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E482" w14:textId="77777777" w:rsidR="000A243A" w:rsidRPr="00D92E92" w:rsidRDefault="00000000" w:rsidP="00D92E92">
      <w:pPr>
        <w:pStyle w:val="berschrift1"/>
        <w:rPr>
          <w:b/>
          <w:bCs/>
          <w:color w:val="auto"/>
          <w:lang w:val="de-CH"/>
        </w:rPr>
      </w:pPr>
      <w:bookmarkStart w:id="0" w:name="Xb0c8695c5c19380c48b9683395f41043e578726"/>
      <w:r w:rsidRPr="00D92E92">
        <w:rPr>
          <w:b/>
          <w:bCs/>
          <w:color w:val="auto"/>
          <w:lang w:val="de-CH"/>
        </w:rPr>
        <w:t>Umfragebericht: Konsumverhalten junger Menschen</w:t>
      </w:r>
    </w:p>
    <w:p w14:paraId="1C491776" w14:textId="77777777" w:rsidR="000A243A" w:rsidRPr="00D92E92" w:rsidRDefault="00000000">
      <w:pPr>
        <w:pStyle w:val="berschrift2"/>
        <w:rPr>
          <w:b/>
          <w:bCs/>
          <w:color w:val="auto"/>
          <w:lang w:val="de-CH"/>
        </w:rPr>
      </w:pPr>
      <w:bookmarkStart w:id="1" w:name="einleitung"/>
      <w:r w:rsidRPr="00D92E92">
        <w:rPr>
          <w:b/>
          <w:bCs/>
          <w:color w:val="auto"/>
          <w:lang w:val="de-CH"/>
        </w:rPr>
        <w:t>1. Einleitung</w:t>
      </w:r>
    </w:p>
    <w:p w14:paraId="3B15C13D" w14:textId="74059C99" w:rsidR="000A243A" w:rsidRPr="00D92E92" w:rsidRDefault="00000000">
      <w:pPr>
        <w:pStyle w:val="FirstParagraph"/>
        <w:rPr>
          <w:lang w:val="de-CH"/>
        </w:rPr>
      </w:pPr>
      <w:r w:rsidRPr="00D92E92">
        <w:rPr>
          <w:lang w:val="de-CH"/>
        </w:rPr>
        <w:t xml:space="preserve">Im Rahmen meines ABU-Unterrichts habe ich eine Umfrage zum Thema Konsumverhalten durchgeführt. Ich wollte herausfinden, wie Jugendliche und junge Erwachsene im Alter zwischen 16 und 26 Jahren beim Einkaufen entscheiden. In meiner Umfrage habe ich den Fokus auf die </w:t>
      </w:r>
      <w:r w:rsidR="00BF32F4">
        <w:rPr>
          <w:lang w:val="de-CH"/>
        </w:rPr>
        <w:t>Relevanz</w:t>
      </w:r>
      <w:r w:rsidRPr="00D92E92">
        <w:rPr>
          <w:lang w:val="de-CH"/>
        </w:rPr>
        <w:t xml:space="preserve"> der Nachhaltigkeit gesetzt und untersucht, ob diese </w:t>
      </w:r>
      <w:r w:rsidR="00BF32F4">
        <w:rPr>
          <w:lang w:val="de-CH"/>
        </w:rPr>
        <w:t>noch</w:t>
      </w:r>
      <w:r w:rsidRPr="00D92E92">
        <w:rPr>
          <w:lang w:val="de-CH"/>
        </w:rPr>
        <w:t xml:space="preserve"> eine Rolle spielt</w:t>
      </w:r>
      <w:r w:rsidR="00BF32F4">
        <w:rPr>
          <w:lang w:val="de-CH"/>
        </w:rPr>
        <w:t>, oder zählen am Ende nur noch Preis und Marke?</w:t>
      </w:r>
      <w:r w:rsidRPr="00D92E92">
        <w:rPr>
          <w:lang w:val="de-CH"/>
        </w:rPr>
        <w:t xml:space="preserve"> Insgesamt haben 31 Personen teilgenommen. Diese Antworten bilden die Grundlage für den vorliegenden Bericht.</w:t>
      </w:r>
    </w:p>
    <w:p w14:paraId="4CA323EA" w14:textId="77777777" w:rsidR="000A243A" w:rsidRDefault="00000000">
      <w:pPr>
        <w:pStyle w:val="berschrift2"/>
        <w:rPr>
          <w:b/>
          <w:bCs/>
          <w:color w:val="auto"/>
          <w:lang w:val="de-CH"/>
        </w:rPr>
      </w:pPr>
      <w:bookmarkStart w:id="2" w:name="auswertung-und-analyse"/>
      <w:bookmarkEnd w:id="1"/>
      <w:r w:rsidRPr="00D92E92">
        <w:rPr>
          <w:b/>
          <w:bCs/>
          <w:color w:val="auto"/>
          <w:lang w:val="de-CH"/>
        </w:rPr>
        <w:t>2. Auswertung und Analyse</w:t>
      </w:r>
    </w:p>
    <w:p w14:paraId="04605B5E" w14:textId="6E9361C4" w:rsidR="00020F42" w:rsidRPr="00020F42" w:rsidRDefault="00BF32F4" w:rsidP="00020F42">
      <w:pPr>
        <w:pStyle w:val="Textkrper"/>
        <w:rPr>
          <w:lang w:val="de-CH"/>
        </w:rPr>
      </w:pPr>
      <w:r>
        <w:rPr>
          <w:lang w:val="de-CH"/>
        </w:rPr>
        <w:t>In folgendem Abschnitt werte ich die Antworten der durchgeführten Umfrage aus. Die Umfrage wurde via Microsoft Forms durchgeführt.</w:t>
      </w:r>
    </w:p>
    <w:p w14:paraId="548EF8DD" w14:textId="1E776F6E" w:rsidR="000A243A" w:rsidRPr="00D92E92" w:rsidRDefault="00000000" w:rsidP="007A430C">
      <w:pPr>
        <w:pStyle w:val="berschrift3"/>
        <w:rPr>
          <w:b/>
          <w:bCs/>
          <w:color w:val="auto"/>
          <w:lang w:val="de-CH"/>
        </w:rPr>
      </w:pPr>
      <w:bookmarkStart w:id="3" w:name="demografie-der-befragten"/>
      <w:r w:rsidRPr="00D92E92">
        <w:rPr>
          <w:b/>
          <w:bCs/>
          <w:color w:val="auto"/>
          <w:lang w:val="de-CH"/>
        </w:rPr>
        <w:t>2.1 Demografie der Befragten</w:t>
      </w:r>
    </w:p>
    <w:p w14:paraId="658EAD1D" w14:textId="0151343D" w:rsidR="00020F42" w:rsidRDefault="00000000" w:rsidP="00F343E5">
      <w:pPr>
        <w:pStyle w:val="Textkrper"/>
        <w:rPr>
          <w:noProof/>
          <w:lang w:val="de-CH"/>
        </w:rPr>
      </w:pPr>
      <w:r w:rsidRPr="00D92E92">
        <w:rPr>
          <w:lang w:val="de-CH"/>
        </w:rPr>
        <w:t xml:space="preserve">Die erste Grafik zeigt das Alter der Teilnehmer. Die Gruppe ist zwischen 16 und 26 Jahren alt, mit einem Durchschnittsalter von 19,7 Jahren. Damit deckt die Umfrage genau die Zielgruppe ab, die ich </w:t>
      </w:r>
      <w:r w:rsidR="00BF32F4">
        <w:rPr>
          <w:lang w:val="de-CH"/>
        </w:rPr>
        <w:t>untersuchen wollte</w:t>
      </w:r>
      <w:r w:rsidRPr="00D92E92">
        <w:rPr>
          <w:lang w:val="de-CH"/>
        </w:rPr>
        <w:t>: Jugendliche</w:t>
      </w:r>
      <w:r w:rsidR="00BF32F4">
        <w:rPr>
          <w:lang w:val="de-CH"/>
        </w:rPr>
        <w:t xml:space="preserve"> </w:t>
      </w:r>
      <w:r w:rsidRPr="00D92E92">
        <w:rPr>
          <w:lang w:val="de-CH"/>
        </w:rPr>
        <w:t xml:space="preserve">und junge Erwachsene, die teilweise schon ein eigenes Einkommen haben. In diesem Lebensabschnitt verändert sich das Konsumverhalten stark, da </w:t>
      </w:r>
      <w:r w:rsidR="00BE5DEA">
        <w:rPr>
          <w:lang w:val="de-CH"/>
        </w:rPr>
        <w:t>sich finanzielle Verantwortung ausprägt.</w:t>
      </w:r>
    </w:p>
    <w:p w14:paraId="58670672" w14:textId="3C4CCDFE" w:rsidR="00D92E92" w:rsidRDefault="00020F42" w:rsidP="00020F42">
      <w:pPr>
        <w:spacing w:line="240" w:lineRule="auto"/>
        <w:jc w:val="left"/>
        <w:rPr>
          <w:noProof/>
          <w:lang w:val="de-CH"/>
        </w:rPr>
      </w:pPr>
      <w:r w:rsidRPr="00D92E92">
        <w:rPr>
          <w:noProof/>
          <w:lang w:val="de-CH"/>
        </w:rPr>
        <w:drawing>
          <wp:inline distT="0" distB="0" distL="0" distR="0" wp14:anchorId="698760F0" wp14:editId="7FFD3393">
            <wp:extent cx="6008781" cy="2406614"/>
            <wp:effectExtent l="0" t="0" r="0" b="0"/>
            <wp:docPr id="11" name="Picture" descr="Ein Bild, das Screenshot, Grafiken, Desig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11" name="Picture" descr="Ein Bild, das Screenshot, Grafiken, Design enthält.&#10;&#10;KI-generierte Inhalte können fehlerhaft sein."/>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1429"/>
                    <a:stretch>
                      <a:fillRect/>
                    </a:stretch>
                  </pic:blipFill>
                  <pic:spPr bwMode="auto">
                    <a:xfrm>
                      <a:off x="0" y="0"/>
                      <a:ext cx="6077985" cy="2434331"/>
                    </a:xfrm>
                    <a:prstGeom prst="rect">
                      <a:avLst/>
                    </a:prstGeom>
                    <a:noFill/>
                    <a:ln>
                      <a:noFill/>
                    </a:ln>
                    <a:extLst>
                      <a:ext uri="{53640926-AAD7-44D8-BBD7-CCE9431645EC}">
                        <a14:shadowObscured xmlns:a14="http://schemas.microsoft.com/office/drawing/2010/main"/>
                      </a:ext>
                    </a:extLst>
                  </pic:spPr>
                </pic:pic>
              </a:graphicData>
            </a:graphic>
          </wp:inline>
        </w:drawing>
      </w:r>
    </w:p>
    <w:p w14:paraId="5CEFC641" w14:textId="1C1EE28D" w:rsidR="000A243A" w:rsidRDefault="00515B77" w:rsidP="00F343E5">
      <w:pPr>
        <w:pStyle w:val="Textkrper"/>
        <w:rPr>
          <w:lang w:val="de-CH"/>
        </w:rPr>
      </w:pPr>
      <w:r w:rsidRPr="00D92E92">
        <w:rPr>
          <w:noProof/>
          <w:lang w:val="de-CH"/>
        </w:rPr>
        <w:lastRenderedPageBreak/>
        <w:drawing>
          <wp:anchor distT="0" distB="0" distL="114300" distR="114300" simplePos="0" relativeHeight="251656192" behindDoc="0" locked="0" layoutInCell="1" allowOverlap="1" wp14:anchorId="6D958DEC" wp14:editId="73860B41">
            <wp:simplePos x="0" y="0"/>
            <wp:positionH relativeFrom="column">
              <wp:posOffset>3328035</wp:posOffset>
            </wp:positionH>
            <wp:positionV relativeFrom="paragraph">
              <wp:posOffset>-95250</wp:posOffset>
            </wp:positionV>
            <wp:extent cx="2634615" cy="2634615"/>
            <wp:effectExtent l="0" t="0" r="0" b="0"/>
            <wp:wrapSquare wrapText="bothSides"/>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634615" cy="263461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D92E92" w:rsidRPr="00D92E92">
        <w:rPr>
          <w:lang w:val="de-CH"/>
        </w:rPr>
        <w:t xml:space="preserve">Dieses Kreisdiagramm zeigt die </w:t>
      </w:r>
      <w:r w:rsidR="00BE5DEA">
        <w:rPr>
          <w:lang w:val="de-CH"/>
        </w:rPr>
        <w:t>Geschlechter</w:t>
      </w:r>
      <w:r w:rsidR="004B4446">
        <w:rPr>
          <w:lang w:val="de-CH"/>
        </w:rPr>
        <w:t>-</w:t>
      </w:r>
      <w:r w:rsidR="00BE5DEA">
        <w:rPr>
          <w:lang w:val="de-CH"/>
        </w:rPr>
        <w:t>verteilung.</w:t>
      </w:r>
      <w:r w:rsidR="00D92E92" w:rsidRPr="00D92E92">
        <w:rPr>
          <w:lang w:val="de-CH"/>
        </w:rPr>
        <w:t xml:space="preserve"> </w:t>
      </w:r>
      <w:r w:rsidR="00BE5DEA">
        <w:rPr>
          <w:lang w:val="de-CH"/>
        </w:rPr>
        <w:t>Daran ist abzuleiten, dass deutlich mehr Frauen als Männer teilnahme</w:t>
      </w:r>
      <w:r w:rsidR="004B4446">
        <w:rPr>
          <w:lang w:val="de-CH"/>
        </w:rPr>
        <w:t>n. Ein geringer Teil definiert sich als divers oder möchte keine Angabe machen.</w:t>
      </w:r>
      <w:r w:rsidR="00D92E92" w:rsidRPr="00D92E92">
        <w:rPr>
          <w:lang w:val="de-CH"/>
        </w:rPr>
        <w:t xml:space="preserve"> </w:t>
      </w:r>
      <w:r w:rsidR="004B4446">
        <w:rPr>
          <w:lang w:val="de-CH"/>
        </w:rPr>
        <w:t>Aufgrund der höheren Frauenquote</w:t>
      </w:r>
      <w:r w:rsidR="00D92E92" w:rsidRPr="00D92E92">
        <w:rPr>
          <w:lang w:val="de-CH"/>
        </w:rPr>
        <w:t xml:space="preserve"> könnten die Ergebnisse </w:t>
      </w:r>
      <w:r w:rsidR="004B4446">
        <w:rPr>
          <w:lang w:val="de-CH"/>
        </w:rPr>
        <w:t>der</w:t>
      </w:r>
      <w:r w:rsidR="00D92E92" w:rsidRPr="00D92E92">
        <w:rPr>
          <w:lang w:val="de-CH"/>
        </w:rPr>
        <w:t xml:space="preserve"> Nachhaltigkeitsthemen leicht beeinflusst sein, da Frauen in Umfragen statistisch oft angeben, stärker auf die Umwelt zu achten.</w:t>
      </w:r>
      <w:r w:rsidR="00BE5DEA">
        <w:rPr>
          <w:lang w:val="de-CH"/>
        </w:rPr>
        <w:t xml:space="preserve"> Man könnte daraus interpretieren, dass Frauen Nachhaltigkeit relevanter sehen als Männer.</w:t>
      </w:r>
    </w:p>
    <w:p w14:paraId="7D112307" w14:textId="77777777" w:rsidR="004B4446" w:rsidRPr="00D92E92" w:rsidRDefault="004B4446" w:rsidP="00F343E5">
      <w:pPr>
        <w:pStyle w:val="Textkrper"/>
        <w:rPr>
          <w:lang w:val="de-CH"/>
        </w:rPr>
      </w:pPr>
    </w:p>
    <w:p w14:paraId="05F97020" w14:textId="30789B12" w:rsidR="000A243A" w:rsidRPr="00D92E92" w:rsidRDefault="00000000" w:rsidP="007A430C">
      <w:pPr>
        <w:pStyle w:val="berschrift3"/>
        <w:rPr>
          <w:b/>
          <w:bCs/>
          <w:color w:val="auto"/>
          <w:lang w:val="de-CH"/>
        </w:rPr>
      </w:pPr>
      <w:bookmarkStart w:id="4" w:name="wo-und-wie-wird-eingekauft"/>
      <w:bookmarkEnd w:id="3"/>
      <w:r w:rsidRPr="00D92E92">
        <w:rPr>
          <w:b/>
          <w:bCs/>
          <w:color w:val="auto"/>
          <w:lang w:val="de-CH"/>
        </w:rPr>
        <w:t>2.2 Wo und wie wird eingekauft?</w:t>
      </w:r>
    </w:p>
    <w:p w14:paraId="0C0C8309" w14:textId="1170C8DB" w:rsidR="00F343E5" w:rsidRPr="00D92E92" w:rsidRDefault="00F401BD">
      <w:pPr>
        <w:pStyle w:val="Textkrper"/>
        <w:rPr>
          <w:lang w:val="de-CH"/>
        </w:rPr>
      </w:pPr>
      <w:r w:rsidRPr="00D92E92">
        <w:rPr>
          <w:noProof/>
          <w:lang w:val="de-CH"/>
        </w:rPr>
        <w:drawing>
          <wp:anchor distT="0" distB="0" distL="114300" distR="114300" simplePos="0" relativeHeight="251658240" behindDoc="0" locked="0" layoutInCell="1" allowOverlap="1" wp14:anchorId="4C2FD3BC" wp14:editId="44F14C30">
            <wp:simplePos x="0" y="0"/>
            <wp:positionH relativeFrom="column">
              <wp:posOffset>-102870</wp:posOffset>
            </wp:positionH>
            <wp:positionV relativeFrom="paragraph">
              <wp:posOffset>1204925</wp:posOffset>
            </wp:positionV>
            <wp:extent cx="6166485" cy="3218180"/>
            <wp:effectExtent l="0" t="0" r="0" b="0"/>
            <wp:wrapSquare wrapText="bothSides"/>
            <wp:docPr id="18" name="Picture"/>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6166485" cy="32181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Pr="00D92E92">
        <w:rPr>
          <w:lang w:val="de-CH"/>
        </w:rPr>
        <w:t>Hier sieht man deutlich, dass der Supermarkt der beliebteste Ort zum Einkaufen ist. Danach folgen Online-Shops und Discounter. Obwohl heute sehr viel im Internet bestellt wird, gehen Jugendliche für ihre täglichen Besorgungen am liebsten direkt in einen Laden, was wohl an der sofortigen Verfügbarkeit liegt.</w:t>
      </w:r>
    </w:p>
    <w:p w14:paraId="650826AC" w14:textId="77777777" w:rsidR="00F401BD" w:rsidRPr="00D92E92" w:rsidRDefault="00F401BD">
      <w:pPr>
        <w:spacing w:line="240" w:lineRule="auto"/>
        <w:jc w:val="left"/>
        <w:rPr>
          <w:lang w:val="de-CH"/>
        </w:rPr>
      </w:pPr>
      <w:r w:rsidRPr="00D92E92">
        <w:rPr>
          <w:lang w:val="de-CH"/>
        </w:rPr>
        <w:br w:type="page"/>
      </w:r>
    </w:p>
    <w:p w14:paraId="635BF7E5" w14:textId="19471602" w:rsidR="000A243A" w:rsidRPr="00D92E92" w:rsidRDefault="00000000">
      <w:pPr>
        <w:pStyle w:val="Textkrper"/>
        <w:rPr>
          <w:lang w:val="de-CH"/>
        </w:rPr>
      </w:pPr>
      <w:r w:rsidRPr="00D92E92">
        <w:rPr>
          <w:lang w:val="de-CH"/>
        </w:rPr>
        <w:lastRenderedPageBreak/>
        <w:t>Bei dieser Frage waren Mehrfachantworten möglich. Das Ergebnis zeigt klar</w:t>
      </w:r>
      <w:r w:rsidR="004B4446">
        <w:rPr>
          <w:lang w:val="de-CH"/>
        </w:rPr>
        <w:t>, dass</w:t>
      </w:r>
      <w:r w:rsidRPr="00D92E92">
        <w:rPr>
          <w:lang w:val="de-CH"/>
        </w:rPr>
        <w:t xml:space="preserve"> Preis und Qualität die wichtigsten Gründe für einen Kauf</w:t>
      </w:r>
      <w:r w:rsidR="004B4446">
        <w:rPr>
          <w:lang w:val="de-CH"/>
        </w:rPr>
        <w:t xml:space="preserve"> sind</w:t>
      </w:r>
      <w:r w:rsidRPr="00D92E92">
        <w:rPr>
          <w:lang w:val="de-CH"/>
        </w:rPr>
        <w:t xml:space="preserve">. Nachhaltigkeit und der Markenname liegen deutlich dahinter. Junge Menschen achten zwar auf Qualität, aber </w:t>
      </w:r>
      <w:r w:rsidR="004B4446">
        <w:rPr>
          <w:lang w:val="de-CH"/>
        </w:rPr>
        <w:t>schlussendlich</w:t>
      </w:r>
      <w:r w:rsidRPr="00D92E92">
        <w:rPr>
          <w:lang w:val="de-CH"/>
        </w:rPr>
        <w:t xml:space="preserve"> muss es günstig sein. Die Umwelt kommt oft erst an zweiter Stelle, </w:t>
      </w:r>
      <w:r w:rsidR="004B4446">
        <w:rPr>
          <w:lang w:val="de-CH"/>
        </w:rPr>
        <w:t>insbesondere</w:t>
      </w:r>
      <w:r w:rsidRPr="00D92E92">
        <w:rPr>
          <w:lang w:val="de-CH"/>
        </w:rPr>
        <w:t xml:space="preserve"> </w:t>
      </w:r>
      <w:r w:rsidR="004B4446">
        <w:rPr>
          <w:lang w:val="de-CH"/>
        </w:rPr>
        <w:t>bei knappem</w:t>
      </w:r>
      <w:r w:rsidRPr="00D92E92">
        <w:rPr>
          <w:lang w:val="de-CH"/>
        </w:rPr>
        <w:t xml:space="preserve"> Budget.</w:t>
      </w:r>
      <w:r w:rsidR="00F343E5" w:rsidRPr="00D92E92">
        <w:rPr>
          <w:noProof/>
          <w:lang w:val="de-CH"/>
        </w:rPr>
        <w:drawing>
          <wp:inline distT="0" distB="0" distL="0" distR="0" wp14:anchorId="1CCC14A0" wp14:editId="2A3CA634">
            <wp:extent cx="5334000" cy="2667000"/>
            <wp:effectExtent l="0" t="0" r="0" b="0"/>
            <wp:docPr id="21" name="Picture" descr="Ein Bild, das Screenshot, Reihe, Grafiken, Desig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1" name="Picture" descr="Ein Bild, das Screenshot, Reihe, Grafiken, Design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334000" cy="2667000"/>
                    </a:xfrm>
                    <a:prstGeom prst="rect">
                      <a:avLst/>
                    </a:prstGeom>
                    <a:noFill/>
                    <a:ln w="9525">
                      <a:noFill/>
                      <a:headEnd/>
                      <a:tailEnd/>
                    </a:ln>
                  </pic:spPr>
                </pic:pic>
              </a:graphicData>
            </a:graphic>
          </wp:inline>
        </w:drawing>
      </w:r>
    </w:p>
    <w:p w14:paraId="2E87028B" w14:textId="4A9DFA51" w:rsidR="000A243A" w:rsidRPr="00D92E92" w:rsidRDefault="00000000" w:rsidP="00F401BD">
      <w:pPr>
        <w:pStyle w:val="berschrift3"/>
        <w:rPr>
          <w:b/>
          <w:bCs/>
          <w:color w:val="auto"/>
          <w:lang w:val="de-CH"/>
        </w:rPr>
      </w:pPr>
      <w:bookmarkStart w:id="5" w:name="die-rolle-der-nachhaltigkeit"/>
      <w:bookmarkEnd w:id="4"/>
      <w:r w:rsidRPr="00D92E92">
        <w:rPr>
          <w:b/>
          <w:bCs/>
          <w:color w:val="auto"/>
          <w:lang w:val="de-CH"/>
        </w:rPr>
        <w:t>2.3 Die Rolle der Nach</w:t>
      </w:r>
      <w:r w:rsidR="00D92E92" w:rsidRPr="00D92E92">
        <w:rPr>
          <w:b/>
          <w:bCs/>
          <w:color w:val="auto"/>
          <w:lang w:val="de-CH"/>
        </w:rPr>
        <w:t>h</w:t>
      </w:r>
      <w:r w:rsidRPr="00D92E92">
        <w:rPr>
          <w:b/>
          <w:bCs/>
          <w:color w:val="auto"/>
          <w:lang w:val="de-CH"/>
        </w:rPr>
        <w:t>altigkeit</w:t>
      </w:r>
    </w:p>
    <w:p w14:paraId="32BDB10E" w14:textId="4D49BC5C" w:rsidR="00F401BD" w:rsidRPr="00D92E92" w:rsidRDefault="00000000">
      <w:pPr>
        <w:pStyle w:val="Textkrper"/>
        <w:rPr>
          <w:noProof/>
          <w:lang w:val="de-CH"/>
        </w:rPr>
      </w:pPr>
      <w:r w:rsidRPr="00D92E92">
        <w:rPr>
          <w:lang w:val="de-CH"/>
        </w:rPr>
        <w:t xml:space="preserve">Die meisten Befragten gaben an, dass sie “teils / teils” oder “eher nicht” auf Nachhaltigkeit achten. Nur wenige achten voll und ganz darauf. </w:t>
      </w:r>
      <w:r w:rsidR="005737EE">
        <w:rPr>
          <w:lang w:val="de-CH"/>
        </w:rPr>
        <w:t>Hier sieht man einen klaren Unterschied zwischen Realität und Behauptungen in Medien.</w:t>
      </w:r>
    </w:p>
    <w:p w14:paraId="0E96A4FD" w14:textId="3244FDB6" w:rsidR="000A243A" w:rsidRPr="00D92E92" w:rsidRDefault="00F401BD" w:rsidP="00D92E92">
      <w:pPr>
        <w:pStyle w:val="Textkrper"/>
        <w:rPr>
          <w:lang w:val="de-CH"/>
        </w:rPr>
      </w:pPr>
      <w:r w:rsidRPr="00D92E92">
        <w:rPr>
          <w:noProof/>
          <w:lang w:val="de-CH"/>
        </w:rPr>
        <w:drawing>
          <wp:inline distT="0" distB="0" distL="0" distR="0" wp14:anchorId="0B5CBB00" wp14:editId="6C3FE84D">
            <wp:extent cx="5334000" cy="2667000"/>
            <wp:effectExtent l="0" t="0" r="0" b="0"/>
            <wp:docPr id="25" name="Picture" descr="Ein Bild, das Screenshot, Grafiken, Desig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5" name="Picture" descr="Ein Bild, das Screenshot, Grafiken, Design enthält.&#10;&#10;KI-generierte Inhalte können fehlerhaft sein."/>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34000" cy="2667000"/>
                    </a:xfrm>
                    <a:prstGeom prst="rect">
                      <a:avLst/>
                    </a:prstGeom>
                    <a:noFill/>
                    <a:ln w="9525">
                      <a:noFill/>
                      <a:headEnd/>
                      <a:tailEnd/>
                    </a:ln>
                  </pic:spPr>
                </pic:pic>
              </a:graphicData>
            </a:graphic>
          </wp:inline>
        </w:drawing>
      </w:r>
    </w:p>
    <w:p w14:paraId="123108CA" w14:textId="0B8D7042" w:rsidR="00F401BD" w:rsidRPr="00D92E92" w:rsidRDefault="005737EE">
      <w:pPr>
        <w:pStyle w:val="Textkrper"/>
        <w:rPr>
          <w:noProof/>
          <w:lang w:val="de-CH"/>
        </w:rPr>
      </w:pPr>
      <w:r>
        <w:rPr>
          <w:lang w:val="de-CH"/>
        </w:rPr>
        <w:lastRenderedPageBreak/>
        <w:t>Den</w:t>
      </w:r>
      <w:r w:rsidR="00000000" w:rsidRPr="00D92E92">
        <w:rPr>
          <w:lang w:val="de-CH"/>
        </w:rPr>
        <w:t xml:space="preserve"> Befragten</w:t>
      </w:r>
      <w:r>
        <w:rPr>
          <w:lang w:val="de-CH"/>
        </w:rPr>
        <w:t>, denen</w:t>
      </w:r>
      <w:r w:rsidR="00000000" w:rsidRPr="00D92E92">
        <w:rPr>
          <w:lang w:val="de-CH"/>
        </w:rPr>
        <w:t xml:space="preserve"> Nachhaltigkeit wichtig ist, stehen </w:t>
      </w:r>
      <w:r>
        <w:rPr>
          <w:lang w:val="de-CH"/>
        </w:rPr>
        <w:t>insbesondere</w:t>
      </w:r>
      <w:r w:rsidR="00000000" w:rsidRPr="00D92E92">
        <w:rPr>
          <w:lang w:val="de-CH"/>
        </w:rPr>
        <w:t xml:space="preserve"> faire Produktion und </w:t>
      </w:r>
      <w:r>
        <w:rPr>
          <w:lang w:val="de-CH"/>
        </w:rPr>
        <w:t xml:space="preserve">Regionalität </w:t>
      </w:r>
      <w:r w:rsidR="00000000" w:rsidRPr="00D92E92">
        <w:rPr>
          <w:lang w:val="de-CH"/>
        </w:rPr>
        <w:t>im Vordergrund. Die Herkunft und faire Arbeitsbedingungen sind den Jugendlichen wichtiger als beispielsweise eine umweltfreundliche Verpackung.</w:t>
      </w:r>
    </w:p>
    <w:p w14:paraId="075E122F" w14:textId="09F18968" w:rsidR="000A243A" w:rsidRPr="00D92E92" w:rsidRDefault="00F401BD">
      <w:pPr>
        <w:pStyle w:val="Textkrper"/>
        <w:rPr>
          <w:lang w:val="de-CH"/>
        </w:rPr>
      </w:pPr>
      <w:r w:rsidRPr="00D92E92">
        <w:rPr>
          <w:noProof/>
          <w:lang w:val="de-CH"/>
        </w:rPr>
        <w:drawing>
          <wp:inline distT="0" distB="0" distL="0" distR="0" wp14:anchorId="5DC457C9" wp14:editId="509547D5">
            <wp:extent cx="5334000" cy="2667000"/>
            <wp:effectExtent l="0" t="0" r="0" b="0"/>
            <wp:docPr id="28" name="Picture" descr="Ein Bild, das Screenshot, Reihe, Rechteck, Design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28" name="Picture" descr="Ein Bild, das Screenshot, Reihe, Rechteck, Design enthält.&#10;&#10;KI-generierte Inhalte können fehlerhaft sein."/>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4000" cy="2667000"/>
                    </a:xfrm>
                    <a:prstGeom prst="rect">
                      <a:avLst/>
                    </a:prstGeom>
                    <a:noFill/>
                    <a:ln w="9525">
                      <a:noFill/>
                      <a:headEnd/>
                      <a:tailEnd/>
                    </a:ln>
                  </pic:spPr>
                </pic:pic>
              </a:graphicData>
            </a:graphic>
          </wp:inline>
        </w:drawing>
      </w:r>
    </w:p>
    <w:p w14:paraId="3EEC4687" w14:textId="77777777" w:rsidR="000A243A" w:rsidRPr="00D92E92" w:rsidRDefault="00000000">
      <w:pPr>
        <w:pStyle w:val="berschrift2"/>
        <w:rPr>
          <w:b/>
          <w:bCs/>
          <w:color w:val="auto"/>
          <w:lang w:val="de-CH"/>
        </w:rPr>
      </w:pPr>
      <w:bookmarkStart w:id="6" w:name="fazit"/>
      <w:bookmarkEnd w:id="2"/>
      <w:bookmarkEnd w:id="5"/>
      <w:r w:rsidRPr="00D92E92">
        <w:rPr>
          <w:b/>
          <w:bCs/>
          <w:color w:val="auto"/>
          <w:lang w:val="de-CH"/>
        </w:rPr>
        <w:t>3. Fazit</w:t>
      </w:r>
    </w:p>
    <w:p w14:paraId="095A7E64" w14:textId="375BE13C" w:rsidR="000A243A" w:rsidRPr="00D92E92" w:rsidRDefault="00000000">
      <w:pPr>
        <w:pStyle w:val="FirstParagraph"/>
        <w:rPr>
          <w:lang w:val="de-CH"/>
        </w:rPr>
      </w:pPr>
      <w:r w:rsidRPr="00D92E92">
        <w:rPr>
          <w:lang w:val="de-CH"/>
        </w:rPr>
        <w:t xml:space="preserve">Die Umfrage zeigt ein klares Bild: Die meisten Jugendlichen </w:t>
      </w:r>
      <w:r w:rsidR="00120727">
        <w:rPr>
          <w:lang w:val="de-CH"/>
        </w:rPr>
        <w:t>kennen die Relevanz von</w:t>
      </w:r>
      <w:r w:rsidRPr="00D92E92">
        <w:rPr>
          <w:lang w:val="de-CH"/>
        </w:rPr>
        <w:t xml:space="preserve"> Nachhaltigkeit</w:t>
      </w:r>
      <w:r w:rsidR="00120727">
        <w:rPr>
          <w:lang w:val="de-CH"/>
        </w:rPr>
        <w:t xml:space="preserve">, </w:t>
      </w:r>
      <w:r w:rsidRPr="00D92E92">
        <w:rPr>
          <w:lang w:val="de-CH"/>
        </w:rPr>
        <w:t xml:space="preserve">entscheiden sich beim Einkaufen aber oft für </w:t>
      </w:r>
      <w:r w:rsidR="00120727">
        <w:rPr>
          <w:lang w:val="de-CH"/>
        </w:rPr>
        <w:t>die optimaleren Preis-Leistungsverhältnisse</w:t>
      </w:r>
      <w:r w:rsidRPr="00D92E92">
        <w:rPr>
          <w:lang w:val="de-CH"/>
        </w:rPr>
        <w:t>. Nachhaltigkeit wird häufig aufgrund der höheren Kosten in den Hintergrund geschoben. Wenn nachhaltige Produkte preislich attraktiver wären, würde sich der Kaufanteil bei Jugendlichen wahrscheinlich erhöhen. Die Umfrage war für mich sehr lehrreich und gibt mir einen guten Einblick in die Meinung meiner Generation.</w:t>
      </w:r>
      <w:bookmarkEnd w:id="0"/>
      <w:bookmarkEnd w:id="6"/>
    </w:p>
    <w:sectPr w:rsidR="000A243A" w:rsidRPr="00D92E92">
      <w:headerReference w:type="default" r:id="rId13"/>
      <w:footerReference w:type="default" r:id="rId14"/>
      <w:footnotePr>
        <w:numRestart w:val="eachSect"/>
      </w:footnotePr>
      <w:pgSz w:w="12240" w:h="15840"/>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D11A" w14:textId="77777777" w:rsidR="00323D20" w:rsidRDefault="00323D20" w:rsidP="00515B77">
      <w:pPr>
        <w:spacing w:after="0" w:line="240" w:lineRule="auto"/>
      </w:pPr>
      <w:r>
        <w:separator/>
      </w:r>
    </w:p>
  </w:endnote>
  <w:endnote w:type="continuationSeparator" w:id="0">
    <w:p w14:paraId="115EE318" w14:textId="77777777" w:rsidR="00323D20" w:rsidRDefault="00323D20" w:rsidP="00515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353504"/>
      <w:docPartObj>
        <w:docPartGallery w:val="Page Numbers (Bottom of Page)"/>
        <w:docPartUnique/>
      </w:docPartObj>
    </w:sdtPr>
    <w:sdtContent>
      <w:p w14:paraId="189F642C" w14:textId="12B60AAE" w:rsidR="00515B77" w:rsidRDefault="00515B77">
        <w:pPr>
          <w:pStyle w:val="Fuzeile"/>
          <w:jc w:val="right"/>
        </w:pPr>
        <w:r>
          <w:fldChar w:fldCharType="begin"/>
        </w:r>
        <w:r>
          <w:instrText>PAGE   \* MERGEFORMAT</w:instrText>
        </w:r>
        <w:r>
          <w:fldChar w:fldCharType="separate"/>
        </w:r>
        <w:r>
          <w:rPr>
            <w:lang w:val="de-DE"/>
          </w:rPr>
          <w:t>2</w:t>
        </w:r>
        <w:r>
          <w:fldChar w:fldCharType="end"/>
        </w:r>
      </w:p>
    </w:sdtContent>
  </w:sdt>
  <w:p w14:paraId="7A12BE1A" w14:textId="77777777" w:rsidR="00515B77" w:rsidRDefault="00515B7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094A3" w14:textId="77777777" w:rsidR="00323D20" w:rsidRDefault="00323D20" w:rsidP="00515B77">
      <w:pPr>
        <w:spacing w:after="0" w:line="240" w:lineRule="auto"/>
      </w:pPr>
      <w:r>
        <w:separator/>
      </w:r>
    </w:p>
  </w:footnote>
  <w:footnote w:type="continuationSeparator" w:id="0">
    <w:p w14:paraId="6C3EF523" w14:textId="77777777" w:rsidR="00323D20" w:rsidRDefault="00323D20" w:rsidP="00515B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D4CF5" w14:textId="744B72B6" w:rsidR="00B166C9" w:rsidRPr="00B166C9" w:rsidRDefault="00B166C9">
    <w:pPr>
      <w:pStyle w:val="Kopfzeile"/>
      <w:rPr>
        <w:lang w:val="de-CH"/>
      </w:rPr>
    </w:pPr>
    <w:r>
      <w:rPr>
        <w:lang w:val="de-CH"/>
      </w:rPr>
      <w:t>22.12.2025</w:t>
    </w:r>
    <w:r>
      <w:rPr>
        <w:lang w:val="de-CH"/>
      </w:rPr>
      <w:tab/>
    </w:r>
    <w:r>
      <w:rPr>
        <w:lang w:val="de-CH"/>
      </w:rPr>
      <w:tab/>
      <w:t>Matteo Bosshard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1636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29492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A243A"/>
    <w:rsid w:val="00020F42"/>
    <w:rsid w:val="000A243A"/>
    <w:rsid w:val="00120727"/>
    <w:rsid w:val="001636CC"/>
    <w:rsid w:val="00323D20"/>
    <w:rsid w:val="004B4446"/>
    <w:rsid w:val="00515B77"/>
    <w:rsid w:val="005737EE"/>
    <w:rsid w:val="005805AC"/>
    <w:rsid w:val="007A430C"/>
    <w:rsid w:val="007C3C77"/>
    <w:rsid w:val="00817231"/>
    <w:rsid w:val="008238DB"/>
    <w:rsid w:val="00B166C9"/>
    <w:rsid w:val="00BE5DEA"/>
    <w:rsid w:val="00BF32F4"/>
    <w:rsid w:val="00D92E92"/>
    <w:rsid w:val="00EC7103"/>
    <w:rsid w:val="00F343E5"/>
    <w:rsid w:val="00F401BD"/>
    <w:rsid w:val="00FB6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94E65"/>
  <w15:docId w15:val="{647F9B7C-9656-4901-AD8D-CBE3143F4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15B77"/>
    <w:pPr>
      <w:spacing w:line="360" w:lineRule="auto"/>
      <w:jc w:val="both"/>
    </w:pPr>
    <w:rPr>
      <w:sz w:val="22"/>
    </w:rPr>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Kopfzeile">
    <w:name w:val="header"/>
    <w:basedOn w:val="Standard"/>
    <w:link w:val="KopfzeileZchn"/>
    <w:rsid w:val="00515B77"/>
    <w:pPr>
      <w:tabs>
        <w:tab w:val="center" w:pos="4536"/>
        <w:tab w:val="right" w:pos="9072"/>
      </w:tabs>
      <w:spacing w:after="0" w:line="240" w:lineRule="auto"/>
    </w:pPr>
  </w:style>
  <w:style w:type="character" w:customStyle="1" w:styleId="KopfzeileZchn">
    <w:name w:val="Kopfzeile Zchn"/>
    <w:basedOn w:val="Absatz-Standardschriftart"/>
    <w:link w:val="Kopfzeile"/>
    <w:rsid w:val="00515B77"/>
    <w:rPr>
      <w:sz w:val="22"/>
    </w:rPr>
  </w:style>
  <w:style w:type="paragraph" w:styleId="Fuzeile">
    <w:name w:val="footer"/>
    <w:basedOn w:val="Standard"/>
    <w:link w:val="FuzeileZchn"/>
    <w:uiPriority w:val="99"/>
    <w:rsid w:val="00515B7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15B77"/>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463</Words>
  <Characters>2924</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Matteo Bosshard</cp:lastModifiedBy>
  <cp:revision>10</cp:revision>
  <cp:lastPrinted>2025-12-22T12:45:00Z</cp:lastPrinted>
  <dcterms:created xsi:type="dcterms:W3CDTF">2025-12-22T10:58:00Z</dcterms:created>
  <dcterms:modified xsi:type="dcterms:W3CDTF">2025-12-22T12:55:00Z</dcterms:modified>
</cp:coreProperties>
</file>