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9AD3" w14:textId="0D309893" w:rsidR="00C92391" w:rsidRPr="00DB219A" w:rsidRDefault="00000000" w:rsidP="00665315">
      <w:pPr>
        <w:pStyle w:val="Blocktext"/>
        <w:shd w:val="clear" w:color="auto" w:fill="FF9393"/>
        <w:spacing w:before="0" w:after="0"/>
        <w:ind w:left="0" w:right="0"/>
        <w:rPr>
          <w:color w:val="000000" w:themeColor="text1"/>
          <w:sz w:val="14"/>
          <w:szCs w:val="14"/>
        </w:rPr>
      </w:pPr>
      <w:r w:rsidRPr="00DB219A">
        <w:rPr>
          <w:b/>
          <w:bCs/>
          <w:color w:val="000000" w:themeColor="text1"/>
          <w:sz w:val="14"/>
          <w:szCs w:val="14"/>
        </w:rPr>
        <w:t>Hinweis</w:t>
      </w:r>
      <w:r w:rsidRPr="00DB219A">
        <w:rPr>
          <w:color w:val="000000" w:themeColor="text1"/>
          <w:sz w:val="14"/>
          <w:szCs w:val="14"/>
        </w:rPr>
        <w:t xml:space="preserve">: Falls ein Command nicht funktioniert → </w:t>
      </w:r>
      <w:r w:rsidRPr="00DB219A">
        <w:rPr>
          <w:rStyle w:val="VerbatimChar"/>
          <w:color w:val="000000" w:themeColor="text1"/>
          <w:sz w:val="14"/>
          <w:szCs w:val="14"/>
        </w:rPr>
        <w:t>sudo</w:t>
      </w:r>
      <w:r w:rsidRPr="00DB219A">
        <w:rPr>
          <w:color w:val="000000" w:themeColor="text1"/>
          <w:sz w:val="14"/>
          <w:szCs w:val="14"/>
        </w:rPr>
        <w:t xml:space="preserve"> davor schreiben</w:t>
      </w:r>
      <w:r w:rsidR="00C33D73">
        <w:rPr>
          <w:color w:val="000000" w:themeColor="text1"/>
          <w:sz w:val="14"/>
          <w:szCs w:val="14"/>
        </w:rPr>
        <w:t>, son</w:t>
      </w:r>
      <w:r w:rsidR="00A83117">
        <w:rPr>
          <w:color w:val="000000" w:themeColor="text1"/>
          <w:sz w:val="14"/>
          <w:szCs w:val="14"/>
        </w:rPr>
        <w:t>s</w:t>
      </w:r>
      <w:r w:rsidR="00C33D73">
        <w:rPr>
          <w:color w:val="000000" w:themeColor="text1"/>
          <w:sz w:val="14"/>
          <w:szCs w:val="14"/>
        </w:rPr>
        <w:t>t arg -help verwenden</w:t>
      </w:r>
    </w:p>
    <w:p w14:paraId="5AF399B2" w14:textId="4B7CAD0E" w:rsidR="00C92391" w:rsidRPr="00DB219A" w:rsidRDefault="00000000" w:rsidP="00665315">
      <w:pPr>
        <w:pStyle w:val="berschrift2"/>
        <w:spacing w:before="0" w:after="0"/>
        <w:rPr>
          <w:color w:val="000000" w:themeColor="text1"/>
          <w:sz w:val="14"/>
          <w:szCs w:val="14"/>
          <w:u w:val="single"/>
        </w:rPr>
      </w:pPr>
      <w:bookmarkStart w:id="0" w:name="lizenzmodelle"/>
      <w:r w:rsidRPr="00DB219A">
        <w:rPr>
          <w:noProof/>
        </w:rPr>
        <w:pict w14:anchorId="6C23015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35.4pt;margin-top:5.4pt;width:193.25pt;height:422.7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 strokeweight="0">
            <v:textbox style="mso-next-textbox:#_x0000_s1031">
              <w:txbxContent>
                <w:p w14:paraId="5D40C916" w14:textId="4BBB1C5D" w:rsidR="000234F6" w:rsidRPr="00DB219A" w:rsidRDefault="000234F6" w:rsidP="003B5215">
                  <w:pPr>
                    <w:pStyle w:val="berschrift2"/>
                    <w:spacing w:before="0" w:after="0"/>
                    <w:rPr>
                      <w:b/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b/>
                      <w:color w:val="auto"/>
                      <w:sz w:val="14"/>
                      <w:szCs w:val="14"/>
                    </w:rPr>
                    <w:t xml:space="preserve">Fehlerbehebung: </w:t>
                  </w:r>
                </w:p>
                <w:p w14:paraId="6782CA47" w14:textId="343E8353" w:rsidR="003B5215" w:rsidRPr="00DB219A" w:rsidRDefault="003B5215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1. Prozesse &amp; Ressourcen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1294"/>
                    <w:gridCol w:w="1268"/>
                  </w:tblGrid>
                  <w:tr w:rsidR="003B5215" w:rsidRPr="00DB219A" w14:paraId="7D832482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F970506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FA87AFC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29B7402B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B1C7EF2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ps aux \| less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F3EDD28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Prozesse</w:t>
                        </w:r>
                      </w:p>
                    </w:tc>
                  </w:tr>
                  <w:tr w:rsidR="003B5215" w:rsidRPr="00DB219A" w14:paraId="5631B1B9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625762D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top</w:t>
                        </w:r>
                        <w:r w:rsidRPr="00DB219A">
                          <w:rPr>
                            <w:sz w:val="14"/>
                            <w:szCs w:val="14"/>
                          </w:rPr>
                          <w:t xml:space="preserve"> / </w:t>
                        </w: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htop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633A445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CPU-Last</w:t>
                        </w:r>
                      </w:p>
                    </w:tc>
                  </w:tr>
                  <w:tr w:rsidR="003B5215" w:rsidRPr="00DB219A" w14:paraId="45E32039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4B7BEB0F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kill -9 &lt;PID&gt;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6BF58B05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Prozess killen</w:t>
                        </w:r>
                      </w:p>
                    </w:tc>
                  </w:tr>
                  <w:tr w:rsidR="003B5215" w:rsidRPr="00DB219A" w14:paraId="1E739B5D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355809A4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Info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0D76B7BE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Prozess ≠ Service</w:t>
                        </w:r>
                      </w:p>
                    </w:tc>
                  </w:tr>
                </w:tbl>
                <w:p w14:paraId="415E36D1" w14:textId="79E017D8" w:rsidR="00812DD4" w:rsidRPr="00DB219A" w:rsidRDefault="00812DD4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Prozess</w:t>
                  </w:r>
                  <w:r w:rsidR="00306A96" w:rsidRPr="00DB219A">
                    <w:rPr>
                      <w:color w:val="auto"/>
                      <w:sz w:val="14"/>
                      <w:szCs w:val="14"/>
                    </w:rPr>
                    <w:t>:</w:t>
                  </w:r>
                  <w:r w:rsidRPr="00DB219A">
                    <w:rPr>
                      <w:color w:val="auto"/>
                      <w:sz w:val="14"/>
                      <w:szCs w:val="14"/>
                    </w:rPr>
                    <w:t xml:space="preserve"> </w:t>
                  </w:r>
                  <w:r w:rsidR="00306A96" w:rsidRPr="00DB219A">
                    <w:rPr>
                      <w:color w:val="auto"/>
                      <w:sz w:val="14"/>
                      <w:szCs w:val="14"/>
                    </w:rPr>
                    <w:t>Laufendes Programm im RAM</w:t>
                  </w:r>
                </w:p>
                <w:p w14:paraId="541C001F" w14:textId="35EBE8EB" w:rsidR="003B5215" w:rsidRPr="00DB219A" w:rsidRDefault="00812DD4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Service</w:t>
                  </w:r>
                  <w:r w:rsidR="00306A96" w:rsidRPr="00DB219A">
                    <w:rPr>
                      <w:color w:val="auto"/>
                      <w:sz w:val="14"/>
                      <w:szCs w:val="14"/>
                    </w:rPr>
                    <w:t>:</w:t>
                  </w:r>
                  <w:r w:rsidRPr="00DB219A">
                    <w:rPr>
                      <w:color w:val="auto"/>
                      <w:sz w:val="14"/>
                      <w:szCs w:val="14"/>
                    </w:rPr>
                    <w:t xml:space="preserve"> spezieller Prozess wo </w:t>
                  </w:r>
                  <w:r w:rsidRPr="00DB219A">
                    <w:rPr>
                      <w:b/>
                      <w:color w:val="auto"/>
                      <w:sz w:val="14"/>
                      <w:szCs w:val="14"/>
                    </w:rPr>
                    <w:t>immer</w:t>
                  </w:r>
                  <w:r w:rsidRPr="00DB219A">
                    <w:rPr>
                      <w:color w:val="auto"/>
                      <w:sz w:val="14"/>
                      <w:szCs w:val="14"/>
                    </w:rPr>
                    <w:t xml:space="preserve"> im Hintergrund lauft</w:t>
                  </w:r>
                  <w:r w:rsidRPr="00DB219A">
                    <w:rPr>
                      <w:color w:val="auto"/>
                      <w:sz w:val="14"/>
                      <w:szCs w:val="14"/>
                    </w:rPr>
                    <w:br/>
                  </w:r>
                  <w:r w:rsidR="003B5215" w:rsidRPr="00DB219A">
                    <w:rPr>
                      <w:color w:val="auto"/>
                      <w:sz w:val="14"/>
                      <w:szCs w:val="14"/>
                    </w:rPr>
                    <w:t>2. Ressourcen belasten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1701"/>
                    <w:gridCol w:w="1819"/>
                  </w:tblGrid>
                  <w:tr w:rsidR="003B5215" w:rsidRPr="00DB219A" w14:paraId="035C446D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13D8E16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4180C041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4A31FD5D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05B9AFAA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apt install stress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3F94CAB9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Tool</w:t>
                        </w:r>
                      </w:p>
                    </w:tc>
                  </w:tr>
                  <w:tr w:rsidR="003B5215" w:rsidRPr="00DB219A" w14:paraId="47932B57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AD1B0AC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0"/>
                            <w:szCs w:val="10"/>
                          </w:rPr>
                        </w:pPr>
                        <w:r w:rsidRPr="00DB219A">
                          <w:rPr>
                            <w:rStyle w:val="VerbatimChar"/>
                            <w:sz w:val="10"/>
                            <w:szCs w:val="10"/>
                          </w:rPr>
                          <w:t>stress --cpu 2 --timeout 20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973B928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CPU-Load</w:t>
                        </w:r>
                      </w:p>
                    </w:tc>
                  </w:tr>
                  <w:tr w:rsidR="003B5215" w:rsidRPr="00DB219A" w14:paraId="3F0907A3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3F2937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htop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3C0FA3BB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Last sichtbar</w:t>
                        </w:r>
                      </w:p>
                    </w:tc>
                  </w:tr>
                  <w:tr w:rsidR="003B5215" w:rsidRPr="00DB219A" w14:paraId="1E201483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876D5B9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Info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61F20E6B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Load Avg &gt; Kerne = kritisch</w:t>
                        </w:r>
                      </w:p>
                    </w:tc>
                  </w:tr>
                </w:tbl>
                <w:p w14:paraId="4FBF9FCF" w14:textId="77777777" w:rsidR="003B5215" w:rsidRPr="00DB219A" w:rsidRDefault="003B5215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3. Speicherplatz &amp; Dateisystem</w:t>
                  </w:r>
                </w:p>
                <w:tbl>
                  <w:tblPr>
                    <w:tblStyle w:val="EinfacheTabelle2"/>
                    <w:tblW w:w="4814" w:type="pct"/>
                    <w:tblLayout w:type="fixed"/>
                    <w:tblLook w:val="0020" w:firstRow="1" w:lastRow="0" w:firstColumn="0" w:lastColumn="0" w:noHBand="0" w:noVBand="0"/>
                  </w:tblPr>
                  <w:tblGrid>
                    <w:gridCol w:w="1816"/>
                    <w:gridCol w:w="1850"/>
                  </w:tblGrid>
                  <w:tr w:rsidR="003B5215" w:rsidRPr="00DB219A" w14:paraId="3257B32F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809" w:type="dxa"/>
                        <w:shd w:val="clear" w:color="auto" w:fill="C1E4F5" w:themeFill="accent1" w:themeFillTint="33"/>
                      </w:tcPr>
                      <w:p w14:paraId="0562A736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843" w:type="dxa"/>
                        <w:shd w:val="clear" w:color="auto" w:fill="C1E4F5" w:themeFill="accent1" w:themeFillTint="33"/>
                      </w:tcPr>
                      <w:p w14:paraId="34B58262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790758CE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809" w:type="dxa"/>
                        <w:shd w:val="clear" w:color="auto" w:fill="C1E4F5" w:themeFill="accent1" w:themeFillTint="33"/>
                      </w:tcPr>
                      <w:p w14:paraId="6981D3C9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0"/>
                            <w:szCs w:val="10"/>
                          </w:rPr>
                        </w:pPr>
                        <w:r w:rsidRPr="00DB219A">
                          <w:rPr>
                            <w:rStyle w:val="VerbatimChar"/>
                            <w:sz w:val="10"/>
                            <w:szCs w:val="10"/>
                          </w:rPr>
                          <w:t>du -h --max-depth=1 /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843" w:type="dxa"/>
                        <w:shd w:val="clear" w:color="auto" w:fill="C1E4F5" w:themeFill="accent1" w:themeFillTint="33"/>
                      </w:tcPr>
                      <w:p w14:paraId="34A6AB5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Platzverbrauch</w:t>
                        </w:r>
                      </w:p>
                    </w:tc>
                  </w:tr>
                  <w:tr w:rsidR="003B5215" w:rsidRPr="00DB219A" w14:paraId="2654CC82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809" w:type="dxa"/>
                        <w:shd w:val="clear" w:color="auto" w:fill="C1E4F5" w:themeFill="accent1" w:themeFillTint="33"/>
                      </w:tcPr>
                      <w:p w14:paraId="29E6C5E2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0"/>
                            <w:szCs w:val="10"/>
                          </w:rPr>
                        </w:pPr>
                        <w:r w:rsidRPr="00DB219A">
                          <w:rPr>
                            <w:rStyle w:val="VerbatimChar"/>
                            <w:sz w:val="10"/>
                            <w:szCs w:val="10"/>
                          </w:rPr>
                          <w:t>fallocate -l 1G bigfile.img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843" w:type="dxa"/>
                        <w:shd w:val="clear" w:color="auto" w:fill="C1E4F5" w:themeFill="accent1" w:themeFillTint="33"/>
                      </w:tcPr>
                      <w:p w14:paraId="15422A1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Platte füllen</w:t>
                        </w:r>
                      </w:p>
                    </w:tc>
                  </w:tr>
                  <w:tr w:rsidR="003B5215" w:rsidRPr="00DB219A" w14:paraId="7984CAA9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809" w:type="dxa"/>
                        <w:shd w:val="clear" w:color="auto" w:fill="C1E4F5" w:themeFill="accent1" w:themeFillTint="33"/>
                      </w:tcPr>
                      <w:p w14:paraId="1E365425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Info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843" w:type="dxa"/>
                        <w:shd w:val="clear" w:color="auto" w:fill="C1E4F5" w:themeFill="accent1" w:themeFillTint="33"/>
                      </w:tcPr>
                      <w:p w14:paraId="2546DCC5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0"/>
                            <w:szCs w:val="10"/>
                          </w:rPr>
                        </w:pPr>
                        <w:r w:rsidRPr="00DB219A">
                          <w:rPr>
                            <w:rStyle w:val="VerbatimChar"/>
                            <w:sz w:val="10"/>
                            <w:szCs w:val="10"/>
                          </w:rPr>
                          <w:t>/var/log</w:t>
                        </w:r>
                        <w:r w:rsidRPr="00DB219A">
                          <w:rPr>
                            <w:sz w:val="10"/>
                            <w:szCs w:val="10"/>
                          </w:rPr>
                          <w:t xml:space="preserve"> voll = keine Logs</w:t>
                        </w:r>
                      </w:p>
                      <w:p w14:paraId="2A90366D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0"/>
                            <w:szCs w:val="10"/>
                          </w:rPr>
                          <w:t>/home</w:t>
                        </w:r>
                        <w:r w:rsidRPr="00DB219A">
                          <w:rPr>
                            <w:sz w:val="10"/>
                            <w:szCs w:val="10"/>
                          </w:rPr>
                          <w:t xml:space="preserve"> voll = User blockiert</w:t>
                        </w:r>
                      </w:p>
                    </w:tc>
                  </w:tr>
                </w:tbl>
                <w:p w14:paraId="765FB824" w14:textId="77777777" w:rsidR="003B5215" w:rsidRPr="00DB219A" w:rsidRDefault="003B5215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4. Services &amp; Systemkontrolle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2372"/>
                    <w:gridCol w:w="1298"/>
                  </w:tblGrid>
                  <w:tr w:rsidR="003B5215" w:rsidRPr="00DB219A" w14:paraId="2372403F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1283BEE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0F90073C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6AFDB3DD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117743F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systemctl status ssh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BD37A0B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Status</w:t>
                        </w:r>
                      </w:p>
                    </w:tc>
                  </w:tr>
                  <w:tr w:rsidR="003B5215" w:rsidRPr="00DB219A" w14:paraId="0D3BF36B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1EA0426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systemctl stop/start ssh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9ADD7C9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Stop/Start</w:t>
                        </w:r>
                      </w:p>
                    </w:tc>
                  </w:tr>
                  <w:tr w:rsidR="003B5215" w:rsidRPr="00DB219A" w14:paraId="221DD71A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4FF60897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systemctl disable/enable ssh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CB475F4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Boot deaktiv/aktiv</w:t>
                        </w:r>
                      </w:p>
                    </w:tc>
                  </w:tr>
                </w:tbl>
                <w:p w14:paraId="6DD1C288" w14:textId="77777777" w:rsidR="003B5215" w:rsidRPr="00DB219A" w:rsidRDefault="003B5215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5. Systemleistung &amp; Logs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1371"/>
                    <w:gridCol w:w="1714"/>
                  </w:tblGrid>
                  <w:tr w:rsidR="003B5215" w:rsidRPr="00DB219A" w14:paraId="2E7E169F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371" w:type="dxa"/>
                        <w:shd w:val="clear" w:color="auto" w:fill="C1E4F5" w:themeFill="accent1" w:themeFillTint="33"/>
                      </w:tcPr>
                      <w:p w14:paraId="2320BD31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714" w:type="dxa"/>
                        <w:shd w:val="clear" w:color="auto" w:fill="C1E4F5" w:themeFill="accent1" w:themeFillTint="33"/>
                      </w:tcPr>
                      <w:p w14:paraId="3A06B5ED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18888FC9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371" w:type="dxa"/>
                        <w:shd w:val="clear" w:color="auto" w:fill="C1E4F5" w:themeFill="accent1" w:themeFillTint="33"/>
                      </w:tcPr>
                      <w:p w14:paraId="36369D37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free -h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714" w:type="dxa"/>
                        <w:shd w:val="clear" w:color="auto" w:fill="C1E4F5" w:themeFill="accent1" w:themeFillTint="33"/>
                      </w:tcPr>
                      <w:p w14:paraId="683A1D72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RAM/Swap</w:t>
                        </w:r>
                      </w:p>
                    </w:tc>
                  </w:tr>
                  <w:tr w:rsidR="003B5215" w:rsidRPr="00DB219A" w14:paraId="23F7BC8A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371" w:type="dxa"/>
                        <w:shd w:val="clear" w:color="auto" w:fill="C1E4F5" w:themeFill="accent1" w:themeFillTint="33"/>
                      </w:tcPr>
                      <w:p w14:paraId="4A00BEAD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uptime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714" w:type="dxa"/>
                        <w:shd w:val="clear" w:color="auto" w:fill="C1E4F5" w:themeFill="accent1" w:themeFillTint="33"/>
                      </w:tcPr>
                      <w:p w14:paraId="199FD694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Load Avg</w:t>
                        </w:r>
                      </w:p>
                    </w:tc>
                  </w:tr>
                  <w:tr w:rsidR="003B5215" w:rsidRPr="00DB219A" w14:paraId="30144718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371" w:type="dxa"/>
                        <w:shd w:val="clear" w:color="auto" w:fill="C1E4F5" w:themeFill="accent1" w:themeFillTint="33"/>
                      </w:tcPr>
                      <w:p w14:paraId="7208CCA0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/var/log/syslog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714" w:type="dxa"/>
                        <w:shd w:val="clear" w:color="auto" w:fill="C1E4F5" w:themeFill="accent1" w:themeFillTint="33"/>
                      </w:tcPr>
                      <w:p w14:paraId="569F15CD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Logs</w:t>
                        </w:r>
                      </w:p>
                    </w:tc>
                  </w:tr>
                  <w:tr w:rsidR="003B5215" w:rsidRPr="00DB219A" w14:paraId="004B71B2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371" w:type="dxa"/>
                        <w:shd w:val="clear" w:color="auto" w:fill="C1E4F5" w:themeFill="accent1" w:themeFillTint="33"/>
                      </w:tcPr>
                      <w:p w14:paraId="14F83398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Info von: Auf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714" w:type="dxa"/>
                        <w:shd w:val="clear" w:color="auto" w:fill="C1E4F5" w:themeFill="accent1" w:themeFillTint="33"/>
                      </w:tcPr>
                      <w:p w14:paraId="10E019D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Zeit, Host, Prozess, Msg</w:t>
                        </w:r>
                      </w:p>
                    </w:tc>
                  </w:tr>
                </w:tbl>
                <w:p w14:paraId="69557C6C" w14:textId="77777777" w:rsidR="003B5215" w:rsidRPr="00DB219A" w:rsidRDefault="003B5215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6. Fehleranalyse – langsames System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1679"/>
                    <w:gridCol w:w="912"/>
                  </w:tblGrid>
                  <w:tr w:rsidR="003B5215" w:rsidRPr="00DB219A" w14:paraId="69C04DD6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0F93355F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D734239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4EB6971E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176EF60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top</w:t>
                        </w:r>
                        <w:r w:rsidRPr="00DB219A">
                          <w:rPr>
                            <w:sz w:val="14"/>
                            <w:szCs w:val="14"/>
                          </w:rPr>
                          <w:t xml:space="preserve"> / </w:t>
                        </w: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htop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AC9E72E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Prozesse</w:t>
                        </w:r>
                      </w:p>
                    </w:tc>
                  </w:tr>
                  <w:tr w:rsidR="003B5215" w:rsidRPr="00DB219A" w14:paraId="4416A179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4DD037B5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free -h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47F6047A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RAM</w:t>
                        </w:r>
                      </w:p>
                    </w:tc>
                  </w:tr>
                  <w:tr w:rsidR="003B5215" w:rsidRPr="00DB219A" w14:paraId="71BC8104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333D810A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df -h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98C2D8E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Speicher</w:t>
                        </w:r>
                      </w:p>
                    </w:tc>
                  </w:tr>
                  <w:tr w:rsidR="003B5215" w:rsidRPr="00DB219A" w14:paraId="74991950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67AE6DE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cat /var/log/syslog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9BA8BFC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Logs</w:t>
                        </w:r>
                      </w:p>
                    </w:tc>
                  </w:tr>
                </w:tbl>
                <w:p w14:paraId="306CF8F1" w14:textId="77777777" w:rsidR="003B5215" w:rsidRPr="00DB219A" w:rsidRDefault="003B5215" w:rsidP="003B5215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7. Fehleranalyse - Dienst nicht verfügbar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2218"/>
                    <w:gridCol w:w="912"/>
                  </w:tblGrid>
                  <w:tr w:rsidR="003B5215" w:rsidRPr="00DB219A" w14:paraId="50243C49" w14:textId="77777777" w:rsidTr="00164D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F96F829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3DBB2917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Stichworte</w:t>
                        </w:r>
                      </w:p>
                    </w:tc>
                  </w:tr>
                  <w:tr w:rsidR="003B5215" w:rsidRPr="00DB219A" w14:paraId="79A59F95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92989B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ping &lt;Server&gt;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69944EF3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Netzwerk</w:t>
                        </w:r>
                      </w:p>
                    </w:tc>
                  </w:tr>
                  <w:tr w:rsidR="003B5215" w:rsidRPr="00DB219A" w14:paraId="76506CDB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61E81921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systemctl status &lt;dienst&gt;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2018E686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Status</w:t>
                        </w:r>
                      </w:p>
                    </w:tc>
                  </w:tr>
                  <w:tr w:rsidR="003B5215" w:rsidRPr="00DB219A" w14:paraId="335BF7B1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066D0705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ss -tulwn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1FB30F3A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Ports</w:t>
                        </w:r>
                      </w:p>
                    </w:tc>
                  </w:tr>
                  <w:tr w:rsidR="003B5215" w:rsidRPr="00DB219A" w14:paraId="56A43852" w14:textId="77777777" w:rsidTr="00164DA0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6A3A100C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journalctl -u &lt;dienst&gt;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508698E4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Logs</w:t>
                        </w:r>
                      </w:p>
                    </w:tc>
                  </w:tr>
                  <w:tr w:rsidR="003B5215" w:rsidRPr="00DB219A" w14:paraId="1C6ED742" w14:textId="77777777" w:rsidTr="00164D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7511854A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systemctl restart &lt;dienst&gt;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C1E4F5" w:themeFill="accent1" w:themeFillTint="33"/>
                      </w:tcPr>
                      <w:p w14:paraId="3C33707A" w14:textId="77777777" w:rsidR="003B5215" w:rsidRPr="00DB219A" w:rsidRDefault="003B5215" w:rsidP="003B521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Neustart</w:t>
                        </w:r>
                      </w:p>
                    </w:tc>
                  </w:tr>
                </w:tbl>
                <w:p w14:paraId="332EB4C7" w14:textId="6344B7C5" w:rsidR="003B5215" w:rsidRPr="00DB219A" w:rsidRDefault="003B5215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3B5215" w:rsidRPr="00DB219A">
        <w:rPr>
          <w:color w:val="000000" w:themeColor="text1"/>
          <w:sz w:val="14"/>
          <w:szCs w:val="14"/>
          <w:u w:val="single"/>
        </w:rPr>
        <w:t>Lizenzmodelle</w:t>
      </w:r>
    </w:p>
    <w:tbl>
      <w:tblPr>
        <w:tblStyle w:val="EinfacheTabelle2"/>
        <w:tblW w:w="2025" w:type="pct"/>
        <w:tblLayout w:type="fixed"/>
        <w:tblLook w:val="0020" w:firstRow="1" w:lastRow="0" w:firstColumn="0" w:lastColumn="0" w:noHBand="0" w:noVBand="0"/>
      </w:tblPr>
      <w:tblGrid>
        <w:gridCol w:w="1242"/>
        <w:gridCol w:w="4677"/>
      </w:tblGrid>
      <w:tr w:rsidR="00D22205" w:rsidRPr="00DB219A" w14:paraId="020E89B3" w14:textId="77777777" w:rsidTr="00CC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4E5C240B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Modell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3FDFA6CB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Beschreibung</w:t>
            </w:r>
          </w:p>
        </w:tc>
      </w:tr>
      <w:tr w:rsidR="00D22205" w:rsidRPr="00DB219A" w14:paraId="3D0C09C3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02C5443D" w14:textId="2553047F" w:rsidR="00C92391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Prop. Lizenz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64D79215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Closed Source, kein Zugriff auf Code, Distribution/Modifikation verboten</w:t>
            </w:r>
          </w:p>
        </w:tc>
      </w:tr>
      <w:tr w:rsidR="00D22205" w:rsidRPr="00DB219A" w14:paraId="6D0672E3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11DF63BF" w14:textId="664906AE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 xml:space="preserve">Free </w:t>
            </w:r>
            <w:r w:rsidR="00665315" w:rsidRPr="00DB219A">
              <w:rPr>
                <w:color w:val="000000" w:themeColor="text1"/>
                <w:sz w:val="14"/>
                <w:szCs w:val="14"/>
              </w:rPr>
              <w:t>S-ware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42024B10" w14:textId="14AE55E0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Vie</w:t>
            </w:r>
            <w:r w:rsidR="00C22B32" w:rsidRPr="00DB219A">
              <w:rPr>
                <w:color w:val="000000" w:themeColor="text1"/>
                <w:sz w:val="14"/>
                <w:szCs w:val="14"/>
              </w:rPr>
              <w:t>l</w:t>
            </w:r>
            <w:r w:rsidRPr="00DB219A">
              <w:rPr>
                <w:color w:val="000000" w:themeColor="text1"/>
                <w:sz w:val="14"/>
                <w:szCs w:val="14"/>
              </w:rPr>
              <w:t xml:space="preserve"> Freiheiten (Nutzen, Untersuchen, Weitergeben, Ändern), meist offen</w:t>
            </w:r>
          </w:p>
        </w:tc>
      </w:tr>
      <w:tr w:rsidR="00D22205" w:rsidRPr="00DB219A" w14:paraId="3C1ADCE6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2B7252A5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Open 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5BD9583C" w14:textId="0DCAA458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Quellcode offen</w:t>
            </w:r>
            <w:r w:rsidR="00C22B32" w:rsidRPr="00DB219A">
              <w:rPr>
                <w:color w:val="000000" w:themeColor="text1"/>
                <w:sz w:val="14"/>
                <w:szCs w:val="14"/>
              </w:rPr>
              <w:t xml:space="preserve"> (pflicht)</w:t>
            </w:r>
            <w:r w:rsidRPr="00DB219A">
              <w:rPr>
                <w:color w:val="000000" w:themeColor="text1"/>
                <w:sz w:val="14"/>
                <w:szCs w:val="14"/>
              </w:rPr>
              <w:t>, Nutzung/Änderung/Weitergabe erlaubt</w:t>
            </w:r>
          </w:p>
        </w:tc>
      </w:tr>
      <w:tr w:rsidR="00D22205" w:rsidRPr="00DB219A" w14:paraId="040715D4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6D993AFE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Shareware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2A792181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Kostenlos testen, volle Nutzung nach Bezahlung</w:t>
            </w:r>
          </w:p>
        </w:tc>
      </w:tr>
      <w:tr w:rsidR="00D22205" w:rsidRPr="00DB219A" w14:paraId="36C63AE9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1EDD0FD4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Freeware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21B4F921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Kostenlos nutzbar, Source meist nicht offen</w:t>
            </w:r>
          </w:p>
        </w:tc>
      </w:tr>
      <w:tr w:rsidR="00D22205" w:rsidRPr="00DB219A" w14:paraId="24E15FE0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6DCEC0E7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Public Domain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2FCB49F7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Ohne Urheberrecht, frei nutzbar/änderbar</w:t>
            </w:r>
          </w:p>
        </w:tc>
      </w:tr>
      <w:tr w:rsidR="00D22205" w:rsidRPr="00DB219A" w14:paraId="4330F13A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7527D15D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Kommerziell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78" w:type="dxa"/>
          </w:tcPr>
          <w:p w14:paraId="1397D77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Bezahlpflichtig, Nutzung nur nach Lizenzbedingungen</w:t>
            </w:r>
          </w:p>
        </w:tc>
      </w:tr>
    </w:tbl>
    <w:p w14:paraId="47A31C7B" w14:textId="77777777" w:rsidR="00C92391" w:rsidRPr="00DB219A" w:rsidRDefault="00000000" w:rsidP="00665315">
      <w:pPr>
        <w:pStyle w:val="Textkrper"/>
        <w:spacing w:before="0" w:after="0"/>
        <w:rPr>
          <w:color w:val="000000" w:themeColor="text1"/>
          <w:sz w:val="14"/>
          <w:szCs w:val="14"/>
        </w:rPr>
      </w:pPr>
      <w:r w:rsidRPr="00DB219A">
        <w:rPr>
          <w:b/>
          <w:bCs/>
          <w:color w:val="000000" w:themeColor="text1"/>
          <w:sz w:val="14"/>
          <w:szCs w:val="14"/>
        </w:rPr>
        <w:t>Gegenüberstellung</w:t>
      </w:r>
    </w:p>
    <w:tbl>
      <w:tblPr>
        <w:tblStyle w:val="EinfacheTabelle2"/>
        <w:tblW w:w="2219" w:type="pct"/>
        <w:tblLayout w:type="fixed"/>
        <w:tblLook w:val="0020" w:firstRow="1" w:lastRow="0" w:firstColumn="0" w:lastColumn="0" w:noHBand="0" w:noVBand="0"/>
      </w:tblPr>
      <w:tblGrid>
        <w:gridCol w:w="1242"/>
        <w:gridCol w:w="993"/>
        <w:gridCol w:w="1417"/>
        <w:gridCol w:w="1134"/>
        <w:gridCol w:w="1701"/>
      </w:tblGrid>
      <w:tr w:rsidR="00665315" w:rsidRPr="00DB219A" w14:paraId="36EE3ED4" w14:textId="77777777" w:rsidTr="00CC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bookmarkEnd w:id="0"/>
          <w:p w14:paraId="57886F6D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Modell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28279326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Quellcode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144D786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190CE46F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Freiheit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EA42502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Weitergabe/Änderung</w:t>
            </w:r>
          </w:p>
        </w:tc>
      </w:tr>
      <w:tr w:rsidR="00665315" w:rsidRPr="00DB219A" w14:paraId="77552EB7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6CED27A0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Proprietär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61161272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6CE79DB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Kostenpflichtig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5A258340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Stark begrenzt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C290D08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Verboten</w:t>
            </w:r>
          </w:p>
        </w:tc>
      </w:tr>
      <w:tr w:rsidR="00665315" w:rsidRPr="00DB219A" w14:paraId="6657AA58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19EE0982" w14:textId="618AFD61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Free S-ware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5BEF90C6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1091DFE3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Oft 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4746C6C7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Sehr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144ACCB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Erlaubt &amp; erwünscht</w:t>
            </w:r>
          </w:p>
        </w:tc>
      </w:tr>
      <w:tr w:rsidR="00665315" w:rsidRPr="00DB219A" w14:paraId="43488149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4C2EDC37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Open 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3CC3198D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Offen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3B7FB75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Frei/Kosten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64368B0C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B813982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Je nach Lizenz</w:t>
            </w:r>
          </w:p>
        </w:tc>
      </w:tr>
      <w:tr w:rsidR="00665315" w:rsidRPr="00DB219A" w14:paraId="1A623B6B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4F94B48C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Shareware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16DF2F56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0B27ACDE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Test, dann Kosten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C1F8416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Eingeschränkt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01B05C0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Nicht erlaubt</w:t>
            </w:r>
          </w:p>
        </w:tc>
      </w:tr>
      <w:tr w:rsidR="00665315" w:rsidRPr="00DB219A" w14:paraId="2815FAAD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458E2E6B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Freeware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7A97A1B3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6234046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316574CE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Nutzung frei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1C3EBF3B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Meist nicht erlaubt</w:t>
            </w:r>
          </w:p>
        </w:tc>
      </w:tr>
      <w:tr w:rsidR="00665315" w:rsidRPr="00DB219A" w14:paraId="406D4F25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6E3E934A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Public Domain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71A572EB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Variabel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73369715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Kostenlos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104EE842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Komplett frei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E30E78C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Ohne Einschränkung</w:t>
            </w:r>
          </w:p>
        </w:tc>
      </w:tr>
      <w:tr w:rsidR="00665315" w:rsidRPr="00DB219A" w14:paraId="317633B0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2" w:type="dxa"/>
          </w:tcPr>
          <w:p w14:paraId="3C820ED7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Kommerziell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 w14:paraId="6480241F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Geschl.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14:paraId="22F6A72F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Kostenpflichtig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6B787B75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Eingeschränkt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82518FD" w14:textId="77777777" w:rsidR="00665315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Nicht erlaubt</w:t>
            </w:r>
          </w:p>
        </w:tc>
      </w:tr>
    </w:tbl>
    <w:p w14:paraId="5C55C4AB" w14:textId="77777777" w:rsidR="00947BDF" w:rsidRPr="00DB219A" w:rsidRDefault="00947BDF" w:rsidP="00665315">
      <w:pPr>
        <w:pStyle w:val="berschrift2"/>
        <w:spacing w:before="0" w:after="0"/>
        <w:rPr>
          <w:color w:val="000000" w:themeColor="text1"/>
          <w:sz w:val="14"/>
          <w:szCs w:val="14"/>
        </w:rPr>
        <w:sectPr w:rsidR="00947BDF" w:rsidRPr="00DB219A" w:rsidSect="00F01A95">
          <w:footnotePr>
            <w:numRestart w:val="eachSect"/>
          </w:footnotePr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  <w:bookmarkStart w:id="1" w:name="hypervisor"/>
    </w:p>
    <w:p w14:paraId="2199234D" w14:textId="239CEFEE" w:rsidR="00C92391" w:rsidRPr="00DB219A" w:rsidRDefault="003B5215" w:rsidP="00665315">
      <w:pPr>
        <w:pStyle w:val="berschrift2"/>
        <w:spacing w:before="0" w:after="0"/>
        <w:rPr>
          <w:color w:val="000000" w:themeColor="text1"/>
          <w:sz w:val="14"/>
          <w:szCs w:val="14"/>
          <w:u w:val="single"/>
        </w:rPr>
      </w:pPr>
      <w:r w:rsidRPr="00DB219A">
        <w:rPr>
          <w:color w:val="000000" w:themeColor="text1"/>
          <w:sz w:val="14"/>
          <w:szCs w:val="14"/>
          <w:u w:val="single"/>
        </w:rPr>
        <w:t>Hypervisor</w:t>
      </w:r>
    </w:p>
    <w:tbl>
      <w:tblPr>
        <w:tblStyle w:val="EinfacheTabelle2"/>
        <w:tblW w:w="1443" w:type="pct"/>
        <w:tblLayout w:type="fixed"/>
        <w:tblLook w:val="0020" w:firstRow="1" w:lastRow="0" w:firstColumn="0" w:lastColumn="0" w:noHBand="0" w:noVBand="0"/>
      </w:tblPr>
      <w:tblGrid>
        <w:gridCol w:w="959"/>
        <w:gridCol w:w="3259"/>
      </w:tblGrid>
      <w:tr w:rsidR="00D22205" w:rsidRPr="00DB219A" w14:paraId="71EE92F5" w14:textId="77777777" w:rsidTr="00795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AEC0C94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Begriff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</w:tcPr>
          <w:p w14:paraId="1CAB47CF" w14:textId="46A37E13" w:rsidR="00C22B32" w:rsidRPr="00DB219A" w:rsidRDefault="00000000" w:rsidP="00665315">
            <w:pPr>
              <w:pStyle w:val="Compact"/>
              <w:spacing w:before="0" w:after="0"/>
              <w:rPr>
                <w:b w:val="0"/>
                <w:bCs w:val="0"/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Beschreibung</w:t>
            </w:r>
          </w:p>
        </w:tc>
      </w:tr>
      <w:tr w:rsidR="00D22205" w:rsidRPr="00DB219A" w14:paraId="37D9793A" w14:textId="77777777" w:rsidTr="0079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7F66F28" w14:textId="03CF003C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Typ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</w:tcPr>
          <w:p w14:paraId="1412FF51" w14:textId="7F081A1C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 xml:space="preserve">Hypervisor direkt auf </w:t>
            </w:r>
            <w:r w:rsidR="00665315" w:rsidRPr="00DB219A">
              <w:rPr>
                <w:color w:val="000000" w:themeColor="text1"/>
                <w:sz w:val="14"/>
                <w:szCs w:val="14"/>
              </w:rPr>
              <w:t>H-ware</w:t>
            </w:r>
          </w:p>
        </w:tc>
      </w:tr>
      <w:tr w:rsidR="00D22205" w:rsidRPr="00DB219A" w14:paraId="272B0AE2" w14:textId="77777777" w:rsidTr="007953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A22D230" w14:textId="34C074F2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Typ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</w:tcPr>
          <w:p w14:paraId="54E66E87" w14:textId="65F6AAE6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Hypervisor auf Host OS</w:t>
            </w:r>
          </w:p>
        </w:tc>
      </w:tr>
      <w:tr w:rsidR="00D22205" w:rsidRPr="00DB219A" w14:paraId="2B219F16" w14:textId="77777777" w:rsidTr="0079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6888BB23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Gast-OS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</w:tcPr>
          <w:p w14:paraId="60800A8D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Läuft in VM, nutzt virtuelle HW</w:t>
            </w:r>
          </w:p>
        </w:tc>
      </w:tr>
      <w:tr w:rsidR="00D22205" w:rsidRPr="00DB219A" w14:paraId="7DC64262" w14:textId="77777777" w:rsidTr="007953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3E0DCFE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Hypervisor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</w:tcPr>
          <w:p w14:paraId="248AD97C" w14:textId="22B9A115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Schicht zwischen HW und Gast-OS (z. B. V</w:t>
            </w:r>
            <w:r w:rsidR="00C22B32" w:rsidRPr="00DB219A">
              <w:rPr>
                <w:color w:val="000000" w:themeColor="text1"/>
                <w:sz w:val="14"/>
                <w:szCs w:val="14"/>
              </w:rPr>
              <w:t>Box</w:t>
            </w:r>
            <w:r w:rsidRPr="00DB219A">
              <w:rPr>
                <w:color w:val="000000" w:themeColor="text1"/>
                <w:sz w:val="14"/>
                <w:szCs w:val="14"/>
              </w:rPr>
              <w:t>)</w:t>
            </w:r>
          </w:p>
        </w:tc>
      </w:tr>
      <w:tr w:rsidR="00D22205" w:rsidRPr="00DB219A" w14:paraId="063E62B9" w14:textId="77777777" w:rsidTr="00795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9EDAFB9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Host-OS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</w:tcPr>
          <w:p w14:paraId="6E7B2B70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Basis-OS (bei Typ 2), z. B. Linux, Windows</w:t>
            </w:r>
          </w:p>
        </w:tc>
      </w:tr>
      <w:tr w:rsidR="00D22205" w:rsidRPr="00DB219A" w14:paraId="007698D9" w14:textId="77777777" w:rsidTr="007953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25E1093" w14:textId="1B0477D5" w:rsidR="00C92391" w:rsidRPr="00DB219A" w:rsidRDefault="00665315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H-ware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5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DAEA82E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CPU, RAM, Disk, Netz, wird vom Hypervisor verteilt</w:t>
            </w:r>
          </w:p>
        </w:tc>
      </w:tr>
    </w:tbl>
    <w:p w14:paraId="32E4EB64" w14:textId="77777777" w:rsidR="00F01A95" w:rsidRPr="00DB219A" w:rsidRDefault="00F01A95" w:rsidP="00665315">
      <w:pPr>
        <w:pStyle w:val="berschrift2"/>
        <w:spacing w:before="0" w:after="0"/>
        <w:rPr>
          <w:color w:val="000000" w:themeColor="text1"/>
          <w:sz w:val="14"/>
          <w:szCs w:val="14"/>
          <w:u w:val="single"/>
        </w:rPr>
        <w:sectPr w:rsidR="00F01A95" w:rsidRPr="00DB219A" w:rsidSect="00F01A95">
          <w:footnotePr>
            <w:numRestart w:val="eachSect"/>
          </w:footnotePr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  <w:bookmarkStart w:id="2" w:name="paketmanager-apt"/>
      <w:bookmarkEnd w:id="1"/>
    </w:p>
    <w:p w14:paraId="3FD99AB6" w14:textId="6659565D" w:rsidR="00C22B32" w:rsidRPr="00DB219A" w:rsidRDefault="00000000" w:rsidP="00665315">
      <w:pPr>
        <w:pStyle w:val="berschrift2"/>
        <w:spacing w:before="0" w:after="0"/>
        <w:rPr>
          <w:color w:val="000000" w:themeColor="text1"/>
          <w:sz w:val="14"/>
          <w:szCs w:val="14"/>
          <w:u w:val="single"/>
        </w:rPr>
      </w:pPr>
      <w:r w:rsidRPr="00DB219A">
        <w:rPr>
          <w:color w:val="000000" w:themeColor="text1"/>
          <w:sz w:val="14"/>
          <w:szCs w:val="14"/>
          <w:u w:val="single"/>
        </w:rPr>
        <w:t>Paketmanager (APT</w:t>
      </w:r>
      <w:r w:rsidR="00C22B32" w:rsidRPr="00DB219A">
        <w:rPr>
          <w:color w:val="000000" w:themeColor="text1"/>
          <w:sz w:val="14"/>
          <w:szCs w:val="14"/>
          <w:u w:val="single"/>
        </w:rPr>
        <w:t>)</w:t>
      </w:r>
    </w:p>
    <w:tbl>
      <w:tblPr>
        <w:tblStyle w:val="EinfacheTabelle2"/>
        <w:tblW w:w="0" w:type="auto"/>
        <w:tblLook w:val="0020" w:firstRow="1" w:lastRow="0" w:firstColumn="0" w:lastColumn="0" w:noHBand="0" w:noVBand="0"/>
      </w:tblPr>
      <w:tblGrid>
        <w:gridCol w:w="1910"/>
        <w:gridCol w:w="2120"/>
      </w:tblGrid>
      <w:tr w:rsidR="00CC2630" w:rsidRPr="00DB219A" w14:paraId="51C5BFF0" w14:textId="77777777" w:rsidTr="009C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4173948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Befehl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9FD342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Bedeutung</w:t>
            </w:r>
          </w:p>
        </w:tc>
      </w:tr>
      <w:tr w:rsidR="00CC2630" w:rsidRPr="00DB219A" w14:paraId="013AA657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2A612DE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update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6D2A0CD1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Paketlisten aktualisieren</w:t>
            </w:r>
          </w:p>
        </w:tc>
      </w:tr>
      <w:tr w:rsidR="00CC2630" w:rsidRPr="00DB219A" w14:paraId="5CD54A83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420C072F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upgrade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627C7D06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Installierte Pakete aktualisieren</w:t>
            </w:r>
          </w:p>
        </w:tc>
      </w:tr>
      <w:tr w:rsidR="00CC2630" w:rsidRPr="00DB219A" w14:paraId="7BC1FB55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7D985CAD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install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592857ED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Paket installieren</w:t>
            </w:r>
          </w:p>
        </w:tc>
      </w:tr>
      <w:tr w:rsidR="00CC2630" w:rsidRPr="00DB219A" w14:paraId="22D25E85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5BD3DCB8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remove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69C76DF6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Paket entfernen, Config bleibt</w:t>
            </w:r>
          </w:p>
        </w:tc>
      </w:tr>
      <w:tr w:rsidR="00CC2630" w:rsidRPr="00DB219A" w14:paraId="60910B5D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7B80DA39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purge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1940A89B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Paket inkl. Config entfernen</w:t>
            </w:r>
          </w:p>
        </w:tc>
      </w:tr>
      <w:tr w:rsidR="00CC2630" w:rsidRPr="00DB219A" w14:paraId="2F8C4AED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376DCC7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search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A490D34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Paket suchen</w:t>
            </w:r>
          </w:p>
        </w:tc>
      </w:tr>
      <w:tr w:rsidR="00CC2630" w:rsidRPr="00DB219A" w14:paraId="3673855C" w14:textId="77777777" w:rsidTr="009C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34232111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show 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42B86124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Paketdetails</w:t>
            </w:r>
          </w:p>
        </w:tc>
      </w:tr>
      <w:tr w:rsidR="00CC2630" w:rsidRPr="00DB219A" w14:paraId="657EB8BD" w14:textId="77777777" w:rsidTr="009C41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08CFE7C0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apt list X --installed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shd w:val="clear" w:color="auto" w:fill="C1E4F5" w:themeFill="accent1" w:themeFillTint="33"/>
          </w:tcPr>
          <w:p w14:paraId="2AFA759C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Installierte Pakete anzeigen</w:t>
            </w:r>
          </w:p>
        </w:tc>
      </w:tr>
    </w:tbl>
    <w:p w14:paraId="4982070C" w14:textId="55F64C8D" w:rsidR="00C92391" w:rsidRPr="00DB219A" w:rsidRDefault="00000000" w:rsidP="00665315">
      <w:pPr>
        <w:pStyle w:val="Textkrper"/>
        <w:spacing w:before="0" w:after="0"/>
        <w:rPr>
          <w:color w:val="000000" w:themeColor="text1"/>
          <w:sz w:val="14"/>
          <w:szCs w:val="14"/>
        </w:rPr>
      </w:pPr>
      <w:r w:rsidRPr="00DB219A">
        <w:rPr>
          <w:b/>
          <w:bCs/>
          <w:color w:val="000000" w:themeColor="text1"/>
          <w:sz w:val="14"/>
          <w:szCs w:val="14"/>
        </w:rPr>
        <w:t>Update vs.</w:t>
      </w:r>
      <w:r w:rsidR="00EE197E" w:rsidRPr="00DB219A">
        <w:rPr>
          <w:b/>
          <w:bCs/>
          <w:color w:val="000000" w:themeColor="text1"/>
          <w:sz w:val="14"/>
          <w:szCs w:val="14"/>
        </w:rPr>
        <w:t xml:space="preserve"> </w:t>
      </w:r>
      <w:r w:rsidRPr="00DB219A">
        <w:rPr>
          <w:b/>
          <w:bCs/>
          <w:color w:val="000000" w:themeColor="text1"/>
          <w:sz w:val="14"/>
          <w:szCs w:val="14"/>
        </w:rPr>
        <w:t>Upgrade</w:t>
      </w:r>
    </w:p>
    <w:p w14:paraId="1C552FC7" w14:textId="77777777" w:rsidR="00C92391" w:rsidRPr="00DB219A" w:rsidRDefault="00000000" w:rsidP="00665315">
      <w:pPr>
        <w:pStyle w:val="Compact"/>
        <w:numPr>
          <w:ilvl w:val="0"/>
          <w:numId w:val="3"/>
        </w:numPr>
        <w:spacing w:before="0" w:after="0"/>
        <w:ind w:left="0"/>
        <w:rPr>
          <w:color w:val="000000" w:themeColor="text1"/>
          <w:sz w:val="14"/>
          <w:szCs w:val="14"/>
        </w:rPr>
      </w:pPr>
      <w:r w:rsidRPr="00DB219A">
        <w:rPr>
          <w:rStyle w:val="VerbatimChar"/>
          <w:color w:val="000000" w:themeColor="text1"/>
          <w:sz w:val="14"/>
          <w:szCs w:val="14"/>
        </w:rPr>
        <w:t>update</w:t>
      </w:r>
      <w:r w:rsidRPr="00DB219A">
        <w:rPr>
          <w:color w:val="000000" w:themeColor="text1"/>
          <w:sz w:val="14"/>
          <w:szCs w:val="14"/>
        </w:rPr>
        <w:t>: nur Listen</w:t>
      </w:r>
    </w:p>
    <w:p w14:paraId="0B16A5A9" w14:textId="3AA03ED9" w:rsidR="00C92391" w:rsidRPr="00DB219A" w:rsidRDefault="00000000" w:rsidP="00665315">
      <w:pPr>
        <w:pStyle w:val="Compact"/>
        <w:numPr>
          <w:ilvl w:val="0"/>
          <w:numId w:val="3"/>
        </w:numPr>
        <w:spacing w:before="0" w:after="0"/>
        <w:ind w:left="0"/>
        <w:rPr>
          <w:color w:val="000000" w:themeColor="text1"/>
          <w:sz w:val="14"/>
          <w:szCs w:val="14"/>
        </w:rPr>
      </w:pPr>
      <w:r w:rsidRPr="00DB219A">
        <w:rPr>
          <w:rStyle w:val="VerbatimChar"/>
          <w:color w:val="000000" w:themeColor="text1"/>
          <w:sz w:val="14"/>
          <w:szCs w:val="14"/>
        </w:rPr>
        <w:t>upgrade</w:t>
      </w:r>
      <w:r w:rsidRPr="00DB219A">
        <w:rPr>
          <w:color w:val="000000" w:themeColor="text1"/>
          <w:sz w:val="14"/>
          <w:szCs w:val="14"/>
        </w:rPr>
        <w:t>: installiert neue Versionen</w:t>
      </w:r>
    </w:p>
    <w:p w14:paraId="7EDDF8FE" w14:textId="77777777" w:rsidR="00C92391" w:rsidRPr="00DB219A" w:rsidRDefault="00000000" w:rsidP="00665315">
      <w:pPr>
        <w:pStyle w:val="FirstParagraph"/>
        <w:spacing w:before="0" w:after="0"/>
        <w:rPr>
          <w:color w:val="000000" w:themeColor="text1"/>
          <w:sz w:val="14"/>
          <w:szCs w:val="14"/>
        </w:rPr>
      </w:pPr>
      <w:r w:rsidRPr="00DB219A">
        <w:rPr>
          <w:b/>
          <w:bCs/>
          <w:color w:val="000000" w:themeColor="text1"/>
          <w:sz w:val="14"/>
          <w:szCs w:val="14"/>
        </w:rPr>
        <w:t>Vorteile</w:t>
      </w:r>
      <w:r w:rsidRPr="00DB219A">
        <w:rPr>
          <w:color w:val="000000" w:themeColor="text1"/>
          <w:sz w:val="14"/>
          <w:szCs w:val="14"/>
        </w:rPr>
        <w:t>: Automatische Abhängigkeiten, zentrale Updates, Sicherheit, Integration, einfache Verwaltung</w:t>
      </w:r>
    </w:p>
    <w:p w14:paraId="24A615BF" w14:textId="0CC259F3" w:rsidR="00C92391" w:rsidRPr="00DB219A" w:rsidRDefault="00000000" w:rsidP="00665315">
      <w:pPr>
        <w:pStyle w:val="berschrift2"/>
        <w:spacing w:before="0" w:after="0"/>
        <w:rPr>
          <w:color w:val="000000" w:themeColor="text1"/>
          <w:sz w:val="14"/>
          <w:szCs w:val="14"/>
          <w:u w:val="single"/>
        </w:rPr>
      </w:pPr>
      <w:bookmarkStart w:id="3" w:name="dateisysteme"/>
      <w:bookmarkEnd w:id="2"/>
      <w:r w:rsidRPr="00DB219A">
        <w:rPr>
          <w:color w:val="000000" w:themeColor="text1"/>
          <w:sz w:val="14"/>
          <w:szCs w:val="14"/>
          <w:u w:val="single"/>
        </w:rPr>
        <w:t>Dateisysteme</w:t>
      </w:r>
    </w:p>
    <w:tbl>
      <w:tblPr>
        <w:tblStyle w:val="EinfacheTabelle2"/>
        <w:tblW w:w="2025" w:type="pct"/>
        <w:tblLayout w:type="fixed"/>
        <w:tblLook w:val="0020" w:firstRow="1" w:lastRow="0" w:firstColumn="0" w:lastColumn="0" w:noHBand="0" w:noVBand="0"/>
      </w:tblPr>
      <w:tblGrid>
        <w:gridCol w:w="674"/>
        <w:gridCol w:w="1134"/>
        <w:gridCol w:w="994"/>
        <w:gridCol w:w="1841"/>
        <w:gridCol w:w="1276"/>
      </w:tblGrid>
      <w:tr w:rsidR="00D22205" w:rsidRPr="00DB219A" w14:paraId="1674B874" w14:textId="77777777" w:rsidTr="00F01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" w:type="dxa"/>
          </w:tcPr>
          <w:p w14:paraId="129D0267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2C71DDDF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Kompatibilität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</w:tcPr>
          <w:p w14:paraId="27596D2F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Max. Datei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1" w:type="dxa"/>
          </w:tcPr>
          <w:p w14:paraId="2CBE6E41" w14:textId="720DEE0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Besonderheiten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09886B6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Nutzung</w:t>
            </w:r>
          </w:p>
        </w:tc>
      </w:tr>
      <w:tr w:rsidR="00D22205" w:rsidRPr="00DB219A" w14:paraId="0497C8D9" w14:textId="77777777" w:rsidTr="00F0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" w:type="dxa"/>
          </w:tcPr>
          <w:p w14:paraId="16D506CC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FAT32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05726C9F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Sehr hoch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</w:tcPr>
          <w:p w14:paraId="11BDBF3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4 GB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1" w:type="dxa"/>
          </w:tcPr>
          <w:p w14:paraId="375C93D1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Kein Rechtemgmt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59F8AAB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USB/SD</w:t>
            </w:r>
          </w:p>
        </w:tc>
      </w:tr>
      <w:tr w:rsidR="00D22205" w:rsidRPr="00DB219A" w14:paraId="6A8145AD" w14:textId="77777777" w:rsidTr="00F01A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" w:type="dxa"/>
          </w:tcPr>
          <w:p w14:paraId="4E00D0B9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NTFS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10542346" w14:textId="54E713D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Win, 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</w:tcPr>
          <w:p w14:paraId="06D9F4A6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&gt;16 TB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1" w:type="dxa"/>
          </w:tcPr>
          <w:p w14:paraId="728B2AF7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Rechte, Journaling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FFC3B71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Windows, Extern</w:t>
            </w:r>
          </w:p>
        </w:tc>
      </w:tr>
      <w:tr w:rsidR="00D22205" w:rsidRPr="00DB219A" w14:paraId="43852A22" w14:textId="77777777" w:rsidTr="00F0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" w:type="dxa"/>
          </w:tcPr>
          <w:p w14:paraId="7C5ADFB3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EXT4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4544DEC5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</w:tcPr>
          <w:p w14:paraId="7E23186F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16 TB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1" w:type="dxa"/>
          </w:tcPr>
          <w:p w14:paraId="236D579B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Stabil, Journaling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4C6A3C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Linux</w:t>
            </w:r>
          </w:p>
        </w:tc>
      </w:tr>
      <w:tr w:rsidR="00D22205" w:rsidRPr="00DB219A" w14:paraId="15FA9937" w14:textId="77777777" w:rsidTr="00F01A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" w:type="dxa"/>
          </w:tcPr>
          <w:p w14:paraId="66AE4054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Btrfs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45E6B886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</w:tcPr>
          <w:p w14:paraId="3F41B6A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16 EB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1" w:type="dxa"/>
          </w:tcPr>
          <w:p w14:paraId="57084967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Snapshots, Subvolumes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3F4EB7A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Flexibel</w:t>
            </w:r>
          </w:p>
        </w:tc>
      </w:tr>
      <w:tr w:rsidR="00D22205" w:rsidRPr="00DB219A" w14:paraId="63D63097" w14:textId="77777777" w:rsidTr="00F0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4" w:type="dxa"/>
          </w:tcPr>
          <w:p w14:paraId="49D48A0D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ZFS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</w:tcPr>
          <w:p w14:paraId="79C101F7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Linux/BSD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4" w:type="dxa"/>
          </w:tcPr>
          <w:p w14:paraId="7C755A7C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16 EB+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1" w:type="dxa"/>
          </w:tcPr>
          <w:p w14:paraId="3D1D4DB2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Datenintegrität, Snapshots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83A68E0" w14:textId="77777777" w:rsidR="00C92391" w:rsidRPr="00DB219A" w:rsidRDefault="00000000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Server/NAS</w:t>
            </w:r>
          </w:p>
        </w:tc>
      </w:tr>
    </w:tbl>
    <w:p w14:paraId="78AC9D32" w14:textId="04C6DC35" w:rsidR="00C92391" w:rsidRPr="00DB219A" w:rsidRDefault="00DB219A" w:rsidP="00665315">
      <w:pPr>
        <w:pStyle w:val="Compact"/>
        <w:numPr>
          <w:ilvl w:val="0"/>
          <w:numId w:val="4"/>
        </w:numPr>
        <w:spacing w:before="0" w:after="0"/>
        <w:ind w:left="0" w:hanging="142"/>
        <w:rPr>
          <w:color w:val="000000" w:themeColor="text1"/>
          <w:sz w:val="14"/>
          <w:szCs w:val="14"/>
        </w:rPr>
      </w:pPr>
      <w:r w:rsidRPr="00DB219A">
        <w:rPr>
          <w:noProof/>
          <w:color w:val="000000" w:themeColor="text1"/>
          <w:sz w:val="14"/>
          <w:szCs w:val="14"/>
        </w:rPr>
        <w:pict w14:anchorId="62D3DA47">
          <v:shape id="_x0000_s1029" type="#_x0000_t202" style="position:absolute;left:0;text-align:left;margin-left:331.1pt;margin-top:3.65pt;width:273pt;height:50.05pt;z-index:251660288;mso-position-horizontal-relative:text;mso-position-vertical-relative:text" strokecolor="white [3212]">
            <v:textbox style="mso-next-textbox:#_x0000_s1029">
              <w:txbxContent>
                <w:p w14:paraId="11031765" w14:textId="08C3B11C" w:rsidR="00665315" w:rsidRPr="00DB219A" w:rsidRDefault="00665315" w:rsidP="00665315">
                  <w:pPr>
                    <w:pStyle w:val="berschrift2"/>
                    <w:spacing w:before="0" w:after="0"/>
                    <w:rPr>
                      <w:color w:val="000000" w:themeColor="text1"/>
                      <w:sz w:val="14"/>
                      <w:szCs w:val="14"/>
                    </w:rPr>
                  </w:pPr>
                  <w:r w:rsidRPr="00DB219A">
                    <w:rPr>
                      <w:b/>
                      <w:bCs/>
                      <w:color w:val="000000" w:themeColor="text1"/>
                      <w:sz w:val="14"/>
                      <w:szCs w:val="14"/>
                    </w:rPr>
                    <w:t>Hardlink</w:t>
                  </w:r>
                  <w:r w:rsidRPr="00DB219A">
                    <w:rPr>
                      <w:color w:val="000000" w:themeColor="text1"/>
                      <w:sz w:val="14"/>
                      <w:szCs w:val="14"/>
                    </w:rPr>
                    <w:t>: Ein zweiter Verweis auf die gleiche Datei im Dateisystem (zeigt direkt auf den Inode). Löscht man die Originaldatei, bleibt der Inhalt über den Hardlink erhalten.</w:t>
                  </w:r>
                </w:p>
                <w:p w14:paraId="62844E7B" w14:textId="500CFE4D" w:rsidR="00665315" w:rsidRPr="00DB219A" w:rsidRDefault="00665315" w:rsidP="00665315">
                  <w:pPr>
                    <w:pStyle w:val="berschrift2"/>
                    <w:spacing w:before="0" w:after="0"/>
                    <w:rPr>
                      <w:color w:val="000000" w:themeColor="text1"/>
                      <w:sz w:val="14"/>
                      <w:szCs w:val="14"/>
                    </w:rPr>
                  </w:pPr>
                  <w:r w:rsidRPr="00DB219A">
                    <w:rPr>
                      <w:b/>
                      <w:bCs/>
                      <w:color w:val="000000" w:themeColor="text1"/>
                      <w:sz w:val="14"/>
                      <w:szCs w:val="14"/>
                    </w:rPr>
                    <w:t>Symlink (Softlink)</w:t>
                  </w:r>
                  <w:r w:rsidRPr="00DB219A">
                    <w:rPr>
                      <w:color w:val="000000" w:themeColor="text1"/>
                      <w:sz w:val="14"/>
                      <w:szCs w:val="14"/>
                    </w:rPr>
                    <w:t>: Eine Art „Verknüpfung“, die nur auf den Pfad/Zielnamen einer Datei zeigt. Wird das Original gelöscht oder verschoben, zeigt der Link ins Leere („broken link“).</w:t>
                  </w:r>
                </w:p>
                <w:p w14:paraId="1704DA32" w14:textId="4E93ABFA" w:rsidR="00665315" w:rsidRPr="00DB219A" w:rsidRDefault="00E0664A">
                  <w:pPr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Inode = Index Node</w:t>
                  </w:r>
                </w:p>
              </w:txbxContent>
            </v:textbox>
          </v:shape>
        </w:pict>
      </w:r>
      <w:r w:rsidR="00000000" w:rsidRPr="00DB219A">
        <w:rPr>
          <w:b/>
          <w:bCs/>
          <w:color w:val="000000" w:themeColor="text1"/>
          <w:sz w:val="14"/>
          <w:szCs w:val="14"/>
        </w:rPr>
        <w:t>MBR</w:t>
      </w:r>
      <w:r w:rsidR="00000000" w:rsidRPr="00DB219A">
        <w:rPr>
          <w:color w:val="000000" w:themeColor="text1"/>
          <w:sz w:val="14"/>
          <w:szCs w:val="14"/>
        </w:rPr>
        <w:t>: max. 2 TB, 4 primär</w:t>
      </w:r>
    </w:p>
    <w:p w14:paraId="11177337" w14:textId="77777777" w:rsidR="00C92391" w:rsidRPr="00DB219A" w:rsidRDefault="00000000" w:rsidP="00665315">
      <w:pPr>
        <w:pStyle w:val="Compact"/>
        <w:numPr>
          <w:ilvl w:val="0"/>
          <w:numId w:val="4"/>
        </w:numPr>
        <w:spacing w:before="0" w:after="0"/>
        <w:ind w:left="0" w:hanging="142"/>
        <w:rPr>
          <w:color w:val="000000" w:themeColor="text1"/>
          <w:sz w:val="14"/>
          <w:szCs w:val="14"/>
        </w:rPr>
      </w:pPr>
      <w:r w:rsidRPr="00DB219A">
        <w:rPr>
          <w:b/>
          <w:bCs/>
          <w:color w:val="000000" w:themeColor="text1"/>
          <w:sz w:val="14"/>
          <w:szCs w:val="14"/>
        </w:rPr>
        <w:t>GPT</w:t>
      </w:r>
      <w:r w:rsidRPr="00DB219A">
        <w:rPr>
          <w:color w:val="000000" w:themeColor="text1"/>
          <w:sz w:val="14"/>
          <w:szCs w:val="14"/>
        </w:rPr>
        <w:t>: modern, &gt;2 TB, bis 128</w:t>
      </w:r>
    </w:p>
    <w:p w14:paraId="5B5B4776" w14:textId="57BCE5C0" w:rsidR="00C22B32" w:rsidRPr="00DB219A" w:rsidRDefault="00C22B32" w:rsidP="00665315">
      <w:pPr>
        <w:pStyle w:val="berschrift2"/>
        <w:spacing w:before="0" w:after="0"/>
        <w:rPr>
          <w:color w:val="000000" w:themeColor="text1"/>
          <w:sz w:val="14"/>
          <w:szCs w:val="14"/>
          <w:u w:val="single"/>
        </w:rPr>
      </w:pPr>
      <w:bookmarkStart w:id="4" w:name="linux-verzeichnisse"/>
      <w:bookmarkEnd w:id="3"/>
      <w:r w:rsidRPr="00DB219A">
        <w:rPr>
          <w:color w:val="000000" w:themeColor="text1"/>
          <w:sz w:val="14"/>
          <w:szCs w:val="14"/>
          <w:u w:val="single"/>
        </w:rPr>
        <w:t>Gruppen &amp; Nutzer</w:t>
      </w:r>
    </w:p>
    <w:tbl>
      <w:tblPr>
        <w:tblStyle w:val="EinfacheTabelle2"/>
        <w:tblW w:w="1783" w:type="pct"/>
        <w:tblLayout w:type="fixed"/>
        <w:tblLook w:val="0020" w:firstRow="1" w:lastRow="0" w:firstColumn="0" w:lastColumn="0" w:noHBand="0" w:noVBand="0"/>
      </w:tblPr>
      <w:tblGrid>
        <w:gridCol w:w="817"/>
        <w:gridCol w:w="2694"/>
        <w:gridCol w:w="1701"/>
      </w:tblGrid>
      <w:tr w:rsidR="00D22205" w:rsidRPr="00DB219A" w14:paraId="4EE20214" w14:textId="77777777" w:rsidTr="00CC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  <w:shd w:val="clear" w:color="auto" w:fill="C1E4F5" w:themeFill="accent1" w:themeFillTint="33"/>
          </w:tcPr>
          <w:p w14:paraId="57D15235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Schritt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144B9B04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Befehl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C1E4F5" w:themeFill="accent1" w:themeFillTint="33"/>
          </w:tcPr>
          <w:p w14:paraId="3386A12D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Beschreibung</w:t>
            </w:r>
          </w:p>
        </w:tc>
      </w:tr>
      <w:tr w:rsidR="00D22205" w:rsidRPr="00DB219A" w14:paraId="213763CB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  <w:shd w:val="clear" w:color="auto" w:fill="C1E4F5" w:themeFill="accent1" w:themeFillTint="33"/>
          </w:tcPr>
          <w:p w14:paraId="4F76A516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Gruppe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15A82572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groupadd testgruppe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C1E4F5" w:themeFill="accent1" w:themeFillTint="33"/>
          </w:tcPr>
          <w:p w14:paraId="6EB141D4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Gruppe anlegen</w:t>
            </w:r>
          </w:p>
        </w:tc>
      </w:tr>
      <w:tr w:rsidR="00D22205" w:rsidRPr="00DB219A" w14:paraId="3541B12B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  <w:shd w:val="clear" w:color="auto" w:fill="C1E4F5" w:themeFill="accent1" w:themeFillTint="33"/>
          </w:tcPr>
          <w:p w14:paraId="64FC2D4C" w14:textId="7D75A70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User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3962B28C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useradd -m -s /bin/bash testuser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C1E4F5" w:themeFill="accent1" w:themeFillTint="33"/>
          </w:tcPr>
          <w:p w14:paraId="1A687AF4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User anlegen</w:t>
            </w:r>
          </w:p>
        </w:tc>
      </w:tr>
      <w:tr w:rsidR="00D22205" w:rsidRPr="00DB219A" w14:paraId="79D5A365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  <w:shd w:val="clear" w:color="auto" w:fill="C1E4F5" w:themeFill="accent1" w:themeFillTint="33"/>
          </w:tcPr>
          <w:p w14:paraId="34367FE2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29D4E2F6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echo "testuser:test" \| chpasswd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C1E4F5" w:themeFill="accent1" w:themeFillTint="33"/>
          </w:tcPr>
          <w:p w14:paraId="6713B362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Passwort setzen</w:t>
            </w:r>
          </w:p>
        </w:tc>
      </w:tr>
      <w:tr w:rsidR="00D22205" w:rsidRPr="00DB219A" w14:paraId="5EA7F432" w14:textId="77777777" w:rsidTr="00CC263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  <w:shd w:val="clear" w:color="auto" w:fill="C1E4F5" w:themeFill="accent1" w:themeFillTint="33"/>
          </w:tcPr>
          <w:p w14:paraId="13EA5002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Gruppe+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1F0C0903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usermod -aG testgruppe testuser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C1E4F5" w:themeFill="accent1" w:themeFillTint="33"/>
          </w:tcPr>
          <w:p w14:paraId="2BC278FB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User zur Gruppe</w:t>
            </w:r>
          </w:p>
        </w:tc>
      </w:tr>
      <w:tr w:rsidR="00D22205" w:rsidRPr="00DB219A" w14:paraId="3469AE5E" w14:textId="77777777" w:rsidTr="00CC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7" w:type="dxa"/>
            <w:shd w:val="clear" w:color="auto" w:fill="C1E4F5" w:themeFill="accent1" w:themeFillTint="33"/>
          </w:tcPr>
          <w:p w14:paraId="6C501926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Prüfen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3" w:type="dxa"/>
            <w:shd w:val="clear" w:color="auto" w:fill="C1E4F5" w:themeFill="accent1" w:themeFillTint="33"/>
          </w:tcPr>
          <w:p w14:paraId="57E1B1BA" w14:textId="4B844DF8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rStyle w:val="VerbatimChar"/>
                <w:color w:val="000000" w:themeColor="text1"/>
                <w:sz w:val="14"/>
                <w:szCs w:val="14"/>
              </w:rPr>
              <w:t>groups testuser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C1E4F5" w:themeFill="accent1" w:themeFillTint="33"/>
          </w:tcPr>
          <w:p w14:paraId="086C0E35" w14:textId="77777777" w:rsidR="00C22B32" w:rsidRPr="00DB219A" w:rsidRDefault="00C22B32" w:rsidP="00665315">
            <w:pPr>
              <w:pStyle w:val="Compact"/>
              <w:spacing w:before="0" w:after="0"/>
              <w:rPr>
                <w:color w:val="000000" w:themeColor="text1"/>
                <w:sz w:val="14"/>
                <w:szCs w:val="14"/>
              </w:rPr>
            </w:pPr>
            <w:r w:rsidRPr="00DB219A">
              <w:rPr>
                <w:color w:val="000000" w:themeColor="text1"/>
                <w:sz w:val="14"/>
                <w:szCs w:val="14"/>
              </w:rPr>
              <w:t>Zugehörigkeit anzeigen</w:t>
            </w:r>
          </w:p>
        </w:tc>
      </w:tr>
    </w:tbl>
    <w:p w14:paraId="0A8C0013" w14:textId="5C89A848" w:rsidR="00E61F32" w:rsidRPr="00DB219A" w:rsidRDefault="0058780B" w:rsidP="003E6EC8">
      <w:pPr>
        <w:pStyle w:val="berschrift2"/>
        <w:spacing w:before="0" w:after="0"/>
        <w:rPr>
          <w:color w:val="auto"/>
          <w:sz w:val="14"/>
          <w:szCs w:val="14"/>
        </w:rPr>
      </w:pPr>
      <w:bookmarkStart w:id="5" w:name="prozesse-ressourcen"/>
      <w:bookmarkEnd w:id="4"/>
      <w:r>
        <w:rPr>
          <w:noProof/>
        </w:rPr>
        <w:lastRenderedPageBreak/>
        <w:pict w14:anchorId="6333B44A">
          <v:shape id="_x0000_s1039" type="#_x0000_t202" style="position:absolute;margin-left:198.55pt;margin-top:327.25pt;width:190.1pt;height:70.4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0B16AABF" w14:textId="7A572540" w:rsidR="0058780B" w:rsidRDefault="0058780B" w:rsidP="0058780B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Wichtige Befehle / Programme:</w:t>
                  </w:r>
                </w:p>
                <w:p w14:paraId="41D5CC38" w14:textId="77777777" w:rsidR="0058780B" w:rsidRDefault="0058780B" w:rsidP="0058780B">
                  <w:pPr>
                    <w:pStyle w:val="Listenabsatz"/>
                    <w:numPr>
                      <w:ilvl w:val="0"/>
                      <w:numId w:val="14"/>
                    </w:numPr>
                    <w:spacing w:after="0"/>
                    <w:rPr>
                      <w:sz w:val="14"/>
                      <w:szCs w:val="14"/>
                    </w:rPr>
                  </w:pPr>
                  <w:r w:rsidRPr="0058780B">
                    <w:rPr>
                      <w:sz w:val="14"/>
                      <w:szCs w:val="14"/>
                    </w:rPr>
                    <w:t xml:space="preserve"> nano: einfacher Editor</w:t>
                  </w:r>
                </w:p>
                <w:p w14:paraId="55D999AE" w14:textId="77777777" w:rsidR="0058780B" w:rsidRDefault="0058780B" w:rsidP="0058780B">
                  <w:pPr>
                    <w:pStyle w:val="Listenabsatz"/>
                    <w:numPr>
                      <w:ilvl w:val="0"/>
                      <w:numId w:val="14"/>
                    </w:numPr>
                    <w:spacing w:after="0"/>
                    <w:rPr>
                      <w:sz w:val="14"/>
                      <w:szCs w:val="14"/>
                    </w:rPr>
                  </w:pPr>
                  <w:r w:rsidRPr="0058780B">
                    <w:rPr>
                      <w:sz w:val="14"/>
                      <w:szCs w:val="14"/>
                    </w:rPr>
                    <w:t>vi: mächtiger Editor (Basisbefehle lernen)</w:t>
                  </w:r>
                </w:p>
                <w:p w14:paraId="2342B4FA" w14:textId="77777777" w:rsidR="0058780B" w:rsidRDefault="0058780B" w:rsidP="0058780B">
                  <w:pPr>
                    <w:pStyle w:val="Listenabsatz"/>
                    <w:numPr>
                      <w:ilvl w:val="0"/>
                      <w:numId w:val="14"/>
                    </w:numPr>
                    <w:spacing w:after="0"/>
                    <w:rPr>
                      <w:sz w:val="14"/>
                      <w:szCs w:val="14"/>
                    </w:rPr>
                  </w:pPr>
                  <w:r w:rsidRPr="0058780B">
                    <w:rPr>
                      <w:sz w:val="14"/>
                      <w:szCs w:val="14"/>
                    </w:rPr>
                    <w:t>touch, cat, more, less, head, tail, file: Dateien erstellen, anzeigen, Infos prüfen</w:t>
                  </w:r>
                </w:p>
                <w:p w14:paraId="7EED3C88" w14:textId="5C1EC399" w:rsidR="0058780B" w:rsidRPr="0058780B" w:rsidRDefault="0058780B" w:rsidP="0058780B">
                  <w:pPr>
                    <w:pStyle w:val="Listenabsatz"/>
                    <w:numPr>
                      <w:ilvl w:val="0"/>
                      <w:numId w:val="14"/>
                    </w:numPr>
                    <w:spacing w:after="0"/>
                    <w:rPr>
                      <w:sz w:val="14"/>
                      <w:szCs w:val="14"/>
                    </w:rPr>
                  </w:pPr>
                  <w:r w:rsidRPr="0058780B">
                    <w:rPr>
                      <w:sz w:val="14"/>
                      <w:szCs w:val="14"/>
                    </w:rPr>
                    <w:t>echo: Text direkt in Dateien schreiben</w:t>
                  </w:r>
                </w:p>
                <w:p w14:paraId="365E9EE4" w14:textId="4D27A85B" w:rsidR="0058780B" w:rsidRPr="0058780B" w:rsidRDefault="0058780B" w:rsidP="0058780B">
                  <w:pPr>
                    <w:spacing w:after="0"/>
                    <w:rPr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FB2C61" w:rsidRPr="00DB219A">
        <w:rPr>
          <w:noProof/>
        </w:rPr>
        <w:pict w14:anchorId="5EB37774">
          <v:shape id="_x0000_s1035" type="#_x0000_t202" style="position:absolute;margin-left:208.35pt;margin-top:178.85pt;width:502.4pt;height:167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35">
              <w:txbxContent>
                <w:tbl>
                  <w:tblPr>
                    <w:tblStyle w:val="EinfacheTabelle2"/>
                    <w:tblW w:w="3891" w:type="pct"/>
                    <w:tblLayout w:type="fixed"/>
                    <w:tblLook w:val="0020" w:firstRow="1" w:lastRow="0" w:firstColumn="0" w:lastColumn="0" w:noHBand="0" w:noVBand="0"/>
                  </w:tblPr>
                  <w:tblGrid>
                    <w:gridCol w:w="2235"/>
                    <w:gridCol w:w="2693"/>
                    <w:gridCol w:w="2835"/>
                  </w:tblGrid>
                  <w:tr w:rsidR="0071178B" w:rsidRPr="00DB219A" w14:paraId="239F56AA" w14:textId="77777777" w:rsidTr="00E61F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5A92328F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Aktion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35AA912F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6B908DDD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Erklärung</w:t>
                        </w:r>
                      </w:p>
                    </w:tc>
                  </w:tr>
                  <w:tr w:rsidR="0071178B" w:rsidRPr="00DB219A" w14:paraId="6ED4C5C3" w14:textId="77777777" w:rsidTr="00E61F3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32CC8981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Besitzer ändern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6BC3FA38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 xml:space="preserve">sudo chown </w:t>
                        </w:r>
                        <w:proofErr w:type="gramStart"/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benutzer:gruppe</w:t>
                        </w:r>
                        <w:proofErr w:type="gramEnd"/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 xml:space="preserve"> $PATH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586326CF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Besitzer und Gruppe setzen</w:t>
                        </w:r>
                      </w:p>
                    </w:tc>
                  </w:tr>
                  <w:tr w:rsidR="0071178B" w:rsidRPr="00DB219A" w14:paraId="4F2D1980" w14:textId="77777777" w:rsidTr="00E61F32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73B3BFA0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Nur Gruppe ändern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51CB4BA5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 xml:space="preserve">sudo </w:t>
                        </w:r>
                        <w:proofErr w:type="gramStart"/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chown :gruppe</w:t>
                        </w:r>
                        <w:proofErr w:type="gramEnd"/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 xml:space="preserve"> $PATH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7F21CFC8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Gruppe ändern</w:t>
                        </w:r>
                      </w:p>
                    </w:tc>
                  </w:tr>
                  <w:tr w:rsidR="0071178B" w:rsidRPr="00DB219A" w14:paraId="2905244F" w14:textId="77777777" w:rsidTr="00E61F3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1038286F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Rechte setzen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5573D123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sudo chmod 777 $PATH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572B0900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Lesen/Schreiben/Ausführen (Oktal)</w:t>
                        </w:r>
                      </w:p>
                    </w:tc>
                  </w:tr>
                  <w:tr w:rsidR="0071178B" w:rsidRPr="00DB219A" w14:paraId="7F28673C" w14:textId="77777777" w:rsidTr="00E61F32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454EC656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Rechte rekursiv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7A1BB0B3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sudo chmod -R 770 $PATH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1356AC9B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Alle Unterordner und Dateien</w:t>
                        </w:r>
                      </w:p>
                    </w:tc>
                  </w:tr>
                  <w:tr w:rsidR="0071178B" w:rsidRPr="00DB219A" w14:paraId="4725F040" w14:textId="77777777" w:rsidTr="00E61F3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4C0D5A17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Setgid auf Ordner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3745F069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sudo chmod g+s $PATH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1124ADA3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Neue Dateien erben Gruppenzugehörigkeit</w:t>
                        </w:r>
                      </w:p>
                    </w:tc>
                  </w:tr>
                  <w:tr w:rsidR="0071178B" w:rsidRPr="00DB219A" w14:paraId="61415EB5" w14:textId="77777777" w:rsidTr="00E61F32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157E9D45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Benutzer zur Gruppe hinzufügen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356427A0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sudo usermod -aG gruppe benutzer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5E50EA82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Benutzer wird Mitglied der Gruppe</w:t>
                        </w:r>
                      </w:p>
                    </w:tc>
                  </w:tr>
                  <w:tr w:rsidR="0071178B" w:rsidRPr="00DB219A" w14:paraId="776A0A36" w14:textId="77777777" w:rsidTr="00E61F3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23DB2BA9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Neue Gruppe anlegen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2A26A712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sudo groupadd gruppe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27E42B9E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Gruppe erstellen</w:t>
                        </w:r>
                      </w:p>
                    </w:tc>
                  </w:tr>
                  <w:tr w:rsidR="0071178B" w:rsidRPr="00DB219A" w14:paraId="42856D7F" w14:textId="77777777" w:rsidTr="00E61F32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3A16B433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Rechte prüfen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140BE8AA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ls -l $PATH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27E976F5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Zeigt Symbole (rwx) an</w:t>
                        </w:r>
                      </w:p>
                    </w:tc>
                  </w:tr>
                  <w:tr w:rsidR="0071178B" w:rsidRPr="00DB219A" w14:paraId="2E8D9067" w14:textId="77777777" w:rsidTr="00E61F3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13C66879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Offene Ports prüfen (Dienst)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3DA29A70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sudo ss -tulwn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220B822C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Netzwerk-/Portrechte prüfen</w:t>
                        </w:r>
                      </w:p>
                    </w:tc>
                  </w:tr>
                  <w:tr w:rsidR="0071178B" w:rsidRPr="00DB219A" w14:paraId="540B91E8" w14:textId="77777777" w:rsidTr="00E61F32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35" w:type="dxa"/>
                        <w:shd w:val="clear" w:color="auto" w:fill="C1E4F5" w:themeFill="accent1" w:themeFillTint="33"/>
                      </w:tcPr>
                      <w:p w14:paraId="07E97EA9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Dienststatus prüfen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693" w:type="dxa"/>
                        <w:shd w:val="clear" w:color="auto" w:fill="C1E4F5" w:themeFill="accent1" w:themeFillTint="33"/>
                      </w:tcPr>
                      <w:p w14:paraId="23ACD890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 xml:space="preserve">sudo systemctl status </w:t>
                        </w:r>
                        <w:proofErr w:type="gramStart"/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dienst</w:t>
                        </w:r>
                        <w:proofErr w:type="gramEnd"/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835" w:type="dxa"/>
                        <w:shd w:val="clear" w:color="auto" w:fill="C1E4F5" w:themeFill="accent1" w:themeFillTint="33"/>
                      </w:tcPr>
                      <w:p w14:paraId="38FCC482" w14:textId="77777777" w:rsidR="0071178B" w:rsidRPr="00DB219A" w:rsidRDefault="0071178B" w:rsidP="0071178B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 xml:space="preserve">Prüft, ob Service </w:t>
                        </w:r>
                        <w:proofErr w:type="gramStart"/>
                        <w:r w:rsidRPr="00DB219A">
                          <w:rPr>
                            <w:sz w:val="14"/>
                            <w:szCs w:val="14"/>
                          </w:rPr>
                          <w:t>läuft</w:t>
                        </w:r>
                        <w:proofErr w:type="gramEnd"/>
                      </w:p>
                    </w:tc>
                  </w:tr>
                </w:tbl>
                <w:p w14:paraId="00F358B2" w14:textId="6D1539F3" w:rsidR="0071178B" w:rsidRDefault="00E61F32" w:rsidP="00FB2C61">
                  <w:pPr>
                    <w:spacing w:after="0"/>
                    <w:rPr>
                      <w:b/>
                      <w:sz w:val="14"/>
                      <w:szCs w:val="14"/>
                    </w:rPr>
                  </w:pPr>
                  <w:r w:rsidRPr="00DB219A">
                    <w:rPr>
                      <w:b/>
                      <w:sz w:val="14"/>
                      <w:szCs w:val="14"/>
                    </w:rPr>
                    <w:t>Gruppenrechte / Benutzerrechte bearbeiten</w:t>
                  </w:r>
                </w:p>
                <w:p w14:paraId="2552BEDB" w14:textId="1A9E9046" w:rsidR="00FB2C61" w:rsidRDefault="00FB2C61" w:rsidP="00FB2C61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1. Position: User</w:t>
                  </w:r>
                </w:p>
                <w:p w14:paraId="4C2BE333" w14:textId="67368FE5" w:rsidR="00FB2C61" w:rsidRDefault="00FB2C61" w:rsidP="00FB2C61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 Position: Gruppe</w:t>
                  </w:r>
                </w:p>
                <w:p w14:paraId="0096CC94" w14:textId="3DD1DA96" w:rsidR="00FB2C61" w:rsidRPr="00FB2C61" w:rsidRDefault="00FB2C61" w:rsidP="00FB2C61">
                  <w:pPr>
                    <w:spacing w:after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3. Positipn: Andere</w:t>
                  </w:r>
                </w:p>
              </w:txbxContent>
            </v:textbox>
            <w10:wrap type="square"/>
          </v:shape>
        </w:pict>
      </w:r>
      <w:r w:rsidR="003E6EC8" w:rsidRPr="00DB219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pict w14:anchorId="4BA308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-224.25pt;margin-top:195.8pt;width:29.55pt;height:36pt;flip:x y;z-index:251668480;mso-position-horizontal-relative:text;mso-position-vertical-relative:text" o:connectortype="straight">
            <v:stroke startarrow="block" endarrow="block"/>
          </v:shape>
        </w:pict>
      </w:r>
      <w:r w:rsidR="00E61F32" w:rsidRPr="00DB219A"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  <w:pict w14:anchorId="722FAD46">
          <v:shape id="_x0000_s1032" type="#_x0000_t202" style="position:absolute;margin-left:6.75pt;margin-top:170.45pt;width:178.4pt;height:264.8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32;mso-fit-shape-to-text:t">
              <w:txbxContent>
                <w:p w14:paraId="6159F239" w14:textId="77777777" w:rsidR="00EE197E" w:rsidRPr="00DB219A" w:rsidRDefault="00EE197E" w:rsidP="00EE197E">
                  <w:pPr>
                    <w:pStyle w:val="berschrift2"/>
                    <w:spacing w:before="0" w:after="0"/>
                    <w:rPr>
                      <w:color w:val="auto"/>
                      <w:sz w:val="14"/>
                      <w:szCs w:val="14"/>
                    </w:rPr>
                  </w:pPr>
                  <w:r w:rsidRPr="00DB219A">
                    <w:rPr>
                      <w:color w:val="auto"/>
                      <w:sz w:val="14"/>
                      <w:szCs w:val="14"/>
                    </w:rPr>
                    <w:t>Rechte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1668"/>
                    <w:gridCol w:w="1110"/>
                    <w:gridCol w:w="563"/>
                  </w:tblGrid>
                  <w:tr w:rsidR="00EE197E" w:rsidRPr="00DB219A" w14:paraId="24305EBC" w14:textId="77777777" w:rsidTr="00F9580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52AE6420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Rechte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0743FD4A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Symbol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5658B54E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Oktal</w:t>
                        </w:r>
                      </w:p>
                    </w:tc>
                  </w:tr>
                  <w:tr w:rsidR="00EE197E" w:rsidRPr="00DB219A" w14:paraId="10221C7D" w14:textId="77777777" w:rsidTr="00F9580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6EAF0D43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Keine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4C9CC1AB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---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34BEA08D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EE197E" w:rsidRPr="00DB219A" w14:paraId="6CFFD2C5" w14:textId="77777777" w:rsidTr="00F9580D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07ABA408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Nur Ausführen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5EC0785B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--x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18D636C5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</w:tr>
                  <w:tr w:rsidR="00EE197E" w:rsidRPr="00DB219A" w14:paraId="700EC189" w14:textId="77777777" w:rsidTr="00F9580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2D45BA0A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Nur Schreiben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66FEEFD1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-w-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5D430B20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EE197E" w:rsidRPr="00DB219A" w14:paraId="5B27BF44" w14:textId="77777777" w:rsidTr="00F9580D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012388BA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Schreiben + Ausführen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4B410709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-wx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18B7B858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c>
                  </w:tr>
                  <w:tr w:rsidR="00EE197E" w:rsidRPr="00DB219A" w14:paraId="317A1C97" w14:textId="77777777" w:rsidTr="00F9580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1EE16F7E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Nur Lesen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497EFBCE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r--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278EEF2B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EE197E" w:rsidRPr="00DB219A" w14:paraId="1B539ED0" w14:textId="77777777" w:rsidTr="00F9580D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34A789C6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Lesen + Ausführen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1A5D3E42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r-x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62A2ED7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</w:tr>
                  <w:tr w:rsidR="00EE197E" w:rsidRPr="00DB219A" w14:paraId="157F0BB1" w14:textId="77777777" w:rsidTr="00F9580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72004795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Lesen + Schreiben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0FC71DE9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rw-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4D33402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</w:tr>
                  <w:tr w:rsidR="00EE197E" w:rsidRPr="00DB219A" w14:paraId="6058E49C" w14:textId="77777777" w:rsidTr="00F9580D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1668" w:type="dxa"/>
                        <w:shd w:val="clear" w:color="auto" w:fill="FFFF99"/>
                      </w:tcPr>
                      <w:p w14:paraId="45F04C68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Lesen + Schreiben + Ausführen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1110" w:type="dxa"/>
                        <w:shd w:val="clear" w:color="auto" w:fill="FFFF99"/>
                      </w:tcPr>
                      <w:p w14:paraId="2EB01A15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sz w:val="14"/>
                            <w:szCs w:val="14"/>
                          </w:rPr>
                          <w:t>rwx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34E56B7A" w14:textId="77777777" w:rsidR="00EE197E" w:rsidRPr="00DB219A" w:rsidRDefault="00EE197E" w:rsidP="00EE197E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</w:tr>
                </w:tbl>
                <w:p w14:paraId="4D4724D7" w14:textId="77777777" w:rsidR="00EE197E" w:rsidRPr="00DB219A" w:rsidRDefault="00EE197E" w:rsidP="00EE197E">
                  <w:pPr>
                    <w:pStyle w:val="berschrift3"/>
                    <w:spacing w:before="0" w:after="0"/>
                    <w:rPr>
                      <w:b/>
                      <w:color w:val="auto"/>
                      <w:sz w:val="14"/>
                      <w:szCs w:val="14"/>
                    </w:rPr>
                  </w:pPr>
                  <w:bookmarkStart w:id="6" w:name="c---02.00"/>
                  <w:r w:rsidRPr="00DB219A">
                    <w:rPr>
                      <w:b/>
                      <w:color w:val="auto"/>
                      <w:sz w:val="14"/>
                      <w:szCs w:val="14"/>
                    </w:rPr>
                    <w:t>Netzwerk</w:t>
                  </w:r>
                </w:p>
                <w:p w14:paraId="3D5D22B9" w14:textId="77777777" w:rsidR="00EE197E" w:rsidRPr="00DB219A" w:rsidRDefault="00EE197E" w:rsidP="00164DA0">
                  <w:pPr>
                    <w:pStyle w:val="Compact"/>
                    <w:shd w:val="clear" w:color="auto" w:fill="C1E4F5" w:themeFill="accent1" w:themeFillTint="33"/>
                    <w:spacing w:before="0" w:after="0"/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Ports</w:t>
                  </w:r>
                </w:p>
                <w:p w14:paraId="3909EC26" w14:textId="76E2E176" w:rsidR="00EE197E" w:rsidRPr="00DB219A" w:rsidRDefault="00EE197E" w:rsidP="00164DA0">
                  <w:pPr>
                    <w:pStyle w:val="Compact"/>
                    <w:numPr>
                      <w:ilvl w:val="0"/>
                      <w:numId w:val="11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ss -tulwn</w:t>
                  </w:r>
                  <w:r w:rsidRPr="00DB219A">
                    <w:rPr>
                      <w:sz w:val="14"/>
                      <w:szCs w:val="14"/>
                    </w:rPr>
                    <w:t xml:space="preserve"> -&gt; aktive Dienste</w:t>
                  </w:r>
                </w:p>
                <w:p w14:paraId="4CB53895" w14:textId="77777777" w:rsidR="00EE197E" w:rsidRPr="00DB219A" w:rsidRDefault="00EE197E" w:rsidP="00164DA0">
                  <w:pPr>
                    <w:pStyle w:val="Compact"/>
                    <w:shd w:val="clear" w:color="auto" w:fill="C1E4F5" w:themeFill="accent1" w:themeFillTint="33"/>
                    <w:spacing w:before="0" w:after="0"/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Risiko: unnötige Ports schließen</w:t>
                  </w:r>
                </w:p>
                <w:p w14:paraId="5F48909B" w14:textId="77777777" w:rsidR="00EE197E" w:rsidRPr="00DB219A" w:rsidRDefault="00EE197E" w:rsidP="00164DA0">
                  <w:pPr>
                    <w:pStyle w:val="Compact"/>
                    <w:shd w:val="clear" w:color="auto" w:fill="C1E4F5" w:themeFill="accent1" w:themeFillTint="33"/>
                    <w:spacing w:before="0" w:after="0"/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Firewall</w:t>
                  </w:r>
                </w:p>
                <w:p w14:paraId="7DE07A66" w14:textId="66A5BAFB" w:rsidR="00EE197E" w:rsidRPr="00DB219A" w:rsidRDefault="00EE197E" w:rsidP="00164DA0">
                  <w:pPr>
                    <w:pStyle w:val="Compact"/>
                    <w:numPr>
                      <w:ilvl w:val="0"/>
                      <w:numId w:val="11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ufw enable</w:t>
                  </w:r>
                </w:p>
                <w:p w14:paraId="27C49112" w14:textId="472BAA3F" w:rsidR="00EE197E" w:rsidRPr="00DB219A" w:rsidRDefault="00EE197E" w:rsidP="00164DA0">
                  <w:pPr>
                    <w:pStyle w:val="Compact"/>
                    <w:numPr>
                      <w:ilvl w:val="0"/>
                      <w:numId w:val="11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ufw allow ssh</w:t>
                  </w:r>
                </w:p>
                <w:p w14:paraId="3AFE1650" w14:textId="6914571B" w:rsidR="00EE197E" w:rsidRPr="00DB219A" w:rsidRDefault="00EE197E" w:rsidP="00164DA0">
                  <w:pPr>
                    <w:pStyle w:val="Compact"/>
                    <w:numPr>
                      <w:ilvl w:val="0"/>
                      <w:numId w:val="11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ufw deny 80/443</w:t>
                  </w:r>
                  <w:r w:rsidRPr="00DB219A">
                    <w:rPr>
                      <w:sz w:val="14"/>
                      <w:szCs w:val="14"/>
                    </w:rPr>
                    <w:t xml:space="preserve"> -&gt; Web blockiert</w:t>
                  </w:r>
                </w:p>
                <w:p w14:paraId="40AACC6F" w14:textId="34D84A8C" w:rsidR="00EE197E" w:rsidRPr="00DB219A" w:rsidRDefault="00EE197E" w:rsidP="00164DA0">
                  <w:pPr>
                    <w:pStyle w:val="Compact"/>
                    <w:numPr>
                      <w:ilvl w:val="0"/>
                      <w:numId w:val="11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ufw reset</w:t>
                  </w:r>
                </w:p>
                <w:p w14:paraId="7371A233" w14:textId="77777777" w:rsidR="00EE197E" w:rsidRPr="00DB219A" w:rsidRDefault="00EE197E" w:rsidP="00164DA0">
                  <w:pPr>
                    <w:pStyle w:val="Compact"/>
                    <w:shd w:val="clear" w:color="auto" w:fill="C1E4F5" w:themeFill="accent1" w:themeFillTint="33"/>
                    <w:spacing w:before="0" w:after="0"/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Virenscanner</w:t>
                  </w:r>
                </w:p>
                <w:p w14:paraId="69688399" w14:textId="53392D6F" w:rsidR="00EE197E" w:rsidRPr="00DB219A" w:rsidRDefault="00EE197E" w:rsidP="00164DA0">
                  <w:pPr>
                    <w:pStyle w:val="Compact"/>
                    <w:numPr>
                      <w:ilvl w:val="0"/>
                      <w:numId w:val="10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apt install clamav</w:t>
                  </w:r>
                </w:p>
                <w:p w14:paraId="698D7532" w14:textId="18811769" w:rsidR="00EE197E" w:rsidRPr="00DB219A" w:rsidRDefault="00EE197E" w:rsidP="00164DA0">
                  <w:pPr>
                    <w:pStyle w:val="Compact"/>
                    <w:numPr>
                      <w:ilvl w:val="0"/>
                      <w:numId w:val="9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rStyle w:val="VerbatimChar"/>
                      <w:sz w:val="14"/>
                      <w:szCs w:val="14"/>
                    </w:rPr>
                    <w:t>clamscan -r /home/student</w:t>
                  </w:r>
                </w:p>
                <w:p w14:paraId="72D5FF97" w14:textId="08B9A2EB" w:rsidR="00EE197E" w:rsidRPr="00DB219A" w:rsidRDefault="00EE197E" w:rsidP="00164DA0">
                  <w:pPr>
                    <w:pStyle w:val="Compact"/>
                    <w:numPr>
                      <w:ilvl w:val="0"/>
                      <w:numId w:val="9"/>
                    </w:numPr>
                    <w:shd w:val="clear" w:color="auto" w:fill="C1E4F5" w:themeFill="accent1" w:themeFillTint="33"/>
                    <w:spacing w:before="0" w:after="0"/>
                    <w:ind w:left="142" w:hanging="142"/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Ergebnis: OK / FOUND</w:t>
                  </w:r>
                </w:p>
                <w:p w14:paraId="16BB2A6F" w14:textId="77777777" w:rsidR="00EE197E" w:rsidRPr="00DB219A" w:rsidRDefault="00EE197E" w:rsidP="00EE197E">
                  <w:pPr>
                    <w:pStyle w:val="Compact"/>
                    <w:numPr>
                      <w:ilvl w:val="0"/>
                      <w:numId w:val="8"/>
                    </w:numPr>
                    <w:spacing w:before="0" w:after="0"/>
                    <w:ind w:left="0"/>
                    <w:rPr>
                      <w:sz w:val="14"/>
                      <w:szCs w:val="14"/>
                    </w:rPr>
                  </w:pPr>
                  <w:r w:rsidRPr="00DB219A">
                    <w:rPr>
                      <w:sz w:val="14"/>
                      <w:szCs w:val="14"/>
                    </w:rPr>
                    <w:t>Reflexion</w:t>
                  </w:r>
                </w:p>
                <w:p w14:paraId="2557B16D" w14:textId="77777777" w:rsidR="00EE197E" w:rsidRPr="00DB219A" w:rsidRDefault="00EE197E" w:rsidP="00EE197E">
                  <w:pPr>
                    <w:pStyle w:val="Compact"/>
                    <w:numPr>
                      <w:ilvl w:val="0"/>
                      <w:numId w:val="2"/>
                    </w:numPr>
                    <w:spacing w:before="0" w:after="0"/>
                    <w:ind w:left="0"/>
                    <w:rPr>
                      <w:sz w:val="14"/>
                      <w:szCs w:val="14"/>
                    </w:rPr>
                  </w:pPr>
                  <w:r w:rsidRPr="00DB219A">
                    <w:rPr>
                      <w:b/>
                      <w:bCs/>
                      <w:sz w:val="14"/>
                      <w:szCs w:val="14"/>
                    </w:rPr>
                    <w:t>Präventiv:</w:t>
                  </w:r>
                  <w:r w:rsidRPr="00DB219A">
                    <w:rPr>
                      <w:sz w:val="14"/>
                      <w:szCs w:val="14"/>
                    </w:rPr>
                    <w:t xml:space="preserve"> Firewall, Updates, Echtzeit-AV</w:t>
                  </w:r>
                </w:p>
                <w:p w14:paraId="303E78EB" w14:textId="77777777" w:rsidR="00EE197E" w:rsidRPr="00DB219A" w:rsidRDefault="00EE197E" w:rsidP="00EE197E">
                  <w:pPr>
                    <w:pStyle w:val="Compact"/>
                    <w:numPr>
                      <w:ilvl w:val="0"/>
                      <w:numId w:val="2"/>
                    </w:numPr>
                    <w:spacing w:before="0" w:after="0"/>
                    <w:ind w:left="0"/>
                    <w:rPr>
                      <w:sz w:val="14"/>
                      <w:szCs w:val="14"/>
                    </w:rPr>
                  </w:pPr>
                  <w:r w:rsidRPr="00DB219A">
                    <w:rPr>
                      <w:b/>
                      <w:bCs/>
                      <w:sz w:val="14"/>
                      <w:szCs w:val="14"/>
                    </w:rPr>
                    <w:t>Reaktiv:</w:t>
                  </w:r>
                  <w:r w:rsidRPr="00DB219A">
                    <w:rPr>
                      <w:sz w:val="14"/>
                      <w:szCs w:val="14"/>
                    </w:rPr>
                    <w:t xml:space="preserve"> Scan, Logs, Incident Response</w:t>
                  </w:r>
                </w:p>
                <w:p w14:paraId="4B8458CB" w14:textId="3EBD2BB8" w:rsidR="00EE197E" w:rsidRPr="00DB219A" w:rsidRDefault="00EE197E" w:rsidP="00EE197E">
                  <w:pPr>
                    <w:pStyle w:val="Compact"/>
                    <w:numPr>
                      <w:ilvl w:val="0"/>
                      <w:numId w:val="2"/>
                    </w:numPr>
                    <w:spacing w:before="0" w:after="0"/>
                    <w:ind w:left="0"/>
                    <w:rPr>
                      <w:sz w:val="14"/>
                      <w:szCs w:val="14"/>
                    </w:rPr>
                  </w:pPr>
                  <w:r w:rsidRPr="00DB219A">
                    <w:rPr>
                      <w:b/>
                      <w:bCs/>
                      <w:sz w:val="14"/>
                      <w:szCs w:val="14"/>
                    </w:rPr>
                    <w:t>Unternehmen:</w:t>
                  </w:r>
                  <w:r w:rsidRPr="00DB219A">
                    <w:rPr>
                      <w:sz w:val="14"/>
                      <w:szCs w:val="14"/>
                    </w:rPr>
                    <w:t xml:space="preserve"> Segmentierung, zentrale Firewall, Monitoring, Backups, MFA</w:t>
                  </w:r>
                  <w:bookmarkEnd w:id="6"/>
                </w:p>
              </w:txbxContent>
            </v:textbox>
            <w10:wrap type="square"/>
          </v:shape>
        </w:pict>
      </w:r>
      <w:r w:rsidR="00F9580D" w:rsidRPr="00DB219A">
        <w:rPr>
          <w:noProof/>
          <w:color w:val="000000" w:themeColor="text1"/>
          <w:sz w:val="14"/>
          <w:szCs w:val="14"/>
          <w:u w:val="single"/>
        </w:rPr>
        <w:pict w14:anchorId="76108FB2">
          <v:shape id="Textfeld 2" o:spid="_x0000_s1027" type="#_x0000_t202" style="position:absolute;margin-left:281.2pt;margin-top:.25pt;width:113.55pt;height:170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feld 2">
              <w:txbxContent>
                <w:p w14:paraId="1B74C5C6" w14:textId="77777777" w:rsidR="00D22205" w:rsidRPr="00DB219A" w:rsidRDefault="00D22205" w:rsidP="00D22205">
                  <w:pPr>
                    <w:pStyle w:val="berschrift2"/>
                    <w:spacing w:before="0" w:after="0"/>
                    <w:rPr>
                      <w:vanish/>
                      <w:color w:val="000000" w:themeColor="text1"/>
                      <w:sz w:val="14"/>
                      <w:szCs w:val="14"/>
                      <w:u w:val="single"/>
                      <w:specVanish/>
                    </w:rPr>
                  </w:pPr>
                  <w:r w:rsidRPr="00DB219A">
                    <w:rPr>
                      <w:color w:val="000000" w:themeColor="text1"/>
                      <w:sz w:val="14"/>
                      <w:szCs w:val="14"/>
                      <w:u w:val="single"/>
                    </w:rPr>
                    <w:t>Linux-Verzeichnisse</w:t>
                  </w:r>
                </w:p>
                <w:tbl>
                  <w:tblPr>
                    <w:tblStyle w:val="EinfacheTabelle2"/>
                    <w:tblW w:w="0" w:type="auto"/>
                    <w:tblLook w:val="0020" w:firstRow="1" w:lastRow="0" w:firstColumn="0" w:lastColumn="0" w:noHBand="0" w:noVBand="0"/>
                  </w:tblPr>
                  <w:tblGrid>
                    <w:gridCol w:w="643"/>
                    <w:gridCol w:w="1526"/>
                  </w:tblGrid>
                  <w:tr w:rsidR="00D22205" w:rsidRPr="00DB219A" w14:paraId="27DDEA50" w14:textId="77777777" w:rsidTr="0066531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9D3F08E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 xml:space="preserve"> Pfad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2C05733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Zweck</w:t>
                        </w:r>
                      </w:p>
                    </w:tc>
                  </w:tr>
                  <w:tr w:rsidR="00D22205" w:rsidRPr="00DB219A" w14:paraId="5E0CE365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772CE0B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/bin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5A573158" w14:textId="5D641E1C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Basispr</w:t>
                        </w:r>
                        <w:r w:rsidR="00665315" w:rsidRPr="00DB219A">
                          <w:rPr>
                            <w:sz w:val="14"/>
                            <w:szCs w:val="14"/>
                          </w:rPr>
                          <w:t>gm.</w:t>
                        </w:r>
                        <w:r w:rsidRPr="00DB219A">
                          <w:rPr>
                            <w:sz w:val="14"/>
                            <w:szCs w:val="14"/>
                          </w:rPr>
                          <w:t xml:space="preserve"> für Nutzer</w:t>
                        </w:r>
                      </w:p>
                    </w:tc>
                  </w:tr>
                  <w:tr w:rsidR="00D22205" w:rsidRPr="00DB219A" w14:paraId="1EF0C7B6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2F7C7F25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/sbin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56268608" w14:textId="03222C8A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Admin</w:t>
                        </w:r>
                        <w:r w:rsidR="00665315" w:rsidRPr="00DB219A">
                          <w:rPr>
                            <w:sz w:val="14"/>
                            <w:szCs w:val="14"/>
                          </w:rPr>
                          <w:t>prgm</w:t>
                        </w:r>
                        <w:r w:rsidRPr="00DB219A">
                          <w:rPr>
                            <w:sz w:val="14"/>
                            <w:szCs w:val="14"/>
                          </w:rPr>
                          <w:t xml:space="preserve"> (Root)</w:t>
                        </w:r>
                      </w:p>
                    </w:tc>
                  </w:tr>
                  <w:tr w:rsidR="00D22205" w:rsidRPr="00DB219A" w14:paraId="1CC54C69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162A4CB0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/dev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FCCBEEC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Geräte</w:t>
                        </w:r>
                      </w:p>
                    </w:tc>
                  </w:tr>
                  <w:tr w:rsidR="00D22205" w:rsidRPr="00DB219A" w14:paraId="1D97B983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5811288B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/etc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254D3284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Konfigs</w:t>
                        </w:r>
                      </w:p>
                    </w:tc>
                  </w:tr>
                  <w:tr w:rsidR="00D22205" w:rsidRPr="00DB219A" w14:paraId="58EF5D17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0B49BF9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/home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BD080F1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Userdaten</w:t>
                        </w:r>
                      </w:p>
                    </w:tc>
                  </w:tr>
                  <w:tr w:rsidR="00D22205" w:rsidRPr="00DB219A" w14:paraId="39EAB988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71D31664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/lib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4A0EEEC4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Bibliotheken</w:t>
                        </w:r>
                      </w:p>
                    </w:tc>
                  </w:tr>
                  <w:tr w:rsidR="00D22205" w:rsidRPr="00DB219A" w14:paraId="68501B46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7CDC788F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/media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310A0434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Wechselmedien</w:t>
                        </w:r>
                      </w:p>
                    </w:tc>
                  </w:tr>
                  <w:tr w:rsidR="00D22205" w:rsidRPr="00DB219A" w14:paraId="09537626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4334B35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/mnt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1ED916FC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Temporäre Mounts</w:t>
                        </w:r>
                      </w:p>
                    </w:tc>
                  </w:tr>
                  <w:tr w:rsidR="00D22205" w:rsidRPr="00DB219A" w14:paraId="25A5E7C3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1E856E9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/opt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295B10F2" w14:textId="54D0FE4A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Zusatzsoft</w:t>
                        </w:r>
                        <w:r w:rsidR="00665315" w:rsidRPr="00DB219A">
                          <w:rPr>
                            <w:sz w:val="14"/>
                            <w:szCs w:val="14"/>
                          </w:rPr>
                          <w:t>w.</w:t>
                        </w:r>
                      </w:p>
                    </w:tc>
                  </w:tr>
                  <w:tr w:rsidR="00D22205" w:rsidRPr="00DB219A" w14:paraId="2E639826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8B8E121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/proc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17A19F29" w14:textId="3C469537" w:rsidR="00D22205" w:rsidRPr="00DB219A" w:rsidRDefault="0066531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Virt.</w:t>
                        </w:r>
                        <w:r w:rsidR="00D22205" w:rsidRPr="00DB219A">
                          <w:rPr>
                            <w:sz w:val="14"/>
                            <w:szCs w:val="14"/>
                          </w:rPr>
                          <w:t xml:space="preserve"> FS, Prozesse</w:t>
                        </w:r>
                      </w:p>
                    </w:tc>
                  </w:tr>
                  <w:tr w:rsidR="00D22205" w:rsidRPr="00DB219A" w14:paraId="04FD03BE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3DD0C2BF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/run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CCBE42B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Laufzeitdaten</w:t>
                        </w:r>
                      </w:p>
                    </w:tc>
                  </w:tr>
                  <w:tr w:rsidR="00D22205" w:rsidRPr="00DB219A" w14:paraId="61A91DF4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79853363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/srv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61152FB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Servicedaten</w:t>
                        </w:r>
                      </w:p>
                    </w:tc>
                  </w:tr>
                  <w:tr w:rsidR="00D22205" w:rsidRPr="00DB219A" w14:paraId="51B791D2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2FEF1161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/sys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17A73C2" w14:textId="1314B9CB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Kernel-/</w:t>
                        </w:r>
                        <w:r w:rsidR="00665315" w:rsidRPr="00DB219A">
                          <w:rPr>
                            <w:sz w:val="14"/>
                            <w:szCs w:val="14"/>
                          </w:rPr>
                          <w:t>Hardwr Info</w:t>
                        </w:r>
                      </w:p>
                    </w:tc>
                  </w:tr>
                  <w:tr w:rsidR="00D22205" w:rsidRPr="00DB219A" w14:paraId="4A15C5C2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A6215E9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/tmp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FEF4ACE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Temporäre Dateien</w:t>
                        </w:r>
                      </w:p>
                    </w:tc>
                  </w:tr>
                  <w:tr w:rsidR="00D22205" w:rsidRPr="00DB219A" w14:paraId="06FC615B" w14:textId="77777777" w:rsidTr="0066531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4050864F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/usr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6C3D4E93" w14:textId="1C265C75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Nutzer</w:t>
                        </w:r>
                        <w:r w:rsidR="00665315" w:rsidRPr="00DB219A">
                          <w:rPr>
                            <w:sz w:val="14"/>
                            <w:szCs w:val="14"/>
                          </w:rPr>
                          <w:t>prgm</w:t>
                        </w:r>
                        <w:r w:rsidRPr="00DB219A">
                          <w:rPr>
                            <w:sz w:val="14"/>
                            <w:szCs w:val="14"/>
                          </w:rPr>
                          <w:t>, Libs</w:t>
                        </w:r>
                      </w:p>
                    </w:tc>
                  </w:tr>
                  <w:tr w:rsidR="00D22205" w:rsidRPr="00DB219A" w14:paraId="202B3BA9" w14:textId="77777777" w:rsidTr="00665315"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1B2F8E97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/var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0" w:type="auto"/>
                        <w:shd w:val="clear" w:color="auto" w:fill="FFFF99"/>
                      </w:tcPr>
                      <w:p w14:paraId="0A7E08FB" w14:textId="77777777" w:rsidR="00D22205" w:rsidRPr="00DB219A" w:rsidRDefault="00D22205" w:rsidP="00D22205">
                        <w:pPr>
                          <w:pStyle w:val="Compact"/>
                          <w:spacing w:before="0" w:after="0"/>
                          <w:rPr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sz w:val="14"/>
                            <w:szCs w:val="14"/>
                          </w:rPr>
                          <w:t>Logs, DBs, Spools</w:t>
                        </w:r>
                      </w:p>
                    </w:tc>
                  </w:tr>
                </w:tbl>
                <w:p w14:paraId="4EF6C1C1" w14:textId="77777777" w:rsidR="00D22205" w:rsidRPr="00DB219A" w:rsidRDefault="00D22205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 w:rsidR="002E2310" w:rsidRPr="00DB219A">
        <w:rPr>
          <w:noProof/>
        </w:rPr>
        <w:pict w14:anchorId="722FAD46">
          <v:shape id="_x0000_s1033" type="#_x0000_t202" style="position:absolute;margin-left:.65pt;margin-top:.25pt;width:270.35pt;height:117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33">
              <w:txbxContent>
                <w:p w14:paraId="556C9FCB" w14:textId="77777777" w:rsidR="00B50CA0" w:rsidRPr="00DB219A" w:rsidRDefault="00B50CA0" w:rsidP="00DB219A">
                  <w:pPr>
                    <w:pStyle w:val="berschrift2"/>
                    <w:spacing w:before="0" w:after="0"/>
                    <w:rPr>
                      <w:color w:val="000000" w:themeColor="text1"/>
                      <w:sz w:val="14"/>
                      <w:szCs w:val="14"/>
                    </w:rPr>
                  </w:pPr>
                  <w:bookmarkStart w:id="7" w:name="partitionen-erstellen"/>
                  <w:r w:rsidRPr="00DB219A">
                    <w:rPr>
                      <w:color w:val="000000" w:themeColor="text1"/>
                      <w:sz w:val="14"/>
                      <w:szCs w:val="14"/>
                      <w:u w:val="single"/>
                    </w:rPr>
                    <w:t>Partitionen erstellen</w:t>
                  </w:r>
                </w:p>
                <w:tbl>
                  <w:tblPr>
                    <w:tblStyle w:val="EinfacheTabelle2"/>
                    <w:tblW w:w="5000" w:type="pct"/>
                    <w:tblLayout w:type="fixed"/>
                    <w:tblLook w:val="0020" w:firstRow="1" w:lastRow="0" w:firstColumn="0" w:lastColumn="0" w:noHBand="0" w:noVBand="0"/>
                  </w:tblPr>
                  <w:tblGrid>
                    <w:gridCol w:w="959"/>
                    <w:gridCol w:w="2126"/>
                    <w:gridCol w:w="2250"/>
                  </w:tblGrid>
                  <w:tr w:rsidR="00B50CA0" w:rsidRPr="00DB219A" w14:paraId="41911C3A" w14:textId="77777777" w:rsidTr="00DB21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433B109A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Schritt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4BF8C653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Befehl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21DD4AF3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Hinweis</w:t>
                        </w:r>
                      </w:p>
                    </w:tc>
                  </w:tr>
                  <w:tr w:rsidR="00B50CA0" w:rsidRPr="00DB219A" w14:paraId="45FE525A" w14:textId="77777777" w:rsidTr="00DB21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76F4AFA3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Anzeigen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240306DD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lsblk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232B0F7F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Festplatten &amp; Partitionen</w:t>
                        </w:r>
                      </w:p>
                    </w:tc>
                  </w:tr>
                  <w:tr w:rsidR="00B50CA0" w:rsidRPr="00DB219A" w14:paraId="3D6AD2E3" w14:textId="77777777" w:rsidTr="00DB219A">
                    <w:trPr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48AA3105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Details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44275CFD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fdisk -l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35273D63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Infos &amp; Größen</w:t>
                        </w:r>
                      </w:p>
                    </w:tc>
                  </w:tr>
                  <w:tr w:rsidR="00B50CA0" w:rsidRPr="00DB219A" w14:paraId="06E7BABB" w14:textId="77777777" w:rsidTr="00DB21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462912B9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Erstellen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30C02F41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fdisk /dev/sdX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57E1A79B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n</w:t>
                        </w: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neu, </w:t>
                        </w: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w</w:t>
                        </w: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 speichern</w:t>
                        </w:r>
                      </w:p>
                    </w:tc>
                  </w:tr>
                  <w:tr w:rsidR="00B50CA0" w:rsidRPr="00DB219A" w14:paraId="021E1AF5" w14:textId="77777777" w:rsidTr="00DB219A">
                    <w:trPr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02F34E1C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Format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4B084829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gramStart"/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mkfs.ext</w:t>
                        </w:r>
                        <w:proofErr w:type="gramEnd"/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4 /dev/sdX1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17C52B62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FS erstellen</w:t>
                        </w:r>
                      </w:p>
                    </w:tc>
                  </w:tr>
                  <w:tr w:rsidR="00B50CA0" w:rsidRPr="00DB219A" w14:paraId="3633D3D5" w14:textId="77777777" w:rsidTr="00DB21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57FCE000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Mountdir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1B2A4648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mkdir /mnt/testpartition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3FD70050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Verzeichnis</w:t>
                        </w:r>
                      </w:p>
                    </w:tc>
                  </w:tr>
                  <w:tr w:rsidR="00B50CA0" w:rsidRPr="00DB219A" w14:paraId="24BB3429" w14:textId="77777777" w:rsidTr="00DB219A">
                    <w:trPr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7D5252E4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Mounten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5A42DDBA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0"/>
                            <w:szCs w:val="10"/>
                          </w:rPr>
                          <w:t>mount /dev/sdX1 /mnt/testpartition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52410DCC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Einbinden</w:t>
                        </w:r>
                      </w:p>
                    </w:tc>
                  </w:tr>
                  <w:tr w:rsidR="00B50CA0" w:rsidRPr="00DB219A" w14:paraId="0A6605FF" w14:textId="77777777" w:rsidTr="00DB21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3CCCD5B2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Testen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192EEE79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df -Th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387F6582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Eingebundene prüfen</w:t>
                        </w:r>
                      </w:p>
                    </w:tc>
                  </w:tr>
                  <w:tr w:rsidR="00B50CA0" w:rsidRPr="00DB219A" w14:paraId="060F4236" w14:textId="77777777" w:rsidTr="00DB219A">
                    <w:trPr>
                      <w:trHeight w:val="20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959" w:type="dxa"/>
                        <w:shd w:val="clear" w:color="auto" w:fill="C1E4F5" w:themeFill="accent1" w:themeFillTint="33"/>
                      </w:tcPr>
                      <w:p w14:paraId="0700ABFB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color w:val="000000" w:themeColor="text1"/>
                            <w:sz w:val="14"/>
                            <w:szCs w:val="14"/>
                          </w:rPr>
                          <w:t>Automount</w:t>
                        </w:r>
                      </w:p>
                    </w:tc>
                    <w:tc>
                      <w:tcPr>
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<w:tcW w:w="2126" w:type="dxa"/>
                        <w:shd w:val="clear" w:color="auto" w:fill="C1E4F5" w:themeFill="accent1" w:themeFillTint="33"/>
                      </w:tcPr>
                      <w:p w14:paraId="3FD27355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4"/>
                            <w:szCs w:val="14"/>
                          </w:rPr>
                          <w:t>/etc/fstab</w:t>
                        </w:r>
                      </w:p>
                    </w:tc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2250" w:type="dxa"/>
                        <w:shd w:val="clear" w:color="auto" w:fill="C1E4F5" w:themeFill="accent1" w:themeFillTint="33"/>
                      </w:tcPr>
                      <w:p w14:paraId="079F51BC" w14:textId="77777777" w:rsidR="00B50CA0" w:rsidRPr="00DB219A" w:rsidRDefault="00B50CA0" w:rsidP="00DB219A">
                        <w:pPr>
                          <w:pStyle w:val="Compact"/>
                          <w:spacing w:before="0" w:after="0"/>
                          <w:rPr>
                            <w:rFonts w:ascii="Consolas" w:hAnsi="Consolas"/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DB219A">
                          <w:rPr>
                            <w:rStyle w:val="VerbatimChar"/>
                            <w:color w:val="000000" w:themeColor="text1"/>
                            <w:sz w:val="10"/>
                            <w:szCs w:val="10"/>
                          </w:rPr>
                          <w:t>/dev/sdX1 /mnt/testpartition ext4 defaults 0 2</w:t>
                        </w:r>
                      </w:p>
                    </w:tc>
                  </w:tr>
                  <w:bookmarkEnd w:id="7"/>
                </w:tbl>
                <w:p w14:paraId="7F7D2622" w14:textId="633217AE" w:rsidR="00EE197E" w:rsidRPr="00DB219A" w:rsidRDefault="00EE197E" w:rsidP="00B50CA0">
                  <w:pPr>
                    <w:pStyle w:val="Compact"/>
                    <w:spacing w:before="0" w:after="0"/>
                    <w:rPr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bookmarkStart w:id="8" w:name="fehleranalyse-langsames-system"/>
      <w:bookmarkEnd w:id="5"/>
      <w:bookmarkEnd w:id="8"/>
    </w:p>
    <w:sectPr w:rsidR="00E61F32" w:rsidRPr="00DB219A" w:rsidSect="00F01A95">
      <w:footnotePr>
        <w:numRestart w:val="eachSect"/>
      </w:footnotePr>
      <w:type w:val="continuous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F7C80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FEC843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02A372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5."/>
      <w:lvlJc w:val="left"/>
      <w:pPr>
        <w:ind w:left="4680" w:hanging="360"/>
      </w:pPr>
    </w:lvl>
    <w:lvl w:ilvl="5">
      <w:start w:val="1"/>
      <w:numFmt w:val="decimal"/>
      <w:lvlText w:val="%6."/>
      <w:lvlJc w:val="left"/>
      <w:pPr>
        <w:ind w:left="5400" w:hanging="36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decimal"/>
      <w:lvlText w:val="%8."/>
      <w:lvlJc w:val="left"/>
      <w:pPr>
        <w:ind w:left="6840" w:hanging="360"/>
      </w:pPr>
    </w:lvl>
    <w:lvl w:ilvl="8">
      <w:start w:val="1"/>
      <w:numFmt w:val="decimal"/>
      <w:lvlText w:val="%9."/>
      <w:lvlJc w:val="left"/>
      <w:pPr>
        <w:ind w:left="7560" w:hanging="360"/>
      </w:pPr>
    </w:lvl>
  </w:abstractNum>
  <w:abstractNum w:abstractNumId="3" w15:restartNumberingAfterBreak="0">
    <w:nsid w:val="00A99412"/>
    <w:multiLevelType w:val="multilevel"/>
    <w:tmpl w:val="D67292F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AC12BD9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8F701F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C522C76"/>
    <w:multiLevelType w:val="hybridMultilevel"/>
    <w:tmpl w:val="3572A830"/>
    <w:lvl w:ilvl="0" w:tplc="7F9038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4CCD"/>
    <w:multiLevelType w:val="hybridMultilevel"/>
    <w:tmpl w:val="B7A84C14"/>
    <w:lvl w:ilvl="0" w:tplc="C9E6FB5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3346"/>
    <w:multiLevelType w:val="hybridMultilevel"/>
    <w:tmpl w:val="DA48A488"/>
    <w:lvl w:ilvl="0" w:tplc="25ACAD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B3891"/>
    <w:multiLevelType w:val="hybridMultilevel"/>
    <w:tmpl w:val="162C05E8"/>
    <w:lvl w:ilvl="0" w:tplc="23F281E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02E23"/>
    <w:multiLevelType w:val="hybridMultilevel"/>
    <w:tmpl w:val="06C89A8C"/>
    <w:lvl w:ilvl="0" w:tplc="CCB4AB1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02B0"/>
    <w:multiLevelType w:val="hybridMultilevel"/>
    <w:tmpl w:val="0C7E982A"/>
    <w:lvl w:ilvl="0" w:tplc="FD1EF3F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07445">
    <w:abstractNumId w:val="0"/>
  </w:num>
  <w:num w:numId="2" w16cid:durableId="1583567660">
    <w:abstractNumId w:val="1"/>
  </w:num>
  <w:num w:numId="3" w16cid:durableId="1093237547">
    <w:abstractNumId w:val="1"/>
  </w:num>
  <w:num w:numId="4" w16cid:durableId="437874386">
    <w:abstractNumId w:val="1"/>
  </w:num>
  <w:num w:numId="5" w16cid:durableId="1906839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7741618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6443115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73867791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782873782">
    <w:abstractNumId w:val="10"/>
  </w:num>
  <w:num w:numId="10" w16cid:durableId="838689732">
    <w:abstractNumId w:val="9"/>
  </w:num>
  <w:num w:numId="11" w16cid:durableId="1218274130">
    <w:abstractNumId w:val="11"/>
  </w:num>
  <w:num w:numId="12" w16cid:durableId="732777792">
    <w:abstractNumId w:val="7"/>
  </w:num>
  <w:num w:numId="13" w16cid:durableId="1499535115">
    <w:abstractNumId w:val="6"/>
  </w:num>
  <w:num w:numId="14" w16cid:durableId="450824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391"/>
    <w:rsid w:val="000234F6"/>
    <w:rsid w:val="00164DA0"/>
    <w:rsid w:val="001E2722"/>
    <w:rsid w:val="00270DF3"/>
    <w:rsid w:val="002E2310"/>
    <w:rsid w:val="00306A96"/>
    <w:rsid w:val="003B5215"/>
    <w:rsid w:val="003E6EC8"/>
    <w:rsid w:val="003F3916"/>
    <w:rsid w:val="00433C54"/>
    <w:rsid w:val="0058780B"/>
    <w:rsid w:val="005D311D"/>
    <w:rsid w:val="00665315"/>
    <w:rsid w:val="00681BDA"/>
    <w:rsid w:val="00700A13"/>
    <w:rsid w:val="0071178B"/>
    <w:rsid w:val="0073515A"/>
    <w:rsid w:val="0079229F"/>
    <w:rsid w:val="0079539E"/>
    <w:rsid w:val="00812DD4"/>
    <w:rsid w:val="00841939"/>
    <w:rsid w:val="00947BDF"/>
    <w:rsid w:val="00982B47"/>
    <w:rsid w:val="009C41A5"/>
    <w:rsid w:val="00A5682B"/>
    <w:rsid w:val="00A83117"/>
    <w:rsid w:val="00AB39BC"/>
    <w:rsid w:val="00B50CA0"/>
    <w:rsid w:val="00B813E8"/>
    <w:rsid w:val="00C22B32"/>
    <w:rsid w:val="00C33D73"/>
    <w:rsid w:val="00C92391"/>
    <w:rsid w:val="00CC2630"/>
    <w:rsid w:val="00D22205"/>
    <w:rsid w:val="00D63B35"/>
    <w:rsid w:val="00DB219A"/>
    <w:rsid w:val="00E0664A"/>
    <w:rsid w:val="00E61F32"/>
    <w:rsid w:val="00EE197E"/>
    <w:rsid w:val="00F01A95"/>
    <w:rsid w:val="00F9580D"/>
    <w:rsid w:val="00FB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8"/>
      </o:rules>
    </o:shapelayout>
  </w:shapeDefaults>
  <w:decimalSymbol w:val="."/>
  <w:listSeparator w:val=";"/>
  <w14:docId w14:val="5132BA9E"/>
  <w15:docId w15:val="{65F29BE7-FFEA-494B-BF4F-E7B8889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EinfacheTabelle2">
    <w:name w:val="Plain Table 2"/>
    <w:basedOn w:val="NormaleTabelle"/>
    <w:rsid w:val="00947BD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rsid w:val="00FB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7308-908F-4C99-9EBC-C095DFAC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Matteo Bosshard</cp:lastModifiedBy>
  <cp:revision>29</cp:revision>
  <dcterms:created xsi:type="dcterms:W3CDTF">2025-09-16T08:21:00Z</dcterms:created>
  <dcterms:modified xsi:type="dcterms:W3CDTF">2025-09-17T08:49:00Z</dcterms:modified>
</cp:coreProperties>
</file>