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642943" w:rsidRDefault="00642943" w:rsidP="00C901E8">
      <w:pPr>
        <w:pStyle w:val="1"/>
        <w:rPr>
          <w:rFonts w:ascii="Times New Roman" w:hAnsi="Times New Roman"/>
          <w:b w:val="0"/>
          <w:szCs w:val="28"/>
        </w:rPr>
      </w:pPr>
      <w:r w:rsidRPr="00642943">
        <w:rPr>
          <w:rFonts w:ascii="Times New Roman" w:hAnsi="Times New Roman"/>
          <w:b w:val="0"/>
          <w:szCs w:val="28"/>
        </w:rPr>
        <w:t xml:space="preserve">Лабораторная работа №9 </w:t>
      </w:r>
    </w:p>
    <w:p w:rsidR="00642943" w:rsidRDefault="00642943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642943">
        <w:rPr>
          <w:rFonts w:ascii="Times New Roman" w:hAnsi="Times New Roman"/>
          <w:b w:val="0"/>
          <w:szCs w:val="28"/>
        </w:rPr>
        <w:t>Обработка исключительных ситуаций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345873" w:rsidRDefault="003418C4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Владимир</w:t>
      </w:r>
      <w:bookmarkStart w:id="0" w:name="_GoBack"/>
      <w:bookmarkEnd w:id="0"/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 xml:space="preserve">1. Реализовать класс, перегрузить для него операции, указанные в варианте. 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 xml:space="preserve">2. Определить исключительные ситуации. 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>3. Предусмотреть генерацию исключительных ситуаций.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контейнер СПИСОК с ключевыми значениями типа int.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операции: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 – доступа по индексу;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</w:p>
    <w:p w:rsidR="00642943" w:rsidRPr="00564BB8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+n - переход вправо к элементу с номером n.</w:t>
      </w:r>
    </w:p>
    <w:p w:rsidR="00774D0D" w:rsidRPr="00564BB8" w:rsidRDefault="00774D0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Pr="00564BB8" w:rsidRDefault="00774D0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реализации</w:t>
      </w:r>
      <w:r w:rsidRPr="00564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1,3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P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1. Что представляет собой исключение в С++?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Исключение в С++ - это механизм обработки ошибок, который позволяет программисту обрабатывать неожиданные ситуации, возникающие во время выполнения программы.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Исключение в С++ можно разделить на три части: генерация, передача и обработка. Генерация исключения происходит в теле функции, передача исключения осуществляется в стеке вызовов функций, а обработка исключения выполняется в блоке try-catch. Представление исключения в виде таких отдельных частей позволяет более гибко и точно контролировать процесс обработки ошибок в программе.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3. Какой оператор используется для генерации исключительной ситуации?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Для генерации исключительной ситуации в С++ используется оператор throw.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4. Что представляет собой контролируемый блок? Для чего он нужен?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Контролируемый блок в С++ - это блок кода, в котором возможно возникновение исключения. Для того, чтобы контролировать выполнение этого блока и корректно обрабатывать возможные ошибки, вокруг него оборачивается блок try-catch.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5. Что представляет собой секция-ловушка? Для чего она нужна?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Секция-ловушка в С++ - это блок кода внутри блока catch, который выполняется в случае возникновения исключения, соответствующего типу указанному в блоке catch. Секция-ловушка позволяет обработать возникшую ошибку и принять необходимые меры для продолжения выполнения программы.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Спецификация исключения в секции ловушке может иметь три формы: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catch (exception_type e) - ловушка для определенного типа исключения;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lastRenderedPageBreak/>
        <w:t>catch (...) - ловушка для всех типов исключений;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catch - ловушка для всех типов исключений.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В первом случае используется, когда нужно обработать конкретный тип исключения, во втором и третьем - когда нужно обработать любое исключение.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В С++ стандартной библиотекой предоставляется класс std::exception, который является базовым классом для всех стандартных исключений. Этот класс определяет метод what(), который возвращает </w:t>
      </w:r>
      <w:r>
        <w:rPr>
          <w:rFonts w:ascii="Times New Roman" w:hAnsi="Times New Roman" w:cs="Times New Roman"/>
          <w:sz w:val="28"/>
          <w:szCs w:val="28"/>
        </w:rPr>
        <w:t>строку, описывающую исключение.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8. Каким образом можно создать собственную иерархию исключений?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исключений, необходимо определить пользовательский класс, который будет наследоваться от std::exception или от другого пользовательского класса, который уже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std::exception.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Пример определения пользовательского класса исключения, который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std::exception: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class MyException : public std::exception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const char* what() const noexcept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return "Custom exception occurred";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18C4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418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  <w:r w:rsidRPr="008C3571">
        <w:rPr>
          <w:rFonts w:ascii="Times New Roman" w:hAnsi="Times New Roman" w:cs="Times New Roman"/>
          <w:b/>
          <w:sz w:val="28"/>
          <w:szCs w:val="28"/>
        </w:rPr>
        <w:t>Если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исключений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имеет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вид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418C4">
        <w:rPr>
          <w:rFonts w:ascii="Times New Roman" w:hAnsi="Times New Roman" w:cs="Times New Roman"/>
          <w:b/>
          <w:sz w:val="28"/>
          <w:szCs w:val="28"/>
        </w:rPr>
        <w:t>1()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3418C4">
        <w:rPr>
          <w:rFonts w:ascii="Times New Roman" w:hAnsi="Times New Roman" w:cs="Times New Roman"/>
          <w:b/>
          <w:sz w:val="28"/>
          <w:szCs w:val="28"/>
        </w:rPr>
        <w:t>(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418C4">
        <w:rPr>
          <w:rFonts w:ascii="Times New Roman" w:hAnsi="Times New Roman" w:cs="Times New Roman"/>
          <w:b/>
          <w:sz w:val="28"/>
          <w:szCs w:val="28"/>
        </w:rPr>
        <w:t>,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); </w:t>
      </w:r>
      <w:r w:rsidRPr="008C3571">
        <w:rPr>
          <w:rFonts w:ascii="Times New Roman" w:hAnsi="Times New Roman" w:cs="Times New Roman"/>
          <w:b/>
          <w:sz w:val="28"/>
          <w:szCs w:val="28"/>
        </w:rPr>
        <w:t>то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какие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исключения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может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прождать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3418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418C4">
        <w:rPr>
          <w:rFonts w:ascii="Times New Roman" w:hAnsi="Times New Roman" w:cs="Times New Roman"/>
          <w:b/>
          <w:sz w:val="28"/>
          <w:szCs w:val="28"/>
        </w:rPr>
        <w:t>1()?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Если функция f1() имеет спецификацию исключений throw(int, double), то это означает, что функция может генерироват</w:t>
      </w:r>
      <w:r>
        <w:rPr>
          <w:rFonts w:ascii="Times New Roman" w:hAnsi="Times New Roman" w:cs="Times New Roman"/>
          <w:sz w:val="28"/>
          <w:szCs w:val="28"/>
        </w:rPr>
        <w:t>ь исключения типа int и double.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10. Если спецификация исключений имеет вид: void f1()throw(); то какие исключения может прождать функция f1()?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Если функция f1() имеет спецификацию исключений throw(), то это означает, что функция не</w:t>
      </w:r>
      <w:r>
        <w:rPr>
          <w:rFonts w:ascii="Times New Roman" w:hAnsi="Times New Roman" w:cs="Times New Roman"/>
          <w:sz w:val="28"/>
          <w:szCs w:val="28"/>
        </w:rPr>
        <w:t xml:space="preserve"> может генерировать исключения.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11. В какой части программы может генерироваться исключение?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Исключение может быть сгенерировано в любой части программы, где необходимо обработать некоторое исключительное состояние. Обычно исключение генерируется в блоке try с помощью оператора throw, когда возникает ошибка или иное исключительное состояние.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12. Написать функцию, которая вычисляет площадь треугольника по трем сторонам (формула Герона). Функцию реализовать в 4 вариантах: без спецификации исключений; со спецификацией throw(); с конкретной спецификацией с подходящим стандартным исключением; спецификация с собстве</w:t>
      </w:r>
      <w:r>
        <w:rPr>
          <w:rFonts w:ascii="Times New Roman" w:hAnsi="Times New Roman" w:cs="Times New Roman"/>
          <w:b/>
          <w:sz w:val="28"/>
          <w:szCs w:val="28"/>
        </w:rPr>
        <w:t>нным реализованным исключением.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без спецификации исключений: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45873">
        <w:rPr>
          <w:rFonts w:ascii="Times New Roman" w:hAnsi="Times New Roman" w:cs="Times New Roman"/>
          <w:sz w:val="28"/>
          <w:szCs w:val="28"/>
        </w:rPr>
        <w:t>#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45873">
        <w:rPr>
          <w:rFonts w:ascii="Times New Roman" w:hAnsi="Times New Roman" w:cs="Times New Roman"/>
          <w:sz w:val="28"/>
          <w:szCs w:val="28"/>
        </w:rPr>
        <w:t xml:space="preserve"> &lt;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345873">
        <w:rPr>
          <w:rFonts w:ascii="Times New Roman" w:hAnsi="Times New Roman" w:cs="Times New Roman"/>
          <w:sz w:val="28"/>
          <w:szCs w:val="28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double calculateTriangleArea(double a, double b, double c)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s = (a + b + c) / 2;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area = sqrt(s * (s - a) * (s - b) * (s - c));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return area;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a, b,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the lengths of the sides of the triangle: ";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std::cin &gt;&gt; a &gt;&gt; b &gt;&gt;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double area = calculateTriangleArea(a, b, c);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"The area of the triangle is: " &lt;&lt; area &lt;&lt; std::endl;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 catch (...)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"An exception occurred while calculating the area of the triangle" &lt;&lt; std::endl;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с испол</w:t>
      </w:r>
      <w:r>
        <w:rPr>
          <w:rFonts w:ascii="Times New Roman" w:hAnsi="Times New Roman" w:cs="Times New Roman"/>
          <w:b/>
          <w:sz w:val="28"/>
          <w:szCs w:val="28"/>
        </w:rPr>
        <w:t>ьзованием спецификации throw():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873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4587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3458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&lt;stdexcept&gt;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double calculateTriangleArea(double a, double b, double c) throw(std::runtime_error)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if (a + b &lt;= c || a + c &lt;= b || b + c &lt;= a)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std::runtime_error("The given lengths do not form a valid triangle");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s = (a + b + c) / 2;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area = sqrt(s * (s - a) * (s - b) * (s - c));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return area;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a, b,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std::cout &lt;&lt; "Enter the lengths of the sides of the triangle: ";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a &gt;&gt; b &gt;&gt;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double area = calculateTriangleArea(a, b, c);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"The area of the triangle is: " &lt;&lt; area &lt;&lt; std::endl;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 catch (std::runtime_error&amp; e)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e.what() &lt;&lt; std::endl;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реализация функции с использованием конкретной спецификации с подходящим стандартным исключением (в да</w:t>
      </w:r>
      <w:r>
        <w:rPr>
          <w:rFonts w:ascii="Times New Roman" w:hAnsi="Times New Roman" w:cs="Times New Roman"/>
          <w:b/>
          <w:sz w:val="28"/>
          <w:szCs w:val="28"/>
        </w:rPr>
        <w:t>нном случае, invalid_argument):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&lt;stdexcept&gt;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double calculateTriangleArea(double a, double b, double c) throw(std::invalid_argument)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if (a + b &lt;= c || a + c &lt;= b || b + c &lt;= a)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std::invalid_argument("The given lengths do not form a valid triangle");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double s = (a + b + c)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873" w:rsidRPr="003418C4" w:rsidRDefault="00345873" w:rsidP="00E51434">
      <w:pPr>
        <w:jc w:val="both"/>
        <w:rPr>
          <w:rFonts w:ascii="Calibri" w:hAnsi="Calibri" w:cs="Calibri"/>
          <w:lang w:val="en-US"/>
        </w:rPr>
      </w:pPr>
    </w:p>
    <w:p w:rsidR="00345873" w:rsidRPr="003418C4" w:rsidRDefault="00345873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716D" w:rsidRDefault="0096716D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1</w:t>
      </w: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8506EB" w:rsidRPr="00AC29D5" w:rsidRDefault="0096716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C07F7" wp14:editId="500A6379">
            <wp:extent cx="3909060" cy="448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96716D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6716D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96716D">
        <w:rPr>
          <w:rFonts w:ascii="Times New Roman" w:hAnsi="Times New Roman" w:cs="Times New Roman"/>
          <w:sz w:val="28"/>
          <w:szCs w:val="28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</w:rPr>
        <w:t>классов</w:t>
      </w:r>
      <w:r w:rsidR="000D217C" w:rsidRPr="0096716D">
        <w:rPr>
          <w:rFonts w:ascii="Times New Roman" w:hAnsi="Times New Roman" w:cs="Times New Roman"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6716D" w:rsidRPr="0096716D">
        <w:rPr>
          <w:rFonts w:ascii="Times New Roman" w:hAnsi="Times New Roman" w:cs="Times New Roman"/>
          <w:sz w:val="28"/>
          <w:szCs w:val="28"/>
        </w:rPr>
        <w:t xml:space="preserve">,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96716D" w:rsidRPr="0096716D">
        <w:rPr>
          <w:rFonts w:ascii="Times New Roman" w:hAnsi="Times New Roman" w:cs="Times New Roman"/>
          <w:sz w:val="28"/>
          <w:szCs w:val="28"/>
        </w:rPr>
        <w:t xml:space="preserve">,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96716D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P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774D0D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774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E51434" w:rsidRPr="00774D0D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D0D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774D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~List();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4D0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push_front(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pop_front();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pop_back();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add_after(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pop_element(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96716D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E51434" w:rsidRPr="0096716D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="0096716D" w:rsidRPr="009671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</w:rPr>
        <w:t>"List.h"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::~List()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::push_front(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head-&gt;pnext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::pop_front()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head-&gt;pprev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::push_back(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::pop_back()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::show_list()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"1 - Print the list from the beginning\n2 - Print the list from the end\n"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"choice: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::add_after(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push_front(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::pop_element(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pop_back();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pop_front();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 - 1;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 &gt;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temp.push_back((*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51434" w:rsidRDefault="00E51434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2</w:t>
      </w:r>
    </w:p>
    <w:p w:rsidR="00395C35" w:rsidRPr="00AC29D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395C35" w:rsidRPr="00AC29D5" w:rsidRDefault="002878B9" w:rsidP="00395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8A235" wp14:editId="3C1D68AB">
            <wp:extent cx="5940425" cy="2543794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878B9"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78B9">
        <w:rPr>
          <w:rFonts w:ascii="Times New Roman" w:hAnsi="Times New Roman" w:cs="Times New Roman"/>
          <w:sz w:val="28"/>
          <w:szCs w:val="28"/>
          <w:lang w:val="en-US"/>
        </w:rPr>
        <w:t>Error, InputError, IndexError, EmptySizeError</w:t>
      </w: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P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395C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395C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5C35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395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>~List();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5C3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push_front(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pop_front();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pop_back();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add_after(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pop_element(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Default="002878B9" w:rsidP="002878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msg;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IndexError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IndexError() { msg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 of range!\n"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cout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msg; }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774D0D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InputError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InputError() { msg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cout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msg; }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774D0D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EmptySizeError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EmptySizeError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EmptySizeError() { msg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 is empty!\n"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cout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msg; }</w:t>
      </w: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C35" w:rsidRPr="0096716D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395C35" w:rsidRPr="0096716D" w:rsidRDefault="00395C35" w:rsidP="00395C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Pr="009671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</w:rPr>
        <w:t>"List.h"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::List(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::~List()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::push_front(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head-&gt;pnext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::pop_front()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head-&gt;pprev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::push_back(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::pop_back()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::show_list()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"1 - Print the list from the beginning\n2 - Print the list from the end\n"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"choice: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::add_after(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push_front(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temp-&gt;pprev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current-&gt;pprev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::pop_element(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pop_back();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pop_front();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 - 1;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 &gt;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temp.push_back((*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8C3571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357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395C3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85D8" wp14:editId="39F79B71">
            <wp:extent cx="394716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395C3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5C35">
        <w:rPr>
          <w:rFonts w:ascii="Times New Roman" w:hAnsi="Times New Roman" w:cs="Times New Roman"/>
          <w:sz w:val="28"/>
          <w:szCs w:val="28"/>
        </w:rPr>
        <w:t>обработка удаления элемента из пустого списка</w:t>
      </w:r>
    </w:p>
    <w:p w:rsidR="00204689" w:rsidRDefault="00395C3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B58FE1" wp14:editId="4CBA0A33">
            <wp:extent cx="3832860" cy="3688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обращения к индексу пустого списка</w:t>
      </w:r>
    </w:p>
    <w:p w:rsidR="00204689" w:rsidRDefault="00204689" w:rsidP="0039262F">
      <w:pPr>
        <w:jc w:val="center"/>
        <w:rPr>
          <w:noProof/>
          <w:lang w:eastAsia="ru-RU"/>
        </w:rPr>
      </w:pPr>
    </w:p>
    <w:p w:rsid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P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C98292" wp14:editId="44576768">
            <wp:extent cx="3482340" cy="3649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395C35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95C35">
        <w:rPr>
          <w:rFonts w:ascii="Times New Roman" w:hAnsi="Times New Roman" w:cs="Times New Roman"/>
          <w:sz w:val="28"/>
          <w:szCs w:val="28"/>
        </w:rPr>
        <w:t>обработка обращения к несуществующему индексу списка</w:t>
      </w:r>
    </w:p>
    <w:p w:rsid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7955B" wp14:editId="141442B6">
            <wp:extent cx="5539740" cy="3672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 w:rsidR="00564BB8">
        <w:rPr>
          <w:rFonts w:ascii="Times New Roman" w:hAnsi="Times New Roman" w:cs="Times New Roman"/>
          <w:sz w:val="28"/>
          <w:szCs w:val="28"/>
        </w:rPr>
        <w:t>обработка некорректного</w:t>
      </w:r>
      <w:r>
        <w:rPr>
          <w:rFonts w:ascii="Times New Roman" w:hAnsi="Times New Roman" w:cs="Times New Roman"/>
          <w:sz w:val="28"/>
          <w:szCs w:val="28"/>
        </w:rPr>
        <w:t xml:space="preserve"> ввод</w:t>
      </w:r>
      <w:r w:rsidR="00564BB8">
        <w:rPr>
          <w:rFonts w:ascii="Times New Roman" w:hAnsi="Times New Roman" w:cs="Times New Roman"/>
          <w:sz w:val="28"/>
          <w:szCs w:val="28"/>
        </w:rPr>
        <w:t>а</w:t>
      </w:r>
    </w:p>
    <w:p w:rsidR="00395C35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774D0D" w:rsidRDefault="00AC29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9D5" w:rsidRPr="0077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750" w:rsidRDefault="00406750" w:rsidP="00A534C2">
      <w:pPr>
        <w:spacing w:after="0" w:line="240" w:lineRule="auto"/>
      </w:pPr>
      <w:r>
        <w:separator/>
      </w:r>
    </w:p>
  </w:endnote>
  <w:endnote w:type="continuationSeparator" w:id="0">
    <w:p w:rsidR="00406750" w:rsidRDefault="00406750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750" w:rsidRDefault="00406750" w:rsidP="00A534C2">
      <w:pPr>
        <w:spacing w:after="0" w:line="240" w:lineRule="auto"/>
      </w:pPr>
      <w:r>
        <w:separator/>
      </w:r>
    </w:p>
  </w:footnote>
  <w:footnote w:type="continuationSeparator" w:id="0">
    <w:p w:rsidR="00406750" w:rsidRDefault="00406750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0D217C"/>
    <w:rsid w:val="00123A38"/>
    <w:rsid w:val="00132F2D"/>
    <w:rsid w:val="00196781"/>
    <w:rsid w:val="001D10F8"/>
    <w:rsid w:val="00204689"/>
    <w:rsid w:val="00220533"/>
    <w:rsid w:val="0025192D"/>
    <w:rsid w:val="002878B9"/>
    <w:rsid w:val="002A5C70"/>
    <w:rsid w:val="003418C4"/>
    <w:rsid w:val="00345873"/>
    <w:rsid w:val="0036687D"/>
    <w:rsid w:val="00390052"/>
    <w:rsid w:val="0039262F"/>
    <w:rsid w:val="00395C35"/>
    <w:rsid w:val="003B1113"/>
    <w:rsid w:val="003D37AC"/>
    <w:rsid w:val="00406750"/>
    <w:rsid w:val="00416D29"/>
    <w:rsid w:val="004375B7"/>
    <w:rsid w:val="00466840"/>
    <w:rsid w:val="0055426E"/>
    <w:rsid w:val="00564BB8"/>
    <w:rsid w:val="00642943"/>
    <w:rsid w:val="006A3C78"/>
    <w:rsid w:val="006C560A"/>
    <w:rsid w:val="006D181B"/>
    <w:rsid w:val="006F2A1F"/>
    <w:rsid w:val="006F48DB"/>
    <w:rsid w:val="007200A8"/>
    <w:rsid w:val="00735496"/>
    <w:rsid w:val="007373C6"/>
    <w:rsid w:val="00774D0D"/>
    <w:rsid w:val="00783114"/>
    <w:rsid w:val="007D0758"/>
    <w:rsid w:val="007D2D52"/>
    <w:rsid w:val="0080572E"/>
    <w:rsid w:val="008506EB"/>
    <w:rsid w:val="008C3571"/>
    <w:rsid w:val="008E0AEB"/>
    <w:rsid w:val="00915FA1"/>
    <w:rsid w:val="00935C21"/>
    <w:rsid w:val="0096716D"/>
    <w:rsid w:val="0099394B"/>
    <w:rsid w:val="009A2A35"/>
    <w:rsid w:val="009D6565"/>
    <w:rsid w:val="009D6E27"/>
    <w:rsid w:val="009E4EA0"/>
    <w:rsid w:val="00A534C2"/>
    <w:rsid w:val="00AB1560"/>
    <w:rsid w:val="00AC29D5"/>
    <w:rsid w:val="00B244EF"/>
    <w:rsid w:val="00B705C6"/>
    <w:rsid w:val="00B814F3"/>
    <w:rsid w:val="00BB77C9"/>
    <w:rsid w:val="00BE1217"/>
    <w:rsid w:val="00C901E8"/>
    <w:rsid w:val="00CC7D49"/>
    <w:rsid w:val="00D05266"/>
    <w:rsid w:val="00D22E96"/>
    <w:rsid w:val="00D30DDA"/>
    <w:rsid w:val="00D61AF7"/>
    <w:rsid w:val="00DC0230"/>
    <w:rsid w:val="00E501D2"/>
    <w:rsid w:val="00E51434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6403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141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12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2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35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99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144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653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75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8315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093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1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14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8283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574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53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43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1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5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30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47</cp:revision>
  <dcterms:created xsi:type="dcterms:W3CDTF">2023-02-24T20:24:00Z</dcterms:created>
  <dcterms:modified xsi:type="dcterms:W3CDTF">2023-05-04T19:02:00Z</dcterms:modified>
</cp:coreProperties>
</file>