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42A7" w:rsidRDefault="008242A7">
      <w:pPr>
        <w:rPr>
          <w:rFonts w:ascii="Arial Narrow" w:hAnsi="Arial Narrow"/>
          <w:b/>
          <w:sz w:val="28"/>
          <w:szCs w:val="28"/>
          <w:u w:val="single"/>
        </w:rPr>
      </w:pPr>
    </w:p>
    <w:p w:rsidR="00B33C59" w:rsidRPr="005F1D0D" w:rsidRDefault="005F1D0D">
      <w:pPr>
        <w:rPr>
          <w:rFonts w:ascii="Arial Narrow" w:hAnsi="Arial Narrow"/>
          <w:b/>
          <w:sz w:val="28"/>
          <w:szCs w:val="28"/>
          <w:u w:val="single"/>
        </w:rPr>
      </w:pPr>
      <w:r w:rsidRPr="005F1D0D">
        <w:rPr>
          <w:rFonts w:ascii="Arial Narrow" w:hAnsi="Arial Narrow"/>
          <w:b/>
          <w:sz w:val="28"/>
          <w:szCs w:val="28"/>
          <w:u w:val="single"/>
        </w:rPr>
        <w:t>Cloud Enabled Waste Collection Management – The Problem</w:t>
      </w:r>
    </w:p>
    <w:p w:rsidR="005F1D0D" w:rsidRPr="005F1D0D" w:rsidRDefault="005F1D0D">
      <w:pPr>
        <w:rPr>
          <w:rFonts w:ascii="Arial Narrow" w:hAnsi="Arial Narrow"/>
        </w:rPr>
      </w:pPr>
    </w:p>
    <w:p w:rsidR="00B33C59" w:rsidRPr="005F1D0D" w:rsidRDefault="00B33C59">
      <w:pPr>
        <w:rPr>
          <w:rFonts w:ascii="Arial Narrow" w:hAnsi="Arial Narrow"/>
        </w:rPr>
      </w:pPr>
      <w:r w:rsidRPr="005F1D0D">
        <w:rPr>
          <w:rFonts w:ascii="Arial Narrow" w:hAnsi="Arial Narrow"/>
        </w:rPr>
        <w:t xml:space="preserve">Waste generation and its collection has become one of the biggest challenges </w:t>
      </w:r>
      <w:r w:rsidR="008D13EB" w:rsidRPr="005F1D0D">
        <w:rPr>
          <w:rFonts w:ascii="Arial Narrow" w:hAnsi="Arial Narrow"/>
        </w:rPr>
        <w:t xml:space="preserve">in </w:t>
      </w:r>
      <w:r w:rsidR="00874BD8" w:rsidRPr="005F1D0D">
        <w:rPr>
          <w:rFonts w:ascii="Arial Narrow" w:hAnsi="Arial Narrow"/>
        </w:rPr>
        <w:t>Ghana</w:t>
      </w:r>
      <w:r w:rsidRPr="005F1D0D">
        <w:rPr>
          <w:rFonts w:ascii="Arial Narrow" w:hAnsi="Arial Narrow"/>
        </w:rPr>
        <w:t xml:space="preserve">.  Huge amount of waste is generated in our municipalities and districts daily by households and commercial areas. The volume of waste generated daily </w:t>
      </w:r>
      <w:r w:rsidR="008D13EB" w:rsidRPr="005F1D0D">
        <w:rPr>
          <w:rFonts w:ascii="Arial Narrow" w:hAnsi="Arial Narrow"/>
        </w:rPr>
        <w:t xml:space="preserve">and its clearance </w:t>
      </w:r>
      <w:r w:rsidRPr="005F1D0D">
        <w:rPr>
          <w:rFonts w:ascii="Arial Narrow" w:hAnsi="Arial Narrow"/>
        </w:rPr>
        <w:t>has become a challenge and as a result Government is partnering with the private sector to tackle this challenge.</w:t>
      </w:r>
    </w:p>
    <w:p w:rsidR="00B33C59" w:rsidRPr="005F1D0D" w:rsidRDefault="00B33C59">
      <w:pPr>
        <w:rPr>
          <w:rFonts w:ascii="Arial Narrow" w:hAnsi="Arial Narrow"/>
        </w:rPr>
      </w:pPr>
    </w:p>
    <w:p w:rsidR="00B33C59" w:rsidRPr="005F1D0D" w:rsidRDefault="008D13EB">
      <w:pPr>
        <w:rPr>
          <w:rFonts w:ascii="Arial Narrow" w:hAnsi="Arial Narrow"/>
        </w:rPr>
      </w:pPr>
      <w:r w:rsidRPr="005F1D0D">
        <w:rPr>
          <w:rFonts w:ascii="Arial Narrow" w:hAnsi="Arial Narrow"/>
        </w:rPr>
        <w:t>While private companies partnering with Government are doing their bit,</w:t>
      </w:r>
      <w:r w:rsidR="00B33C59" w:rsidRPr="005F1D0D">
        <w:rPr>
          <w:rFonts w:ascii="Arial Narrow" w:hAnsi="Arial Narrow"/>
        </w:rPr>
        <w:t xml:space="preserve"> oftentimes the challenge has been accurate data on the locatio</w:t>
      </w:r>
      <w:r w:rsidR="0054232A" w:rsidRPr="005F1D0D">
        <w:rPr>
          <w:rFonts w:ascii="Arial Narrow" w:hAnsi="Arial Narrow"/>
        </w:rPr>
        <w:t xml:space="preserve">n of waste bins distributed to </w:t>
      </w:r>
      <w:r w:rsidR="00B33C59" w:rsidRPr="005F1D0D">
        <w:rPr>
          <w:rFonts w:ascii="Arial Narrow" w:hAnsi="Arial Narrow"/>
        </w:rPr>
        <w:t>household to help facilitate the collection of those waste. Whiles the districts and municipalities also do not have the necessary tools to check whether the waste has been collected.</w:t>
      </w:r>
    </w:p>
    <w:p w:rsidR="00B33C59" w:rsidRPr="005F1D0D" w:rsidRDefault="00B33C59">
      <w:pPr>
        <w:rPr>
          <w:rFonts w:ascii="Arial Narrow" w:hAnsi="Arial Narrow"/>
        </w:rPr>
      </w:pPr>
    </w:p>
    <w:p w:rsidR="00B33C59" w:rsidRPr="005F1D0D" w:rsidRDefault="00B33C59">
      <w:pPr>
        <w:rPr>
          <w:rFonts w:ascii="Arial Narrow" w:hAnsi="Arial Narrow"/>
        </w:rPr>
      </w:pPr>
      <w:r w:rsidRPr="005F1D0D">
        <w:rPr>
          <w:rFonts w:ascii="Arial Narrow" w:hAnsi="Arial Narrow"/>
        </w:rPr>
        <w:t>This tool seek</w:t>
      </w:r>
      <w:r w:rsidR="008D13EB" w:rsidRPr="005F1D0D">
        <w:rPr>
          <w:rFonts w:ascii="Arial Narrow" w:hAnsi="Arial Narrow"/>
        </w:rPr>
        <w:t>s</w:t>
      </w:r>
      <w:r w:rsidRPr="005F1D0D">
        <w:rPr>
          <w:rFonts w:ascii="Arial Narrow" w:hAnsi="Arial Narrow"/>
        </w:rPr>
        <w:t xml:space="preserve"> to fill that gap and provide accurate, real time information on the status of the waste bins. This gives the environmental managers the ability to monitor and supervise contractors involve in waste collec</w:t>
      </w:r>
      <w:r w:rsidR="005F1D0D" w:rsidRPr="005F1D0D">
        <w:rPr>
          <w:rFonts w:ascii="Arial Narrow" w:hAnsi="Arial Narrow"/>
        </w:rPr>
        <w:t xml:space="preserve">tion. This can tremendously </w:t>
      </w:r>
      <w:r w:rsidRPr="005F1D0D">
        <w:rPr>
          <w:rFonts w:ascii="Arial Narrow" w:hAnsi="Arial Narrow"/>
        </w:rPr>
        <w:t>help in our waste collection effort in Ghana</w:t>
      </w:r>
    </w:p>
    <w:p w:rsidR="00B33C59" w:rsidRPr="005F1D0D" w:rsidRDefault="00B33C59">
      <w:pPr>
        <w:rPr>
          <w:rFonts w:ascii="Arial Narrow" w:hAnsi="Arial Narrow"/>
        </w:rPr>
      </w:pPr>
    </w:p>
    <w:p w:rsidR="00B33C59" w:rsidRPr="005F1D0D" w:rsidRDefault="00B33C59">
      <w:pPr>
        <w:rPr>
          <w:rFonts w:ascii="Arial Narrow" w:hAnsi="Arial Narrow"/>
        </w:rPr>
      </w:pPr>
    </w:p>
    <w:p w:rsidR="00B33C59" w:rsidRPr="005F1D0D" w:rsidRDefault="00B33C59">
      <w:pPr>
        <w:rPr>
          <w:rFonts w:ascii="Arial Narrow" w:hAnsi="Arial Narrow"/>
        </w:rPr>
      </w:pPr>
    </w:p>
    <w:p w:rsidR="00B33C59" w:rsidRPr="005F1D0D" w:rsidRDefault="005F1D0D">
      <w:pPr>
        <w:rPr>
          <w:rFonts w:ascii="Arial Narrow" w:hAnsi="Arial Narrow"/>
          <w:b/>
          <w:sz w:val="28"/>
          <w:szCs w:val="28"/>
          <w:u w:val="single"/>
        </w:rPr>
      </w:pPr>
      <w:r w:rsidRPr="005F1D0D">
        <w:rPr>
          <w:rFonts w:ascii="Arial Narrow" w:hAnsi="Arial Narrow"/>
          <w:b/>
          <w:sz w:val="28"/>
          <w:szCs w:val="28"/>
          <w:u w:val="single"/>
        </w:rPr>
        <w:t xml:space="preserve">How </w:t>
      </w:r>
      <w:proofErr w:type="spellStart"/>
      <w:r w:rsidRPr="005F1D0D">
        <w:rPr>
          <w:rFonts w:ascii="Arial Narrow" w:hAnsi="Arial Narrow"/>
          <w:b/>
          <w:sz w:val="28"/>
          <w:szCs w:val="28"/>
          <w:u w:val="single"/>
        </w:rPr>
        <w:t>eWaste</w:t>
      </w:r>
      <w:proofErr w:type="spellEnd"/>
      <w:r w:rsidRPr="005F1D0D">
        <w:rPr>
          <w:rFonts w:ascii="Arial Narrow" w:hAnsi="Arial Narrow"/>
          <w:b/>
          <w:sz w:val="28"/>
          <w:szCs w:val="28"/>
          <w:u w:val="single"/>
        </w:rPr>
        <w:t xml:space="preserve"> Collection Management Seeks to Address Collection Gap</w:t>
      </w:r>
    </w:p>
    <w:p w:rsidR="005F1D0D" w:rsidRPr="005F1D0D" w:rsidRDefault="005F1D0D">
      <w:pPr>
        <w:rPr>
          <w:rFonts w:ascii="Arial Narrow" w:hAnsi="Arial Narrow"/>
        </w:rPr>
      </w:pPr>
    </w:p>
    <w:p w:rsidR="00B33C59" w:rsidRPr="005F1D0D" w:rsidRDefault="00B33C59">
      <w:pPr>
        <w:rPr>
          <w:rFonts w:ascii="Arial Narrow" w:hAnsi="Arial Narrow"/>
        </w:rPr>
      </w:pPr>
      <w:r w:rsidRPr="005F1D0D">
        <w:rPr>
          <w:rFonts w:ascii="Arial Narrow" w:hAnsi="Arial Narrow"/>
        </w:rPr>
        <w:t>The syst</w:t>
      </w:r>
      <w:r w:rsidR="005F1D0D" w:rsidRPr="005F1D0D">
        <w:rPr>
          <w:rFonts w:ascii="Arial Narrow" w:hAnsi="Arial Narrow"/>
        </w:rPr>
        <w:t>em has two modules</w:t>
      </w:r>
      <w:r w:rsidRPr="005F1D0D">
        <w:rPr>
          <w:rFonts w:ascii="Arial Narrow" w:hAnsi="Arial Narrow"/>
        </w:rPr>
        <w:t>. One for the environmental managers and the other for the waste collectors and the</w:t>
      </w:r>
      <w:r w:rsidR="005F1D0D" w:rsidRPr="005F1D0D">
        <w:rPr>
          <w:rFonts w:ascii="Arial Narrow" w:hAnsi="Arial Narrow"/>
        </w:rPr>
        <w:t>ir</w:t>
      </w:r>
      <w:r w:rsidRPr="005F1D0D">
        <w:rPr>
          <w:rFonts w:ascii="Arial Narrow" w:hAnsi="Arial Narrow"/>
        </w:rPr>
        <w:t xml:space="preserve"> clients.</w:t>
      </w:r>
    </w:p>
    <w:p w:rsidR="00B33C59" w:rsidRPr="005F1D0D" w:rsidRDefault="00B33C59">
      <w:pPr>
        <w:rPr>
          <w:rFonts w:ascii="Arial Narrow" w:hAnsi="Arial Narrow"/>
        </w:rPr>
      </w:pPr>
    </w:p>
    <w:p w:rsidR="00B33C59" w:rsidRPr="005F1D0D" w:rsidRDefault="005F1D0D">
      <w:pPr>
        <w:rPr>
          <w:rFonts w:ascii="Arial Narrow" w:hAnsi="Arial Narrow"/>
        </w:rPr>
      </w:pPr>
      <w:r w:rsidRPr="005F1D0D">
        <w:rPr>
          <w:rFonts w:ascii="Arial Narrow" w:hAnsi="Arial Narrow"/>
        </w:rPr>
        <w:t>The first module</w:t>
      </w:r>
      <w:r w:rsidR="00874786" w:rsidRPr="005F1D0D">
        <w:rPr>
          <w:rFonts w:ascii="Arial Narrow" w:hAnsi="Arial Narrow"/>
        </w:rPr>
        <w:t xml:space="preserve"> which is a waste collection viewer and reporting allows environmental managers check daily the location of individual bins and whether waste has been collected </w:t>
      </w:r>
      <w:r w:rsidR="003E65FB" w:rsidRPr="005F1D0D">
        <w:rPr>
          <w:rFonts w:ascii="Arial Narrow" w:hAnsi="Arial Narrow"/>
        </w:rPr>
        <w:t>or not.  They can view by collector</w:t>
      </w:r>
      <w:r w:rsidR="00874786" w:rsidRPr="005F1D0D">
        <w:rPr>
          <w:rFonts w:ascii="Arial Narrow" w:hAnsi="Arial Narrow"/>
        </w:rPr>
        <w:t>/contractor and location. They can al</w:t>
      </w:r>
      <w:r w:rsidR="003E65FB" w:rsidRPr="005F1D0D">
        <w:rPr>
          <w:rFonts w:ascii="Arial Narrow" w:hAnsi="Arial Narrow"/>
        </w:rPr>
        <w:t>so view by collector</w:t>
      </w:r>
      <w:r w:rsidR="00874786" w:rsidRPr="005F1D0D">
        <w:rPr>
          <w:rFonts w:ascii="Arial Narrow" w:hAnsi="Arial Narrow"/>
        </w:rPr>
        <w:t>/contractor and status. Daily reports can also be generated to know which are</w:t>
      </w:r>
      <w:r w:rsidR="003E65FB" w:rsidRPr="005F1D0D">
        <w:rPr>
          <w:rFonts w:ascii="Arial Narrow" w:hAnsi="Arial Narrow"/>
        </w:rPr>
        <w:t>as have been collected by collector</w:t>
      </w:r>
      <w:r w:rsidR="00874786" w:rsidRPr="005F1D0D">
        <w:rPr>
          <w:rFonts w:ascii="Arial Narrow" w:hAnsi="Arial Narrow"/>
        </w:rPr>
        <w:t>/contractor. It will also make provision for environmental managers to view reports on which areas are due for collection. They can also view reports on which areas collection date has expired. They can visualize by way of graphs to know which clients/contractors are meeting their target etc.</w:t>
      </w:r>
      <w:r w:rsidR="003E65FB" w:rsidRPr="005F1D0D">
        <w:rPr>
          <w:rFonts w:ascii="Arial Narrow" w:hAnsi="Arial Narrow"/>
        </w:rPr>
        <w:t xml:space="preserve"> They can also view report on pending check-ins.</w:t>
      </w:r>
    </w:p>
    <w:p w:rsidR="00874786" w:rsidRPr="005F1D0D" w:rsidRDefault="00874786">
      <w:pPr>
        <w:rPr>
          <w:rFonts w:ascii="Arial Narrow" w:hAnsi="Arial Narrow"/>
        </w:rPr>
      </w:pPr>
    </w:p>
    <w:p w:rsidR="00874786" w:rsidRPr="005F1D0D" w:rsidRDefault="005F1D0D">
      <w:pPr>
        <w:rPr>
          <w:rFonts w:ascii="Arial Narrow" w:hAnsi="Arial Narrow"/>
        </w:rPr>
      </w:pPr>
      <w:r w:rsidRPr="005F1D0D">
        <w:rPr>
          <w:rFonts w:ascii="Arial Narrow" w:hAnsi="Arial Narrow"/>
        </w:rPr>
        <w:t>The second module</w:t>
      </w:r>
      <w:r w:rsidR="00874786" w:rsidRPr="005F1D0D">
        <w:rPr>
          <w:rFonts w:ascii="Arial Narrow" w:hAnsi="Arial Narrow"/>
        </w:rPr>
        <w:t xml:space="preserve"> will be used by clients/contractors. All locations will be identified with special codes for</w:t>
      </w:r>
      <w:r w:rsidR="00FE32B5" w:rsidRPr="005F1D0D">
        <w:rPr>
          <w:rFonts w:ascii="Arial Narrow" w:hAnsi="Arial Narrow"/>
        </w:rPr>
        <w:t xml:space="preserve"> easy identification. </w:t>
      </w:r>
      <w:r w:rsidR="003E65FB" w:rsidRPr="005F1D0D">
        <w:rPr>
          <w:rFonts w:ascii="Arial Narrow" w:hAnsi="Arial Narrow"/>
        </w:rPr>
        <w:t>Districts and municipalities will generate this code</w:t>
      </w:r>
      <w:r w:rsidR="00FE32B5" w:rsidRPr="005F1D0D">
        <w:rPr>
          <w:rFonts w:ascii="Arial Narrow" w:hAnsi="Arial Narrow"/>
        </w:rPr>
        <w:t xml:space="preserve">. Where household numbers are readily available, the districts and municipalities can make use of that. However, bins in open markets and places will required special code identifications. </w:t>
      </w:r>
    </w:p>
    <w:p w:rsidR="00FE32B5" w:rsidRPr="005F1D0D" w:rsidRDefault="00FE32B5">
      <w:pPr>
        <w:rPr>
          <w:rFonts w:ascii="Arial Narrow" w:hAnsi="Arial Narrow"/>
        </w:rPr>
      </w:pPr>
    </w:p>
    <w:p w:rsidR="00FE32B5" w:rsidRPr="005F1D0D" w:rsidRDefault="00FE32B5">
      <w:pPr>
        <w:rPr>
          <w:rFonts w:ascii="Arial Narrow" w:hAnsi="Arial Narrow"/>
        </w:rPr>
      </w:pPr>
      <w:r w:rsidRPr="005F1D0D">
        <w:rPr>
          <w:rFonts w:ascii="Arial Narrow" w:hAnsi="Arial Narrow"/>
        </w:rPr>
        <w:t>All locations will be identified by both collector/contractor and</w:t>
      </w:r>
      <w:r w:rsidR="005F1D0D" w:rsidRPr="005F1D0D">
        <w:rPr>
          <w:rFonts w:ascii="Arial Narrow" w:hAnsi="Arial Narrow"/>
        </w:rPr>
        <w:t xml:space="preserve"> the district or the municipalities and</w:t>
      </w:r>
      <w:r w:rsidRPr="005F1D0D">
        <w:rPr>
          <w:rFonts w:ascii="Arial Narrow" w:hAnsi="Arial Narrow"/>
        </w:rPr>
        <w:t xml:space="preserve"> setup in the app. The collectors/contractors will also be identified and setup in the app. Collectors/Contractors will be linked to a special codes and locations data. </w:t>
      </w:r>
      <w:r w:rsidR="003E65FB" w:rsidRPr="005F1D0D">
        <w:rPr>
          <w:rFonts w:ascii="Arial Narrow" w:hAnsi="Arial Narrow"/>
        </w:rPr>
        <w:t xml:space="preserve"> </w:t>
      </w:r>
    </w:p>
    <w:p w:rsidR="00FE32B5" w:rsidRPr="005F1D0D" w:rsidRDefault="00FE32B5">
      <w:pPr>
        <w:rPr>
          <w:rFonts w:ascii="Arial Narrow" w:hAnsi="Arial Narrow"/>
        </w:rPr>
      </w:pPr>
    </w:p>
    <w:p w:rsidR="00FE32B5" w:rsidRPr="005F1D0D" w:rsidRDefault="00FE32B5">
      <w:pPr>
        <w:rPr>
          <w:rFonts w:ascii="Arial Narrow" w:hAnsi="Arial Narrow"/>
        </w:rPr>
      </w:pPr>
      <w:r w:rsidRPr="005F1D0D">
        <w:rPr>
          <w:rFonts w:ascii="Arial Narrow" w:hAnsi="Arial Narrow"/>
        </w:rPr>
        <w:t>The app simply w</w:t>
      </w:r>
      <w:r w:rsidR="003E65FB" w:rsidRPr="005F1D0D">
        <w:rPr>
          <w:rFonts w:ascii="Arial Narrow" w:hAnsi="Arial Narrow"/>
        </w:rPr>
        <w:t xml:space="preserve">orks by checking in to say </w:t>
      </w:r>
      <w:r w:rsidRPr="005F1D0D">
        <w:rPr>
          <w:rFonts w:ascii="Arial Narrow" w:hAnsi="Arial Narrow"/>
        </w:rPr>
        <w:t xml:space="preserve">the waste </w:t>
      </w:r>
      <w:r w:rsidR="00B262E3" w:rsidRPr="005F1D0D">
        <w:rPr>
          <w:rFonts w:ascii="Arial Narrow" w:hAnsi="Arial Narrow"/>
        </w:rPr>
        <w:t>has been collected.  This check</w:t>
      </w:r>
      <w:r w:rsidR="003E65FB" w:rsidRPr="005F1D0D">
        <w:rPr>
          <w:rFonts w:ascii="Arial Narrow" w:hAnsi="Arial Narrow"/>
        </w:rPr>
        <w:t>-</w:t>
      </w:r>
      <w:r w:rsidR="00B262E3" w:rsidRPr="005F1D0D">
        <w:rPr>
          <w:rFonts w:ascii="Arial Narrow" w:hAnsi="Arial Narrow"/>
        </w:rPr>
        <w:t>i</w:t>
      </w:r>
      <w:r w:rsidRPr="005F1D0D">
        <w:rPr>
          <w:rFonts w:ascii="Arial Narrow" w:hAnsi="Arial Narrow"/>
        </w:rPr>
        <w:t>n</w:t>
      </w:r>
      <w:r w:rsidR="003E65FB" w:rsidRPr="005F1D0D">
        <w:rPr>
          <w:rFonts w:ascii="Arial Narrow" w:hAnsi="Arial Narrow"/>
        </w:rPr>
        <w:t>s</w:t>
      </w:r>
      <w:r w:rsidRPr="005F1D0D">
        <w:rPr>
          <w:rFonts w:ascii="Arial Narrow" w:hAnsi="Arial Narrow"/>
        </w:rPr>
        <w:t xml:space="preserve"> will be pending until it has been released by the client/person in charge of the bins in the area.</w:t>
      </w:r>
      <w:r w:rsidR="003E65FB" w:rsidRPr="005F1D0D">
        <w:rPr>
          <w:rFonts w:ascii="Arial Narrow" w:hAnsi="Arial Narrow"/>
        </w:rPr>
        <w:t xml:space="preserve"> Clients can send notifications indicating the are</w:t>
      </w:r>
      <w:r w:rsidR="00B262E3" w:rsidRPr="005F1D0D">
        <w:rPr>
          <w:rFonts w:ascii="Arial Narrow" w:hAnsi="Arial Narrow"/>
        </w:rPr>
        <w:t xml:space="preserve">a special code and the location when the bin is full. </w:t>
      </w:r>
      <w:r w:rsidR="003E65FB" w:rsidRPr="005F1D0D">
        <w:rPr>
          <w:rFonts w:ascii="Arial Narrow" w:hAnsi="Arial Narrow"/>
        </w:rPr>
        <w:t>By this, it is also required that while setting up locations we also includes the person in charge of where the bin is located.</w:t>
      </w:r>
    </w:p>
    <w:p w:rsidR="00B262E3" w:rsidRPr="005F1D0D" w:rsidRDefault="00B262E3">
      <w:pPr>
        <w:rPr>
          <w:rFonts w:ascii="Arial Narrow" w:hAnsi="Arial Narrow"/>
        </w:rPr>
      </w:pPr>
    </w:p>
    <w:p w:rsidR="00B262E3" w:rsidRPr="005F1D0D" w:rsidRDefault="00B262E3">
      <w:pPr>
        <w:rPr>
          <w:rFonts w:ascii="Arial Narrow" w:hAnsi="Arial Narrow"/>
        </w:rPr>
      </w:pPr>
    </w:p>
    <w:p w:rsidR="00B262E3" w:rsidRPr="005F1D0D" w:rsidRDefault="00B262E3">
      <w:pPr>
        <w:rPr>
          <w:rFonts w:ascii="Arial Narrow" w:hAnsi="Arial Narrow"/>
        </w:rPr>
      </w:pPr>
    </w:p>
    <w:p w:rsidR="00B262E3" w:rsidRPr="00251368" w:rsidRDefault="005F1D0D">
      <w:pPr>
        <w:rPr>
          <w:rFonts w:ascii="Arial Narrow" w:hAnsi="Arial Narrow"/>
          <w:b/>
          <w:u w:val="single"/>
        </w:rPr>
      </w:pPr>
      <w:r w:rsidRPr="00251368">
        <w:rPr>
          <w:rFonts w:ascii="Arial Narrow" w:hAnsi="Arial Narrow"/>
          <w:b/>
          <w:u w:val="single"/>
        </w:rPr>
        <w:t xml:space="preserve">How </w:t>
      </w:r>
      <w:proofErr w:type="spellStart"/>
      <w:r w:rsidRPr="00251368">
        <w:rPr>
          <w:rFonts w:ascii="Arial Narrow" w:hAnsi="Arial Narrow"/>
          <w:b/>
          <w:u w:val="single"/>
        </w:rPr>
        <w:t>eWaste</w:t>
      </w:r>
      <w:proofErr w:type="spellEnd"/>
      <w:r w:rsidRPr="00251368">
        <w:rPr>
          <w:rFonts w:ascii="Arial Narrow" w:hAnsi="Arial Narrow"/>
          <w:b/>
          <w:u w:val="single"/>
        </w:rPr>
        <w:t xml:space="preserve"> Collection Management Concept Can Be Applied to Informal Revenue Mobilization</w:t>
      </w:r>
    </w:p>
    <w:p w:rsidR="00B262E3" w:rsidRDefault="00B262E3">
      <w:pPr>
        <w:rPr>
          <w:rFonts w:ascii="Arial Narrow" w:hAnsi="Arial Narrow"/>
        </w:rPr>
      </w:pPr>
    </w:p>
    <w:p w:rsidR="00251368" w:rsidRPr="005F1D0D" w:rsidRDefault="00251368">
      <w:pPr>
        <w:rPr>
          <w:rFonts w:ascii="Arial Narrow" w:hAnsi="Arial Narrow"/>
        </w:rPr>
      </w:pPr>
    </w:p>
    <w:p w:rsidR="00B262E3" w:rsidRDefault="00B262E3">
      <w:pPr>
        <w:rPr>
          <w:rFonts w:ascii="Arial Narrow" w:hAnsi="Arial Narrow"/>
        </w:rPr>
      </w:pPr>
      <w:r w:rsidRPr="005F1D0D">
        <w:rPr>
          <w:rFonts w:ascii="Arial Narrow" w:hAnsi="Arial Narrow"/>
        </w:rPr>
        <w:t>Locations of potential taxpayers are identified and given special codes. Revenue collectors can now use the app to collect revenue. Once revenue is collected, they check-in, it is released by the taxpayer and the system is automatically updated. The GRA can now have a completed view of all its taxpayers in the informal sector, be able to track them and know who is paying his/her and who is not. They will be able to know overdue payment etc</w:t>
      </w:r>
    </w:p>
    <w:p w:rsidR="00FD771F" w:rsidRDefault="00FD771F">
      <w:pPr>
        <w:rPr>
          <w:rFonts w:ascii="Arial Narrow" w:hAnsi="Arial Narrow"/>
        </w:rPr>
      </w:pPr>
    </w:p>
    <w:p w:rsidR="00FD771F" w:rsidRPr="00B32D3B" w:rsidRDefault="00B32D3B">
      <w:pPr>
        <w:rPr>
          <w:rFonts w:ascii="Arial Narrow" w:hAnsi="Arial Narrow"/>
          <w:b/>
        </w:rPr>
      </w:pPr>
      <w:proofErr w:type="spellStart"/>
      <w:r w:rsidRPr="00B32D3B">
        <w:rPr>
          <w:rFonts w:ascii="Arial Narrow" w:hAnsi="Arial Narrow"/>
          <w:b/>
        </w:rPr>
        <w:t>Bismark’s</w:t>
      </w:r>
      <w:proofErr w:type="spellEnd"/>
      <w:r w:rsidR="00FD771F" w:rsidRPr="00B32D3B">
        <w:rPr>
          <w:rFonts w:ascii="Arial Narrow" w:hAnsi="Arial Narrow"/>
          <w:b/>
        </w:rPr>
        <w:t xml:space="preserve"> Addition:</w:t>
      </w:r>
    </w:p>
    <w:p w:rsidR="00FD771F" w:rsidRDefault="00FD771F">
      <w:pPr>
        <w:rPr>
          <w:rFonts w:ascii="Arial Narrow" w:hAnsi="Arial Narrow"/>
        </w:rPr>
      </w:pPr>
    </w:p>
    <w:p w:rsidR="00FD771F" w:rsidRDefault="00FD771F">
      <w:pPr>
        <w:rPr>
          <w:rFonts w:ascii="Arial Narrow" w:hAnsi="Arial Narrow"/>
        </w:rPr>
      </w:pPr>
      <w:r>
        <w:rPr>
          <w:rFonts w:ascii="Arial Narrow" w:hAnsi="Arial Narrow"/>
        </w:rPr>
        <w:t xml:space="preserve">Clients will be given daily education on how to keep the environment clean. This will come in the form of notification directly delivered to their mobile phone (via </w:t>
      </w:r>
      <w:proofErr w:type="spellStart"/>
      <w:r>
        <w:rPr>
          <w:rFonts w:ascii="Arial Narrow" w:hAnsi="Arial Narrow"/>
        </w:rPr>
        <w:t>sms</w:t>
      </w:r>
      <w:proofErr w:type="spellEnd"/>
      <w:r>
        <w:rPr>
          <w:rFonts w:ascii="Arial Narrow" w:hAnsi="Arial Narrow"/>
        </w:rPr>
        <w:t xml:space="preserve"> or through the app itself).</w:t>
      </w:r>
    </w:p>
    <w:p w:rsidR="00FD771F" w:rsidRDefault="00FD771F">
      <w:pPr>
        <w:rPr>
          <w:rFonts w:ascii="Arial Narrow" w:hAnsi="Arial Narrow"/>
        </w:rPr>
      </w:pPr>
    </w:p>
    <w:p w:rsidR="00FD771F" w:rsidRDefault="00FD771F">
      <w:pPr>
        <w:rPr>
          <w:rFonts w:ascii="Arial Narrow" w:hAnsi="Arial Narrow"/>
        </w:rPr>
      </w:pPr>
      <w:r>
        <w:rPr>
          <w:rFonts w:ascii="Arial Narrow" w:hAnsi="Arial Narrow"/>
        </w:rPr>
        <w:t>We will also include a complaint module where clients can log a complaint when they are not happy with the service.  The complaint could either be channeled through the districts/municipal assemblies or to the collector/company.</w:t>
      </w:r>
    </w:p>
    <w:p w:rsidR="00FD771F" w:rsidRDefault="00FD771F">
      <w:pPr>
        <w:rPr>
          <w:rFonts w:ascii="Arial Narrow" w:hAnsi="Arial Narrow"/>
        </w:rPr>
      </w:pPr>
    </w:p>
    <w:p w:rsidR="00FD771F" w:rsidRPr="00B32D3B" w:rsidRDefault="00FD771F">
      <w:pPr>
        <w:rPr>
          <w:rFonts w:ascii="Arial Narrow" w:hAnsi="Arial Narrow"/>
          <w:b/>
        </w:rPr>
      </w:pPr>
      <w:r w:rsidRPr="00B32D3B">
        <w:rPr>
          <w:rFonts w:ascii="Arial Narrow" w:hAnsi="Arial Narrow"/>
          <w:b/>
        </w:rPr>
        <w:t>Richmond’s Addition:</w:t>
      </w:r>
    </w:p>
    <w:p w:rsidR="00FD771F" w:rsidRDefault="00FD771F">
      <w:pPr>
        <w:rPr>
          <w:rFonts w:ascii="Arial Narrow" w:hAnsi="Arial Narrow"/>
        </w:rPr>
      </w:pPr>
    </w:p>
    <w:p w:rsidR="00FD771F" w:rsidRDefault="00FD771F">
      <w:pPr>
        <w:rPr>
          <w:rFonts w:ascii="Arial Narrow" w:hAnsi="Arial Narrow"/>
        </w:rPr>
      </w:pPr>
      <w:r>
        <w:rPr>
          <w:rFonts w:ascii="Arial Narrow" w:hAnsi="Arial Narrow"/>
        </w:rPr>
        <w:t>Clients should be able to pay for waste fees</w:t>
      </w:r>
      <w:r w:rsidR="00B32D3B">
        <w:rPr>
          <w:rFonts w:ascii="Arial Narrow" w:hAnsi="Arial Narrow"/>
        </w:rPr>
        <w:t xml:space="preserve"> and the waste companies can also use it as check/accounts keeping.</w:t>
      </w:r>
    </w:p>
    <w:p w:rsidR="00B32D3B" w:rsidRDefault="00B32D3B">
      <w:pPr>
        <w:rPr>
          <w:rFonts w:ascii="Arial Narrow" w:hAnsi="Arial Narrow"/>
        </w:rPr>
      </w:pPr>
    </w:p>
    <w:p w:rsidR="00B32D3B" w:rsidRPr="00B32D3B" w:rsidRDefault="00B32D3B">
      <w:pPr>
        <w:rPr>
          <w:rFonts w:ascii="Arial Narrow" w:hAnsi="Arial Narrow"/>
          <w:b/>
          <w:i/>
        </w:rPr>
      </w:pPr>
      <w:r w:rsidRPr="00B32D3B">
        <w:rPr>
          <w:rFonts w:ascii="Arial Narrow" w:hAnsi="Arial Narrow"/>
          <w:b/>
          <w:i/>
        </w:rPr>
        <w:t>Note: we can consider this one in the next upgrade of the app.</w:t>
      </w:r>
    </w:p>
    <w:p w:rsidR="00FD771F" w:rsidRDefault="00FD771F">
      <w:pPr>
        <w:rPr>
          <w:rFonts w:ascii="Arial Narrow" w:hAnsi="Arial Narrow"/>
        </w:rPr>
      </w:pPr>
    </w:p>
    <w:p w:rsidR="00FD771F" w:rsidRPr="005F1D0D" w:rsidRDefault="00FD771F">
      <w:pPr>
        <w:rPr>
          <w:rFonts w:ascii="Arial Narrow" w:hAnsi="Arial Narrow"/>
        </w:rPr>
      </w:pPr>
    </w:p>
    <w:p w:rsidR="00B262E3" w:rsidRPr="005F1D0D" w:rsidRDefault="00B262E3">
      <w:pPr>
        <w:rPr>
          <w:rFonts w:ascii="Arial Narrow" w:hAnsi="Arial Narrow"/>
        </w:rPr>
      </w:pPr>
    </w:p>
    <w:p w:rsidR="00B262E3" w:rsidRPr="005F1D0D" w:rsidRDefault="00B262E3">
      <w:pPr>
        <w:rPr>
          <w:rFonts w:ascii="Arial Narrow" w:hAnsi="Arial Narrow"/>
        </w:rPr>
      </w:pPr>
    </w:p>
    <w:p w:rsidR="00B262E3" w:rsidRPr="005F1D0D" w:rsidRDefault="002D23CB">
      <w:pPr>
        <w:rPr>
          <w:rFonts w:ascii="Arial Narrow" w:hAnsi="Arial Narrow"/>
        </w:rPr>
      </w:pPr>
      <w:r w:rsidRPr="005F1D0D">
        <w:rPr>
          <w:rFonts w:ascii="Arial Narrow" w:hAnsi="Arial Narrow"/>
        </w:rPr>
        <w:t>ECG can potentially use it</w:t>
      </w:r>
      <w:r w:rsidR="00B262E3" w:rsidRPr="005F1D0D">
        <w:rPr>
          <w:rFonts w:ascii="Arial Narrow" w:hAnsi="Arial Narrow"/>
        </w:rPr>
        <w:t xml:space="preserve">. However, if ECG succeeds in </w:t>
      </w:r>
      <w:r w:rsidRPr="005F1D0D">
        <w:rPr>
          <w:rFonts w:ascii="Arial Narrow" w:hAnsi="Arial Narrow"/>
        </w:rPr>
        <w:t>having prepaid meters across the country, the app may not be necessary.</w:t>
      </w:r>
    </w:p>
    <w:p w:rsidR="00B262E3" w:rsidRPr="005F1D0D" w:rsidRDefault="00B262E3">
      <w:pPr>
        <w:rPr>
          <w:rFonts w:ascii="Arial Narrow" w:hAnsi="Arial Narrow"/>
        </w:rPr>
      </w:pPr>
    </w:p>
    <w:sectPr w:rsidR="00B262E3" w:rsidRPr="005F1D0D" w:rsidSect="006D55A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C59"/>
    <w:rsid w:val="001A447D"/>
    <w:rsid w:val="00251368"/>
    <w:rsid w:val="002D23CB"/>
    <w:rsid w:val="003E65FB"/>
    <w:rsid w:val="0054232A"/>
    <w:rsid w:val="005F1D0D"/>
    <w:rsid w:val="006D55AB"/>
    <w:rsid w:val="008242A7"/>
    <w:rsid w:val="00874786"/>
    <w:rsid w:val="00874BD8"/>
    <w:rsid w:val="008D13EB"/>
    <w:rsid w:val="00932BF3"/>
    <w:rsid w:val="00B262E3"/>
    <w:rsid w:val="00B32D3B"/>
    <w:rsid w:val="00B33C59"/>
    <w:rsid w:val="00F703C6"/>
    <w:rsid w:val="00FD771F"/>
    <w:rsid w:val="00FE32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B30F7D9-C360-4671-AC95-4A7A8CFCB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136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13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3740</TotalTime>
  <Pages>1</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Kwaku Antwi Dua</dc:creator>
  <cp:keywords/>
  <dc:description/>
  <cp:lastModifiedBy>Mensah, Eric K.</cp:lastModifiedBy>
  <cp:revision>2</cp:revision>
  <cp:lastPrinted>2016-08-12T17:25:00Z</cp:lastPrinted>
  <dcterms:created xsi:type="dcterms:W3CDTF">2016-07-19T08:20:00Z</dcterms:created>
  <dcterms:modified xsi:type="dcterms:W3CDTF">2016-07-19T08:20:00Z</dcterms:modified>
</cp:coreProperties>
</file>