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TERMO DE COMPROMISSO DE ACESSIBILIDADE E INCLUSÃO DE PESSOAS COM NECESSIDADES ESPECIAIS</w:t>
      </w:r>
    </w:p>
    <w:p w:rsidR="00000000" w:rsidDel="00000000" w:rsidP="00000000" w:rsidRDefault="00000000" w:rsidRPr="00000000" w14:paraId="00000002">
      <w:pPr>
        <w:spacing w:after="240" w:before="240" w:lineRule="auto"/>
        <w:rPr/>
      </w:pPr>
      <w:r w:rsidDel="00000000" w:rsidR="00000000" w:rsidRPr="00000000">
        <w:rPr>
          <w:rtl w:val="0"/>
        </w:rPr>
        <w:t xml:space="preserve">Pelo presente instrumento, a empresa Hardwork, inscrita no CNPJ sob o número 53.487.688/0001-42, estabelecida na cidade de São Paulo, compromete-se a promover a acessibilidade e inclusão de pessoas com deficiência ou outras necessidades especiais em seu ambiente de trabalho e em seus serviços, em conformidade com o disposto na Lei nº 13.146, de 6 de julho de 2015 (Lei Brasileira de Inclusão da Pessoa com Deficiência - LBI), especialmente no seu artigo 9º, conforme cláusulas abaixo:</w:t>
      </w:r>
    </w:p>
    <w:p w:rsidR="00000000" w:rsidDel="00000000" w:rsidP="00000000" w:rsidRDefault="00000000" w:rsidRPr="00000000" w14:paraId="00000003">
      <w:pPr>
        <w:numPr>
          <w:ilvl w:val="0"/>
          <w:numId w:val="1"/>
        </w:numPr>
        <w:spacing w:after="0" w:lineRule="auto"/>
        <w:ind w:left="720" w:hanging="360"/>
        <w:rPr/>
      </w:pPr>
      <w:r w:rsidDel="00000000" w:rsidR="00000000" w:rsidRPr="00000000">
        <w:rPr>
          <w:rtl w:val="0"/>
        </w:rPr>
        <w:t xml:space="preserve">A Hardwork se compromete a garantir o acesso de pessoas com necessidades especiais às suas instalações, serviços e produtos, com a eliminação de barreiras físicas e sociais, conforme o disposto no artigo 9º, inciso I, da LBI.</w:t>
      </w:r>
    </w:p>
    <w:p w:rsidR="00000000" w:rsidDel="00000000" w:rsidP="00000000" w:rsidRDefault="00000000" w:rsidRPr="00000000" w14:paraId="00000004">
      <w:pPr>
        <w:numPr>
          <w:ilvl w:val="0"/>
          <w:numId w:val="1"/>
        </w:numPr>
        <w:spacing w:after="0" w:lineRule="auto"/>
        <w:ind w:left="720" w:hanging="360"/>
        <w:rPr/>
      </w:pPr>
      <w:r w:rsidDel="00000000" w:rsidR="00000000" w:rsidRPr="00000000">
        <w:rPr>
          <w:rtl w:val="0"/>
        </w:rPr>
        <w:t xml:space="preserve">A Hardwork se compromete a promover a inclusão e a igualdade de oportunidades para as pessoas com deficiência ou outras necessidades especiais em seus quadros de funcionários, observando as normas legais e regulamentares aplicáveis, conforme disposto no artigo 9º, inciso V, da LBI.</w:t>
      </w:r>
    </w:p>
    <w:p w:rsidR="00000000" w:rsidDel="00000000" w:rsidP="00000000" w:rsidRDefault="00000000" w:rsidRPr="00000000" w14:paraId="00000005">
      <w:pPr>
        <w:numPr>
          <w:ilvl w:val="0"/>
          <w:numId w:val="1"/>
        </w:numPr>
        <w:spacing w:after="0" w:lineRule="auto"/>
        <w:ind w:left="720" w:hanging="360"/>
        <w:rPr/>
      </w:pPr>
      <w:r w:rsidDel="00000000" w:rsidR="00000000" w:rsidRPr="00000000">
        <w:rPr>
          <w:rtl w:val="0"/>
        </w:rPr>
        <w:t xml:space="preserve">A Hardwork se compromete a capacitar seus funcionários e colaboradores para lidar de forma adequada com as pessoas com deficiência ou outras necessidades especiais, promovendo a sensibilização e a conscientização sobre a importância da inclusão e do respeito à diversidade, conforme o disposto no artigo 9º, inciso III, da LBI.</w:t>
      </w:r>
    </w:p>
    <w:p w:rsidR="00000000" w:rsidDel="00000000" w:rsidP="00000000" w:rsidRDefault="00000000" w:rsidRPr="00000000" w14:paraId="00000006">
      <w:pPr>
        <w:numPr>
          <w:ilvl w:val="0"/>
          <w:numId w:val="1"/>
        </w:numPr>
        <w:spacing w:after="0" w:lineRule="auto"/>
        <w:ind w:left="720" w:hanging="360"/>
        <w:rPr/>
      </w:pPr>
      <w:r w:rsidDel="00000000" w:rsidR="00000000" w:rsidRPr="00000000">
        <w:rPr>
          <w:rtl w:val="0"/>
        </w:rPr>
        <w:t xml:space="preserve">A Hardwork se compromete a disponibilizar em seu site e em seus materiais publicitários informações acessíveis sobre seus produtos e serviços, bem como a garantir o acesso aos mesmos por meio de recursos tecnológicos adequados, conforme o disposto no artigo 9º, inciso IV, da LBI.</w:t>
      </w:r>
    </w:p>
    <w:p w:rsidR="00000000" w:rsidDel="00000000" w:rsidP="00000000" w:rsidRDefault="00000000" w:rsidRPr="00000000" w14:paraId="00000007">
      <w:pPr>
        <w:numPr>
          <w:ilvl w:val="0"/>
          <w:numId w:val="1"/>
        </w:numPr>
        <w:spacing w:after="0" w:lineRule="auto"/>
        <w:ind w:left="720" w:hanging="360"/>
        <w:rPr/>
      </w:pPr>
      <w:r w:rsidDel="00000000" w:rsidR="00000000" w:rsidRPr="00000000">
        <w:rPr>
          <w:rtl w:val="0"/>
        </w:rPr>
        <w:t xml:space="preserve">A Hardwork se compromete a estabelecer mecanismos de comunicação acessíveis para atender às necessidades das pessoas com deficiência ou outras necessidades especiais, como por exemplo, disponibilização de intérprete de Libras, materiais em braile, entre outros, conforme o disposto no artigo 9º, inciso II, da LBI.</w:t>
      </w:r>
    </w:p>
    <w:p w:rsidR="00000000" w:rsidDel="00000000" w:rsidP="00000000" w:rsidRDefault="00000000" w:rsidRPr="00000000" w14:paraId="00000008">
      <w:pPr>
        <w:numPr>
          <w:ilvl w:val="0"/>
          <w:numId w:val="1"/>
        </w:numPr>
        <w:spacing w:after="0" w:lineRule="auto"/>
        <w:ind w:left="720" w:hanging="360"/>
        <w:rPr/>
      </w:pPr>
      <w:r w:rsidDel="00000000" w:rsidR="00000000" w:rsidRPr="00000000">
        <w:rPr>
          <w:rtl w:val="0"/>
        </w:rPr>
        <w:t xml:space="preserve">A Hardwork se compromete a estabelecer um canal de comunicação específico para receber sugestões e reclamações relacionadas à acessibilidade e inclusão de pessoas com deficiência ou outras necessidades especiais, a fim de que possa aprimorar constantemente seus serviços e práticas, conforme o disposto no artigo 9º, parágrafo único, da LBI.</w:t>
      </w:r>
    </w:p>
    <w:p w:rsidR="00000000" w:rsidDel="00000000" w:rsidP="00000000" w:rsidRDefault="00000000" w:rsidRPr="00000000" w14:paraId="00000009">
      <w:pPr>
        <w:numPr>
          <w:ilvl w:val="0"/>
          <w:numId w:val="1"/>
        </w:numPr>
        <w:spacing w:after="240" w:lineRule="auto"/>
        <w:ind w:left="720" w:hanging="360"/>
        <w:rPr/>
      </w:pPr>
      <w:r w:rsidDel="00000000" w:rsidR="00000000" w:rsidRPr="00000000">
        <w:rPr>
          <w:rtl w:val="0"/>
        </w:rPr>
        <w:t xml:space="preserve">O presente Termo de Compromisso terá validade por tempo indeterminado e poderá ser alterado ou rescindido pela Hardwork, desde que observados os preceitos legais e as disposições aqui estabelecidas.</w:t>
      </w:r>
    </w:p>
    <w:p w:rsidR="00000000" w:rsidDel="00000000" w:rsidP="00000000" w:rsidRDefault="00000000" w:rsidRPr="00000000" w14:paraId="0000000A">
      <w:pPr>
        <w:spacing w:after="240" w:before="240" w:lineRule="auto"/>
        <w:rPr/>
      </w:pPr>
      <w:r w:rsidDel="00000000" w:rsidR="00000000" w:rsidRPr="00000000">
        <w:rPr>
          <w:rtl w:val="0"/>
        </w:rPr>
        <w:t xml:space="preserve">Por estarem assim justos e acordados, a Hardwork e as pessoas com deficiência ou outras necessidades.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Local e data: </w:t>
      </w:r>
      <w:r w:rsidDel="00000000" w:rsidR="00000000" w:rsidRPr="00000000">
        <w:rPr>
          <w:sz w:val="24"/>
          <w:szCs w:val="24"/>
          <w:u w:val="single"/>
          <w:rtl w:val="0"/>
        </w:rPr>
        <w:t xml:space="preserve">Rua das Fiandeiras n°510, 17/05/2023.</w:t>
      </w:r>
      <w:r w:rsidDel="00000000" w:rsidR="00000000" w:rsidRPr="00000000">
        <w:rPr>
          <w:sz w:val="24"/>
          <w:szCs w:val="24"/>
          <w:rtl w:val="0"/>
        </w:rPr>
        <w:t xml:space="preserve"> </w:t>
      </w:r>
    </w:p>
    <w:p w:rsidR="00000000" w:rsidDel="00000000" w:rsidP="00000000" w:rsidRDefault="00000000" w:rsidRPr="00000000" w14:paraId="0000000C">
      <w:pPr>
        <w:spacing w:after="160" w:line="259" w:lineRule="auto"/>
        <w:rPr>
          <w:sz w:val="24"/>
          <w:szCs w:val="24"/>
        </w:rPr>
      </w:pPr>
      <w:r w:rsidDel="00000000" w:rsidR="00000000" w:rsidRPr="00000000">
        <w:rPr>
          <w:rtl w:val="0"/>
        </w:rPr>
      </w:r>
    </w:p>
    <w:p w:rsidR="00000000" w:rsidDel="00000000" w:rsidP="00000000" w:rsidRDefault="00000000" w:rsidRPr="00000000" w14:paraId="0000000D">
      <w:pPr>
        <w:spacing w:after="160" w:line="259" w:lineRule="auto"/>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u w:val="single"/>
        </w:rPr>
      </w:pPr>
      <w:r w:rsidDel="00000000" w:rsidR="00000000" w:rsidRPr="00000000">
        <w:rPr>
          <w:sz w:val="24"/>
          <w:szCs w:val="24"/>
          <w:u w:val="single"/>
          <w:rtl w:val="0"/>
        </w:rPr>
        <w:t xml:space="preserve">Wesley De Oliveira Bonifacio</w:t>
      </w:r>
    </w:p>
    <w:p w:rsidR="00000000" w:rsidDel="00000000" w:rsidP="00000000" w:rsidRDefault="00000000" w:rsidRPr="00000000" w14:paraId="0000000F">
      <w:pPr>
        <w:spacing w:line="360" w:lineRule="auto"/>
        <w:jc w:val="center"/>
        <w:rPr/>
      </w:pPr>
      <w:r w:rsidDel="00000000" w:rsidR="00000000" w:rsidRPr="00000000">
        <w:rPr>
          <w:sz w:val="24"/>
          <w:szCs w:val="24"/>
          <w:rtl w:val="0"/>
        </w:rPr>
        <w:t xml:space="preserve">Assinatura do Representante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