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11"/>
        <w:ind w:firstLine="803" w:firstLineChars="200"/>
        <w:rPr>
          <w:rFonts w:hint="eastAsia"/>
          <w:sz w:val="40"/>
        </w:rPr>
      </w:pPr>
    </w:p>
    <w:p>
      <w:pPr>
        <w:pStyle w:val="11"/>
        <w:ind w:firstLine="803" w:firstLineChars="200"/>
        <w:rPr>
          <w:rFonts w:hint="eastAsia"/>
          <w:sz w:val="40"/>
        </w:rPr>
      </w:pPr>
    </w:p>
    <w:p>
      <w:pPr>
        <w:pStyle w:val="11"/>
        <w:ind w:firstLine="803" w:firstLineChars="200"/>
        <w:rPr>
          <w:rFonts w:hint="eastAsia"/>
          <w:sz w:val="40"/>
        </w:rPr>
      </w:pPr>
    </w:p>
    <w:p>
      <w:pPr>
        <w:jc w:val="center"/>
        <w:rPr>
          <w:rFonts w:hint="eastAsia"/>
          <w:b/>
          <w:sz w:val="56"/>
        </w:rPr>
      </w:pPr>
      <w:r>
        <w:rPr>
          <w:b/>
          <w:sz w:val="56"/>
        </w:rPr>
        <w:t>操作系统课程设计实验报告</w:t>
      </w:r>
    </w:p>
    <w:p>
      <w:pPr>
        <w:jc w:val="center"/>
        <w:rPr>
          <w:rFonts w:hint="eastAsia"/>
          <w:sz w:val="36"/>
        </w:rPr>
      </w:pPr>
    </w:p>
    <w:p>
      <w:pPr>
        <w:jc w:val="right"/>
        <w:rPr>
          <w:rFonts w:hint="eastAsia"/>
          <w:sz w:val="48"/>
        </w:rPr>
      </w:pPr>
      <w:r>
        <w:rPr>
          <w:rFonts w:hint="eastAsia"/>
          <w:sz w:val="48"/>
        </w:rPr>
        <w:t>——实验</w:t>
      </w:r>
      <w:r>
        <w:rPr>
          <w:rFonts w:hint="eastAsia"/>
          <w:sz w:val="48"/>
          <w:lang w:val="en-US" w:eastAsia="zh-CN"/>
        </w:rPr>
        <w:t>三</w:t>
      </w:r>
      <w:r>
        <w:rPr>
          <w:rFonts w:hint="eastAsia"/>
          <w:sz w:val="48"/>
        </w:rPr>
        <w:t>：</w:t>
      </w:r>
      <w:r>
        <w:rPr>
          <w:rFonts w:hint="eastAsia"/>
          <w:sz w:val="48"/>
          <w:lang w:val="en-US" w:eastAsia="zh-CN"/>
        </w:rPr>
        <w:t>虚存管理</w:t>
      </w:r>
    </w:p>
    <w:p>
      <w:pPr>
        <w:ind w:firstLine="640" w:firstLineChars="200"/>
        <w:rPr>
          <w:rFonts w:hint="eastAsia"/>
          <w:sz w:val="32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480" w:firstLineChars="200"/>
        <w:rPr>
          <w:rFonts w:hint="eastAsia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  <w:r>
        <w:rPr>
          <w:sz w:val="28"/>
        </w:rPr>
        <w:t>负责人姓名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lang w:val="en-US" w:eastAsia="zh-CN"/>
        </w:rPr>
        <w:t>叶俊辰</w:t>
      </w:r>
    </w:p>
    <w:p>
      <w:pPr>
        <w:ind w:firstLine="560" w:firstLineChars="200"/>
        <w:jc w:val="center"/>
        <w:rPr>
          <w:rFonts w:hint="eastAsia"/>
          <w:sz w:val="28"/>
        </w:rPr>
      </w:pPr>
      <w:r>
        <w:rPr>
          <w:rFonts w:hint="eastAsia"/>
          <w:sz w:val="28"/>
        </w:rPr>
        <w:t>学号：1406</w:t>
      </w:r>
      <w:r>
        <w:rPr>
          <w:rFonts w:hint="eastAsia"/>
          <w:sz w:val="28"/>
          <w:lang w:val="en-US" w:eastAsia="zh-CN"/>
        </w:rPr>
        <w:t>1166</w:t>
      </w:r>
    </w:p>
    <w:p>
      <w:pPr>
        <w:ind w:firstLine="560" w:firstLineChars="200"/>
        <w:jc w:val="center"/>
        <w:rPr>
          <w:rFonts w:hint="eastAsia"/>
          <w:sz w:val="28"/>
        </w:rPr>
      </w:pPr>
      <w:r>
        <w:rPr>
          <w:rFonts w:hint="eastAsia"/>
          <w:sz w:val="28"/>
        </w:rPr>
        <w:t>日期：2016.</w:t>
      </w:r>
      <w:r>
        <w:rPr>
          <w:rFonts w:hint="eastAsia"/>
          <w:sz w:val="28"/>
          <w:lang w:val="en-US" w:eastAsia="zh-CN"/>
        </w:rPr>
        <w:t>5.11</w:t>
      </w: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2" w:firstLineChars="200"/>
        <w:jc w:val="center"/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小组成员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c>
          <w:tcPr>
            <w:tcW w:w="2130" w:type="dxa"/>
          </w:tcPr>
          <w:p>
            <w:pPr>
              <w:ind w:firstLine="480"/>
              <w:jc w:val="center"/>
            </w:pPr>
            <w:r>
              <w:rPr>
                <w:rFonts w:hint="eastAsia"/>
              </w:rPr>
              <w:t>序</w:t>
            </w:r>
            <w:r>
              <w:t>号</w:t>
            </w:r>
          </w:p>
        </w:tc>
        <w:tc>
          <w:tcPr>
            <w:tcW w:w="2130" w:type="dxa"/>
          </w:tcPr>
          <w:p>
            <w:pPr>
              <w:ind w:firstLine="480"/>
              <w:jc w:val="center"/>
            </w:pPr>
            <w:r>
              <w:t>姓名</w:t>
            </w:r>
          </w:p>
        </w:tc>
        <w:tc>
          <w:tcPr>
            <w:tcW w:w="2131" w:type="dxa"/>
          </w:tcPr>
          <w:p>
            <w:pPr>
              <w:ind w:firstLine="480"/>
              <w:jc w:val="center"/>
            </w:pPr>
            <w:r>
              <w:t>学号</w:t>
            </w:r>
          </w:p>
        </w:tc>
        <w:tc>
          <w:tcPr>
            <w:tcW w:w="2131" w:type="dxa"/>
          </w:tcPr>
          <w:p>
            <w:pPr>
              <w:ind w:firstLine="480"/>
              <w:jc w:val="center"/>
            </w:pPr>
            <w:r>
              <w:t>实验分工</w:t>
            </w:r>
          </w:p>
        </w:tc>
      </w:tr>
      <w:tr>
        <w:tc>
          <w:tcPr>
            <w:tcW w:w="2130" w:type="dxa"/>
          </w:tcPr>
          <w:p>
            <w:pPr>
              <w:ind w:firstLine="48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30" w:type="dxa"/>
          </w:tcPr>
          <w:p>
            <w:pPr>
              <w:ind w:firstLine="48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王燕飞</w:t>
            </w:r>
          </w:p>
        </w:tc>
        <w:tc>
          <w:tcPr>
            <w:tcW w:w="2131" w:type="dxa"/>
          </w:tcPr>
          <w:p>
            <w:pPr>
              <w:ind w:firstLine="48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14061156</w:t>
            </w:r>
          </w:p>
        </w:tc>
        <w:tc>
          <w:tcPr>
            <w:tcW w:w="2131" w:type="dxa"/>
          </w:tcPr>
          <w:p>
            <w:pPr>
              <w:ind w:firstLine="480"/>
              <w:jc w:val="center"/>
            </w:pPr>
            <w:r>
              <w:t>实验一</w:t>
            </w:r>
          </w:p>
        </w:tc>
      </w:tr>
      <w:tr>
        <w:tc>
          <w:tcPr>
            <w:tcW w:w="2130" w:type="dxa"/>
          </w:tcPr>
          <w:p>
            <w:pPr>
              <w:ind w:firstLine="48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2130" w:type="dxa"/>
          </w:tcPr>
          <w:p>
            <w:pPr>
              <w:ind w:firstLine="48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林峥</w:t>
            </w:r>
          </w:p>
        </w:tc>
        <w:tc>
          <w:tcPr>
            <w:tcW w:w="2131" w:type="dxa"/>
          </w:tcPr>
          <w:p>
            <w:pPr>
              <w:ind w:firstLine="48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14061160</w:t>
            </w:r>
          </w:p>
        </w:tc>
        <w:tc>
          <w:tcPr>
            <w:tcW w:w="2131" w:type="dxa"/>
          </w:tcPr>
          <w:p>
            <w:pPr>
              <w:ind w:firstLine="480"/>
              <w:jc w:val="center"/>
            </w:pPr>
            <w:r>
              <w:t>实验二</w:t>
            </w:r>
          </w:p>
        </w:tc>
      </w:tr>
      <w:tr>
        <w:tc>
          <w:tcPr>
            <w:tcW w:w="2130" w:type="dxa"/>
          </w:tcPr>
          <w:p>
            <w:pPr>
              <w:ind w:firstLine="48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2130" w:type="dxa"/>
          </w:tcPr>
          <w:p>
            <w:pPr>
              <w:ind w:firstLine="48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叶俊辰</w:t>
            </w:r>
          </w:p>
        </w:tc>
        <w:tc>
          <w:tcPr>
            <w:tcW w:w="2131" w:type="dxa"/>
          </w:tcPr>
          <w:p>
            <w:pPr>
              <w:ind w:firstLine="48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14061166</w:t>
            </w:r>
          </w:p>
        </w:tc>
        <w:tc>
          <w:tcPr>
            <w:tcW w:w="2131" w:type="dxa"/>
          </w:tcPr>
          <w:p>
            <w:pPr>
              <w:ind w:firstLine="480"/>
              <w:jc w:val="center"/>
            </w:pPr>
            <w:r>
              <w:rPr>
                <w:rFonts w:hint="eastAsia"/>
              </w:rPr>
              <w:t>实验</w:t>
            </w:r>
            <w:r>
              <w:t>三</w:t>
            </w:r>
          </w:p>
        </w:tc>
      </w:tr>
      <w:tr>
        <w:tc>
          <w:tcPr>
            <w:tcW w:w="2130" w:type="dxa"/>
          </w:tcPr>
          <w:p>
            <w:pPr>
              <w:ind w:firstLine="48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130" w:type="dxa"/>
          </w:tcPr>
          <w:p>
            <w:pPr>
              <w:ind w:firstLine="48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龚瑞昊</w:t>
            </w:r>
          </w:p>
        </w:tc>
        <w:tc>
          <w:tcPr>
            <w:tcW w:w="2131" w:type="dxa"/>
          </w:tcPr>
          <w:p>
            <w:pPr>
              <w:ind w:firstLine="48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14061192</w:t>
            </w:r>
          </w:p>
        </w:tc>
        <w:tc>
          <w:tcPr>
            <w:tcW w:w="2131" w:type="dxa"/>
          </w:tcPr>
          <w:p>
            <w:pPr>
              <w:ind w:firstLine="480"/>
              <w:jc w:val="center"/>
            </w:pPr>
            <w:r>
              <w:t>实验四</w:t>
            </w:r>
          </w:p>
        </w:tc>
      </w:tr>
    </w:tbl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ind w:firstLine="560" w:firstLineChars="200"/>
        <w:jc w:val="center"/>
        <w:rPr>
          <w:rFonts w:hint="eastAsia"/>
          <w:sz w:val="28"/>
        </w:rPr>
      </w:pPr>
    </w:p>
    <w:p>
      <w:pPr>
        <w:rPr>
          <w:rFonts w:hint="eastAsia"/>
          <w:sz w:val="28"/>
        </w:rPr>
      </w:pPr>
    </w:p>
    <w:sdt>
      <w:sdtPr>
        <w:rPr>
          <w:lang w:val="zh-CN"/>
        </w:rPr>
        <w:id w:val="1555343736"/>
      </w:sdtPr>
      <w:sdtEndPr>
        <w:rPr>
          <w:rFonts w:asciiTheme="minorHAnsi" w:hAnsiTheme="minorHAnsi" w:eastAsiaTheme="minorEastAsia" w:cstheme="minorBidi"/>
          <w:color w:val="auto"/>
          <w:kern w:val="2"/>
          <w:sz w:val="24"/>
          <w:szCs w:val="22"/>
          <w:lang w:val="zh-CN"/>
        </w:rPr>
      </w:sdtEndPr>
      <w:sdtContent>
        <w:p>
          <w:pPr>
            <w:pStyle w:val="24"/>
            <w:jc w:val="center"/>
          </w:pPr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"_Toc446001831" </w:instrText>
          </w:r>
          <w:r>
            <w:fldChar w:fldCharType="separate"/>
          </w:r>
          <w:r>
            <w:rPr>
              <w:rStyle w:val="13"/>
            </w:rPr>
            <w:t>1.</w:t>
          </w:r>
          <w:r>
            <w:rPr>
              <w:rStyle w:val="13"/>
              <w:rFonts w:hint="eastAsia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_Toc446001831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HYPERLINK \l "_Toc446001832" </w:instrText>
          </w:r>
          <w:r>
            <w:fldChar w:fldCharType="separate"/>
          </w:r>
          <w:r>
            <w:rPr>
              <w:rStyle w:val="13"/>
            </w:rPr>
            <w:t>2.</w:t>
          </w:r>
          <w:r>
            <w:rPr>
              <w:rStyle w:val="13"/>
              <w:rFonts w:hint="eastAsia"/>
            </w:rPr>
            <w:t>需求说明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"_Toc446001833" </w:instrText>
          </w:r>
          <w:r>
            <w:fldChar w:fldCharType="separate"/>
          </w:r>
          <w:r>
            <w:rPr>
              <w:rStyle w:val="13"/>
            </w:rPr>
            <w:t>2.1</w:t>
          </w:r>
          <w:r>
            <w:rPr>
              <w:rStyle w:val="13"/>
              <w:rFonts w:hint="eastAsia"/>
            </w:rPr>
            <w:t>基本要求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"_Toc446001834" </w:instrText>
          </w:r>
          <w:r>
            <w:fldChar w:fldCharType="separate"/>
          </w:r>
          <w:r>
            <w:rPr>
              <w:rStyle w:val="13"/>
            </w:rPr>
            <w:t xml:space="preserve">2.2 </w:t>
          </w:r>
          <w:r>
            <w:rPr>
              <w:rStyle w:val="13"/>
              <w:rFonts w:hint="eastAsia"/>
            </w:rPr>
            <w:t>提高要求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"_Toc446001835" </w:instrText>
          </w:r>
          <w:r>
            <w:fldChar w:fldCharType="separate"/>
          </w:r>
          <w:r>
            <w:rPr>
              <w:rStyle w:val="13"/>
            </w:rPr>
            <w:t xml:space="preserve">2.3 </w:t>
          </w:r>
          <w:r>
            <w:rPr>
              <w:rStyle w:val="13"/>
              <w:rFonts w:hint="eastAsia"/>
            </w:rPr>
            <w:t>完成情况</w:t>
          </w:r>
          <w:r>
            <w:tab/>
          </w:r>
          <w:r>
            <w:t>6</w:t>
          </w:r>
          <w:r>
            <w:fldChar w:fldCharType="end"/>
          </w:r>
        </w:p>
        <w:p>
          <w:pPr>
            <w:pStyle w:val="8"/>
            <w:tabs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HYPERLINK \l "_Toc446001836" </w:instrText>
          </w:r>
          <w:r>
            <w:fldChar w:fldCharType="separate"/>
          </w:r>
          <w:r>
            <w:rPr>
              <w:rStyle w:val="13"/>
            </w:rPr>
            <w:t>3.</w:t>
          </w:r>
          <w:r>
            <w:rPr>
              <w:rStyle w:val="13"/>
              <w:rFonts w:hint="eastAsia"/>
            </w:rPr>
            <w:t>设计说明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"_Toc446001837" </w:instrText>
          </w:r>
          <w:r>
            <w:fldChar w:fldCharType="separate"/>
          </w:r>
          <w:r>
            <w:rPr>
              <w:rStyle w:val="13"/>
            </w:rPr>
            <w:t xml:space="preserve">3.1 </w:t>
          </w:r>
          <w:r>
            <w:rPr>
              <w:rStyle w:val="13"/>
              <w:rFonts w:hint="eastAsia"/>
            </w:rPr>
            <w:t>程序流程图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"_Toc446001838" </w:instrText>
          </w:r>
          <w:r>
            <w:fldChar w:fldCharType="separate"/>
          </w:r>
          <w:r>
            <w:rPr>
              <w:rStyle w:val="13"/>
            </w:rPr>
            <w:t>3.2</w:t>
          </w:r>
          <w:r>
            <w:rPr>
              <w:rStyle w:val="13"/>
              <w:rFonts w:hint="eastAsia"/>
            </w:rPr>
            <w:t>基本要求实现说明</w:t>
          </w:r>
          <w:r>
            <w:tab/>
          </w:r>
          <w:r>
            <w:t>9</w:t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480"/>
            <w:rPr>
              <w:sz w:val="21"/>
            </w:rPr>
          </w:pPr>
          <w:r>
            <w:fldChar w:fldCharType="begin"/>
          </w:r>
          <w:r>
            <w:instrText xml:space="preserve"> HYPERLINK \l "_Toc446001839" </w:instrText>
          </w:r>
          <w:r>
            <w:fldChar w:fldCharType="separate"/>
          </w:r>
          <w:r>
            <w:rPr>
              <w:rStyle w:val="13"/>
            </w:rPr>
            <w:t xml:space="preserve">3.3 </w:t>
          </w:r>
          <w:r>
            <w:rPr>
              <w:rStyle w:val="13"/>
              <w:rFonts w:hint="eastAsia"/>
            </w:rPr>
            <w:t>提高要求实现说明</w:t>
          </w:r>
          <w:r>
            <w:tab/>
          </w:r>
          <w:r>
            <w:t>1</w:t>
          </w:r>
          <w:r>
            <w:fldChar w:fldCharType="end"/>
          </w:r>
          <w:r>
            <w:t>2</w:t>
          </w:r>
        </w:p>
        <w:p>
          <w:pPr>
            <w:pStyle w:val="8"/>
            <w:tabs>
              <w:tab w:val="right" w:leader="dot" w:pos="8296"/>
            </w:tabs>
            <w:rPr>
              <w:sz w:val="21"/>
            </w:rPr>
          </w:pPr>
          <w:r>
            <w:fldChar w:fldCharType="begin"/>
          </w:r>
          <w:r>
            <w:instrText xml:space="preserve"> HYPERLINK \l "_Toc446001840" </w:instrText>
          </w:r>
          <w:r>
            <w:fldChar w:fldCharType="separate"/>
          </w:r>
          <w:r>
            <w:rPr>
              <w:rStyle w:val="13"/>
            </w:rPr>
            <w:t>4.</w:t>
          </w:r>
          <w:r>
            <w:rPr>
              <w:rStyle w:val="13"/>
              <w:rFonts w:hint="eastAsia"/>
            </w:rPr>
            <w:t>收获和感想</w:t>
          </w:r>
          <w:r>
            <w:tab/>
          </w:r>
          <w:r>
            <w:t>1</w:t>
          </w:r>
          <w:r>
            <w:fldChar w:fldCharType="end"/>
          </w:r>
          <w:r>
            <w:t>9</w:t>
          </w:r>
          <w:bookmarkStart w:id="10" w:name="_GoBack"/>
          <w:bookmarkEnd w:id="10"/>
        </w:p>
        <w:p>
          <w:pPr/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widowControl/>
        <w:spacing w:line="24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  <w:rPr>
          <w:rFonts w:hint="eastAsia"/>
        </w:rPr>
      </w:pPr>
      <w:bookmarkStart w:id="0" w:name="_Toc446001831"/>
    </w:p>
    <w:p>
      <w:pPr>
        <w:pStyle w:val="2"/>
        <w:rPr>
          <w:rFonts w:hint="eastAsia"/>
        </w:rPr>
      </w:pPr>
      <w:r>
        <w:rPr>
          <w:rFonts w:hint="eastAsia"/>
        </w:rPr>
        <w:t>1.实验目的</w:t>
      </w:r>
      <w:bookmarkEnd w:id="0"/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  <w:lang w:val="en-US" w:eastAsia="zh-CN"/>
        </w:rPr>
        <w:t>了解Linux的内存管理机制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/>
        </w:rPr>
        <w:t>2.</w:t>
      </w:r>
      <w:r>
        <w:rPr>
          <w:rFonts w:hint="default"/>
          <w:sz w:val="24"/>
        </w:rPr>
        <w:t>掌握页式虚拟存储技术，理解虚地址到实地址的定位过程</w:t>
      </w:r>
    </w:p>
    <w:p>
      <w:pPr>
        <w:spacing w:beforeLines="0" w:afterLines="0"/>
        <w:jc w:val="left"/>
        <w:rPr>
          <w:rFonts w:hint="eastAsia" w:ascii="YouYuan" w:hAnsi="YouYuan" w:eastAsia="YouYuan"/>
          <w:sz w:val="40"/>
        </w:rPr>
      </w:pPr>
      <w:r>
        <w:rPr>
          <w:rFonts w:hint="eastAsia"/>
        </w:rPr>
        <w:t>3.</w:t>
      </w:r>
      <w:r>
        <w:rPr>
          <w:rFonts w:hint="default"/>
          <w:sz w:val="24"/>
        </w:rPr>
        <w:t>掌握最不频繁使用淘汰算法，</w:t>
      </w:r>
      <w:r>
        <w:rPr>
          <w:rFonts w:hint="eastAsia"/>
          <w:sz w:val="24"/>
          <w:lang w:val="en-US" w:eastAsia="zh-CN"/>
        </w:rPr>
        <w:t>即LFU页面淘汰算法。</w:t>
      </w:r>
      <w:r>
        <w:rPr>
          <w:rFonts w:hint="eastAsia" w:ascii="YouYuan" w:hAnsi="YouYuan" w:eastAsia="YouYuan"/>
          <w:sz w:val="40"/>
        </w:rPr>
        <w:t xml:space="preserve"> 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1" w:name="_Toc446001832"/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pStyle w:val="2"/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2.需求说明</w:t>
      </w:r>
      <w:bookmarkEnd w:id="1"/>
    </w:p>
    <w:p>
      <w:pPr>
        <w:pStyle w:val="3"/>
        <w:rPr>
          <w:rFonts w:hint="eastAsia"/>
        </w:rPr>
      </w:pPr>
      <w:bookmarkStart w:id="2" w:name="_Toc446001833"/>
      <w:r>
        <w:rPr>
          <w:rFonts w:hint="eastAsia"/>
        </w:rPr>
        <w:t>2.1基本要求</w:t>
      </w:r>
      <w:bookmarkEnd w:id="2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eastAsiaTheme="minorEastAsia"/>
          <w:sz w:val="24"/>
          <w:lang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default"/>
          <w:b w:val="0"/>
          <w:bCs w:val="0"/>
          <w:sz w:val="24"/>
          <w:szCs w:val="24"/>
        </w:rPr>
        <w:t>支持页表、辅存和实存内容的打印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ouYuan" w:hAnsi="YouYuan" w:eastAsia="YouYuan"/>
          <w:sz w:val="32"/>
        </w:rPr>
      </w:pPr>
      <w:r>
        <w:rPr>
          <w:rFonts w:hint="eastAsia"/>
          <w:sz w:val="24"/>
          <w:lang w:val="en-US" w:eastAsia="zh-CN"/>
        </w:rPr>
        <w:t>2.</w:t>
      </w:r>
      <w:r>
        <w:rPr>
          <w:rFonts w:hint="default"/>
          <w:sz w:val="24"/>
        </w:rPr>
        <w:t>支持请求命令的手动输入</w:t>
      </w:r>
      <w:r>
        <w:rPr>
          <w:rFonts w:hint="eastAsia"/>
          <w:sz w:val="24"/>
          <w:lang w:eastAsia="zh-CN"/>
        </w:rPr>
        <w:t>（</w:t>
      </w:r>
      <w:r>
        <w:rPr>
          <w:rFonts w:hint="default"/>
          <w:sz w:val="24"/>
          <w:lang w:val="en-US" w:eastAsia="zh-CN"/>
        </w:rPr>
        <w:t>do_request()</w:t>
      </w:r>
      <w:r>
        <w:rPr>
          <w:rFonts w:hint="eastAsia"/>
          <w:sz w:val="24"/>
          <w:lang w:val="en-US" w:eastAsia="zh-CN"/>
        </w:rPr>
        <w:t>函数是随机生成请求</w:t>
      </w:r>
      <w:r>
        <w:rPr>
          <w:rFonts w:hint="eastAsia"/>
          <w:sz w:val="24"/>
          <w:lang w:eastAsia="zh-CN"/>
        </w:rPr>
        <w:t>）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sz w:val="24"/>
        </w:rPr>
        <w:t>地址转换是否正确</w:t>
      </w:r>
    </w:p>
    <w:p>
      <w:pPr>
        <w:spacing w:beforeLines="0" w:afterLines="0"/>
        <w:jc w:val="left"/>
        <w:rPr>
          <w:rFonts w:hint="eastAsia" w:ascii="YouYuan" w:hAnsi="YouYuan" w:eastAsia="YouYuan"/>
          <w:sz w:val="32"/>
        </w:rPr>
      </w:pPr>
      <w:r>
        <w:rPr>
          <w:rFonts w:hint="eastAsia"/>
          <w:sz w:val="24"/>
          <w:lang w:val="en-US" w:eastAsia="zh-CN"/>
        </w:rPr>
        <w:t>4.</w:t>
      </w:r>
      <w:r>
        <w:rPr>
          <w:rFonts w:hint="default"/>
          <w:sz w:val="24"/>
        </w:rPr>
        <w:t>页面装</w:t>
      </w:r>
      <w:r>
        <w:rPr>
          <w:rFonts w:hint="default"/>
          <w:sz w:val="24"/>
          <w:szCs w:val="24"/>
        </w:rPr>
        <w:t>入/</w:t>
      </w:r>
      <w:r>
        <w:rPr>
          <w:rFonts w:hint="eastAsia" w:ascii="YouYuan" w:hAnsi="YouYuan" w:eastAsia="YouYuan"/>
          <w:sz w:val="24"/>
          <w:szCs w:val="24"/>
        </w:rPr>
        <w:t>页面交换是否正确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24"/>
        </w:rPr>
      </w:pPr>
      <w:r>
        <w:rPr>
          <w:rFonts w:hint="eastAsia"/>
          <w:sz w:val="24"/>
          <w:lang w:val="en-US" w:eastAsia="zh-CN"/>
        </w:rPr>
        <w:t>5.</w:t>
      </w:r>
      <w:r>
        <w:rPr>
          <w:rFonts w:hint="default"/>
          <w:sz w:val="24"/>
        </w:rPr>
        <w:t>存取控制是否正确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/>
          <w:sz w:val="24"/>
          <w:lang w:val="en-US" w:eastAsia="zh-CN"/>
        </w:rPr>
        <w:t>6.</w:t>
      </w:r>
      <w:r>
        <w:rPr>
          <w:rFonts w:hint="default"/>
          <w:sz w:val="24"/>
        </w:rPr>
        <w:t>读命令读取是否正确</w:t>
      </w:r>
    </w:p>
    <w:p>
      <w:pPr>
        <w:spacing w:beforeLines="0" w:afterLines="0"/>
        <w:jc w:val="left"/>
        <w:rPr>
          <w:rFonts w:hint="default"/>
          <w:sz w:val="24"/>
        </w:rPr>
      </w:pPr>
      <w:r>
        <w:rPr>
          <w:rFonts w:hint="eastAsia"/>
          <w:sz w:val="24"/>
          <w:lang w:val="en-US" w:eastAsia="zh-CN"/>
        </w:rPr>
        <w:t>7.</w:t>
      </w:r>
      <w:r>
        <w:rPr>
          <w:rFonts w:hint="default"/>
          <w:sz w:val="24"/>
        </w:rPr>
        <w:t xml:space="preserve">写命令实存内容是否正确写入 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rPr>
          <w:rFonts w:hint="default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3" w:name="_Toc446001834"/>
      <w:r>
        <w:rPr>
          <w:rFonts w:hint="eastAsia"/>
        </w:rPr>
        <w:t>2.2 提高要求</w:t>
      </w:r>
      <w:bookmarkEnd w:id="3"/>
    </w:p>
    <w:p>
      <w:pPr>
        <w:numPr>
          <w:ilvl w:val="0"/>
          <w:numId w:val="1"/>
        </w:num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建立一个多级页表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实现多道程序的存储控制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将</w:t>
      </w:r>
      <w:r>
        <w:rPr>
          <w:rFonts w:hint="eastAsia" w:asciiTheme="minorEastAsia" w:hAnsiTheme="minorEastAsia" w:eastAsiaTheme="minorEastAsia" w:cstheme="minorEastAsia"/>
          <w:b w:val="0"/>
          <w:bCs/>
          <w:i/>
          <w:iCs w:val="0"/>
          <w:sz w:val="24"/>
          <w:szCs w:val="24"/>
        </w:rPr>
        <w:t>do_request()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/>
          <w:i/>
          <w:sz w:val="24"/>
          <w:szCs w:val="24"/>
        </w:rPr>
        <w:t>do_response()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实现在不同进程中，通过进程间通信（如FIFO）完成访存控制的模拟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实现其它页面淘汰算法：如页面老化算法、最近最久未使用淘汰算法（LRU）、最优算法（OPT）等 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</w:rPr>
      </w:pPr>
      <w:bookmarkStart w:id="4" w:name="_Toc446001835"/>
    </w:p>
    <w:p>
      <w:pPr>
        <w:pStyle w:val="3"/>
        <w:rPr>
          <w:rFonts w:hint="eastAsia"/>
        </w:rPr>
      </w:pPr>
      <w:r>
        <w:rPr>
          <w:rFonts w:hint="eastAsia"/>
        </w:rPr>
        <w:t>2.3 完成情况</w:t>
      </w:r>
      <w:bookmarkEnd w:id="4"/>
    </w:p>
    <w:p>
      <w:pPr>
        <w:rPr>
          <w:rFonts w:hint="eastAsia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default"/>
          <w:sz w:val="24"/>
          <w:szCs w:val="24"/>
        </w:rPr>
        <w:t>建立一个多级页表</w:t>
      </w:r>
    </w:p>
    <w:p>
      <w:p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2.</w:t>
      </w:r>
      <w:r>
        <w:rPr>
          <w:rFonts w:hint="default"/>
          <w:sz w:val="24"/>
          <w:szCs w:val="24"/>
        </w:rPr>
        <w:t>实现多道程序的存储控制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default"/>
          <w:sz w:val="24"/>
          <w:szCs w:val="24"/>
        </w:rPr>
        <w:t>将</w:t>
      </w:r>
      <w:r>
        <w:rPr>
          <w:rFonts w:hint="default"/>
          <w:b w:val="0"/>
          <w:bCs/>
          <w:i/>
          <w:iCs w:val="0"/>
          <w:sz w:val="24"/>
          <w:szCs w:val="24"/>
        </w:rPr>
        <w:t>do_request()</w:t>
      </w:r>
      <w:r>
        <w:rPr>
          <w:rFonts w:hint="eastAsia" w:ascii="YouYuan" w:hAnsi="YouYuan" w:eastAsia="YouYuan"/>
          <w:sz w:val="24"/>
          <w:szCs w:val="24"/>
        </w:rPr>
        <w:t>和</w:t>
      </w:r>
      <w:r>
        <w:rPr>
          <w:rFonts w:hint="default" w:ascii="Calibri" w:hAnsi="Calibri" w:eastAsia="Century Gothic" w:cs="Calibri"/>
          <w:b w:val="0"/>
          <w:bCs/>
          <w:i/>
          <w:sz w:val="24"/>
          <w:szCs w:val="24"/>
        </w:rPr>
        <w:t>do_response()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实现在不同进程中，通过进程间通信（如FIFO）完成访存控制的模拟</w:t>
      </w: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="YouYuan" w:hAnsi="YouYuan" w:eastAsia="YouYuan"/>
          <w:sz w:val="24"/>
          <w:szCs w:val="24"/>
          <w:lang w:val="en-US" w:eastAsia="zh-CN"/>
        </w:rPr>
        <w:t>4.</w:t>
      </w:r>
      <w:r>
        <w:rPr>
          <w:rFonts w:hint="default"/>
          <w:sz w:val="24"/>
          <w:szCs w:val="24"/>
        </w:rPr>
        <w:t>实现其它页面淘汰算法：如页面老化算法、最近最久未使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用淘汰算法（LRU）、最优算法（OPT）等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以上4个提高要求均完成。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36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eastAsiaTheme="minorEastAsia"/>
          <w:sz w:val="24"/>
          <w:lang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default"/>
          <w:b w:val="0"/>
          <w:bCs w:val="0"/>
          <w:sz w:val="24"/>
          <w:szCs w:val="24"/>
        </w:rPr>
        <w:t>支持页表、辅存和实存内容的打印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YouYuan" w:hAnsi="YouYuan" w:eastAsia="YouYuan"/>
          <w:sz w:val="32"/>
        </w:rPr>
      </w:pPr>
      <w:r>
        <w:rPr>
          <w:rFonts w:hint="eastAsia"/>
          <w:sz w:val="24"/>
          <w:lang w:val="en-US" w:eastAsia="zh-CN"/>
        </w:rPr>
        <w:t>2.</w:t>
      </w:r>
      <w:r>
        <w:rPr>
          <w:rFonts w:hint="default"/>
          <w:sz w:val="24"/>
        </w:rPr>
        <w:t>支持请求命令的手动输入</w:t>
      </w:r>
      <w:r>
        <w:rPr>
          <w:rFonts w:hint="eastAsia"/>
          <w:sz w:val="24"/>
          <w:lang w:eastAsia="zh-CN"/>
        </w:rPr>
        <w:t>（</w:t>
      </w:r>
      <w:r>
        <w:rPr>
          <w:rFonts w:hint="default"/>
          <w:sz w:val="24"/>
          <w:lang w:val="en-US" w:eastAsia="zh-CN"/>
        </w:rPr>
        <w:t>do_request()</w:t>
      </w:r>
      <w:r>
        <w:rPr>
          <w:rFonts w:hint="eastAsia"/>
          <w:sz w:val="24"/>
          <w:lang w:val="en-US" w:eastAsia="zh-CN"/>
        </w:rPr>
        <w:t>函数是随机生成请求</w:t>
      </w:r>
      <w:r>
        <w:rPr>
          <w:rFonts w:hint="eastAsia"/>
          <w:sz w:val="24"/>
          <w:lang w:eastAsia="zh-CN"/>
        </w:rPr>
        <w:t>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rPr>
          <w:rFonts w:hint="default"/>
          <w:sz w:val="24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sz w:val="24"/>
        </w:rPr>
        <w:t>地址转换是否正确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rPr>
          <w:rFonts w:hint="eastAsia" w:ascii="YouYuan" w:hAnsi="YouYuan" w:eastAsia="YouYuan"/>
          <w:sz w:val="32"/>
        </w:rPr>
      </w:pPr>
      <w:r>
        <w:rPr>
          <w:rFonts w:hint="eastAsia"/>
          <w:sz w:val="24"/>
          <w:lang w:val="en-US" w:eastAsia="zh-CN"/>
        </w:rPr>
        <w:t>4.</w:t>
      </w:r>
      <w:r>
        <w:rPr>
          <w:rFonts w:hint="default"/>
          <w:sz w:val="24"/>
        </w:rPr>
        <w:t>页面装</w:t>
      </w:r>
      <w:r>
        <w:rPr>
          <w:rFonts w:hint="default"/>
          <w:sz w:val="24"/>
          <w:szCs w:val="24"/>
        </w:rPr>
        <w:t>入/</w:t>
      </w:r>
      <w:r>
        <w:rPr>
          <w:rFonts w:hint="eastAsia" w:ascii="YouYuan" w:hAnsi="YouYuan" w:eastAsia="YouYuan"/>
          <w:sz w:val="24"/>
          <w:szCs w:val="24"/>
        </w:rPr>
        <w:t>页面交换是否正确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24"/>
        </w:rPr>
      </w:pPr>
      <w:r>
        <w:rPr>
          <w:rFonts w:hint="eastAsia"/>
          <w:sz w:val="24"/>
          <w:lang w:val="en-US" w:eastAsia="zh-CN"/>
        </w:rPr>
        <w:t>5.</w:t>
      </w:r>
      <w:r>
        <w:rPr>
          <w:rFonts w:hint="default"/>
          <w:sz w:val="24"/>
        </w:rPr>
        <w:t>存取控制是否正确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rPr>
          <w:rFonts w:hint="default"/>
          <w:sz w:val="24"/>
        </w:rPr>
      </w:pPr>
      <w:r>
        <w:rPr>
          <w:rFonts w:hint="eastAsia"/>
          <w:sz w:val="24"/>
          <w:lang w:val="en-US" w:eastAsia="zh-CN"/>
        </w:rPr>
        <w:t>6.</w:t>
      </w:r>
      <w:r>
        <w:rPr>
          <w:rFonts w:hint="default"/>
          <w:sz w:val="24"/>
        </w:rPr>
        <w:t>读命令读取是否正确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rPr>
          <w:rFonts w:hint="default"/>
          <w:sz w:val="24"/>
        </w:rPr>
      </w:pPr>
      <w:r>
        <w:rPr>
          <w:rFonts w:hint="eastAsia"/>
          <w:sz w:val="24"/>
          <w:lang w:val="en-US" w:eastAsia="zh-CN"/>
        </w:rPr>
        <w:t>7.</w:t>
      </w:r>
      <w:r>
        <w:rPr>
          <w:rFonts w:hint="default"/>
          <w:sz w:val="24"/>
        </w:rPr>
        <w:t>写命令实存内容是否正确写入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</w:pPr>
      <w:r>
        <w:rPr>
          <w:rFonts w:hint="eastAsia"/>
          <w:sz w:val="24"/>
          <w:lang w:val="en-US" w:eastAsia="zh-CN"/>
        </w:rPr>
        <w:t>其中实存打印没有完成，因为我看漏了。但是在检查之后我补上去了，所以在提交的代码中这部分是完成了的。</w:t>
      </w:r>
      <w:r>
        <w:drawing>
          <wp:inline distT="0" distB="0" distL="114300" distR="114300">
            <wp:extent cx="5266055" cy="2962275"/>
            <wp:effectExtent l="0" t="0" r="10795" b="9525"/>
            <wp:docPr id="15" name="图片 15" descr="2016-05-11 23_15_45___________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16-05-11 23_15_45____________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left"/>
        <w:textAlignment w:val="auto"/>
        <w:rPr>
          <w:b/>
          <w:bCs/>
          <w:kern w:val="44"/>
          <w:sz w:val="44"/>
          <w:szCs w:val="44"/>
        </w:rPr>
      </w:pPr>
      <w:r>
        <w:drawing>
          <wp:inline distT="0" distB="0" distL="114300" distR="114300">
            <wp:extent cx="5266055" cy="2962275"/>
            <wp:effectExtent l="0" t="0" r="10795" b="9525"/>
            <wp:docPr id="14" name="图片 14" descr="2016-05-11 23_15_38___________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6-05-11 23_15_38____________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2"/>
        <w:rPr>
          <w:rFonts w:hint="eastAsia"/>
        </w:rPr>
      </w:pPr>
      <w:bookmarkStart w:id="5" w:name="_Toc446001836"/>
      <w:r>
        <w:rPr>
          <w:rFonts w:hint="eastAsia"/>
        </w:rPr>
        <w:t>3.设计说明</w:t>
      </w:r>
      <w:bookmarkEnd w:id="5"/>
    </w:p>
    <w:p>
      <w:pPr>
        <w:pStyle w:val="3"/>
        <w:rPr>
          <w:rFonts w:hint="eastAsia"/>
        </w:rPr>
      </w:pPr>
      <w:bookmarkStart w:id="6" w:name="_Toc446001837"/>
      <w:r>
        <w:rPr>
          <w:rFonts w:hint="eastAsia"/>
        </w:rPr>
        <w:t>3.1 程序流程图</w:t>
      </w:r>
      <w:bookmarkEnd w:id="6"/>
    </w:p>
    <w:p>
      <w:pPr>
        <w:ind w:firstLine="480"/>
      </w:pPr>
      <w:r>
        <w:drawing>
          <wp:inline distT="0" distB="0" distL="114300" distR="114300">
            <wp:extent cx="5072380" cy="3823970"/>
            <wp:effectExtent l="0" t="0" r="2540" b="12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l="11168" t="13903" r="28082" b="4681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感觉学长给的这张图已经说得很完美了。</w:t>
      </w:r>
    </w:p>
    <w:p>
      <w:pPr>
        <w:pStyle w:val="3"/>
        <w:rPr>
          <w:rFonts w:hint="eastAsia"/>
        </w:rPr>
      </w:pPr>
      <w:bookmarkStart w:id="7" w:name="_Toc446001838"/>
    </w:p>
    <w:p>
      <w:pPr>
        <w:pStyle w:val="3"/>
        <w:rPr>
          <w:rFonts w:hint="eastAsia"/>
        </w:rPr>
      </w:pPr>
      <w:r>
        <w:rPr>
          <w:rFonts w:hint="eastAsia"/>
        </w:rPr>
        <w:t>3.2基本要求实现说明</w:t>
      </w:r>
      <w:bookmarkEnd w:id="7"/>
      <w:bookmarkStart w:id="8" w:name="_Toc446001839"/>
    </w:p>
    <w:p>
      <w:pPr>
        <w:pStyle w:val="3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055" cy="2962275"/>
            <wp:effectExtent l="0" t="0" r="10795" b="9525"/>
            <wp:docPr id="3" name="图片 3" descr="2016-05-11 22:53:35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6-05-11 22:53:35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default"/>
          <w:b w:val="0"/>
          <w:bCs w:val="0"/>
          <w:sz w:val="24"/>
          <w:szCs w:val="24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default"/>
          <w:b w:val="0"/>
          <w:bCs w:val="0"/>
          <w:sz w:val="24"/>
          <w:szCs w:val="24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default"/>
          <w:b w:val="0"/>
          <w:bCs w:val="0"/>
          <w:sz w:val="24"/>
          <w:szCs w:val="24"/>
        </w:rPr>
      </w:pPr>
      <w:r>
        <w:rPr>
          <w:rFonts w:hint="eastAsia"/>
        </w:rPr>
        <w:drawing>
          <wp:inline distT="0" distB="0" distL="114300" distR="114300">
            <wp:extent cx="5266055" cy="2962275"/>
            <wp:effectExtent l="0" t="0" r="10795" b="9525"/>
            <wp:docPr id="1" name="图片 1" descr="2016-05-11 22:53:52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6-05-11 22:53:52屏幕截图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default"/>
          <w:b w:val="0"/>
          <w:bCs w:val="0"/>
          <w:sz w:val="24"/>
          <w:szCs w:val="24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default"/>
          <w:b w:val="0"/>
          <w:bCs w:val="0"/>
          <w:sz w:val="24"/>
          <w:szCs w:val="24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default"/>
          <w:b w:val="0"/>
          <w:bCs w:val="0"/>
          <w:sz w:val="24"/>
          <w:szCs w:val="24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default"/>
          <w:b w:val="0"/>
          <w:bCs w:val="0"/>
          <w:sz w:val="24"/>
          <w:szCs w:val="24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default"/>
          <w:b w:val="0"/>
          <w:bCs w:val="0"/>
          <w:sz w:val="24"/>
          <w:szCs w:val="24"/>
        </w:rPr>
      </w:pPr>
      <w:r>
        <w:rPr>
          <w:rFonts w:hint="eastAsia"/>
        </w:rPr>
        <w:drawing>
          <wp:inline distT="0" distB="0" distL="114300" distR="114300">
            <wp:extent cx="5266055" cy="2962275"/>
            <wp:effectExtent l="0" t="0" r="10795" b="9525"/>
            <wp:docPr id="2" name="图片 2" descr="2016-05-11 22:53:46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6-05-11 22:53:46屏幕截图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default"/>
          <w:b w:val="0"/>
          <w:bCs w:val="0"/>
          <w:sz w:val="24"/>
          <w:szCs w:val="24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default"/>
          <w:b w:val="0"/>
          <w:bCs w:val="0"/>
          <w:sz w:val="24"/>
          <w:szCs w:val="24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在完成基础要求，首先对代码进行了通读，发现了上面四个不合理之处。</w:t>
      </w:r>
    </w:p>
    <w:p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修改一：对页表和虚存的对应进行了修改，如果不进行修改，会使虚存地址超出虚存的空间。</w:t>
      </w:r>
    </w:p>
    <w:p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修改二：将两个输出的地方参数换了位置，因为这两个参数反了。</w:t>
      </w:r>
    </w:p>
    <w:p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修改三：将没有对应实存的页表的对应实存的那一项置成了500而不是之前的0,避免和0号物理块混淆。</w:t>
      </w:r>
    </w:p>
    <w:p>
      <w:pPr>
        <w:rPr>
          <w:rFonts w:hint="default"/>
          <w:b w:val="0"/>
          <w:bCs w:val="0"/>
          <w:sz w:val="24"/>
          <w:szCs w:val="24"/>
        </w:rPr>
      </w:pPr>
      <w:r>
        <w:rPr>
          <w:rFonts w:hint="default"/>
          <w:b w:val="0"/>
          <w:bCs w:val="0"/>
          <w:sz w:val="24"/>
          <w:szCs w:val="24"/>
        </w:rPr>
        <w:t>修改四：在LFU算法中寻找替换块的时候加上啦filled的判断。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rPr>
          <w:rFonts w:hint="eastAsia"/>
        </w:rPr>
      </w:pP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rPr>
          <w:rFonts w:hint="eastAsia"/>
        </w:rPr>
      </w:pPr>
      <w:r>
        <w:rPr>
          <w:rFonts w:hint="default"/>
        </w:rPr>
        <w:t>然后再开始完成基础要求。</w:t>
      </w:r>
      <w:r>
        <w:rPr>
          <w:rFonts w:hint="eastAsia"/>
        </w:rPr>
        <w:drawing>
          <wp:inline distT="0" distB="0" distL="114300" distR="114300">
            <wp:extent cx="5266055" cy="2962275"/>
            <wp:effectExtent l="0" t="0" r="6985" b="9525"/>
            <wp:docPr id="4" name="图片 4" descr="2016-05-11 23:50:35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6-05-11 23:50:35屏幕截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055" cy="2962275"/>
            <wp:effectExtent l="0" t="0" r="10795" b="9525"/>
            <wp:docPr id="5" name="图片 5" descr="2016-05-11 23:51:25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6-05-11 23:51:25屏幕截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加入了一个deal_request的函数，对自己生成的请求进行处理。</w:t>
      </w:r>
    </w:p>
    <w:p>
      <w:pPr>
        <w:rPr>
          <w:rFonts w:hint="eastAsia"/>
        </w:rPr>
      </w:pPr>
      <w:r>
        <w:rPr>
          <w:rFonts w:hint="default"/>
        </w:rPr>
        <w:t>加入了一个按T打印实存的小循环，来打印实存。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3.3 提高要求实现说明</w:t>
      </w:r>
      <w:bookmarkEnd w:id="8"/>
    </w:p>
    <w:p>
      <w:pPr>
        <w:numPr>
          <w:ilvl w:val="0"/>
          <w:numId w:val="2"/>
        </w:numPr>
        <w:spacing w:beforeLines="0" w:afterLines="0"/>
        <w:jc w:val="left"/>
        <w:rPr>
          <w:rFonts w:hint="eastAsia"/>
        </w:rPr>
      </w:pPr>
      <w:r>
        <w:rPr>
          <w:rFonts w:hint="default"/>
          <w:sz w:val="24"/>
          <w:szCs w:val="24"/>
        </w:rPr>
        <w:t>建立一个多级页表</w:t>
      </w:r>
      <w:r>
        <w:rPr>
          <w:rFonts w:hint="eastAsia"/>
        </w:rPr>
        <w:drawing>
          <wp:inline distT="0" distB="0" distL="114300" distR="114300">
            <wp:extent cx="5266055" cy="2962275"/>
            <wp:effectExtent l="0" t="0" r="10795" b="9525"/>
            <wp:docPr id="6" name="图片 6" descr="2016-05-11 23:55:41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6-05-11 23:55:41屏幕截图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>将pageTable从一维数组改成了二维数组，这样表示将原来的一级页表改成啦二级页表。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2962275"/>
            <wp:effectExtent l="0" t="0" r="10795" b="9525"/>
            <wp:docPr id="7" name="图片 7" descr="2016-05-11 23:58:16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6-05-11 23:58:16屏幕截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</w:rPr>
      </w:pPr>
      <w:r>
        <w:rPr>
          <w:rFonts w:hint="default"/>
        </w:rPr>
        <w:t>同时在地址的运算上，做了些许改动。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2.</w:t>
      </w:r>
      <w:r>
        <w:rPr>
          <w:rFonts w:hint="default"/>
          <w:sz w:val="24"/>
          <w:szCs w:val="24"/>
        </w:rPr>
        <w:t>实现多道程序的存储控制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在产生请求的时候，给请求加上了一个新的特征，进程号。然后页表在生成的时候也会随机分配给一个进程，看请求的进程和目标页表的进程号是否相同，如果相同则可以访问，不同则不能访问。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9" name="图片 9" descr="2016-05-12 00:05:07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16-05-12 00:05:07屏幕截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ptr_memAccReq-&gt;reqProcess=b% PROCESS_SUM;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这是请求的进程号初始化。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</w:pPr>
      <w:r>
        <w:drawing>
          <wp:inline distT="0" distB="0" distL="114300" distR="114300">
            <wp:extent cx="5266055" cy="2962275"/>
            <wp:effectExtent l="0" t="0" r="1079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</w:rPr>
      </w:pPr>
      <w:r>
        <w:rPr>
          <w:rFonts w:hint="default"/>
        </w:rPr>
        <w:t>pageTable[k][i].processNum = rand() % 3;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</w:rPr>
        <w:t>这是页表的进程号初始化。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10" name="图片 10" descr="2016-05-12 00:05:32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6-05-12 00:05:32屏幕截图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if(ptr_pageTabIt-&gt;processNum!=ptr_memAccReq-&gt;reqProcess){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//      printf("%u %u\n",ptr_pageTabIt-&gt;processNum,ptr_memAccReq-&gt;reqProcess);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    do_error(ERROR_VISIT_FAILED);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 xml:space="preserve">    }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这是对进程号是否相等的判断。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将</w:t>
      </w:r>
      <w:r>
        <w:rPr>
          <w:rFonts w:hint="eastAsia" w:asciiTheme="minorEastAsia" w:hAnsiTheme="minorEastAsia" w:eastAsiaTheme="minorEastAsia" w:cstheme="minorEastAsia"/>
          <w:b w:val="0"/>
          <w:bCs/>
          <w:i/>
          <w:iCs w:val="0"/>
          <w:sz w:val="24"/>
          <w:szCs w:val="24"/>
        </w:rPr>
        <w:t>do_request()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/>
          <w:i/>
          <w:sz w:val="24"/>
          <w:szCs w:val="24"/>
        </w:rPr>
        <w:t>do_response()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实现在不同进程中，通过进程间通信（如FIFO）完成访存控制的模拟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通过FIFO，我写了一个客户端，可以向程序中发送我在客户端中所输入的数据。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#include &lt;stdio.h&gt;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#include &lt;stdlib.h&gt;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#define FIFO "MYFIFO"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int main()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{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FILE *fp;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char str[1000];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char c;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int i=0;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/* 打开FIFO */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while(1){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if((fp=fopen(FIFO,"w"))==NULL){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perror("open");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exit(1);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}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printf("开始输入数据，回车键发送\n");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printf("输入e结束\n");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i=-1;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str[++i]=getchar();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if(str[i]=='e'||str[i]=='E'){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str[i+1]='\0';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break;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}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while(str[i]!='\n'){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str[++i]=getchar();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}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fputs(str,fp);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fclose(fp);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}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fputs(str,fp);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fclose(fp);</w:t>
      </w:r>
      <w:r>
        <w:rPr>
          <w:rFonts w:hint="default"/>
          <w:sz w:val="24"/>
          <w:szCs w:val="24"/>
        </w:rPr>
        <w:tab/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ab/>
      </w:r>
      <w:r>
        <w:rPr>
          <w:rFonts w:hint="default"/>
          <w:sz w:val="24"/>
          <w:szCs w:val="24"/>
        </w:rPr>
        <w:t>return 0;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}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然后在主程序中接收，处理</w:t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8" name="图片 8" descr="2016-05-12 00:01:13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6-05-12 00:01:13屏幕截图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beforeLines="0" w:afterLines="0" w:line="360" w:lineRule="auto"/>
        <w:jc w:val="left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这就是处理的程序。</w:t>
      </w: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numPr>
          <w:ilvl w:val="0"/>
          <w:numId w:val="0"/>
        </w:num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4.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实现其它页面淘汰算法：如页面老化算法、最近最久未使用淘汰算法（LRU）、最优算法（OPT）等 </w:t>
      </w:r>
    </w:p>
    <w:p>
      <w:pPr>
        <w:tabs>
          <w:tab w:val="left" w:pos="1708"/>
        </w:tabs>
      </w:pPr>
      <w:r>
        <w:drawing>
          <wp:inline distT="0" distB="0" distL="114300" distR="114300">
            <wp:extent cx="5266055" cy="2962275"/>
            <wp:effectExtent l="0" t="0" r="1079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708"/>
        </w:tabs>
      </w:pPr>
      <w:r>
        <w:t>我实现的算法应该和页面老化算法最接近，但是又有一点差别。</w:t>
      </w:r>
    </w:p>
    <w:p>
      <w:pPr>
        <w:tabs>
          <w:tab w:val="left" w:pos="1708"/>
        </w:tabs>
        <w:rPr>
          <w:rFonts w:hint="eastAsia"/>
        </w:rPr>
      </w:pPr>
      <w:r>
        <w:rPr>
          <w:rFonts w:hint="eastAsia"/>
        </w:rPr>
        <w:t xml:space="preserve"> for(k=0;k&lt;PAGE_SUM2;k++)</w:t>
      </w:r>
    </w:p>
    <w:p>
      <w:pPr>
        <w:tabs>
          <w:tab w:val="left" w:pos="1708"/>
        </w:tabs>
        <w:rPr>
          <w:rFonts w:hint="eastAsia"/>
        </w:rPr>
      </w:pPr>
      <w:r>
        <w:rPr>
          <w:rFonts w:hint="default"/>
        </w:rPr>
        <w:tab/>
      </w:r>
      <w:r>
        <w:rPr>
          <w:rFonts w:hint="eastAsia"/>
        </w:rPr>
        <w:t>for(i=0;i&lt;PAGE_SUM1;i++)</w:t>
      </w:r>
    </w:p>
    <w:p>
      <w:pPr>
        <w:tabs>
          <w:tab w:val="left" w:pos="1708"/>
        </w:tabs>
        <w:rPr>
          <w:rFonts w:hint="eastAsia"/>
        </w:rPr>
      </w:pPr>
      <w:r>
        <w:rPr>
          <w:rFonts w:hint="eastAsia"/>
        </w:rPr>
        <w:t xml:space="preserve">      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pageTable[k][i].count=pageTable[k][i].count/10;</w:t>
      </w:r>
    </w:p>
    <w:p>
      <w:pPr>
        <w:tabs>
          <w:tab w:val="left" w:pos="1708"/>
        </w:tabs>
        <w:rPr>
          <w:rFonts w:hint="eastAsia"/>
        </w:rPr>
      </w:pPr>
      <w:r>
        <w:rPr>
          <w:rFonts w:hint="eastAsia"/>
        </w:rPr>
        <w:t>ptr_pageTabIt-&gt;count=ptr_pageTabIt-&gt;count+1000000;</w:t>
      </w:r>
    </w:p>
    <w:p>
      <w:pPr>
        <w:tabs>
          <w:tab w:val="left" w:pos="1708"/>
        </w:tabs>
        <w:rPr>
          <w:rFonts w:hint="eastAsia"/>
        </w:rPr>
      </w:pPr>
      <w:r>
        <w:rPr>
          <w:rFonts w:hint="default"/>
        </w:rPr>
        <w:t>上面是改动的代码，用上面这段代码代替了</w:t>
      </w:r>
      <w:r>
        <w:rPr>
          <w:rFonts w:hint="eastAsia"/>
        </w:rPr>
        <w:t xml:space="preserve">   //ptr_pageTabIt-&gt;count++;</w:t>
      </w:r>
    </w:p>
    <w:p>
      <w:pPr>
        <w:rPr>
          <w:rFonts w:hint="default"/>
        </w:rPr>
      </w:pPr>
      <w:r>
        <w:rPr>
          <w:rFonts w:hint="default"/>
        </w:rPr>
        <w:t>其余的地方没有改动。</w:t>
      </w:r>
    </w:p>
    <w:p>
      <w:pPr>
        <w:rPr>
          <w:rFonts w:hint="eastAsia"/>
        </w:rPr>
      </w:pPr>
      <w:r>
        <w:rPr>
          <w:rFonts w:hint="default"/>
        </w:rPr>
        <w:t>如果访问了该页表，这个页表的计数就除以10后加</w:t>
      </w:r>
      <w:r>
        <w:rPr>
          <w:rFonts w:hint="eastAsia"/>
        </w:rPr>
        <w:t>1000000</w:t>
      </w:r>
      <w:r>
        <w:rPr>
          <w:rFonts w:hint="default"/>
        </w:rPr>
        <w:t>，其他的没访问到的页表就除以10。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bookmarkStart w:id="9" w:name="_Toc446001840"/>
    </w:p>
    <w:p>
      <w:pPr>
        <w:pStyle w:val="2"/>
        <w:rPr>
          <w:rFonts w:hint="eastAsia"/>
        </w:rPr>
      </w:pPr>
      <w:r>
        <w:rPr>
          <w:rFonts w:hint="eastAsia"/>
        </w:rPr>
        <w:t>4.收获和感想</w:t>
      </w:r>
      <w:bookmarkEnd w:id="9"/>
    </w:p>
    <w:p>
      <w:pPr/>
      <w:r>
        <w:t>这次能担任这次实验的主负责人，我的收获很大，首先明白的linux内存管理的机制，页表虚存实存的关系的掌握更深了一个层次。其次，大大提高了我的读代码和分析代码的能力，因为一个人反反复复把这五六百行代码读了好几遍。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titlePg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Droid Sans Fallback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Droid Sans Fallback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decorative"/>
    <w:pitch w:val="default"/>
    <w:sig w:usb0="00000000" w:usb1="00000000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altName w:val="DejaVu Sans"/>
    <w:panose1 w:val="02070309020205020404"/>
    <w:charset w:val="01"/>
    <w:family w:val="swiss"/>
    <w:pitch w:val="default"/>
    <w:sig w:usb0="00000000" w:usb1="00000000" w:usb2="00000009" w:usb3="00000000" w:csb0="400001FF" w:csb1="FFFF0000"/>
  </w:font>
  <w:font w:name="Symbol">
    <w:altName w:val="OpenSymbol"/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2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2000019F" w:csb1="0000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2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2000019F" w:csb1="00000000"/>
  </w:font>
  <w:font w:name="Arial">
    <w:altName w:val="DejaVu Sans"/>
    <w:panose1 w:val="020B0604020202020204"/>
    <w:charset w:val="01"/>
    <w:family w:val="modern"/>
    <w:pitch w:val="default"/>
    <w:sig w:usb0="00000000" w:usb1="00000000" w:usb2="00000009" w:usb3="00000000" w:csb0="400001FF" w:csb1="FFFF0000"/>
  </w:font>
  <w:font w:name="Courier New">
    <w:altName w:val="DejaVu Sans"/>
    <w:panose1 w:val="02070309020205020404"/>
    <w:charset w:val="01"/>
    <w:family w:val="roman"/>
    <w:pitch w:val="default"/>
    <w:sig w:usb0="00000000" w:usb1="00000000" w:usb2="00000009" w:usb3="00000000" w:csb0="400001FF" w:csb1="FFFF0000"/>
  </w:font>
  <w:font w:name="Symbol">
    <w:altName w:val="OpenSymbol"/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auto"/>
    <w:pitch w:val="default"/>
    <w:sig w:usb0="00000000" w:usb1="00000000" w:usb2="00000009" w:usb3="00000000" w:csb0="400001FF" w:csb1="FFFF0000"/>
  </w:font>
  <w:font w:name="Century Gothic">
    <w:altName w:val="AR PL UKai CN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YouYuan">
    <w:altName w:val="AR PL UKai CN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Wingdings 2">
    <w:altName w:val="Droid Sans Fallback"/>
    <w:panose1 w:val="00000000000000000000"/>
    <w:charset w:val="88"/>
    <w:family w:val="modern"/>
    <w:pitch w:val="default"/>
    <w:sig w:usb0="00000000" w:usb1="00000000" w:usb2="00000000" w:usb3="00000000" w:csb0="001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ingdings">
    <w:altName w:val="Droid Sans Fallback"/>
    <w:panose1 w:val="05000000000000000000"/>
    <w:charset w:val="88"/>
    <w:family w:val="modern"/>
    <w:pitch w:val="default"/>
    <w:sig w:usb0="00000000" w:usb1="00000000" w:usb2="00000000" w:usb3="00000000" w:csb0="8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FreeSerif">
    <w:panose1 w:val="02020603050405020304"/>
    <w:charset w:val="00"/>
    <w:family w:val="decorative"/>
    <w:pitch w:val="default"/>
    <w:sig w:usb0="E59FAFFF" w:usb1="C200FDFF" w:usb2="43501B29" w:usb3="04000043" w:csb0="600101FF" w:csb1="FFFF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AR PL UKai CN">
    <w:panose1 w:val="02000503000000000000"/>
    <w:charset w:val="86"/>
    <w:family w:val="modern"/>
    <w:pitch w:val="default"/>
    <w:sig w:usb0="A00002FF" w:usb1="3ACFFDFF" w:usb2="00000036" w:usb3="00000000" w:csb0="2016009F" w:csb1="DFD70000"/>
  </w:font>
  <w:font w:name="DejaVa San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2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2000019F" w:csb1="00000000"/>
  </w:font>
  <w:font w:name="Arial">
    <w:altName w:val="DejaVu Sans"/>
    <w:panose1 w:val="020B0604020202020204"/>
    <w:charset w:val="01"/>
    <w:family w:val="swiss"/>
    <w:pitch w:val="default"/>
    <w:sig w:usb0="00000000" w:usb1="00000000" w:usb2="00000009" w:usb3="00000000" w:csb0="400001FF" w:csb1="FFFF0000"/>
  </w:font>
  <w:font w:name="Courier New">
    <w:altName w:val="DejaVu Sans"/>
    <w:panose1 w:val="02070309020205020404"/>
    <w:charset w:val="01"/>
    <w:family w:val="modern"/>
    <w:pitch w:val="default"/>
    <w:sig w:usb0="00000000" w:usb1="00000000" w:usb2="00000009" w:usb3="00000000" w:csb0="400001FF" w:csb1="FFFF0000"/>
  </w:font>
  <w:font w:name="Symbol">
    <w:altName w:val="Open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entury Gothic">
    <w:altName w:val="AR PL UKai CN"/>
    <w:panose1 w:val="00000000000000000000"/>
    <w:charset w:val="86"/>
    <w:family w:val="swiss"/>
    <w:pitch w:val="default"/>
    <w:sig w:usb0="00000000" w:usb1="00000000" w:usb2="00000000" w:usb3="00000000" w:csb0="00040000" w:csb1="00000000"/>
  </w:font>
  <w:font w:name="YouYuan">
    <w:altName w:val="AR PL UKai CN"/>
    <w:panose1 w:val="00000000000000000000"/>
    <w:charset w:val="86"/>
    <w:family w:val="swiss"/>
    <w:pitch w:val="default"/>
    <w:sig w:usb0="00000000" w:usb1="00000000" w:usb2="00000000" w:usb3="00000000" w:csb0="00040000" w:csb1="00000000"/>
  </w:font>
  <w:font w:name="Wingdings 2">
    <w:altName w:val="Droid Sans Fallback"/>
    <w:panose1 w:val="00000000000000000000"/>
    <w:charset w:val="88"/>
    <w:family w:val="swiss"/>
    <w:pitch w:val="default"/>
    <w:sig w:usb0="00000000" w:usb1="00000000" w:usb2="00000000" w:usb3="00000000" w:csb0="00100000" w:csb1="00000000"/>
  </w:font>
  <w:font w:name="Wingdings">
    <w:altName w:val="Droid Sans Fallback"/>
    <w:panose1 w:val="05000000000000000000"/>
    <w:charset w:val="88"/>
    <w:family w:val="swiss"/>
    <w:pitch w:val="default"/>
    <w:sig w:usb0="00000000" w:usb1="00000000" w:usb2="00000000" w:usb3="00000000" w:csb0="80000000" w:csb1="00000000"/>
  </w:font>
  <w:font w:name="FreeSerif">
    <w:panose1 w:val="02020603050405020304"/>
    <w:charset w:val="00"/>
    <w:family w:val="roman"/>
    <w:pitch w:val="default"/>
    <w:sig w:usb0="E59FAFFF" w:usb1="C200FDFF" w:usb2="43501B29" w:usb3="04000043" w:csb0="600101FF" w:csb1="FFFF0000"/>
  </w:font>
  <w:font w:name="AR PL UKai CN">
    <w:panose1 w:val="02000503000000000000"/>
    <w:charset w:val="86"/>
    <w:family w:val="swiss"/>
    <w:pitch w:val="default"/>
    <w:sig w:usb0="A00002FF" w:usb1="3ACFFDFF" w:usb2="00000036" w:usb3="00000000" w:csb0="2016009F" w:csb1="DFD70000"/>
  </w:font>
  <w:font w:name="Century Gothic">
    <w:altName w:val="AR PL UKai CN"/>
    <w:panose1 w:val="00000000000000000000"/>
    <w:charset w:val="86"/>
    <w:family w:val="decorative"/>
    <w:pitch w:val="default"/>
    <w:sig w:usb0="00000000" w:usb1="00000000" w:usb2="00000000" w:usb3="00000000" w:csb0="00040000" w:csb1="00000000"/>
  </w:font>
  <w:font w:name="YouYuan">
    <w:altName w:val="AR PL UKai CN"/>
    <w:panose1 w:val="00000000000000000000"/>
    <w:charset w:val="86"/>
    <w:family w:val="decorative"/>
    <w:pitch w:val="default"/>
    <w:sig w:usb0="00000000" w:usb1="00000000" w:usb2="00000000" w:usb3="00000000" w:csb0="00040000" w:csb1="00000000"/>
  </w:font>
  <w:font w:name="Wingdings 2">
    <w:altName w:val="Droid Sans Fallback"/>
    <w:panose1 w:val="00000000000000000000"/>
    <w:charset w:val="88"/>
    <w:family w:val="decorative"/>
    <w:pitch w:val="default"/>
    <w:sig w:usb0="00000000" w:usb1="00000000" w:usb2="00000000" w:usb3="00000000" w:csb0="00100000" w:csb1="00000000"/>
  </w:font>
  <w:font w:name="Wingdings">
    <w:altName w:val="Droid Sans Fallback"/>
    <w:panose1 w:val="05000000000000000000"/>
    <w:charset w:val="88"/>
    <w:family w:val="decorative"/>
    <w:pitch w:val="default"/>
    <w:sig w:usb0="00000000" w:usb1="00000000" w:usb2="00000000" w:usb3="00000000" w:csb0="80000000" w:csb1="00000000"/>
  </w:font>
  <w:font w:name="FreeSerif">
    <w:panose1 w:val="02020603050405020304"/>
    <w:charset w:val="00"/>
    <w:family w:val="modern"/>
    <w:pitch w:val="default"/>
    <w:sig w:usb0="E59FAFFF" w:usb1="C200FDFF" w:usb2="43501B29" w:usb3="04000043" w:csb0="600101FF" w:csb1="FFFF0000"/>
  </w:font>
  <w:font w:name="AR PL UKai CN">
    <w:panose1 w:val="02000503000000000000"/>
    <w:charset w:val="86"/>
    <w:family w:val="decorative"/>
    <w:pitch w:val="default"/>
    <w:sig w:usb0="A00002FF" w:usb1="3ACFFDFF" w:usb2="00000036" w:usb3="00000000" w:csb0="2016009F" w:csb1="DFD70000"/>
  </w:font>
  <w:font w:name="Arial">
    <w:altName w:val="DejaVu Sans"/>
    <w:panose1 w:val="020B0604020202020204"/>
    <w:charset w:val="01"/>
    <w:family w:val="roman"/>
    <w:pitch w:val="default"/>
    <w:sig w:usb0="00000000" w:usb1="00000000" w:usb2="00000009" w:usb3="00000000" w:csb0="400001FF" w:csb1="FFFF0000"/>
  </w:font>
  <w:font w:name="Courier New">
    <w:altName w:val="DejaVu Sans"/>
    <w:panose1 w:val="02070309020205020404"/>
    <w:charset w:val="01"/>
    <w:family w:val="decorative"/>
    <w:pitch w:val="default"/>
    <w:sig w:usb0="00000000" w:usb1="00000000" w:usb2="00000009" w:usb3="00000000" w:csb0="400001FF" w:csb1="FFFF0000"/>
  </w:font>
  <w:font w:name="Symbol">
    <w:altName w:val="OpenSymbol"/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entury Gothic">
    <w:altName w:val="AR PL UKai CN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YouYuan">
    <w:altName w:val="AR PL UKai CN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Wingdings 2">
    <w:altName w:val="Droid Sans Fallback"/>
    <w:panose1 w:val="00000000000000000000"/>
    <w:charset w:val="88"/>
    <w:family w:val="roman"/>
    <w:pitch w:val="default"/>
    <w:sig w:usb0="00000000" w:usb1="00000000" w:usb2="00000000" w:usb3="00000000" w:csb0="00100000" w:csb1="00000000"/>
  </w:font>
  <w:font w:name="Wingdings">
    <w:altName w:val="Droid Sans Fallback"/>
    <w:panose1 w:val="05000000000000000000"/>
    <w:charset w:val="88"/>
    <w:family w:val="roman"/>
    <w:pitch w:val="default"/>
    <w:sig w:usb0="00000000" w:usb1="00000000" w:usb2="00000000" w:usb3="00000000" w:csb0="80000000" w:csb1="00000000"/>
  </w:font>
  <w:font w:name="FreeSerif">
    <w:panose1 w:val="02020603050405020304"/>
    <w:charset w:val="00"/>
    <w:family w:val="swiss"/>
    <w:pitch w:val="default"/>
    <w:sig w:usb0="E59FAFFF" w:usb1="C200FDFF" w:usb2="43501B29" w:usb3="04000043" w:csb0="600101FF" w:csb1="FFFF0000"/>
  </w:font>
  <w:font w:name="AR PL UKai CN">
    <w:panose1 w:val="02000503000000000000"/>
    <w:charset w:val="86"/>
    <w:family w:val="roman"/>
    <w:pitch w:val="default"/>
    <w:sig w:usb0="A00002FF" w:usb1="3ACFFDFF" w:usb2="00000036" w:usb3="00000000" w:csb0="2016009F" w:csb1="DFD70000"/>
  </w:font>
  <w:font w:name="Segoe Print">
    <w:altName w:val="Lohit Bengali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微软雅黑">
    <w:altName w:val="Droid Sans Fallback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rebuchet MS">
    <w:altName w:val="Garuda"/>
    <w:panose1 w:val="020B0603020202020204"/>
    <w:charset w:val="00"/>
    <w:family w:val="auto"/>
    <w:pitch w:val="default"/>
    <w:sig w:usb0="00000000" w:usb1="00000000" w:usb2="00000000" w:usb3="00000000" w:csb0="2000009F" w:csb1="00000000"/>
  </w:font>
  <w:font w:name="FreeSerif">
    <w:panose1 w:val="02020603050405020304"/>
    <w:charset w:val="00"/>
    <w:family w:val="modern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01489480"/>
    </w:sdtPr>
    <w:sdtContent>
      <w:p>
        <w:pPr>
          <w:pStyle w:val="6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7"/>
    </w:pPr>
    <w:r>
      <w:t>操作系统课程设计实验报告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2977530">
    <w:nsid w:val="573343FA"/>
    <w:multiLevelType w:val="singleLevel"/>
    <w:tmpl w:val="573343FA"/>
    <w:lvl w:ilvl="0" w:tentative="1">
      <w:start w:val="1"/>
      <w:numFmt w:val="decimal"/>
      <w:suff w:val="nothing"/>
      <w:lvlText w:val="%1."/>
      <w:lvlJc w:val="left"/>
    </w:lvl>
  </w:abstractNum>
  <w:abstractNum w:abstractNumId="1462982333">
    <w:nsid w:val="573356BD"/>
    <w:multiLevelType w:val="singleLevel"/>
    <w:tmpl w:val="573356BD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462977530"/>
  </w:num>
  <w:num w:numId="2">
    <w:abstractNumId w:val="14629823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 w:val="1"/>
  <w:bordersDoNotSurroundFooter w:val="1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B5469"/>
    <w:rsid w:val="007770CA"/>
    <w:rsid w:val="00845C80"/>
    <w:rsid w:val="00BB70DC"/>
    <w:rsid w:val="216639BA"/>
    <w:rsid w:val="34DA5726"/>
    <w:rsid w:val="6DAFF919"/>
    <w:rsid w:val="73DA2C82"/>
    <w:rsid w:val="7EFC4719"/>
    <w:rsid w:val="F17F4E03"/>
    <w:rsid w:val="F7DD7CE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unhideWhenUsed/>
    <w:uiPriority w:val="1"/>
  </w:style>
  <w:style w:type="table" w:default="1" w:styleId="1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5"/>
    <w:unhideWhenUsed/>
    <w:qFormat/>
    <w:uiPriority w:val="99"/>
    <w:pPr>
      <w:spacing w:line="240" w:lineRule="auto"/>
    </w:pPr>
    <w:rPr>
      <w:sz w:val="18"/>
      <w:szCs w:val="18"/>
    </w:rPr>
  </w:style>
  <w:style w:type="paragraph" w:styleId="6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Subtitle"/>
    <w:basedOn w:val="1"/>
    <w:next w:val="1"/>
    <w:link w:val="21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3">
    <w:name w:val="Hyperlink"/>
    <w:basedOn w:val="12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5">
    <w:name w:val="Table Grid"/>
    <w:basedOn w:val="14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6">
    <w:name w:val="Medium Grid 3 Accent 1"/>
    <w:basedOn w:val="14"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>
        <w:tblLayout w:type="fixed"/>
      </w:tbl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>
        <w:tblLayout w:type="fixed"/>
      </w:tbl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character" w:customStyle="1" w:styleId="17">
    <w:name w:val="页眉 Char"/>
    <w:basedOn w:val="12"/>
    <w:link w:val="7"/>
    <w:uiPriority w:val="99"/>
    <w:rPr>
      <w:sz w:val="18"/>
      <w:szCs w:val="18"/>
    </w:rPr>
  </w:style>
  <w:style w:type="character" w:customStyle="1" w:styleId="18">
    <w:name w:val="页脚 Char"/>
    <w:basedOn w:val="12"/>
    <w:link w:val="6"/>
    <w:uiPriority w:val="99"/>
    <w:rPr>
      <w:sz w:val="18"/>
      <w:szCs w:val="18"/>
    </w:rPr>
  </w:style>
  <w:style w:type="character" w:customStyle="1" w:styleId="19">
    <w:name w:val="标题 1 Char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20">
    <w:name w:val="标题 Char"/>
    <w:basedOn w:val="12"/>
    <w:link w:val="11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1">
    <w:name w:val="副标题 Char"/>
    <w:basedOn w:val="12"/>
    <w:link w:val="9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character" w:customStyle="1" w:styleId="22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3">
    <w:name w:val="标题 3 Char"/>
    <w:basedOn w:val="12"/>
    <w:link w:val="4"/>
    <w:uiPriority w:val="9"/>
    <w:rPr>
      <w:b/>
      <w:bCs/>
      <w:sz w:val="32"/>
      <w:szCs w:val="32"/>
    </w:rPr>
  </w:style>
  <w:style w:type="paragraph" w:customStyle="1" w:styleId="24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character" w:customStyle="1" w:styleId="25">
    <w:name w:val="批注框文本 Char"/>
    <w:basedOn w:val="12"/>
    <w:link w:val="5"/>
    <w:semiHidden/>
    <w:uiPriority w:val="99"/>
    <w:rPr>
      <w:sz w:val="18"/>
      <w:szCs w:val="18"/>
    </w:rPr>
  </w:style>
  <w:style w:type="paragraph" w:customStyle="1" w:styleId="26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Century Gothic" w:hAnsi="Century Gothic" w:eastAsia="Century Gothic" w:cstheme="minorBidi"/>
      <w:color w:val="00000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167</Words>
  <Characters>952</Characters>
  <Lines>7</Lines>
  <Paragraphs>2</Paragraphs>
  <ScaleCrop>false</ScaleCrop>
  <LinksUpToDate>false</LinksUpToDate>
  <CharactersWithSpaces>1117</CharactersWithSpaces>
  <Application>WPS Office 社区版_10.1.0.5444_F1E327BC-269C-435d-A152-05C5408002CA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2016-03-18T10:16:00Z</dcterms:created>
  <dc:creator>dongsidou</dc:creator>
  <cp:lastModifiedBy>essaim</cp:lastModifiedBy>
  <dcterms:modified xsi:type="dcterms:W3CDTF">2016-05-14T11:14:46Z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2052-10.1.0.5444</vt:lpwstr>
  </property>
</Properties>
</file>