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F6A1" w14:textId="77777777" w:rsidR="000D2532" w:rsidRPr="00B7758D" w:rsidRDefault="000D2532" w:rsidP="000D25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7758D">
        <w:rPr>
          <w:rFonts w:ascii="Times New Roman" w:hAnsi="Times New Roman" w:cs="Times New Roman"/>
          <w:sz w:val="32"/>
          <w:szCs w:val="32"/>
          <w:lang w:val="ru-RU"/>
        </w:rPr>
        <w:t>ВСР 2.1</w:t>
      </w:r>
    </w:p>
    <w:p w14:paraId="20DD6811" w14:textId="77777777" w:rsidR="000D2532" w:rsidRPr="00B7758D" w:rsidRDefault="000D2532" w:rsidP="000D25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68EE0507" w14:textId="77777777" w:rsidR="000D2532" w:rsidRPr="00B7758D" w:rsidRDefault="000D2532" w:rsidP="000D25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2F4CAA" w14:textId="77777777" w:rsidR="007E2003" w:rsidRPr="00B7758D" w:rsidRDefault="000D2532" w:rsidP="007E20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Операционные системы:</w:t>
      </w:r>
    </w:p>
    <w:p w14:paraId="1CBD04B3" w14:textId="4293769F" w:rsidR="007E2003" w:rsidRPr="00B7758D" w:rsidRDefault="007E2003" w:rsidP="007E20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Операционные системы: учебное пособие для вузов</w:t>
      </w:r>
    </w:p>
    <w:p w14:paraId="433DC156" w14:textId="02AA0290" w:rsidR="007E2003" w:rsidRPr="00B7758D" w:rsidRDefault="007E2003" w:rsidP="007E20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Аннотация:</w:t>
      </w:r>
    </w:p>
    <w:p w14:paraId="4F310F6D" w14:textId="02192435" w:rsidR="007E2003" w:rsidRPr="00B7758D" w:rsidRDefault="007E2003" w:rsidP="007E2003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>В учебном пособии рассмотрены такие темы, как: потоки в ОС Windows; память в ОС Windows; файловая система в ОС Windows; устройства персонального компьютера; работа с взаимоблокировками; обеспечение безопасности в ОС Windows; основы работы в командных интерпретаторах ОС. Представлены лабораторные работы с теоретическими вопросами по каждой теме. Учебное пособие предназначено для студентов (магистров), обучающихся по направлениям подготовки «Информатика и вычислительная техника», «Программная инженерия», «Управление в технических системах», и может быть полезно аспирантам направления подготовки «Информатика и вычислительная техника».</w:t>
      </w:r>
    </w:p>
    <w:p w14:paraId="02BA317A" w14:textId="6749EC42" w:rsidR="007E2003" w:rsidRPr="00B7758D" w:rsidRDefault="007E2003" w:rsidP="007E20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4"/>
          <w:szCs w:val="24"/>
          <w:lang w:val="ru-RU"/>
        </w:rPr>
        <w:t xml:space="preserve">Ссылка: </w:t>
      </w:r>
      <w:r w:rsidRPr="00B7758D">
        <w:rPr>
          <w:rFonts w:ascii="Times New Roman" w:hAnsi="Times New Roman" w:cs="Times New Roman"/>
          <w:sz w:val="24"/>
          <w:szCs w:val="24"/>
          <w:lang w:val="ru-RU"/>
        </w:rPr>
        <w:t>https://e.lanbook.com/book/443324</w:t>
      </w:r>
    </w:p>
    <w:p w14:paraId="34ED481A" w14:textId="49BF68C7" w:rsidR="007E2003" w:rsidRPr="00B7758D" w:rsidRDefault="007E2003" w:rsidP="007E20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 ЭВМ:</w:t>
      </w:r>
    </w:p>
    <w:p w14:paraId="4F2383A4" w14:textId="141623DB" w:rsidR="007E2003" w:rsidRPr="00B7758D" w:rsidRDefault="007E2003" w:rsidP="007E20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Сети и телекоммуникации. Маршрутизация в IP-сетях</w:t>
      </w:r>
    </w:p>
    <w:p w14:paraId="77E6E76B" w14:textId="77777777" w:rsidR="007E2003" w:rsidRPr="00B7758D" w:rsidRDefault="007E2003" w:rsidP="007E20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Аннотация:</w:t>
      </w:r>
    </w:p>
    <w:p w14:paraId="341A5658" w14:textId="77777777" w:rsidR="007E2003" w:rsidRPr="00B7758D" w:rsidRDefault="007E2003" w:rsidP="007E20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>Дибров, М. В.  Сети и телекоммуникации. Маршрутизация в IP-</w:t>
      </w:r>
      <w:proofErr w:type="gramStart"/>
      <w:r w:rsidRPr="00B7758D">
        <w:rPr>
          <w:rFonts w:ascii="Times New Roman" w:hAnsi="Times New Roman" w:cs="Times New Roman"/>
          <w:sz w:val="28"/>
          <w:szCs w:val="28"/>
          <w:lang w:val="ru-RU"/>
        </w:rPr>
        <w:t>сетях :</w:t>
      </w:r>
      <w:proofErr w:type="gram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учебник и практикум для среднего профессионального образования / М. В. Дибров. — 2-е изд.,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. и доп. — </w:t>
      </w:r>
      <w:proofErr w:type="gramStart"/>
      <w:r w:rsidRPr="00B7758D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Издательство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, 2025. — 423 с. — (Профессиональное образование). — ISBN 978-5-534-16551-7. — </w:t>
      </w:r>
      <w:proofErr w:type="gramStart"/>
      <w:r w:rsidRPr="00B7758D">
        <w:rPr>
          <w:rFonts w:ascii="Times New Roman" w:hAnsi="Times New Roman" w:cs="Times New Roman"/>
          <w:sz w:val="28"/>
          <w:szCs w:val="28"/>
          <w:lang w:val="ru-RU"/>
        </w:rPr>
        <w:t>Текст :</w:t>
      </w:r>
      <w:proofErr w:type="gram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 // Образовательная платформа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[сайт]. — URL: https://urait.ru/bcode/568526 (дата обращения: 07.03.2025)</w:t>
      </w:r>
    </w:p>
    <w:p w14:paraId="3A58082F" w14:textId="0879244C" w:rsidR="007E2003" w:rsidRPr="00B7758D" w:rsidRDefault="007E2003" w:rsidP="007E20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4"/>
          <w:szCs w:val="24"/>
          <w:lang w:val="ru-RU"/>
        </w:rPr>
        <w:t xml:space="preserve">Ссылка: </w:t>
      </w:r>
      <w:hyperlink r:id="rId5" w:history="1">
        <w:r w:rsidRPr="00B7758D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https://urait.ru/bcode/568526</w:t>
        </w:r>
      </w:hyperlink>
    </w:p>
    <w:p w14:paraId="30DFF17E" w14:textId="77777777" w:rsidR="007E2003" w:rsidRPr="00B7758D" w:rsidRDefault="007E2003" w:rsidP="007E200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Программирование:</w:t>
      </w:r>
    </w:p>
    <w:p w14:paraId="2DA6E7FE" w14:textId="77777777" w:rsidR="00CA2C86" w:rsidRPr="00B7758D" w:rsidRDefault="007E2003" w:rsidP="007E20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Программирование: учебное пособие</w:t>
      </w:r>
    </w:p>
    <w:p w14:paraId="0615102F" w14:textId="4A6C0920" w:rsidR="007E2003" w:rsidRPr="00B7758D" w:rsidRDefault="007E2003" w:rsidP="007E20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Аннотация:</w:t>
      </w:r>
    </w:p>
    <w:p w14:paraId="63B83933" w14:textId="77777777" w:rsidR="00CA2C86" w:rsidRPr="00B7758D" w:rsidRDefault="00CA2C86" w:rsidP="00ED04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В книге описаны теоретические положения и принципы, связанные с методами разработки программ, критерии качества программ и этапы проектирования объектно-ориентированного программного продукта, а также наиболее широко используемые алгоритмы поиска и сортировки информации. Книга знакомит читателей с основными понятиями языков программирования, основами программирования в Object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 принципами визуального программирования, в том числе при работе с базами данных и динамическими </w:t>
      </w:r>
      <w:proofErr w:type="gramStart"/>
      <w:r w:rsidRPr="00B7758D">
        <w:rPr>
          <w:rFonts w:ascii="Times New Roman" w:hAnsi="Times New Roman" w:cs="Times New Roman"/>
          <w:sz w:val="28"/>
          <w:szCs w:val="28"/>
          <w:lang w:val="ru-RU"/>
        </w:rPr>
        <w:t>структурами._</w:t>
      </w:r>
      <w:proofErr w:type="gramEnd"/>
      <w:r w:rsidRPr="00B7758D">
        <w:rPr>
          <w:rFonts w:ascii="Times New Roman" w:hAnsi="Times New Roman" w:cs="Times New Roman"/>
          <w:sz w:val="28"/>
          <w:szCs w:val="28"/>
          <w:lang w:val="ru-RU"/>
        </w:rPr>
        <w:t>x000D_ Для студентов и преподавателей педагогических вузов, учителей общеобразовательных школ, гимназий и лицеев.</w:t>
      </w:r>
    </w:p>
    <w:p w14:paraId="5D12C0C3" w14:textId="79699CFB" w:rsidR="007E2003" w:rsidRPr="00B7758D" w:rsidRDefault="007E2003" w:rsidP="00ED04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4"/>
          <w:szCs w:val="24"/>
          <w:lang w:val="ru-RU"/>
        </w:rPr>
        <w:t>Ссылка: https://e.lanbook.com/book/451607</w:t>
      </w:r>
    </w:p>
    <w:p w14:paraId="4795AC7A" w14:textId="77777777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Проектная деятельность:</w:t>
      </w:r>
    </w:p>
    <w:p w14:paraId="1DA153D6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Проектная практика по направлению 09.03.03 «Прикладная </w:t>
      </w:r>
      <w:proofErr w:type="spellStart"/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информатика»</w:t>
      </w:r>
      <w:proofErr w:type="spellEnd"/>
    </w:p>
    <w:p w14:paraId="2F75ACA2" w14:textId="7C59D730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Аннотация:</w:t>
      </w:r>
    </w:p>
    <w:p w14:paraId="1043C28C" w14:textId="77777777" w:rsidR="00CA2C86" w:rsidRPr="00B7758D" w:rsidRDefault="00CA2C86" w:rsidP="00CA2C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Методические указания к проектной практике для бакалавров, обучающихся по направлению подготовки 09.03.03 «Прикладная информатика» профиля «Управление данными», содержит описание как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нормоконтроля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, так и подробных инструкций по прохождению практики и оформления по нему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отчѐта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>. В методических указаниях последовательно рассматриваются плавила оформления ВКР, описание структуры разделов ВКР с теоретическим материалом, необходимым в процессе выполнения работы. Также приводятся качественные практические примеры по основным разделам выпускной работы. Важным аспектом является организация единой структуры работы для всех студентов, а также акцентирование на результатах освоения общих и профессиональных компетенций выпускника направления 09.03.03 «Прикладная информатика» профиля «Управление данными».</w:t>
      </w:r>
    </w:p>
    <w:p w14:paraId="70D56EB4" w14:textId="57EF9868" w:rsidR="00CA2C86" w:rsidRPr="00B7758D" w:rsidRDefault="00CA2C86" w:rsidP="00CA2C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7758D">
        <w:rPr>
          <w:rFonts w:ascii="Times New Roman" w:hAnsi="Times New Roman" w:cs="Times New Roman"/>
          <w:sz w:val="24"/>
          <w:szCs w:val="24"/>
          <w:lang w:val="ru-RU"/>
        </w:rPr>
        <w:t xml:space="preserve">Ссылка: </w:t>
      </w:r>
      <w:hyperlink r:id="rId6" w:history="1">
        <w:r w:rsidRPr="00B7758D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https://e.lanbook.com/book/386162</w:t>
        </w:r>
      </w:hyperlink>
    </w:p>
    <w:p w14:paraId="4AAB06CF" w14:textId="2FD704B2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Информационные технологии:</w:t>
      </w:r>
    </w:p>
    <w:p w14:paraId="66DBED63" w14:textId="1E2EEF2B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EEFD2B" w14:textId="4ACCFF4D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Алгоритмизация и программирование</w:t>
      </w:r>
    </w:p>
    <w:p w14:paraId="674A1BB7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Аннотация: </w:t>
      </w:r>
    </w:p>
    <w:p w14:paraId="26917401" w14:textId="534CE5CE" w:rsidR="00CA2C86" w:rsidRPr="00B7758D" w:rsidRDefault="00CA2C86" w:rsidP="00CA2C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курсе, представляющем собой один из модулей дисциплины «Информатика», рассмотрены модели решения функциональных и вычислительных задач, алгоритмизация и программирование, языки программирования высокого уровня, технологии программирования. Курс соответствует актуальным требованиям федерального государственного образовательного стандарта высшего образования. Для студентов высших учебных заведений, обучающихся по экономическим направлениям, аспирантов и преподавателей, специалистов организаций любого уровня и сферы хозяйствования.</w:t>
      </w:r>
    </w:p>
    <w:p w14:paraId="2C02AAC7" w14:textId="6D37665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hyperlink r:id="rId7" w:history="1">
        <w:r w:rsidRPr="00B7758D">
          <w:rPr>
            <w:rStyle w:val="a4"/>
            <w:rFonts w:ascii="Times New Roman" w:hAnsi="Times New Roman" w:cs="Times New Roman"/>
          </w:rPr>
          <w:t>https</w:t>
        </w:r>
        <w:r w:rsidRPr="00B7758D">
          <w:rPr>
            <w:rStyle w:val="a4"/>
            <w:rFonts w:ascii="Times New Roman" w:hAnsi="Times New Roman" w:cs="Times New Roman"/>
            <w:lang w:val="ru-RU"/>
          </w:rPr>
          <w:t>://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urait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ru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/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bcode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/562040</w:t>
        </w:r>
      </w:hyperlink>
    </w:p>
    <w:p w14:paraId="1444CFCB" w14:textId="77777777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Веб:</w:t>
      </w:r>
    </w:p>
    <w:p w14:paraId="12EFDCC7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и разработка </w:t>
      </w:r>
      <w:proofErr w:type="spellStart"/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-приложений</w:t>
      </w:r>
    </w:p>
    <w:p w14:paraId="54203820" w14:textId="2BD12E74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Аннотация: </w:t>
      </w:r>
    </w:p>
    <w:p w14:paraId="297752C2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В пособии рассматриваются современные интернет-технологии и их использование для создания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-приложений. Поясняются основные понятия и стандарты сети Интернет и реализованной на ее основе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-сети (World Wide Web), состав программного обеспечения данной сети, логика работы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-приложений, основные подходы и технологии их разработки. В качестве примера подходов к разработке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 рассматриваются технологии ASP.Net Web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 MVC. В заключительной главе пособия поясняются современные методы проектирования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>-приложений и рекомендации по реализации их различных уровней.</w:t>
      </w:r>
    </w:p>
    <w:p w14:paraId="2C39A075" w14:textId="66EB1DB4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B7758D">
          <w:rPr>
            <w:rStyle w:val="a4"/>
            <w:rFonts w:ascii="Times New Roman" w:hAnsi="Times New Roman" w:cs="Times New Roman"/>
          </w:rPr>
          <w:t>https</w:t>
        </w:r>
        <w:r w:rsidRPr="00B7758D">
          <w:rPr>
            <w:rStyle w:val="a4"/>
            <w:rFonts w:ascii="Times New Roman" w:hAnsi="Times New Roman" w:cs="Times New Roman"/>
            <w:lang w:val="ru-RU"/>
          </w:rPr>
          <w:t>://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urait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ru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/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bcode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/561176</w:t>
        </w:r>
      </w:hyperlink>
    </w:p>
    <w:p w14:paraId="02DDF0EB" w14:textId="77777777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Вычислительная техника:</w:t>
      </w:r>
    </w:p>
    <w:p w14:paraId="731DC718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Информатика</w:t>
      </w:r>
    </w:p>
    <w:p w14:paraId="341F6E29" w14:textId="73D5FB7C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Аннотация: </w:t>
      </w:r>
    </w:p>
    <w:p w14:paraId="5C71B8DC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Настоящий учебник представляет собой обобщенный труд в области современной информатики и содержит многолетний опыт преподавателей кафедры информатики Санкт-Петербургского государственного экономического университета, которые имеют богатый опыт подготовки студентов экономических и технических направлений, изучающих различные дисциплины Информатики. Материал учебника подобран таким образом, чтобы в нем освещалось 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большинство разделов дисциплин, входящих в Информатику. Это универсальное издание предназначено для студентов любых направлений экономического блока, а также для учащихся выпускных классов школ, обучающихся по усложненной программе по информатике и готовящихся к поступлению в вуз.</w:t>
      </w:r>
    </w:p>
    <w:p w14:paraId="75AC61B5" w14:textId="239D0BC2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B7758D">
          <w:rPr>
            <w:rStyle w:val="a4"/>
            <w:rFonts w:ascii="Times New Roman" w:hAnsi="Times New Roman" w:cs="Times New Roman"/>
          </w:rPr>
          <w:t>http</w:t>
        </w:r>
        <w:r w:rsidRPr="00B7758D">
          <w:rPr>
            <w:rStyle w:val="a4"/>
            <w:rFonts w:ascii="Times New Roman" w:hAnsi="Times New Roman" w:cs="Times New Roman"/>
            <w:lang w:val="ru-RU"/>
          </w:rPr>
          <w:t>://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urait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ru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/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bcode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/568691</w:t>
        </w:r>
      </w:hyperlink>
    </w:p>
    <w:p w14:paraId="64586B7D" w14:textId="5F62C67B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Компьютерное моделирование:</w:t>
      </w:r>
    </w:p>
    <w:p w14:paraId="5B95088F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Практикум по информатике: Учебное пособие для СПО</w:t>
      </w:r>
    </w:p>
    <w:p w14:paraId="48E2719F" w14:textId="4979AAAA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Аннотация: </w:t>
      </w:r>
    </w:p>
    <w:p w14:paraId="2BBB909E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>Особенность настоящего практикума заключается в том, что он обеспечивает поддержку изучения курса информатики, охватывающего как ее теоретические, так и прикладные аспекты на уровне, достаточном для подготовки специалистов по непрофильным по отношению к информатике направлениям и специальностям. Учебные курсы, при изучении которых может быть использована данная книга, в образовательных программах называются «Информатика», «Информатика и информационные технологии», «Информационные технологии» и т. п. В практикум вошли разделы «Теоретические основы информатики», «Архитектура вычислительных систем», «Программное обеспечение компьютера», «Информационные модели и системы», «Сеть Интернет и сетевые технологии», «Алгоритмизация и программирование», «Компьютерное моделирование», «Защита информации. Социальные, правовые и этические аспекты информатизации». Пособие предназначено для практического освоения курса информатики в рамках семинарских и практических (лабораторных) работ. Оно содержит в основном практико-ориентированные сведения, информационно-справочные материалы, задания для аудиторной и самостоятельной работы.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Практикум адресован студентам, обучающимся в колледжах по образовательным программам среднего профессионального образования.</w:t>
      </w:r>
    </w:p>
    <w:p w14:paraId="1E45A42A" w14:textId="19219170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Ссылка: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B7758D">
          <w:rPr>
            <w:rStyle w:val="a4"/>
            <w:rFonts w:ascii="Times New Roman" w:hAnsi="Times New Roman" w:cs="Times New Roman"/>
          </w:rPr>
          <w:t>https</w:t>
        </w:r>
        <w:r w:rsidRPr="00B7758D">
          <w:rPr>
            <w:rStyle w:val="a4"/>
            <w:rFonts w:ascii="Times New Roman" w:hAnsi="Times New Roman" w:cs="Times New Roman"/>
            <w:lang w:val="ru-RU"/>
          </w:rPr>
          <w:t>://</w:t>
        </w:r>
        <w:r w:rsidRPr="00B7758D">
          <w:rPr>
            <w:rStyle w:val="a4"/>
            <w:rFonts w:ascii="Times New Roman" w:hAnsi="Times New Roman" w:cs="Times New Roman"/>
          </w:rPr>
          <w:t>e</w:t>
        </w:r>
        <w:r w:rsidRPr="00B7758D">
          <w:rPr>
            <w:rStyle w:val="a4"/>
            <w:rFonts w:ascii="Times New Roman" w:hAnsi="Times New Roman" w:cs="Times New Roman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</w:rPr>
          <w:t>lanbook</w:t>
        </w:r>
        <w:proofErr w:type="spellEnd"/>
        <w:r w:rsidRPr="00B7758D">
          <w:rPr>
            <w:rStyle w:val="a4"/>
            <w:rFonts w:ascii="Times New Roman" w:hAnsi="Times New Roman" w:cs="Times New Roman"/>
            <w:lang w:val="ru-RU"/>
          </w:rPr>
          <w:t>.</w:t>
        </w:r>
        <w:r w:rsidRPr="00B7758D">
          <w:rPr>
            <w:rStyle w:val="a4"/>
            <w:rFonts w:ascii="Times New Roman" w:hAnsi="Times New Roman" w:cs="Times New Roman"/>
          </w:rPr>
          <w:t>com</w:t>
        </w:r>
        <w:r w:rsidRPr="00B7758D">
          <w:rPr>
            <w:rStyle w:val="a4"/>
            <w:rFonts w:ascii="Times New Roman" w:hAnsi="Times New Roman" w:cs="Times New Roman"/>
            <w:lang w:val="ru-RU"/>
          </w:rPr>
          <w:t>/</w:t>
        </w:r>
        <w:r w:rsidRPr="00B7758D">
          <w:rPr>
            <w:rStyle w:val="a4"/>
            <w:rFonts w:ascii="Times New Roman" w:hAnsi="Times New Roman" w:cs="Times New Roman"/>
          </w:rPr>
          <w:t>book</w:t>
        </w:r>
        <w:r w:rsidRPr="00B7758D">
          <w:rPr>
            <w:rStyle w:val="a4"/>
            <w:rFonts w:ascii="Times New Roman" w:hAnsi="Times New Roman" w:cs="Times New Roman"/>
            <w:lang w:val="ru-RU"/>
          </w:rPr>
          <w:t>/445235</w:t>
        </w:r>
      </w:hyperlink>
    </w:p>
    <w:p w14:paraId="0FA3E7EA" w14:textId="77777777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Компьютерная графика:</w:t>
      </w:r>
    </w:p>
    <w:p w14:paraId="33744A19" w14:textId="0BE3895A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Название: Компьютерная геометрия и графика в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u w:val="single"/>
          <w:lang w:val="ru-RU"/>
        </w:rPr>
        <w:t>web</w:t>
      </w:r>
      <w:proofErr w:type="spellEnd"/>
      <w:r w:rsidRPr="00B7758D">
        <w:rPr>
          <w:rFonts w:ascii="Times New Roman" w:hAnsi="Times New Roman" w:cs="Times New Roman"/>
          <w:sz w:val="28"/>
          <w:szCs w:val="28"/>
          <w:u w:val="single"/>
          <w:lang w:val="ru-RU"/>
        </w:rPr>
        <w:t>-разработке: Учебное пособие для СПО</w:t>
      </w:r>
    </w:p>
    <w:p w14:paraId="0247931B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Аннотация: Изложение основ компьютерной геометрии и графики сопровождается программной реализацией примеров на языке </w:t>
      </w:r>
      <w:r w:rsidRPr="00B7758D">
        <w:rPr>
          <w:rFonts w:ascii="Times New Roman" w:hAnsi="Times New Roman" w:cs="Times New Roman"/>
          <w:sz w:val="28"/>
          <w:szCs w:val="28"/>
        </w:rPr>
        <w:t>PHP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7758D">
        <w:rPr>
          <w:rFonts w:ascii="Times New Roman" w:hAnsi="Times New Roman" w:cs="Times New Roman"/>
          <w:sz w:val="28"/>
          <w:szCs w:val="28"/>
        </w:rPr>
        <w:t>JavaScript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. Практически каждый раздел содержит задания, для выполнения которых достаточно знания базовых конструкций языка </w:t>
      </w:r>
      <w:r w:rsidRPr="00B7758D">
        <w:rPr>
          <w:rFonts w:ascii="Times New Roman" w:hAnsi="Times New Roman" w:cs="Times New Roman"/>
          <w:sz w:val="28"/>
          <w:szCs w:val="28"/>
        </w:rPr>
        <w:t>PHP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 графической библиотеки </w:t>
      </w:r>
      <w:r w:rsidRPr="00B7758D">
        <w:rPr>
          <w:rFonts w:ascii="Times New Roman" w:hAnsi="Times New Roman" w:cs="Times New Roman"/>
          <w:sz w:val="28"/>
          <w:szCs w:val="28"/>
        </w:rPr>
        <w:t>GD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. В примерах математические модели доводятся до программного кода. Основной упор делается на алгоритмическую составляющую, поэтому вместо </w:t>
      </w:r>
      <w:r w:rsidRPr="00B7758D">
        <w:rPr>
          <w:rFonts w:ascii="Times New Roman" w:hAnsi="Times New Roman" w:cs="Times New Roman"/>
          <w:sz w:val="28"/>
          <w:szCs w:val="28"/>
        </w:rPr>
        <w:t>PHP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выбран другой язык, а вместо </w:t>
      </w:r>
      <w:r w:rsidRPr="00B7758D">
        <w:rPr>
          <w:rFonts w:ascii="Times New Roman" w:hAnsi="Times New Roman" w:cs="Times New Roman"/>
          <w:sz w:val="28"/>
          <w:szCs w:val="28"/>
        </w:rPr>
        <w:t>GD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— другая библиотека. Традиционно изложение начинается с аффинных и проекционных преобразований. Подробно обсуждаются математические модели кривых, их характеристики и способы конструирования — кривые Безье и сплайн-интерполяция. Изложение основ трёхмерной графики нацелено на использование </w:t>
      </w:r>
      <w:r w:rsidRPr="00B7758D">
        <w:rPr>
          <w:rFonts w:ascii="Times New Roman" w:hAnsi="Times New Roman" w:cs="Times New Roman"/>
          <w:sz w:val="28"/>
          <w:szCs w:val="28"/>
        </w:rPr>
        <w:t>WebGL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7758D">
        <w:rPr>
          <w:rFonts w:ascii="Times New Roman" w:hAnsi="Times New Roman" w:cs="Times New Roman"/>
          <w:sz w:val="28"/>
          <w:szCs w:val="28"/>
        </w:rPr>
        <w:t>JavaScript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. Математические преобразования пространства, используемые этой технологией, представлены как частный случай аффинных и проекционных преобразований и непосредственно реализованы в примерах программного кода без привлечения дополнительных библиотек. Пособие представляет интерес для </w:t>
      </w:r>
      <w:r w:rsidRPr="00B7758D">
        <w:rPr>
          <w:rFonts w:ascii="Times New Roman" w:hAnsi="Times New Roman" w:cs="Times New Roman"/>
          <w:sz w:val="28"/>
          <w:szCs w:val="28"/>
        </w:rPr>
        <w:t>Web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-разработчиков, желающих разобраться с реализацией математических моделей с помощью серверных языков, а на стороне клиента с помощью </w:t>
      </w:r>
      <w:r w:rsidRPr="00B7758D">
        <w:rPr>
          <w:rFonts w:ascii="Times New Roman" w:hAnsi="Times New Roman" w:cs="Times New Roman"/>
          <w:sz w:val="28"/>
          <w:szCs w:val="28"/>
        </w:rPr>
        <w:t>canvas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7758D">
        <w:rPr>
          <w:rFonts w:ascii="Times New Roman" w:hAnsi="Times New Roman" w:cs="Times New Roman"/>
          <w:sz w:val="28"/>
          <w:szCs w:val="28"/>
        </w:rPr>
        <w:t>WebGL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7758D">
        <w:rPr>
          <w:rFonts w:ascii="Times New Roman" w:hAnsi="Times New Roman" w:cs="Times New Roman"/>
          <w:sz w:val="28"/>
          <w:szCs w:val="28"/>
        </w:rPr>
        <w:t>JavaScript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>. Соответствует современным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 Может быть использовано в качестве учебного пособия для студентов средних профессиональных учреждений, обучающихся по специальностям направления подготовки «Информационная безопасность» и «Информатика и вычислительная техника».</w:t>
      </w:r>
    </w:p>
    <w:p w14:paraId="0EE32F5B" w14:textId="77777777" w:rsidR="00CA2C86" w:rsidRPr="00B7758D" w:rsidRDefault="00CA2C86" w:rsidP="00CA2C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946968" w14:textId="72440BF4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hyperlink r:id="rId11" w:history="1"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lanbook</w:t>
        </w:r>
        <w:proofErr w:type="spellEnd"/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book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/454244</w:t>
        </w:r>
      </w:hyperlink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6DD68E" w14:textId="77777777" w:rsidR="00CA2C86" w:rsidRPr="00B7758D" w:rsidRDefault="00CA2C86" w:rsidP="00CA2C8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1150B80" w14:textId="77777777" w:rsidR="00CA2C86" w:rsidRPr="00B7758D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Численные методы:</w:t>
      </w:r>
    </w:p>
    <w:p w14:paraId="781751CF" w14:textId="748AF630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u w:val="single"/>
          <w:lang w:val="ru-RU"/>
        </w:rPr>
        <w:t>Название: Численные методы: Учебник для вузов</w:t>
      </w:r>
    </w:p>
    <w:p w14:paraId="31AA61EC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Аннотация: Учебник отвечает современным требованиям Федеральных государственных образовательных стандартов высшего образования по направлениям подготовки «Прикладная информатика», «Бизнес-информатика», «Информационная безопасность». По каждой теме детально освещены теоретические и методические вопросы. Практическая часть обучения предполагает выполнение задач с использованием ПЭВМ. По основным темам дисциплины «Численные методы» представлены листинги программ некоторых алгоритмов, написанные на языке программирования высокого уровня С++ по технологии объектно-ориентированного программирования. Учебник предназначен для студентов вузов очной и заочной форм обучения, изучающих курс «Численные методы».</w:t>
      </w:r>
    </w:p>
    <w:p w14:paraId="707B5E8B" w14:textId="77777777" w:rsidR="00CA2C86" w:rsidRPr="00B7758D" w:rsidRDefault="00CA2C86" w:rsidP="00CA2C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E6E319" w14:textId="77777777" w:rsidR="00CA2C86" w:rsidRPr="00B7758D" w:rsidRDefault="00CA2C86" w:rsidP="00CA2C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hyperlink r:id="rId12" w:history="1"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lanbook</w:t>
        </w:r>
        <w:proofErr w:type="spellEnd"/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book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/359849</w:t>
        </w:r>
      </w:hyperlink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909B1B" w14:textId="77777777" w:rsidR="00B7758D" w:rsidRPr="00B7758D" w:rsidRDefault="00B7758D" w:rsidP="00B775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Вычислительная математика:</w:t>
      </w:r>
    </w:p>
    <w:p w14:paraId="7607DB73" w14:textId="299D5835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Линейная алгебра</w:t>
      </w:r>
    </w:p>
    <w:p w14:paraId="05E365AA" w14:textId="77777777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Аннотация: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7AC703" w14:textId="144DC0A0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>Учебное пособие предназначено для студентов высших учебных заведений, обучающихся по направлениям «Инфокоммуникационные технологии и системы связи», «Электроэнергетика и электротехника», также может быть полезно для студентов других направлений. Учебное пособие разработано для подготовки студентов к выполнению заданий по дисциплине «Летняя учебная практика по получению первичных навыков работы с программным обеспечением», «Летняя практика для работы с программными продуктами» и включает в себя следующие разделы: порядок выполнения отчетных документов, требования и содержание к отчетным документам, задания на учебную практику: операции над матрицами и векторами, решение системы линейных алгебраических уравнений (СЛАУ) методом Гаусса, вычисление определенного интеграла и интерполирование функции, приложения и список литературы.</w:t>
      </w:r>
    </w:p>
    <w:p w14:paraId="4F3177DC" w14:textId="77777777" w:rsidR="00B7758D" w:rsidRPr="00B7758D" w:rsidRDefault="00B7758D" w:rsidP="00B77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D00E7C" w14:textId="057D172D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>Ссылка:</w:t>
      </w:r>
      <w:r w:rsidRPr="00B7758D">
        <w:rPr>
          <w:rFonts w:ascii="Times New Roman" w:hAnsi="Times New Roman" w:cs="Times New Roman"/>
          <w:lang w:val="ru-RU"/>
        </w:rPr>
        <w:t xml:space="preserve"> </w:t>
      </w:r>
      <w:hyperlink r:id="rId13" w:history="1"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https://urait.ru/bcode/565745</w:t>
        </w:r>
      </w:hyperlink>
    </w:p>
    <w:p w14:paraId="288A716D" w14:textId="77777777" w:rsidR="00B7758D" w:rsidRPr="00B7758D" w:rsidRDefault="00B7758D" w:rsidP="00B7758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D0F5660" w14:textId="77777777" w:rsidR="00B7758D" w:rsidRPr="00B7758D" w:rsidRDefault="00B7758D" w:rsidP="00B775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Большие данные:</w:t>
      </w:r>
    </w:p>
    <w:p w14:paraId="6E388689" w14:textId="41BE1800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u w:val="single"/>
          <w:lang w:val="ru-RU"/>
        </w:rPr>
        <w:t>Название: Введение в большие данные: учеб. пособие</w:t>
      </w:r>
    </w:p>
    <w:p w14:paraId="36AEB3BD" w14:textId="77777777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Аннотация: </w:t>
      </w:r>
    </w:p>
    <w:p w14:paraId="098E2F4F" w14:textId="34AB9CE4" w:rsidR="00B7758D" w:rsidRPr="00B7758D" w:rsidRDefault="00B7758D" w:rsidP="00B7758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>Пособие содержит описание основ технологии больших данных, архитектуры системы обработки больших данных, методов анализа больших данных, оборудования для обработки больших данных.</w:t>
      </w:r>
    </w:p>
    <w:p w14:paraId="2EB98ECA" w14:textId="77777777" w:rsidR="00B7758D" w:rsidRPr="00B7758D" w:rsidRDefault="00B7758D" w:rsidP="00B77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EEDC69" w14:textId="1FA7B1DA" w:rsidR="00B7758D" w:rsidRPr="00B7758D" w:rsidRDefault="00B7758D" w:rsidP="00B7758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hyperlink r:id="rId14" w:history="1"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lanbook</w:t>
        </w:r>
        <w:proofErr w:type="spellEnd"/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</w:rPr>
          <w:t>book</w:t>
        </w:r>
        <w:r w:rsidRPr="00B7758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/408566</w:t>
        </w:r>
      </w:hyperlink>
    </w:p>
    <w:p w14:paraId="14458167" w14:textId="77777777" w:rsidR="00B7758D" w:rsidRPr="00B7758D" w:rsidRDefault="00B7758D" w:rsidP="00B7758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B2EA313" w14:textId="77777777" w:rsidR="00B7758D" w:rsidRPr="00B7758D" w:rsidRDefault="00B7758D" w:rsidP="00B775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Статистика:</w:t>
      </w:r>
    </w:p>
    <w:p w14:paraId="2F01F660" w14:textId="780E0B13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статистики: Учебное пособие для СПО</w:t>
      </w:r>
    </w:p>
    <w:p w14:paraId="3FEF7452" w14:textId="77777777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Аннотация: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559385" w14:textId="1B77045F" w:rsidR="00B7758D" w:rsidRPr="00B7758D" w:rsidRDefault="00B7758D" w:rsidP="00B7758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Учебное пособие призвано оказать помощь обучающимся в овладении приемами и методами статистической обработки экспериментальных и опытных данных. Содержит теоретические сведения по восьми темам, позволяющие сформировать и закрепить умения и навыки выполнения расчетных процедур, а также примеры решения задач, значительная часть которых составлена на основе фактического материала 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Краснодарстата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>, сельскохозяйственных организаций и департамента ветеринарии Краснодарского края. Отражает опыт преподавания авторами одноименной и смежных дисциплин в Кубанском государственном аграрном университете. Соответствует ФГОС ВО последнего поколения. Предназначено для обучающихся по специальности «Ветеринария», направлениям подготовки «</w:t>
      </w:r>
      <w:proofErr w:type="spellStart"/>
      <w:r w:rsidRPr="00B7758D">
        <w:rPr>
          <w:rFonts w:ascii="Times New Roman" w:hAnsi="Times New Roman" w:cs="Times New Roman"/>
          <w:sz w:val="28"/>
          <w:szCs w:val="28"/>
          <w:lang w:val="ru-RU"/>
        </w:rPr>
        <w:t>Зооинженерия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>» и «Ветеринарно-санитарная экспертиза», а также преподавателей, аспирантов и научных работников, занимающихся исследованиями в области ветеринарии и зоотехнии.</w:t>
      </w:r>
    </w:p>
    <w:p w14:paraId="63093C91" w14:textId="77777777" w:rsidR="00B7758D" w:rsidRPr="00B7758D" w:rsidRDefault="00B7758D" w:rsidP="00B77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656C33" w14:textId="6A04916B" w:rsidR="00B7758D" w:rsidRPr="00B7758D" w:rsidRDefault="00B7758D" w:rsidP="00B775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58D">
        <w:rPr>
          <w:rFonts w:ascii="Times New Roman" w:hAnsi="Times New Roman" w:cs="Times New Roman"/>
          <w:sz w:val="28"/>
          <w:szCs w:val="28"/>
          <w:lang w:val="ru-RU"/>
        </w:rPr>
        <w:t xml:space="preserve">Ссылка: </w:t>
      </w:r>
      <w:r w:rsidRPr="00B7758D">
        <w:rPr>
          <w:rFonts w:ascii="Times New Roman" w:hAnsi="Times New Roman" w:cs="Times New Roman"/>
          <w:sz w:val="28"/>
          <w:szCs w:val="28"/>
        </w:rPr>
        <w:t>https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B7758D">
        <w:rPr>
          <w:rFonts w:ascii="Times New Roman" w:hAnsi="Times New Roman" w:cs="Times New Roman"/>
          <w:sz w:val="28"/>
          <w:szCs w:val="28"/>
        </w:rPr>
        <w:t>e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7758D">
        <w:rPr>
          <w:rFonts w:ascii="Times New Roman" w:hAnsi="Times New Roman" w:cs="Times New Roman"/>
          <w:sz w:val="28"/>
          <w:szCs w:val="28"/>
        </w:rPr>
        <w:t>lanbook</w:t>
      </w:r>
      <w:proofErr w:type="spellEnd"/>
      <w:r w:rsidRPr="00B775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758D">
        <w:rPr>
          <w:rFonts w:ascii="Times New Roman" w:hAnsi="Times New Roman" w:cs="Times New Roman"/>
          <w:sz w:val="28"/>
          <w:szCs w:val="28"/>
        </w:rPr>
        <w:t>com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7758D">
        <w:rPr>
          <w:rFonts w:ascii="Times New Roman" w:hAnsi="Times New Roman" w:cs="Times New Roman"/>
          <w:sz w:val="28"/>
          <w:szCs w:val="28"/>
        </w:rPr>
        <w:t>book</w:t>
      </w:r>
      <w:r w:rsidRPr="00B7758D">
        <w:rPr>
          <w:rFonts w:ascii="Times New Roman" w:hAnsi="Times New Roman" w:cs="Times New Roman"/>
          <w:sz w:val="28"/>
          <w:szCs w:val="28"/>
          <w:lang w:val="ru-RU"/>
        </w:rPr>
        <w:t>/448724</w:t>
      </w:r>
    </w:p>
    <w:p w14:paraId="7C0E7460" w14:textId="77777777" w:rsidR="00B7758D" w:rsidRPr="00635B77" w:rsidRDefault="00B7758D" w:rsidP="00B7758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B84AE" w14:textId="77777777" w:rsidR="00CA2C86" w:rsidRPr="00CA2C86" w:rsidRDefault="00CA2C86" w:rsidP="00B7758D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53F10" w14:textId="77777777" w:rsidR="00CA2C86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66B42B" w14:textId="77777777" w:rsidR="00CA2C86" w:rsidRPr="00CA2C86" w:rsidRDefault="00CA2C86" w:rsidP="00CA2C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F4DAE0" w14:textId="77777777" w:rsidR="00CA2C86" w:rsidRPr="00CA2C86" w:rsidRDefault="00CA2C86" w:rsidP="00CA2C8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C2CE1" w14:textId="77777777" w:rsidR="00CA2C86" w:rsidRPr="00CA2C86" w:rsidRDefault="00CA2C86" w:rsidP="00CA2C8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249C5" w14:textId="77777777" w:rsidR="00CA2C86" w:rsidRPr="00CA2C86" w:rsidRDefault="00CA2C86" w:rsidP="00CA2C8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6A4507" w14:textId="77777777" w:rsidR="007E2003" w:rsidRPr="007E2003" w:rsidRDefault="007E2003" w:rsidP="007E2003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9B0B4A" w14:textId="77777777" w:rsidR="007E2003" w:rsidRPr="007E2003" w:rsidRDefault="007E2003" w:rsidP="007E2003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color w:val="616580"/>
          <w:kern w:val="36"/>
          <w:sz w:val="48"/>
          <w:szCs w:val="48"/>
          <w:lang w:val="ru-RU"/>
        </w:rPr>
      </w:pPr>
    </w:p>
    <w:p w14:paraId="7B1412D9" w14:textId="67AAC81E" w:rsidR="004F58D7" w:rsidRPr="000D2532" w:rsidRDefault="004F58D7">
      <w:pPr>
        <w:rPr>
          <w:lang w:val="ru-RU"/>
        </w:rPr>
      </w:pPr>
    </w:p>
    <w:sectPr w:rsidR="004F58D7" w:rsidRPr="000D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7FAC"/>
    <w:multiLevelType w:val="hybridMultilevel"/>
    <w:tmpl w:val="E21A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75FA2"/>
    <w:multiLevelType w:val="hybridMultilevel"/>
    <w:tmpl w:val="324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E5"/>
    <w:rsid w:val="000D2532"/>
    <w:rsid w:val="00231EE5"/>
    <w:rsid w:val="004F58D7"/>
    <w:rsid w:val="007E2003"/>
    <w:rsid w:val="00B7758D"/>
    <w:rsid w:val="00C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D168"/>
  <w15:chartTrackingRefBased/>
  <w15:docId w15:val="{565D7075-A336-4D07-B979-0293CB98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532"/>
  </w:style>
  <w:style w:type="paragraph" w:styleId="1">
    <w:name w:val="heading 1"/>
    <w:basedOn w:val="a"/>
    <w:link w:val="10"/>
    <w:uiPriority w:val="9"/>
    <w:qFormat/>
    <w:rsid w:val="007E2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0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E200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E2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7E20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200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7758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561176" TargetMode="External"/><Relationship Id="rId13" Type="http://schemas.openxmlformats.org/officeDocument/2006/relationships/hyperlink" Target="https://urait.ru/bcode/5657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562040" TargetMode="External"/><Relationship Id="rId12" Type="http://schemas.openxmlformats.org/officeDocument/2006/relationships/hyperlink" Target="https://e.lanbook.com/book/35984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386162" TargetMode="External"/><Relationship Id="rId11" Type="http://schemas.openxmlformats.org/officeDocument/2006/relationships/hyperlink" Target="https://e.lanbook.com/book/454244" TargetMode="External"/><Relationship Id="rId5" Type="http://schemas.openxmlformats.org/officeDocument/2006/relationships/hyperlink" Target="https://urait.ru/bcode/56852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.lanbook.com/book/445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rait.ru/bcode/568691" TargetMode="External"/><Relationship Id="rId14" Type="http://schemas.openxmlformats.org/officeDocument/2006/relationships/hyperlink" Target="https://e.lanbook.com/book/4085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2025-03-06T22:06:00Z</dcterms:created>
  <dcterms:modified xsi:type="dcterms:W3CDTF">2025-03-06T22:51:00Z</dcterms:modified>
</cp:coreProperties>
</file>