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jc w:val="center"/>
        <w:tblCellSpacing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56828">
        <w:trPr>
          <w:tblCellSpacing w:w="15" w:type="dxa"/>
          <w:jc w:val="center"/>
        </w:trPr>
        <w:tc>
          <w:tcPr>
            <w:tcW w:w="10740" w:type="dxa"/>
            <w:vAlign w:val="center"/>
          </w:tcPr>
          <w:tbl>
            <w:tblPr>
              <w:tblW w:w="10740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40"/>
            </w:tblGrid>
            <w:tr w:rsidR="00856828">
              <w:trPr>
                <w:trHeight w:val="375"/>
                <w:tblCellSpacing w:w="15" w:type="dxa"/>
              </w:trPr>
              <w:tc>
                <w:tcPr>
                  <w:tcW w:w="10680" w:type="dxa"/>
                  <w:vAlign w:val="center"/>
                </w:tcPr>
                <w:p w:rsidR="00856828" w:rsidRDefault="00CE2D33">
                  <w:pPr>
                    <w:spacing w:line="420" w:lineRule="atLeast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>简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>    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>历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856828">
              <w:trPr>
                <w:tblCellSpacing w:w="15" w:type="dxa"/>
              </w:trPr>
              <w:tc>
                <w:tcPr>
                  <w:tcW w:w="10680" w:type="dxa"/>
                  <w:vAlign w:val="center"/>
                </w:tcPr>
                <w:p w:rsidR="00856828" w:rsidRDefault="00856828">
                  <w:pPr>
                    <w:spacing w:line="320" w:lineRule="atLeast"/>
                    <w:ind w:right="75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856828">
              <w:trPr>
                <w:tblCellSpacing w:w="15" w:type="dxa"/>
              </w:trPr>
              <w:tc>
                <w:tcPr>
                  <w:tcW w:w="10680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856828" w:rsidRDefault="00CE2D33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个人信息</w:t>
                  </w:r>
                </w:p>
              </w:tc>
            </w:tr>
            <w:tr w:rsidR="00856828">
              <w:trPr>
                <w:tblCellSpacing w:w="15" w:type="dxa"/>
              </w:trPr>
              <w:tc>
                <w:tcPr>
                  <w:tcW w:w="10680" w:type="dxa"/>
                  <w:vAlign w:val="center"/>
                </w:tcPr>
                <w:tbl>
                  <w:tblPr>
                    <w:tblW w:w="1065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0"/>
                    <w:gridCol w:w="2850"/>
                    <w:gridCol w:w="1650"/>
                    <w:gridCol w:w="4650"/>
                  </w:tblGrid>
                  <w:tr w:rsidR="00856828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姓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名：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85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靳晓乐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5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性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别：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男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出生日期：</w:t>
                        </w:r>
                      </w:p>
                    </w:tc>
                    <w:tc>
                      <w:tcPr>
                        <w:tcW w:w="285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1993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26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5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居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住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地：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西安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高新技术产业开发区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工作年限：</w:t>
                        </w:r>
                      </w:p>
                    </w:tc>
                    <w:tc>
                      <w:tcPr>
                        <w:tcW w:w="285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65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电子邮件：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land_forever@163.com 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手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机：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150" w:type="dxa"/>
                        <w:gridSpan w:val="3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18629512524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目前薪资：</w:t>
                        </w:r>
                      </w:p>
                    </w:tc>
                    <w:tc>
                      <w:tcPr>
                        <w:tcW w:w="9150" w:type="dxa"/>
                        <w:gridSpan w:val="3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月薪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4000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 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人民币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户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口：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150" w:type="dxa"/>
                        <w:gridSpan w:val="3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宝鸡</w:t>
                        </w:r>
                      </w:p>
                    </w:tc>
                  </w:tr>
                </w:tbl>
                <w:p w:rsidR="00856828" w:rsidRDefault="00856828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856828">
              <w:trPr>
                <w:tblCellSpacing w:w="15" w:type="dxa"/>
              </w:trPr>
              <w:tc>
                <w:tcPr>
                  <w:tcW w:w="10680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856828" w:rsidRDefault="00CE2D33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求职意向</w:t>
                  </w:r>
                  <w:bookmarkStart w:id="0" w:name="_GoBack"/>
                  <w:bookmarkEnd w:id="0"/>
                </w:p>
              </w:tc>
            </w:tr>
            <w:tr w:rsidR="00856828">
              <w:trPr>
                <w:tblCellSpacing w:w="15" w:type="dxa"/>
              </w:trPr>
              <w:tc>
                <w:tcPr>
                  <w:tcW w:w="10680" w:type="dxa"/>
                  <w:vAlign w:val="center"/>
                </w:tcPr>
                <w:tbl>
                  <w:tblPr>
                    <w:tblW w:w="1065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1"/>
                    <w:gridCol w:w="9129"/>
                  </w:tblGrid>
                  <w:tr w:rsidR="00856828">
                    <w:trPr>
                      <w:tblCellSpacing w:w="0" w:type="dxa"/>
                    </w:trPr>
                    <w:tc>
                      <w:tcPr>
                        <w:tcW w:w="1521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到岗时间：</w:t>
                        </w:r>
                      </w:p>
                    </w:tc>
                    <w:tc>
                      <w:tcPr>
                        <w:tcW w:w="9129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一个月内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521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工作性质：</w:t>
                        </w:r>
                      </w:p>
                    </w:tc>
                    <w:tc>
                      <w:tcPr>
                        <w:tcW w:w="9129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全职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521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希望行业：</w:t>
                        </w:r>
                      </w:p>
                    </w:tc>
                    <w:tc>
                      <w:tcPr>
                        <w:tcW w:w="9129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计算机软件；互联网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电子商务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521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目标地点：</w:t>
                        </w:r>
                      </w:p>
                    </w:tc>
                    <w:tc>
                      <w:tcPr>
                        <w:tcW w:w="9129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西安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521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期望薪资：</w:t>
                        </w:r>
                      </w:p>
                    </w:tc>
                    <w:tc>
                      <w:tcPr>
                        <w:tcW w:w="9129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月薪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 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6000-7000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521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目标职能：</w:t>
                        </w:r>
                      </w:p>
                    </w:tc>
                    <w:tc>
                      <w:tcPr>
                        <w:tcW w:w="9129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软件工程师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521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求职状态：</w:t>
                        </w:r>
                      </w:p>
                    </w:tc>
                    <w:tc>
                      <w:tcPr>
                        <w:tcW w:w="9129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在职，寻找新机会</w:t>
                        </w:r>
                      </w:p>
                    </w:tc>
                  </w:tr>
                </w:tbl>
                <w:p w:rsidR="00856828" w:rsidRDefault="00856828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856828">
              <w:trPr>
                <w:tblCellSpacing w:w="15" w:type="dxa"/>
              </w:trPr>
              <w:tc>
                <w:tcPr>
                  <w:tcW w:w="10680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856828" w:rsidRDefault="00CE2D33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工作经验</w:t>
                  </w:r>
                </w:p>
              </w:tc>
            </w:tr>
            <w:tr w:rsidR="00856828">
              <w:trPr>
                <w:tblCellSpacing w:w="15" w:type="dxa"/>
              </w:trPr>
              <w:tc>
                <w:tcPr>
                  <w:tcW w:w="10680" w:type="dxa"/>
                  <w:vAlign w:val="center"/>
                </w:tcPr>
                <w:tbl>
                  <w:tblPr>
                    <w:tblW w:w="1065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15"/>
                    <w:gridCol w:w="8435"/>
                  </w:tblGrid>
                  <w:tr w:rsidR="00856828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2016/5-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至今：陕西天诚软件有限公司（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100-200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人）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所属行业：计算机软件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研发部：研发工程师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独立完成程序功能编码，测试。维护公司项目正常运行。参与新项目研发工作。涉及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OA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MIS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CRM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管理系统，采用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B/S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架构进行系统开发。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2015 /8--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2016/5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优碧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特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软件（西安）有限公司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（少于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50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人）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2215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8435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计算机软件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a6"/>
                            <w:b w:val="0"/>
                            <w:color w:val="000000"/>
                            <w:sz w:val="18"/>
                            <w:szCs w:val="18"/>
                          </w:rPr>
                          <w:t>技术部</w:t>
                        </w:r>
                        <w:r>
                          <w:rPr>
                            <w:rStyle w:val="a6"/>
                            <w:b w:val="0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Style w:val="a6"/>
                            <w:rFonts w:hint="eastAsia"/>
                            <w:b w:val="0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        </w:t>
                        </w:r>
                        <w:r>
                          <w:rPr>
                            <w:rStyle w:val="a6"/>
                            <w:b w:val="0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Style w:val="a6"/>
                            <w:b w:val="0"/>
                            <w:color w:val="000000"/>
                            <w:sz w:val="18"/>
                            <w:szCs w:val="18"/>
                          </w:rPr>
                          <w:t>软件工程师</w:t>
                        </w:r>
                        <w:r>
                          <w:rPr>
                            <w:rStyle w:val="a6"/>
                            <w:b w:val="0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独立完成程序功能编码，测试。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协助项目经理按时交付产品。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参与过政府项目，对日外包项目。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C/S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端功能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的实现，使用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Winfrom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B/S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端网站前台页面的建设，后台数据的管理，使用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bootstrap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框架。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后台框架用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.NET MVC3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政府项目数据库用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MYSQL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，对日外包数据库用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MSSQL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5" style="width:440.75pt;height:.75pt" o:hralign="right" o:hrstd="t" o:hrnoshade="t" o:hr="t" fillcolor="#e0e0e0" stroked="f"/>
                          </w:pic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2014 /8--2015 /8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西安信念网络技术有限公司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（少于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50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人）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2215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8435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计算机硬件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a6"/>
                            <w:b w:val="0"/>
                            <w:color w:val="000000"/>
                            <w:sz w:val="18"/>
                            <w:szCs w:val="18"/>
                          </w:rPr>
                          <w:t>研发部</w:t>
                        </w:r>
                        <w:r>
                          <w:rPr>
                            <w:rStyle w:val="a6"/>
                            <w:b w:val="0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Style w:val="a6"/>
                            <w:rFonts w:hint="eastAsia"/>
                            <w:b w:val="0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</w:t>
                        </w:r>
                        <w:r>
                          <w:rPr>
                            <w:rStyle w:val="a6"/>
                            <w:b w:val="0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Style w:val="a6"/>
                            <w:rFonts w:hint="eastAsia"/>
                            <w:b w:val="0"/>
                            <w:color w:val="000000"/>
                            <w:sz w:val="18"/>
                            <w:szCs w:val="18"/>
                          </w:rPr>
                          <w:t xml:space="preserve">        </w:t>
                        </w:r>
                        <w:r>
                          <w:rPr>
                            <w:rStyle w:val="a6"/>
                            <w:b w:val="0"/>
                            <w:color w:val="000000"/>
                            <w:sz w:val="18"/>
                            <w:szCs w:val="18"/>
                          </w:rPr>
                          <w:t>.NET</w:t>
                        </w:r>
                        <w:r>
                          <w:rPr>
                            <w:rStyle w:val="a6"/>
                            <w:b w:val="0"/>
                            <w:color w:val="000000"/>
                            <w:sz w:val="18"/>
                            <w:szCs w:val="18"/>
                          </w:rPr>
                          <w:t>程序员</w:t>
                        </w:r>
                        <w:r>
                          <w:rPr>
                            <w:rStyle w:val="a6"/>
                            <w:b w:val="0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负责项目中部分功能模块的开发，文档撰写。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856828" w:rsidRDefault="00856828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856828">
              <w:trPr>
                <w:tblCellSpacing w:w="15" w:type="dxa"/>
              </w:trPr>
              <w:tc>
                <w:tcPr>
                  <w:tcW w:w="10680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856828" w:rsidRDefault="00CE2D33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项目经验</w:t>
                  </w:r>
                </w:p>
              </w:tc>
            </w:tr>
            <w:tr w:rsidR="00856828">
              <w:trPr>
                <w:tblCellSpacing w:w="15" w:type="dxa"/>
              </w:trPr>
              <w:tc>
                <w:tcPr>
                  <w:tcW w:w="10680" w:type="dxa"/>
                  <w:vAlign w:val="center"/>
                </w:tcPr>
                <w:tbl>
                  <w:tblPr>
                    <w:tblpPr w:leftFromText="180" w:rightFromText="180" w:vertAnchor="text" w:horzAnchor="margin" w:tblpX="2447" w:tblpY="583"/>
                    <w:tblOverlap w:val="never"/>
                    <w:tblW w:w="1065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0"/>
                    <w:gridCol w:w="3825"/>
                    <w:gridCol w:w="5325"/>
                  </w:tblGrid>
                  <w:tr w:rsidR="00856828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3"/>
                      </w:tcPr>
                      <w:p w:rsidR="00856828" w:rsidRDefault="00856828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3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2016 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--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2016/8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链车网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呼叫中心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5325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lastRenderedPageBreak/>
                          <w:t>开发工具：</w:t>
                        </w:r>
                      </w:p>
                    </w:tc>
                    <w:tc>
                      <w:tcPr>
                        <w:tcW w:w="5325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VS201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SQL SERVER 2012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5325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5325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杨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凌农高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会所属政府项目的办公平台，官方网站，以及客户的自助平台。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办公平台主要负责杨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凌农高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会组委会的日常办公，参展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商管理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和展位管理，专业观众管理，证件信息录入、打印和发放。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官网主要展示农高会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的新闻，农业科技的成果，提供项目对接洽谈，后台负责网站信息的自助维护，以及参展商的信息维护。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5325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5325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负责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修复呼叫中心之前的系统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BUG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，优化系统查询效率，并开发客户所需的质检新功能。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3"/>
                      </w:tcPr>
                      <w:p w:rsidR="00856828" w:rsidRDefault="00856828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3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2016 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--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2016/8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公司内部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OA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系统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5325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5325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VS201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SQL SERVER 2012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5325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5325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杨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凌农高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会所属政府项目的办公平台，官方网站，以及客户的自助平台。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办公平台主要负责杨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凌农高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会组委会的日常办公，参展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商管理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和展位管理，专业观众管理，证件信息录入、打印和发放。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官网主要展示农高会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的新闻，农业科技的成果，提供项目对接洽谈，后台负责网站信息的自助维护，以及参展商的信息维护。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5325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5325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负责开发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CRM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模块积分系统，提供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APP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对接的接口。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3"/>
                      </w:tcPr>
                      <w:p w:rsidR="00856828" w:rsidRDefault="00856828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3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2016 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--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至今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米脂县行政审批系统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5325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5325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VS201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SQL SERVER 2012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5325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5325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杨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凌农高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所属政府项目的办公平台，官方网站，以及客户的自助平台。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办公平台主要负责杨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凌农高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会组委会的日常办公，参展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商管理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和展位管理，专业观众管理，证件信息录入、打印和发放。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官网主要展示农高会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的新闻，农业科技的成果，提供项目对接洽谈，后台负责网站信息的自助维护，以及参展商的信息维护。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5325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5325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负责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微信公众号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所需的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H5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页面，包括前端框架选择，代码规范，以及编码要求。对接客户现场所需的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LED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屏显示信息。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3"/>
                      </w:tcPr>
                      <w:p w:rsidR="00856828" w:rsidRDefault="00856828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3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2016 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--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至今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喀什地区国土局政务管理系统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5325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5325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VS201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SQL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SERVER 2012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5325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5325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杨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凌农高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会所属政府项目的办公平台，官方网站，以及客户的自助平台。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办公平台主要负责杨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凌农高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会组委会的日常办公，参展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商管理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和展位管理，专业观众管理，证件信息录入、打印和发放。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官网主要展示农高会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的新闻，农业科技的成果，提供项目对接洽谈，后台负责网站信息的自助维护，以及参展商的信息维护。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5325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5325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负责开发客户反馈的新需求。协调公司内部人员协作开发系统功能。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3"/>
                      </w:tcPr>
                      <w:p w:rsidR="00856828" w:rsidRDefault="00856828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3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2016 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-- 2016 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西安市机动车管理局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OA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系统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5325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5325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VS201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SQL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SERVER 2012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5325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5325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杨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凌农高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会所属政府项目的办公平台，官方网站，以及客户的自助平台。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办公平台主要负责杨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凌农高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会组委会的日常办公，参展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商管理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和展位管理，专业观众管理，证件信息录入、打印和发放。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官网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lastRenderedPageBreak/>
                          <w:t>主要展示农高会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的新闻，农业科技的成果，提供项目对接洽谈，后台负责网站信息的自助维护，以及参展商的信息维护。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5325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lastRenderedPageBreak/>
                          <w:t>责任描述：</w:t>
                        </w:r>
                      </w:p>
                    </w:tc>
                    <w:tc>
                      <w:tcPr>
                        <w:tcW w:w="5325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负责开发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客户反馈的新需求，修改之前开发人员遗留的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BUG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。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5325" w:type="dxa"/>
                        <w:gridSpan w:val="2"/>
                      </w:tcPr>
                      <w:p w:rsidR="00856828" w:rsidRDefault="00856828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5325" w:type="dxa"/>
                      </w:tcPr>
                      <w:p w:rsidR="00856828" w:rsidRDefault="00856828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3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2016 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-- 2016 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西安财经学院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OA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系统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5325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5325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VS201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SQL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SERVER 2012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5325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5325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杨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凌农高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会所属政府项目的办公平台，官方网站，以及客户的自助平台。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办公平台主要负责杨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凌农高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会组委会的日常办公，参展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商管理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和展位管理，专业观众管理，证件信息录入、打印和发放。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官网主要展示农高会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的新闻，农业科技的成果，提供项目对接洽谈，后台负责网站信息的自助维护，以及参展商的信息维护。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5325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5325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接手项目，熟悉公司框架，修改之前开发人员遗留的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BUG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，开发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OA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中的印章管理功能。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3"/>
                      </w:tcPr>
                      <w:p w:rsidR="00856828" w:rsidRDefault="00856828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3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2016 /2 -- 2016 /3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对日外包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150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VS2010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MSSQL2012 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150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外包项目不做过多赘述。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150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使用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SSRS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绘制报表，对用户数据的修改和查询以及报表展示。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3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6" style="width:440.7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3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2015 /8 --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2016/4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杨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凌农高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150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VS2010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MYSQL 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150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杨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凌农高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会所属政府项目的办公平台，官方网站，以及客户的自助平台。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办公平台主要负责杨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凌农高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会组委会的日常办公，参展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商管理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和展位管理，专业观众管理，证件信息录入、打印和发放。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官网主要展示农高会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的新闻，农业科技的成果，提供项目对接洽谈，后台负责网站信息的自助维护，以及参展商的信息维护。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150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负责开发官方网站前后台展馆管理功能、动态信息管理功能，办公平台的信息录入功能，自助平台的客户资质申请审核功能。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3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7" style="width:440.7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3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2015 /4 -- 2015 /7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亮点商务网站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v1.0 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150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Visual Studion2010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Sql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Server2008 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150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: 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该项目主要为了顺应电子商务模式的兴起，构建一个网上选择商品与购买商品的中心平台，依托本平台实现了网上购物与网上支付等多项功能。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1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．系统管理模块：用户管理，权限管理，角色管理。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2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．商品浏览模块：最新商品发布，商品价格查看，商品详细信息管理。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3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．购物车模块：模拟真实购物场景实现网上购物功能。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4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．商品管理模块：实现了商品的入库，商品删除，商品修改等功能。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5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．商品递送模块：通过邮寄，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EMS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，专人快递等方式实现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了网上支付，网下交易从而保证在网上订购的商品能够及时交付给客户。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负责商品管理模块的实现。使用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GridView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显示商品信息，使用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DetailsView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控件进行商品详细信息的显示、编辑、更改，用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Request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实现页面间传值。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150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使用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JS/jQuery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对修改保存时的商品信息进行验证。编写存储过程对商品删除功能进行身份验证。使用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XML+SiteMap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绘制站点地图。采用三层架构，以便今后的维护工作。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3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8" style="width:440.7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3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2014 /10 -- 2015 /2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威客超市管理系统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C2.1 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150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Visual Studion2010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Sql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Server2008 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150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: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该项目主要是用于中小型超市，便于对超市的货物管理，本项目主要有两大模块：前台的销售管理和后台的货物管理及人事管理。采用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.NET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平台构建企业内部管理系统。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具有以下功能：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1.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销售商品；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2.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销售退货；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3.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修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lastRenderedPageBreak/>
                          <w:t>改密码；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4.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进货管理；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5.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销售管理；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6.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库存管理；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7.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统计报表；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8.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日常管理；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9.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基本设置；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10.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系统维护。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系统采用三层架构实现，负责用户管理，日常管理功能模块的实现。参与前期数据库分析及功能设计。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lastRenderedPageBreak/>
                          <w:t>责任描述：</w:t>
                        </w:r>
                      </w:p>
                    </w:tc>
                    <w:tc>
                      <w:tcPr>
                        <w:tcW w:w="9150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JS/jQuery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验证用户名密码并用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Session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传值，编写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SQL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语句与数据库中信息进行匹配。利用存储过程，视图对员工管理和厂商管理，以及会员管理的增、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删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、改、查功能的实现，使用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GridView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显示列表信息。使用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Chartlet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插件绘制员工信息和厂商信息的报表。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856828" w:rsidRDefault="00856828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856828">
              <w:trPr>
                <w:tblCellSpacing w:w="15" w:type="dxa"/>
              </w:trPr>
              <w:tc>
                <w:tcPr>
                  <w:tcW w:w="10680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856828" w:rsidRDefault="00CE2D33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>教育经历</w:t>
                  </w:r>
                </w:p>
              </w:tc>
            </w:tr>
            <w:tr w:rsidR="00856828">
              <w:trPr>
                <w:tblCellSpacing w:w="15" w:type="dxa"/>
              </w:trPr>
              <w:tc>
                <w:tcPr>
                  <w:tcW w:w="10680" w:type="dxa"/>
                  <w:vAlign w:val="center"/>
                </w:tcPr>
                <w:tbl>
                  <w:tblPr>
                    <w:tblW w:w="1065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0"/>
                    <w:gridCol w:w="3300"/>
                    <w:gridCol w:w="3300"/>
                    <w:gridCol w:w="1350"/>
                  </w:tblGrid>
                  <w:tr w:rsidR="00856828">
                    <w:trPr>
                      <w:tblCellSpacing w:w="0" w:type="dxa"/>
                    </w:trPr>
                    <w:tc>
                      <w:tcPr>
                        <w:tcW w:w="270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2012 /9 -- 2015 /7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西北大学软件职业技术学院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软件工程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大专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4"/>
                      </w:tcPr>
                      <w:p w:rsidR="00856828" w:rsidRDefault="00856828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4"/>
                        <w:shd w:val="clear" w:color="auto" w:fill="EDEDED"/>
                        <w:vAlign w:val="center"/>
                      </w:tcPr>
                      <w:p w:rsidR="00856828" w:rsidRDefault="00CE2D33">
                        <w:pPr>
                          <w:spacing w:line="36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自我评价</w:t>
                        </w:r>
                      </w:p>
                    </w:tc>
                  </w:tr>
                  <w:tr w:rsidR="00856828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4"/>
                        <w:shd w:val="clear" w:color="auto" w:fill="EDEDED"/>
                        <w:vAlign w:val="center"/>
                      </w:tcPr>
                      <w:tbl>
                        <w:tblPr>
                          <w:tblW w:w="10650" w:type="dxa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650"/>
                        </w:tblGrid>
                        <w:tr w:rsidR="00856828">
                          <w:trPr>
                            <w:tblCellSpacing w:w="0" w:type="dxa"/>
                          </w:trPr>
                          <w:tc>
                            <w:tcPr>
                              <w:tcW w:w="10650" w:type="dxa"/>
                            </w:tcPr>
                            <w:p w:rsidR="00856828" w:rsidRDefault="00CE2D33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本人注重团队精神，热爱学习新鲜事物，能与人热情交往，能比较快速的融入新鲜环境中，吃苦耐劳。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856828" w:rsidRDefault="00856828">
                        <w:pPr>
                          <w:spacing w:line="320" w:lineRule="atLeast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856828" w:rsidRDefault="00856828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856828" w:rsidRDefault="00856828">
            <w:pPr>
              <w:spacing w:line="320" w:lineRule="atLeast"/>
              <w:rPr>
                <w:color w:val="000000"/>
                <w:sz w:val="18"/>
                <w:szCs w:val="18"/>
              </w:rPr>
            </w:pPr>
          </w:p>
        </w:tc>
      </w:tr>
    </w:tbl>
    <w:p w:rsidR="00856828" w:rsidRDefault="00856828"/>
    <w:sectPr w:rsidR="00856828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233E18"/>
    <w:rsid w:val="002053F1"/>
    <w:rsid w:val="00233E18"/>
    <w:rsid w:val="002F38D4"/>
    <w:rsid w:val="00856828"/>
    <w:rsid w:val="00CE2D33"/>
    <w:rsid w:val="158E0972"/>
    <w:rsid w:val="7F6D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AED4E7F-230B-4E7B-953E-A1005CFF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/>
    </w:pPr>
    <w:rPr>
      <w:color w:val="000000"/>
      <w:sz w:val="18"/>
      <w:szCs w:val="18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FollowedHyperlink"/>
    <w:basedOn w:val="a0"/>
    <w:uiPriority w:val="99"/>
    <w:unhideWhenUsed/>
    <w:qFormat/>
    <w:rPr>
      <w:color w:val="000000"/>
      <w:sz w:val="18"/>
      <w:szCs w:val="18"/>
      <w:u w:val="single"/>
    </w:rPr>
  </w:style>
  <w:style w:type="character" w:styleId="a8">
    <w:name w:val="Hyperlink"/>
    <w:basedOn w:val="a0"/>
    <w:uiPriority w:val="99"/>
    <w:unhideWhenUsed/>
    <w:qFormat/>
    <w:rPr>
      <w:color w:val="000000"/>
      <w:sz w:val="18"/>
      <w:szCs w:val="18"/>
      <w:u w:val="single"/>
    </w:rPr>
  </w:style>
  <w:style w:type="paragraph" w:customStyle="1" w:styleId="split">
    <w:name w:val="split"/>
    <w:basedOn w:val="a"/>
    <w:pPr>
      <w:shd w:val="clear" w:color="auto" w:fill="EDEDED"/>
      <w:spacing w:before="100" w:beforeAutospacing="1" w:after="100" w:afterAutospacing="1" w:line="360" w:lineRule="atLeast"/>
    </w:pPr>
    <w:rPr>
      <w:b/>
      <w:bCs/>
      <w:color w:val="000000"/>
      <w:sz w:val="18"/>
      <w:szCs w:val="18"/>
    </w:rPr>
  </w:style>
  <w:style w:type="paragraph" w:customStyle="1" w:styleId="font">
    <w:name w:val="font"/>
    <w:basedOn w:val="a"/>
    <w:qFormat/>
    <w:pPr>
      <w:spacing w:before="100" w:beforeAutospacing="1" w:after="100" w:afterAutospacing="1"/>
    </w:pPr>
    <w:rPr>
      <w:color w:val="000000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rFonts w:ascii="宋体" w:eastAsia="宋体" w:hAnsi="宋体" w:cs="宋体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QDX</dc:creator>
  <cp:lastModifiedBy>系统管理员</cp:lastModifiedBy>
  <cp:revision>4</cp:revision>
  <dcterms:created xsi:type="dcterms:W3CDTF">2016-04-15T03:52:00Z</dcterms:created>
  <dcterms:modified xsi:type="dcterms:W3CDTF">2016-08-30T01:01:00Z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