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14785701"/>
        <w:docPartObj>
          <w:docPartGallery w:val="Cover Pages"/>
          <w:docPartUnique/>
        </w:docPartObj>
      </w:sdtPr>
      <w:sdtEndPr/>
      <w:sdtContent>
        <w:p w14:paraId="61794955" w14:textId="1A39A29C" w:rsidR="000B3262" w:rsidRDefault="000B3262">
          <w:r>
            <w:rPr>
              <w:noProof/>
            </w:rPr>
            <mc:AlternateContent>
              <mc:Choice Requires="wpg">
                <w:drawing>
                  <wp:anchor distT="0" distB="0" distL="114300" distR="114300" simplePos="0" relativeHeight="251659264" behindDoc="0" locked="0" layoutInCell="1" allowOverlap="1" wp14:anchorId="4A5E4D70" wp14:editId="1ECD9935">
                    <wp:simplePos x="0" y="0"/>
                    <wp:positionH relativeFrom="page">
                      <wp:align>right</wp:align>
                    </wp:positionH>
                    <wp:positionV relativeFrom="page">
                      <wp:align>top</wp:align>
                    </wp:positionV>
                    <wp:extent cx="3113670" cy="10058400"/>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Helvetica" w:hAnsi="Helvetica"/>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0-01-01T00:00:00Z">
                                      <w:dateFormat w:val="yyyy"/>
                                      <w:lid w:val="fr-FR"/>
                                      <w:storeMappedDataAs w:val="dateTime"/>
                                      <w:calendar w:val="gregorian"/>
                                    </w:date>
                                  </w:sdtPr>
                                  <w:sdtEndPr/>
                                  <w:sdtContent>
                                    <w:p w14:paraId="5E4CA0D3" w14:textId="258CD522" w:rsidR="000B3262" w:rsidRDefault="000B3262">
                                      <w:pPr>
                                        <w:pStyle w:val="Sansinterligne"/>
                                        <w:rPr>
                                          <w:color w:val="FFFFFF" w:themeColor="background1"/>
                                          <w:sz w:val="96"/>
                                          <w:szCs w:val="96"/>
                                        </w:rPr>
                                      </w:pPr>
                                      <w:r w:rsidRPr="00374FB5">
                                        <w:rPr>
                                          <w:rFonts w:ascii="Helvetica" w:hAnsi="Helvetica"/>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Helvetica" w:hAnsi="Helvetica"/>
                                      <w:color w:val="FFFFFF" w:themeColor="background1"/>
                                      <w:sz w:val="24"/>
                                      <w:szCs w:val="24"/>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CC2A18F" w14:textId="7F9B790E" w:rsidR="000B3262" w:rsidRPr="00374FB5" w:rsidRDefault="000B3262">
                                      <w:pPr>
                                        <w:pStyle w:val="Sansinterligne"/>
                                        <w:spacing w:line="360" w:lineRule="auto"/>
                                        <w:rPr>
                                          <w:rFonts w:ascii="Helvetica" w:hAnsi="Helvetica"/>
                                          <w:color w:val="FFFFFF" w:themeColor="background1"/>
                                          <w:sz w:val="24"/>
                                          <w:szCs w:val="24"/>
                                        </w:rPr>
                                      </w:pPr>
                                      <w:r w:rsidRPr="00374FB5">
                                        <w:rPr>
                                          <w:rFonts w:ascii="Helvetica" w:hAnsi="Helvetica"/>
                                          <w:color w:val="FFFFFF" w:themeColor="background1"/>
                                          <w:sz w:val="24"/>
                                          <w:szCs w:val="24"/>
                                        </w:rPr>
                                        <w:t>Alexis ROBIN, Julien MUGGEO, Guillaume TRAPET, Leo RODRIGUES</w:t>
                                      </w:r>
                                    </w:p>
                                  </w:sdtContent>
                                </w:sdt>
                                <w:sdt>
                                  <w:sdtPr>
                                    <w:rPr>
                                      <w:rFonts w:ascii="Helvetica" w:hAnsi="Helvetica"/>
                                      <w:b/>
                                      <w:bCs/>
                                      <w:color w:val="FFFFFF" w:themeColor="background1"/>
                                      <w:sz w:val="24"/>
                                      <w:szCs w:val="24"/>
                                    </w:rPr>
                                    <w:alias w:val="Société"/>
                                    <w:id w:val="1760174317"/>
                                    <w:dataBinding w:prefixMappings="xmlns:ns0='http://schemas.openxmlformats.org/officeDocument/2006/extended-properties'" w:xpath="/ns0:Properties[1]/ns0:Company[1]" w:storeItemID="{6668398D-A668-4E3E-A5EB-62B293D839F1}"/>
                                    <w:text/>
                                  </w:sdtPr>
                                  <w:sdtEndPr/>
                                  <w:sdtContent>
                                    <w:p w14:paraId="11BCBBCD" w14:textId="5F1F1143" w:rsidR="000B3262" w:rsidRPr="00374FB5" w:rsidRDefault="000B3262">
                                      <w:pPr>
                                        <w:pStyle w:val="Sansinterligne"/>
                                        <w:spacing w:line="360" w:lineRule="auto"/>
                                        <w:rPr>
                                          <w:rFonts w:ascii="Helvetica" w:hAnsi="Helvetica"/>
                                          <w:b/>
                                          <w:bCs/>
                                          <w:color w:val="FFFFFF" w:themeColor="background1"/>
                                          <w:sz w:val="24"/>
                                          <w:szCs w:val="24"/>
                                        </w:rPr>
                                      </w:pPr>
                                      <w:r w:rsidRPr="00374FB5">
                                        <w:rPr>
                                          <w:rFonts w:ascii="Helvetica" w:hAnsi="Helvetica"/>
                                          <w:b/>
                                          <w:bCs/>
                                          <w:color w:val="FFFFFF" w:themeColor="background1"/>
                                          <w:sz w:val="24"/>
                                          <w:szCs w:val="24"/>
                                        </w:rPr>
                                        <w:t>IUT Informatique de Dijon, Groupe D2</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A5E4D70"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rFonts w:ascii="Helvetica" w:hAnsi="Helvetica"/>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0-01-01T00:00:00Z">
                                <w:dateFormat w:val="yyyy"/>
                                <w:lid w:val="fr-FR"/>
                                <w:storeMappedDataAs w:val="dateTime"/>
                                <w:calendar w:val="gregorian"/>
                              </w:date>
                            </w:sdtPr>
                            <w:sdtEndPr/>
                            <w:sdtContent>
                              <w:p w14:paraId="5E4CA0D3" w14:textId="258CD522" w:rsidR="000B3262" w:rsidRDefault="000B3262">
                                <w:pPr>
                                  <w:pStyle w:val="Sansinterligne"/>
                                  <w:rPr>
                                    <w:color w:val="FFFFFF" w:themeColor="background1"/>
                                    <w:sz w:val="96"/>
                                    <w:szCs w:val="96"/>
                                  </w:rPr>
                                </w:pPr>
                                <w:r w:rsidRPr="00374FB5">
                                  <w:rPr>
                                    <w:rFonts w:ascii="Helvetica" w:hAnsi="Helvetica"/>
                                    <w:color w:val="FFFFFF" w:themeColor="background1"/>
                                    <w:sz w:val="96"/>
                                    <w:szCs w:val="96"/>
                                  </w:rPr>
                                  <w:t>2020</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rFonts w:ascii="Helvetica" w:hAnsi="Helvetica"/>
                                <w:color w:val="FFFFFF" w:themeColor="background1"/>
                                <w:sz w:val="24"/>
                                <w:szCs w:val="24"/>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CC2A18F" w14:textId="7F9B790E" w:rsidR="000B3262" w:rsidRPr="00374FB5" w:rsidRDefault="000B3262">
                                <w:pPr>
                                  <w:pStyle w:val="Sansinterligne"/>
                                  <w:spacing w:line="360" w:lineRule="auto"/>
                                  <w:rPr>
                                    <w:rFonts w:ascii="Helvetica" w:hAnsi="Helvetica"/>
                                    <w:color w:val="FFFFFF" w:themeColor="background1"/>
                                    <w:sz w:val="24"/>
                                    <w:szCs w:val="24"/>
                                  </w:rPr>
                                </w:pPr>
                                <w:r w:rsidRPr="00374FB5">
                                  <w:rPr>
                                    <w:rFonts w:ascii="Helvetica" w:hAnsi="Helvetica"/>
                                    <w:color w:val="FFFFFF" w:themeColor="background1"/>
                                    <w:sz w:val="24"/>
                                    <w:szCs w:val="24"/>
                                  </w:rPr>
                                  <w:t>Alexis ROBIN, Julien MUGGEO, Guillaume TRAPET, Leo RODRIGUES</w:t>
                                </w:r>
                              </w:p>
                            </w:sdtContent>
                          </w:sdt>
                          <w:sdt>
                            <w:sdtPr>
                              <w:rPr>
                                <w:rFonts w:ascii="Helvetica" w:hAnsi="Helvetica"/>
                                <w:b/>
                                <w:bCs/>
                                <w:color w:val="FFFFFF" w:themeColor="background1"/>
                                <w:sz w:val="24"/>
                                <w:szCs w:val="24"/>
                              </w:rPr>
                              <w:alias w:val="Société"/>
                              <w:id w:val="1760174317"/>
                              <w:dataBinding w:prefixMappings="xmlns:ns0='http://schemas.openxmlformats.org/officeDocument/2006/extended-properties'" w:xpath="/ns0:Properties[1]/ns0:Company[1]" w:storeItemID="{6668398D-A668-4E3E-A5EB-62B293D839F1}"/>
                              <w:text/>
                            </w:sdtPr>
                            <w:sdtEndPr/>
                            <w:sdtContent>
                              <w:p w14:paraId="11BCBBCD" w14:textId="5F1F1143" w:rsidR="000B3262" w:rsidRPr="00374FB5" w:rsidRDefault="000B3262">
                                <w:pPr>
                                  <w:pStyle w:val="Sansinterligne"/>
                                  <w:spacing w:line="360" w:lineRule="auto"/>
                                  <w:rPr>
                                    <w:rFonts w:ascii="Helvetica" w:hAnsi="Helvetica"/>
                                    <w:b/>
                                    <w:bCs/>
                                    <w:color w:val="FFFFFF" w:themeColor="background1"/>
                                    <w:sz w:val="24"/>
                                    <w:szCs w:val="24"/>
                                  </w:rPr>
                                </w:pPr>
                                <w:r w:rsidRPr="00374FB5">
                                  <w:rPr>
                                    <w:rFonts w:ascii="Helvetica" w:hAnsi="Helvetica"/>
                                    <w:b/>
                                    <w:bCs/>
                                    <w:color w:val="FFFFFF" w:themeColor="background1"/>
                                    <w:sz w:val="24"/>
                                    <w:szCs w:val="24"/>
                                  </w:rPr>
                                  <w:t>IUT Informatique de Dijon, Groupe D2</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507B3FB9" wp14:editId="23488243">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rFonts w:ascii="Helvetica" w:hAnsi="Helvetica"/>
                                    <w:color w:val="FFFFFF" w:themeColor="background1"/>
                                    <w:sz w:val="66"/>
                                    <w:szCs w:val="48"/>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34088E99" w14:textId="5925E6B3" w:rsidR="000B3262" w:rsidRPr="00374FB5" w:rsidRDefault="000B3262">
                                    <w:pPr>
                                      <w:pStyle w:val="Sansinterligne"/>
                                      <w:jc w:val="right"/>
                                      <w:rPr>
                                        <w:color w:val="FFFFFF" w:themeColor="background1"/>
                                        <w:sz w:val="48"/>
                                        <w:szCs w:val="48"/>
                                      </w:rPr>
                                    </w:pPr>
                                    <w:r w:rsidRPr="00374FB5">
                                      <w:rPr>
                                        <w:rFonts w:ascii="Helvetica" w:hAnsi="Helvetica"/>
                                        <w:color w:val="FFFFFF" w:themeColor="background1"/>
                                        <w:sz w:val="66"/>
                                        <w:szCs w:val="48"/>
                                      </w:rPr>
                                      <w:t>Modélisation – Truites et Brochets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07B3FB9"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rFonts w:ascii="Helvetica" w:hAnsi="Helvetica"/>
                              <w:color w:val="FFFFFF" w:themeColor="background1"/>
                              <w:sz w:val="66"/>
                              <w:szCs w:val="48"/>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34088E99" w14:textId="5925E6B3" w:rsidR="000B3262" w:rsidRPr="00374FB5" w:rsidRDefault="000B3262">
                              <w:pPr>
                                <w:pStyle w:val="Sansinterligne"/>
                                <w:jc w:val="right"/>
                                <w:rPr>
                                  <w:color w:val="FFFFFF" w:themeColor="background1"/>
                                  <w:sz w:val="48"/>
                                  <w:szCs w:val="48"/>
                                </w:rPr>
                              </w:pPr>
                              <w:r w:rsidRPr="00374FB5">
                                <w:rPr>
                                  <w:rFonts w:ascii="Helvetica" w:hAnsi="Helvetica"/>
                                  <w:color w:val="FFFFFF" w:themeColor="background1"/>
                                  <w:sz w:val="66"/>
                                  <w:szCs w:val="48"/>
                                </w:rPr>
                                <w:t>Modélisation – Truites et Brochets</w:t>
                              </w:r>
                            </w:p>
                          </w:sdtContent>
                        </w:sdt>
                      </w:txbxContent>
                    </v:textbox>
                    <w10:wrap anchorx="page" anchory="page"/>
                  </v:rect>
                </w:pict>
              </mc:Fallback>
            </mc:AlternateContent>
          </w:r>
        </w:p>
        <w:p w14:paraId="390808D5" w14:textId="184BFAE3" w:rsidR="000B3262" w:rsidRDefault="000B3262">
          <w:r>
            <w:rPr>
              <w:noProof/>
            </w:rPr>
            <w:drawing>
              <wp:anchor distT="0" distB="0" distL="114300" distR="114300" simplePos="0" relativeHeight="251660288" behindDoc="0" locked="0" layoutInCell="0" allowOverlap="1" wp14:anchorId="2FBA06F4" wp14:editId="03B42E2C">
                <wp:simplePos x="0" y="0"/>
                <wp:positionH relativeFrom="page">
                  <wp:align>right</wp:align>
                </wp:positionH>
                <wp:positionV relativeFrom="page">
                  <wp:posOffset>3700130</wp:posOffset>
                </wp:positionV>
                <wp:extent cx="5575300" cy="3391786"/>
                <wp:effectExtent l="133350" t="114300" r="139700" b="170815"/>
                <wp:wrapNone/>
                <wp:docPr id="4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 1"/>
                        <pic:cNvPicPr/>
                      </pic:nvPicPr>
                      <pic:blipFill>
                        <a:blip r:embed="rId8">
                          <a:extLst>
                            <a:ext uri="{28A0092B-C50C-407E-A947-70E740481C1C}">
                              <a14:useLocalDpi xmlns:a14="http://schemas.microsoft.com/office/drawing/2010/main" val="0"/>
                            </a:ext>
                          </a:extLst>
                        </a:blip>
                        <a:stretch>
                          <a:fillRect/>
                        </a:stretch>
                      </pic:blipFill>
                      <pic:spPr>
                        <a:xfrm>
                          <a:off x="0" y="0"/>
                          <a:ext cx="5585170" cy="33977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br w:type="page"/>
          </w:r>
        </w:p>
      </w:sdtContent>
    </w:sdt>
    <w:sdt>
      <w:sdtPr>
        <w:rPr>
          <w:rFonts w:ascii="Helvetica" w:eastAsiaTheme="minorHAnsi" w:hAnsi="Helvetica" w:cstheme="minorBidi"/>
          <w:color w:val="auto"/>
          <w:sz w:val="26"/>
          <w:szCs w:val="22"/>
          <w:lang w:eastAsia="en-US"/>
        </w:rPr>
        <w:id w:val="-835846516"/>
        <w:docPartObj>
          <w:docPartGallery w:val="Table of Contents"/>
          <w:docPartUnique/>
        </w:docPartObj>
      </w:sdtPr>
      <w:sdtEndPr>
        <w:rPr>
          <w:b/>
          <w:bCs/>
          <w:u w:val="none"/>
        </w:rPr>
      </w:sdtEndPr>
      <w:sdtContent>
        <w:p w14:paraId="5D7DAA99" w14:textId="1483CD55" w:rsidR="00374FB5" w:rsidRPr="00374FB5" w:rsidRDefault="00374FB5" w:rsidP="00374FB5">
          <w:pPr>
            <w:pStyle w:val="En-ttedetabledesmatires"/>
            <w:tabs>
              <w:tab w:val="left" w:pos="2311"/>
            </w:tabs>
            <w:rPr>
              <w:rFonts w:ascii="Helvetica" w:hAnsi="Helvetica"/>
              <w:b/>
              <w:bCs/>
              <w:color w:val="auto"/>
            </w:rPr>
          </w:pPr>
          <w:r w:rsidRPr="00374FB5">
            <w:rPr>
              <w:rFonts w:ascii="Helvetica" w:hAnsi="Helvetica"/>
              <w:b/>
              <w:bCs/>
              <w:color w:val="auto"/>
            </w:rPr>
            <w:t>Sommair</w:t>
          </w:r>
          <w:r w:rsidR="00CF593D">
            <w:rPr>
              <w:rFonts w:ascii="Helvetica" w:hAnsi="Helvetica"/>
              <w:b/>
              <w:bCs/>
              <w:color w:val="auto"/>
            </w:rPr>
            <w:t>e</w:t>
          </w:r>
        </w:p>
        <w:p w14:paraId="09B4BBF5" w14:textId="77777777" w:rsidR="00374FB5" w:rsidRPr="00374FB5" w:rsidRDefault="00374FB5" w:rsidP="00374FB5">
          <w:pPr>
            <w:rPr>
              <w:lang w:eastAsia="fr-FR"/>
            </w:rPr>
          </w:pPr>
        </w:p>
        <w:p w14:paraId="40F60DE2" w14:textId="78C67018" w:rsidR="00893E58" w:rsidRDefault="00374FB5">
          <w:pPr>
            <w:pStyle w:val="TM1"/>
            <w:tabs>
              <w:tab w:val="left" w:pos="660"/>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53353604" w:history="1">
            <w:r w:rsidR="00893E58" w:rsidRPr="00E15099">
              <w:rPr>
                <w:rStyle w:val="Lienhypertexte"/>
                <w:noProof/>
              </w:rPr>
              <w:t>1)</w:t>
            </w:r>
            <w:r w:rsidR="00893E58">
              <w:rPr>
                <w:rFonts w:asciiTheme="minorHAnsi" w:eastAsiaTheme="minorEastAsia" w:hAnsiTheme="minorHAnsi"/>
                <w:noProof/>
                <w:sz w:val="22"/>
                <w:lang w:eastAsia="fr-FR"/>
              </w:rPr>
              <w:tab/>
            </w:r>
            <w:r w:rsidR="00893E58" w:rsidRPr="00E15099">
              <w:rPr>
                <w:rStyle w:val="Lienhypertexte"/>
                <w:noProof/>
              </w:rPr>
              <w:t>Description générale du sujet</w:t>
            </w:r>
            <w:r w:rsidR="00893E58">
              <w:rPr>
                <w:noProof/>
                <w:webHidden/>
              </w:rPr>
              <w:tab/>
            </w:r>
            <w:r w:rsidR="00893E58">
              <w:rPr>
                <w:noProof/>
                <w:webHidden/>
              </w:rPr>
              <w:fldChar w:fldCharType="begin"/>
            </w:r>
            <w:r w:rsidR="00893E58">
              <w:rPr>
                <w:noProof/>
                <w:webHidden/>
              </w:rPr>
              <w:instrText xml:space="preserve"> PAGEREF _Toc53353604 \h </w:instrText>
            </w:r>
            <w:r w:rsidR="00893E58">
              <w:rPr>
                <w:noProof/>
                <w:webHidden/>
              </w:rPr>
            </w:r>
            <w:r w:rsidR="00893E58">
              <w:rPr>
                <w:noProof/>
                <w:webHidden/>
              </w:rPr>
              <w:fldChar w:fldCharType="separate"/>
            </w:r>
            <w:r w:rsidR="00893E58">
              <w:rPr>
                <w:noProof/>
                <w:webHidden/>
              </w:rPr>
              <w:t>2</w:t>
            </w:r>
            <w:r w:rsidR="00893E58">
              <w:rPr>
                <w:noProof/>
                <w:webHidden/>
              </w:rPr>
              <w:fldChar w:fldCharType="end"/>
            </w:r>
          </w:hyperlink>
        </w:p>
        <w:p w14:paraId="3A7F7E34" w14:textId="15EB8935" w:rsidR="00893E58" w:rsidRDefault="00893E58">
          <w:pPr>
            <w:pStyle w:val="TM1"/>
            <w:tabs>
              <w:tab w:val="left" w:pos="660"/>
              <w:tab w:val="right" w:leader="dot" w:pos="9062"/>
            </w:tabs>
            <w:rPr>
              <w:rFonts w:asciiTheme="minorHAnsi" w:eastAsiaTheme="minorEastAsia" w:hAnsiTheme="minorHAnsi"/>
              <w:noProof/>
              <w:sz w:val="22"/>
              <w:lang w:eastAsia="fr-FR"/>
            </w:rPr>
          </w:pPr>
          <w:hyperlink w:anchor="_Toc53353605" w:history="1">
            <w:r w:rsidRPr="00E15099">
              <w:rPr>
                <w:rStyle w:val="Lienhypertexte"/>
                <w:noProof/>
              </w:rPr>
              <w:t>2)</w:t>
            </w:r>
            <w:r>
              <w:rPr>
                <w:rFonts w:asciiTheme="minorHAnsi" w:eastAsiaTheme="minorEastAsia" w:hAnsiTheme="minorHAnsi"/>
                <w:noProof/>
                <w:sz w:val="22"/>
                <w:lang w:eastAsia="fr-FR"/>
              </w:rPr>
              <w:tab/>
            </w:r>
            <w:r w:rsidRPr="00E15099">
              <w:rPr>
                <w:rStyle w:val="Lienhypertexte"/>
                <w:noProof/>
              </w:rPr>
              <w:t>Journal de bord</w:t>
            </w:r>
            <w:r>
              <w:rPr>
                <w:noProof/>
                <w:webHidden/>
              </w:rPr>
              <w:tab/>
            </w:r>
            <w:r>
              <w:rPr>
                <w:noProof/>
                <w:webHidden/>
              </w:rPr>
              <w:fldChar w:fldCharType="begin"/>
            </w:r>
            <w:r>
              <w:rPr>
                <w:noProof/>
                <w:webHidden/>
              </w:rPr>
              <w:instrText xml:space="preserve"> PAGEREF _Toc53353605 \h </w:instrText>
            </w:r>
            <w:r>
              <w:rPr>
                <w:noProof/>
                <w:webHidden/>
              </w:rPr>
            </w:r>
            <w:r>
              <w:rPr>
                <w:noProof/>
                <w:webHidden/>
              </w:rPr>
              <w:fldChar w:fldCharType="separate"/>
            </w:r>
            <w:r>
              <w:rPr>
                <w:noProof/>
                <w:webHidden/>
              </w:rPr>
              <w:t>2</w:t>
            </w:r>
            <w:r>
              <w:rPr>
                <w:noProof/>
                <w:webHidden/>
              </w:rPr>
              <w:fldChar w:fldCharType="end"/>
            </w:r>
          </w:hyperlink>
        </w:p>
        <w:p w14:paraId="48196855" w14:textId="5BE223B9" w:rsidR="00893E58" w:rsidRDefault="00893E58">
          <w:pPr>
            <w:pStyle w:val="TM1"/>
            <w:tabs>
              <w:tab w:val="left" w:pos="660"/>
              <w:tab w:val="right" w:leader="dot" w:pos="9062"/>
            </w:tabs>
            <w:rPr>
              <w:rFonts w:asciiTheme="minorHAnsi" w:eastAsiaTheme="minorEastAsia" w:hAnsiTheme="minorHAnsi"/>
              <w:noProof/>
              <w:sz w:val="22"/>
              <w:lang w:eastAsia="fr-FR"/>
            </w:rPr>
          </w:pPr>
          <w:hyperlink w:anchor="_Toc53353606" w:history="1">
            <w:r w:rsidRPr="00E15099">
              <w:rPr>
                <w:rStyle w:val="Lienhypertexte"/>
                <w:noProof/>
              </w:rPr>
              <w:t>3)</w:t>
            </w:r>
            <w:r>
              <w:rPr>
                <w:rFonts w:asciiTheme="minorHAnsi" w:eastAsiaTheme="minorEastAsia" w:hAnsiTheme="minorHAnsi"/>
                <w:noProof/>
                <w:sz w:val="22"/>
                <w:lang w:eastAsia="fr-FR"/>
              </w:rPr>
              <w:tab/>
            </w:r>
            <w:r w:rsidRPr="00E15099">
              <w:rPr>
                <w:rStyle w:val="Lienhypertexte"/>
                <w:noProof/>
              </w:rPr>
              <w:t>Modèle mathématique</w:t>
            </w:r>
            <w:r>
              <w:rPr>
                <w:noProof/>
                <w:webHidden/>
              </w:rPr>
              <w:tab/>
            </w:r>
            <w:r>
              <w:rPr>
                <w:noProof/>
                <w:webHidden/>
              </w:rPr>
              <w:fldChar w:fldCharType="begin"/>
            </w:r>
            <w:r>
              <w:rPr>
                <w:noProof/>
                <w:webHidden/>
              </w:rPr>
              <w:instrText xml:space="preserve"> PAGEREF _Toc53353606 \h </w:instrText>
            </w:r>
            <w:r>
              <w:rPr>
                <w:noProof/>
                <w:webHidden/>
              </w:rPr>
            </w:r>
            <w:r>
              <w:rPr>
                <w:noProof/>
                <w:webHidden/>
              </w:rPr>
              <w:fldChar w:fldCharType="separate"/>
            </w:r>
            <w:r>
              <w:rPr>
                <w:noProof/>
                <w:webHidden/>
              </w:rPr>
              <w:t>4</w:t>
            </w:r>
            <w:r>
              <w:rPr>
                <w:noProof/>
                <w:webHidden/>
              </w:rPr>
              <w:fldChar w:fldCharType="end"/>
            </w:r>
          </w:hyperlink>
        </w:p>
        <w:p w14:paraId="11C45DBF" w14:textId="1DED75EB" w:rsidR="00893E58" w:rsidRDefault="00893E58">
          <w:pPr>
            <w:pStyle w:val="TM2"/>
            <w:tabs>
              <w:tab w:val="left" w:pos="660"/>
              <w:tab w:val="right" w:leader="dot" w:pos="9062"/>
            </w:tabs>
            <w:rPr>
              <w:noProof/>
            </w:rPr>
          </w:pPr>
          <w:hyperlink w:anchor="_Toc53353607" w:history="1">
            <w:r w:rsidRPr="00E15099">
              <w:rPr>
                <w:rStyle w:val="Lienhypertexte"/>
                <w:b/>
                <w:bCs/>
                <w:noProof/>
              </w:rPr>
              <w:t>a)</w:t>
            </w:r>
            <w:r>
              <w:rPr>
                <w:noProof/>
              </w:rPr>
              <w:tab/>
            </w:r>
            <w:r w:rsidRPr="00E15099">
              <w:rPr>
                <w:rStyle w:val="Lienhypertexte"/>
                <w:b/>
                <w:bCs/>
                <w:noProof/>
              </w:rPr>
              <w:t>Crevettes</w:t>
            </w:r>
            <w:r>
              <w:rPr>
                <w:noProof/>
                <w:webHidden/>
              </w:rPr>
              <w:tab/>
            </w:r>
            <w:r>
              <w:rPr>
                <w:noProof/>
                <w:webHidden/>
              </w:rPr>
              <w:fldChar w:fldCharType="begin"/>
            </w:r>
            <w:r>
              <w:rPr>
                <w:noProof/>
                <w:webHidden/>
              </w:rPr>
              <w:instrText xml:space="preserve"> PAGEREF _Toc53353607 \h </w:instrText>
            </w:r>
            <w:r>
              <w:rPr>
                <w:noProof/>
                <w:webHidden/>
              </w:rPr>
            </w:r>
            <w:r>
              <w:rPr>
                <w:noProof/>
                <w:webHidden/>
              </w:rPr>
              <w:fldChar w:fldCharType="separate"/>
            </w:r>
            <w:r>
              <w:rPr>
                <w:noProof/>
                <w:webHidden/>
              </w:rPr>
              <w:t>4</w:t>
            </w:r>
            <w:r>
              <w:rPr>
                <w:noProof/>
                <w:webHidden/>
              </w:rPr>
              <w:fldChar w:fldCharType="end"/>
            </w:r>
          </w:hyperlink>
        </w:p>
        <w:p w14:paraId="39068813" w14:textId="354D2C33" w:rsidR="00374FB5" w:rsidRDefault="00374FB5">
          <w:r>
            <w:rPr>
              <w:b/>
              <w:bCs/>
            </w:rPr>
            <w:fldChar w:fldCharType="end"/>
          </w:r>
        </w:p>
      </w:sdtContent>
    </w:sdt>
    <w:p w14:paraId="19FB71E2" w14:textId="349D1A81" w:rsidR="00EF0682" w:rsidRDefault="00EF0682" w:rsidP="00374FB5">
      <w:pPr>
        <w:pStyle w:val="Titre1"/>
        <w:ind w:left="720"/>
      </w:pPr>
    </w:p>
    <w:p w14:paraId="0A0E9085" w14:textId="6BCB06FF" w:rsidR="00374FB5" w:rsidRDefault="00374FB5" w:rsidP="00374FB5"/>
    <w:p w14:paraId="66D845D1" w14:textId="11FB5365" w:rsidR="00374FB5" w:rsidRDefault="00374FB5" w:rsidP="00374FB5"/>
    <w:p w14:paraId="71BB15D1" w14:textId="3140E1BF" w:rsidR="00374FB5" w:rsidRDefault="00374FB5" w:rsidP="00374FB5"/>
    <w:p w14:paraId="212128BE" w14:textId="1024B806" w:rsidR="00374FB5" w:rsidRDefault="00374FB5" w:rsidP="00374FB5"/>
    <w:p w14:paraId="6BB47E17" w14:textId="0656363D" w:rsidR="00374FB5" w:rsidRDefault="00374FB5" w:rsidP="00374FB5"/>
    <w:p w14:paraId="346B7BA2" w14:textId="1A72B58B" w:rsidR="00374FB5" w:rsidRDefault="00374FB5" w:rsidP="00374FB5"/>
    <w:p w14:paraId="3DAB581C" w14:textId="715FF001" w:rsidR="00374FB5" w:rsidRDefault="00374FB5" w:rsidP="00374FB5"/>
    <w:p w14:paraId="08873B4C" w14:textId="46FA797F" w:rsidR="00374FB5" w:rsidRDefault="00374FB5" w:rsidP="00374FB5"/>
    <w:p w14:paraId="1213E165" w14:textId="1FBA9485" w:rsidR="00374FB5" w:rsidRDefault="00374FB5" w:rsidP="00374FB5"/>
    <w:p w14:paraId="53E067F7" w14:textId="63014AAA" w:rsidR="00374FB5" w:rsidRDefault="00374FB5" w:rsidP="00374FB5"/>
    <w:p w14:paraId="439A5717" w14:textId="130BE673" w:rsidR="00374FB5" w:rsidRDefault="00374FB5" w:rsidP="00374FB5"/>
    <w:p w14:paraId="4A947C21" w14:textId="3D6ADA3A" w:rsidR="00374FB5" w:rsidRDefault="00374FB5" w:rsidP="00374FB5"/>
    <w:p w14:paraId="4742AD8D" w14:textId="6408C2D4" w:rsidR="00374FB5" w:rsidRDefault="00374FB5" w:rsidP="00374FB5"/>
    <w:p w14:paraId="3F27193B" w14:textId="59FFBA95" w:rsidR="00374FB5" w:rsidRDefault="00374FB5" w:rsidP="00374FB5"/>
    <w:p w14:paraId="42A5D147" w14:textId="6E5A60E4" w:rsidR="00374FB5" w:rsidRDefault="00374FB5" w:rsidP="00374FB5"/>
    <w:p w14:paraId="1C43EB57" w14:textId="74A81A48" w:rsidR="00374FB5" w:rsidRDefault="00374FB5" w:rsidP="00374FB5"/>
    <w:p w14:paraId="70052667" w14:textId="109F2D24" w:rsidR="00374FB5" w:rsidRDefault="00374FB5" w:rsidP="00374FB5"/>
    <w:p w14:paraId="45936AF6" w14:textId="437B31A3" w:rsidR="00374FB5" w:rsidRDefault="00374FB5" w:rsidP="00374FB5"/>
    <w:p w14:paraId="682C24FC" w14:textId="0093D189" w:rsidR="00374FB5" w:rsidRDefault="00374FB5" w:rsidP="00374FB5"/>
    <w:p w14:paraId="41DA1D28" w14:textId="679D5DB3" w:rsidR="00374FB5" w:rsidRDefault="00374FB5" w:rsidP="00374FB5"/>
    <w:p w14:paraId="1B207CFD" w14:textId="4867AB09" w:rsidR="00374FB5" w:rsidRDefault="00374FB5" w:rsidP="00374FB5"/>
    <w:p w14:paraId="4C1949CB" w14:textId="0130BC34" w:rsidR="00374FB5" w:rsidRDefault="00374FB5" w:rsidP="00374FB5"/>
    <w:p w14:paraId="653DFA85" w14:textId="15C0B116" w:rsidR="00374FB5" w:rsidRDefault="00374FB5" w:rsidP="00374FB5"/>
    <w:p w14:paraId="1B8F5C6E" w14:textId="54FA7BE4" w:rsidR="00374FB5" w:rsidRPr="00395415" w:rsidRDefault="00374FB5" w:rsidP="00374FB5">
      <w:pPr>
        <w:pStyle w:val="Titre1"/>
        <w:numPr>
          <w:ilvl w:val="0"/>
          <w:numId w:val="2"/>
        </w:numPr>
      </w:pPr>
      <w:bookmarkStart w:id="0" w:name="_Toc53353604"/>
      <w:r w:rsidRPr="00395415">
        <w:t xml:space="preserve">Description générale du </w:t>
      </w:r>
      <w:r w:rsidR="002E3160">
        <w:t>sujet</w:t>
      </w:r>
      <w:bookmarkEnd w:id="0"/>
    </w:p>
    <w:p w14:paraId="0C22749B" w14:textId="20E01B27" w:rsidR="00374FB5" w:rsidRDefault="00374FB5" w:rsidP="00374FB5"/>
    <w:p w14:paraId="3960C5DF" w14:textId="3876B560" w:rsidR="00374FB5" w:rsidRDefault="00CF593D" w:rsidP="00374FB5">
      <w:r>
        <w:tab/>
      </w:r>
      <w:r w:rsidR="002E3160">
        <w:t>Le sujet que nous avons choisi pour cette première phase du module de modélisation s’intitule « Truites et Brochets ». Sans surprise, celui-ci traite donc de ces différents poissons. En effet, la mairie d’une ville de Savoie nous a contacté afin d’effectuer un repeuplement progressif de poissons dans le lac de la commune, car celui-ci a été vidé au fil des années à cause de pratiques de pêches abusives. Les espèces dont on veut contrôler l’évolution sont : Les crevettes, les truites et enfin les brochets</w:t>
      </w:r>
      <w:r>
        <w:t>.</w:t>
      </w:r>
    </w:p>
    <w:p w14:paraId="0AA17130" w14:textId="18EA8462" w:rsidR="00CF593D" w:rsidRDefault="00CF593D" w:rsidP="00CF593D">
      <w:r>
        <w:tab/>
        <w:t>Plusieurs biologistes ont étudié la reproduction de ces trois espèces à travers leurs différents stades d’existence. La mairie place dans le lac 1000 crevettes, 100 truites adultes et 100 brochets. Notre objectif est de trouver un modèle mathématique nous permettant de modéliser l’évolution de ces populations sur une période de 30 années. Afin que le lac ne se retrouve pas encore une fois vide, il faudra également trouver des quotas de pêches raisonnables et qui devront être respectés pour les truites et les brochets.</w:t>
      </w:r>
    </w:p>
    <w:p w14:paraId="77E55E91" w14:textId="3569DF02" w:rsidR="00CF593D" w:rsidRDefault="00CF593D" w:rsidP="00CF593D"/>
    <w:p w14:paraId="399D0CCB" w14:textId="2D080D7A" w:rsidR="00CF593D" w:rsidRDefault="00CF593D" w:rsidP="00CF593D">
      <w:pPr>
        <w:pStyle w:val="Titre1"/>
        <w:numPr>
          <w:ilvl w:val="0"/>
          <w:numId w:val="2"/>
        </w:numPr>
      </w:pPr>
      <w:bookmarkStart w:id="1" w:name="_Toc53353605"/>
      <w:r>
        <w:t>Journal de bord</w:t>
      </w:r>
      <w:bookmarkEnd w:id="1"/>
    </w:p>
    <w:p w14:paraId="5368B364" w14:textId="72B6E82E" w:rsidR="00374FB5" w:rsidRDefault="00374FB5" w:rsidP="00374FB5"/>
    <w:p w14:paraId="6DF61948" w14:textId="5CA07FD3" w:rsidR="00374FB5" w:rsidRDefault="009F330F" w:rsidP="00374FB5">
      <w:pPr>
        <w:rPr>
          <w:b/>
          <w:bCs/>
          <w:u w:val="single"/>
        </w:rPr>
      </w:pPr>
      <w:r w:rsidRPr="009F330F">
        <w:rPr>
          <w:b/>
          <w:bCs/>
        </w:rPr>
        <w:tab/>
      </w:r>
      <w:r w:rsidRPr="009F330F">
        <w:rPr>
          <w:b/>
          <w:bCs/>
          <w:u w:val="single"/>
        </w:rPr>
        <w:t>1</w:t>
      </w:r>
      <w:r w:rsidRPr="009F330F">
        <w:rPr>
          <w:b/>
          <w:bCs/>
          <w:u w:val="single"/>
          <w:vertAlign w:val="superscript"/>
        </w:rPr>
        <w:t>ère</w:t>
      </w:r>
      <w:r w:rsidRPr="009F330F">
        <w:rPr>
          <w:b/>
          <w:bCs/>
          <w:u w:val="single"/>
        </w:rPr>
        <w:t xml:space="preserve"> séance (02/09) :</w:t>
      </w:r>
    </w:p>
    <w:p w14:paraId="1454B1F9" w14:textId="77777777" w:rsidR="00AE07F0" w:rsidRPr="009F330F" w:rsidRDefault="00AE07F0" w:rsidP="00374FB5">
      <w:pPr>
        <w:rPr>
          <w:b/>
          <w:bCs/>
          <w:u w:val="single"/>
        </w:rPr>
      </w:pPr>
    </w:p>
    <w:p w14:paraId="75538FDF" w14:textId="7DD9F8AD" w:rsidR="009F330F" w:rsidRDefault="009F330F" w:rsidP="00374FB5">
      <w:r>
        <w:tab/>
        <w:t xml:space="preserve">Durant cette première séance, notre groupe a découvert le sujet « Truite et Brochets ». Nous avons rapidement compris que nous devions faire </w:t>
      </w:r>
      <w:r w:rsidR="00447EA2">
        <w:t>un tableau pour regarder l’évolution de la population de crevettes dans un premier temps sur les cinq premières années. En deuxième partie de séance, deux d’entre nous se sont attardés sur le modèle mathématique que nous allions devoir adopter : nous avons transformé les informations du tableau en suites récurrentes, ce qui nous a ensuite permis d’obtenir la matrice du problème pour les crevettes. L’autre partie du groupe a commencé à regarder les truites et les brochets.</w:t>
      </w:r>
    </w:p>
    <w:p w14:paraId="2E260F3E" w14:textId="77777777" w:rsidR="0018101A" w:rsidRDefault="0018101A" w:rsidP="00374FB5"/>
    <w:p w14:paraId="7A83611F" w14:textId="103C5BA7" w:rsidR="00447EA2" w:rsidRDefault="00447EA2" w:rsidP="00374FB5">
      <w:pPr>
        <w:rPr>
          <w:b/>
          <w:bCs/>
          <w:u w:val="single"/>
        </w:rPr>
      </w:pPr>
      <w:r>
        <w:tab/>
      </w:r>
      <w:r w:rsidRPr="00447EA2">
        <w:rPr>
          <w:b/>
          <w:bCs/>
          <w:u w:val="single"/>
        </w:rPr>
        <w:t>2</w:t>
      </w:r>
      <w:r w:rsidRPr="00447EA2">
        <w:rPr>
          <w:b/>
          <w:bCs/>
          <w:u w:val="single"/>
          <w:vertAlign w:val="superscript"/>
        </w:rPr>
        <w:t>ème</w:t>
      </w:r>
      <w:r w:rsidRPr="00447EA2">
        <w:rPr>
          <w:b/>
          <w:bCs/>
          <w:u w:val="single"/>
        </w:rPr>
        <w:t xml:space="preserve"> séance</w:t>
      </w:r>
      <w:r w:rsidRPr="00447EA2">
        <w:rPr>
          <w:b/>
          <w:bCs/>
          <w:u w:val="single"/>
        </w:rPr>
        <w:t xml:space="preserve"> (0</w:t>
      </w:r>
      <w:r>
        <w:rPr>
          <w:b/>
          <w:bCs/>
          <w:u w:val="single"/>
        </w:rPr>
        <w:t>7</w:t>
      </w:r>
      <w:r w:rsidRPr="00447EA2">
        <w:rPr>
          <w:b/>
          <w:bCs/>
          <w:u w:val="single"/>
        </w:rPr>
        <w:t>/09) :</w:t>
      </w:r>
    </w:p>
    <w:p w14:paraId="7694C000" w14:textId="77777777" w:rsidR="00AE07F0" w:rsidRPr="00447EA2" w:rsidRDefault="00AE07F0" w:rsidP="00374FB5">
      <w:pPr>
        <w:rPr>
          <w:b/>
          <w:bCs/>
          <w:u w:val="single"/>
        </w:rPr>
      </w:pPr>
    </w:p>
    <w:p w14:paraId="23CF1332" w14:textId="4396B1E4" w:rsidR="00374FB5" w:rsidRDefault="00447EA2" w:rsidP="00374FB5">
      <w:r>
        <w:tab/>
        <w:t xml:space="preserve">Comme pour la première séance, la première partie du groupe s’est occupé du côté mathématique du problème et l’autre plutôt sur l’analyse des </w:t>
      </w:r>
      <w:r>
        <w:lastRenderedPageBreak/>
        <w:t>différents problèmes. Nous avons appris que si nous voulions exprimer la population sous la forme d</w:t>
      </w:r>
      <w:r w:rsidR="00C677E0">
        <w:t>e deux</w:t>
      </w:r>
      <w:r>
        <w:t xml:space="preserve"> suite</w:t>
      </w:r>
      <w:r w:rsidR="00C677E0">
        <w:t>s</w:t>
      </w:r>
      <w:r>
        <w:t xml:space="preserve"> arithmétique</w:t>
      </w:r>
      <w:r w:rsidR="00C677E0">
        <w:t>s. Ces dernières nous ont permis de</w:t>
      </w:r>
      <w:r>
        <w:t xml:space="preserve"> </w:t>
      </w:r>
      <w:r w:rsidR="007921C0">
        <w:t>former la matrice correspondant aux crevettes. Nous avons ensuite fait de premières recherches sur la diagonalisation de matrice pendant que l’autre partie du groupe faisait les calculs pour les truites et les brochets.</w:t>
      </w:r>
    </w:p>
    <w:p w14:paraId="07335544" w14:textId="77777777" w:rsidR="00AE07F0" w:rsidRDefault="00AE07F0" w:rsidP="00374FB5"/>
    <w:p w14:paraId="1D976F28" w14:textId="2FB9DA47" w:rsidR="00374FB5" w:rsidRDefault="0018101A" w:rsidP="00374FB5">
      <w:r w:rsidRPr="0018101A">
        <w:rPr>
          <w:b/>
          <w:bCs/>
        </w:rPr>
        <w:tab/>
      </w:r>
      <w:r w:rsidR="007921C0">
        <w:rPr>
          <w:b/>
          <w:bCs/>
          <w:u w:val="single"/>
        </w:rPr>
        <w:t>3</w:t>
      </w:r>
      <w:r w:rsidR="007921C0" w:rsidRPr="00447EA2">
        <w:rPr>
          <w:b/>
          <w:bCs/>
          <w:u w:val="single"/>
          <w:vertAlign w:val="superscript"/>
        </w:rPr>
        <w:t>ème</w:t>
      </w:r>
      <w:r w:rsidR="007921C0" w:rsidRPr="00447EA2">
        <w:rPr>
          <w:b/>
          <w:bCs/>
          <w:u w:val="single"/>
        </w:rPr>
        <w:t xml:space="preserve"> séance (</w:t>
      </w:r>
      <w:r w:rsidR="007921C0">
        <w:rPr>
          <w:b/>
          <w:bCs/>
          <w:u w:val="single"/>
        </w:rPr>
        <w:t>15</w:t>
      </w:r>
      <w:r w:rsidR="007921C0" w:rsidRPr="00447EA2">
        <w:rPr>
          <w:b/>
          <w:bCs/>
          <w:u w:val="single"/>
        </w:rPr>
        <w:t>/09) :</w:t>
      </w:r>
    </w:p>
    <w:p w14:paraId="12B7FCE8" w14:textId="376E1BCF" w:rsidR="00374FB5" w:rsidRDefault="00374FB5" w:rsidP="00374FB5"/>
    <w:p w14:paraId="162DB1A3" w14:textId="07F7B555" w:rsidR="00374FB5" w:rsidRDefault="007921C0" w:rsidP="00374FB5">
      <w:r>
        <w:tab/>
        <w:t>La première partie du groupe a continué les recherches sur la diagonalisation des matrices</w:t>
      </w:r>
      <w:r w:rsidR="0018101A">
        <w:t>. Calcul des valeurs propres et vecteurs propres pour la matrice des crevettes. La diagonalisation de la première matrice était presque terminée à ce stade. L’autre partie du groupe s’est occupée de créer le programme JAVA avec NetBeans et de créer un dépôt git. Les calculs n’étant pas encore complètement finalisés, le programme contenait seulement des classes et méthodes non implémentées</w:t>
      </w:r>
    </w:p>
    <w:p w14:paraId="44F421B2" w14:textId="64BD7CC2" w:rsidR="0018101A" w:rsidRDefault="0018101A" w:rsidP="00374FB5"/>
    <w:p w14:paraId="231C62DF" w14:textId="052383E3" w:rsidR="0018101A" w:rsidRDefault="0018101A" w:rsidP="0018101A">
      <w:pPr>
        <w:rPr>
          <w:b/>
          <w:bCs/>
          <w:u w:val="single"/>
        </w:rPr>
      </w:pPr>
      <w:r>
        <w:tab/>
      </w:r>
      <w:r>
        <w:rPr>
          <w:b/>
          <w:bCs/>
          <w:u w:val="single"/>
        </w:rPr>
        <w:t>4</w:t>
      </w:r>
      <w:r w:rsidRPr="00447EA2">
        <w:rPr>
          <w:b/>
          <w:bCs/>
          <w:u w:val="single"/>
          <w:vertAlign w:val="superscript"/>
        </w:rPr>
        <w:t>ème</w:t>
      </w:r>
      <w:r w:rsidRPr="00447EA2">
        <w:rPr>
          <w:b/>
          <w:bCs/>
          <w:u w:val="single"/>
        </w:rPr>
        <w:t xml:space="preserve"> séance (</w:t>
      </w:r>
      <w:r>
        <w:rPr>
          <w:b/>
          <w:bCs/>
          <w:u w:val="single"/>
        </w:rPr>
        <w:t>24</w:t>
      </w:r>
      <w:r w:rsidRPr="00447EA2">
        <w:rPr>
          <w:b/>
          <w:bCs/>
          <w:u w:val="single"/>
        </w:rPr>
        <w:t>/09) :</w:t>
      </w:r>
    </w:p>
    <w:p w14:paraId="3E873E15" w14:textId="65658252" w:rsidR="0018101A" w:rsidRDefault="0018101A" w:rsidP="0018101A">
      <w:pPr>
        <w:rPr>
          <w:b/>
          <w:bCs/>
          <w:u w:val="single"/>
        </w:rPr>
      </w:pPr>
    </w:p>
    <w:p w14:paraId="024563B4" w14:textId="03FA7FB6" w:rsidR="0018101A" w:rsidRDefault="0018101A" w:rsidP="0018101A">
      <w:r>
        <w:tab/>
        <w:t>Lors de cette dernière séance, nous avons dans un premier temps terminer la diagonalisation de la première matrice (pour les crevettes). Ensuite, nous avons implémenté une classe gérant les matrices dans notre programm</w:t>
      </w:r>
      <w:r w:rsidR="00AE07F0">
        <w:t>e et surtout la multiplication entre matrices (le plus important dans notre cas). Nous avons également implémenté la classe gérant les crevettes et avons vérifiés que les résultats étaient en adéquation avec nos calculs préalables</w:t>
      </w:r>
    </w:p>
    <w:p w14:paraId="3C0226B5" w14:textId="3993D36F" w:rsidR="00AE07F0" w:rsidRDefault="00AE07F0" w:rsidP="0018101A"/>
    <w:p w14:paraId="77230F74" w14:textId="26911BE7" w:rsidR="00AE07F0" w:rsidRDefault="00AE07F0" w:rsidP="0018101A">
      <w:pPr>
        <w:rPr>
          <w:b/>
          <w:bCs/>
          <w:u w:val="single"/>
        </w:rPr>
      </w:pPr>
      <w:r>
        <w:tab/>
      </w:r>
      <w:r>
        <w:rPr>
          <w:b/>
          <w:bCs/>
          <w:u w:val="single"/>
        </w:rPr>
        <w:t>Travail supplémentaire</w:t>
      </w:r>
      <w:r w:rsidRPr="00447EA2">
        <w:rPr>
          <w:b/>
          <w:bCs/>
          <w:u w:val="single"/>
        </w:rPr>
        <w:t> :</w:t>
      </w:r>
    </w:p>
    <w:p w14:paraId="27E82F75" w14:textId="11715A5F" w:rsidR="00AE07F0" w:rsidRDefault="00AE07F0" w:rsidP="0018101A">
      <w:pPr>
        <w:rPr>
          <w:b/>
          <w:bCs/>
          <w:u w:val="single"/>
        </w:rPr>
      </w:pPr>
    </w:p>
    <w:p w14:paraId="44A4B133" w14:textId="122EBACF" w:rsidR="00AE07F0" w:rsidRPr="00AE07F0" w:rsidRDefault="00AE07F0" w:rsidP="0018101A">
      <w:r>
        <w:tab/>
        <w:t>Malgré ces différentes séances, nous n’avions pas encore terminé tout ce que nous avions à faire. Il a donc fallu travailler de notre côté afin de répondre à toutes les problématiques du sujet. Il a surtout été question de continuer le programme en implémentant les classes gérant les truites et les brochets et d’essayer de trouver une solution pour trouver des quotas de pêches raisonnables pour ces deux poissons.</w:t>
      </w:r>
    </w:p>
    <w:p w14:paraId="785D5604" w14:textId="77777777" w:rsidR="0018101A" w:rsidRDefault="0018101A" w:rsidP="00374FB5"/>
    <w:p w14:paraId="31D96F7A" w14:textId="7D967B9A" w:rsidR="00374FB5" w:rsidRDefault="00374FB5" w:rsidP="00374FB5"/>
    <w:p w14:paraId="35383FF0" w14:textId="728A0A56" w:rsidR="00893E58" w:rsidRDefault="00AE07F0" w:rsidP="00893E58">
      <w:pPr>
        <w:pStyle w:val="Titre1"/>
        <w:numPr>
          <w:ilvl w:val="0"/>
          <w:numId w:val="2"/>
        </w:numPr>
      </w:pPr>
      <w:bookmarkStart w:id="2" w:name="_Toc53353606"/>
      <w:r>
        <w:lastRenderedPageBreak/>
        <w:t>Modèle mathématique</w:t>
      </w:r>
      <w:bookmarkEnd w:id="2"/>
    </w:p>
    <w:p w14:paraId="34BB7809" w14:textId="16F8AF3D" w:rsidR="00893E58" w:rsidRDefault="00893E58" w:rsidP="00893E58"/>
    <w:p w14:paraId="5D6772F4" w14:textId="4200B4AA" w:rsidR="00893E58" w:rsidRDefault="00893E58" w:rsidP="00893E58">
      <w:pPr>
        <w:pStyle w:val="Titre2"/>
        <w:numPr>
          <w:ilvl w:val="0"/>
          <w:numId w:val="7"/>
        </w:numPr>
        <w:rPr>
          <w:b/>
          <w:bCs/>
        </w:rPr>
      </w:pPr>
      <w:bookmarkStart w:id="3" w:name="_Toc53353607"/>
      <w:r w:rsidRPr="00893E58">
        <w:rPr>
          <w:b/>
          <w:bCs/>
        </w:rPr>
        <w:t>Crevettes</w:t>
      </w:r>
      <w:bookmarkEnd w:id="3"/>
    </w:p>
    <w:p w14:paraId="301FBFEA" w14:textId="4D124BE6" w:rsidR="00893E58" w:rsidRDefault="00893E58" w:rsidP="00893E58"/>
    <w:p w14:paraId="51F692DE" w14:textId="0EA1A18D" w:rsidR="00893E58" w:rsidRDefault="00893E58" w:rsidP="00893E58">
      <w:r>
        <w:t>Voici le tableau que nous avons obtenu grâce aux données du problème pour l’évolution des populations de crevettes et de larves :</w:t>
      </w:r>
    </w:p>
    <w:p w14:paraId="54E18B01" w14:textId="77777777" w:rsidR="00E55EB5" w:rsidRPr="00E55EB5" w:rsidRDefault="00E55EB5" w:rsidP="00E55EB5">
      <w:pPr>
        <w:spacing w:after="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1637"/>
        <w:gridCol w:w="2785"/>
        <w:gridCol w:w="4604"/>
      </w:tblGrid>
      <w:tr w:rsidR="00E55EB5" w:rsidRPr="00E55EB5" w14:paraId="59696CAA" w14:textId="77777777" w:rsidTr="00E55E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E7B27" w14:textId="77777777" w:rsidR="00E55EB5" w:rsidRPr="00E55EB5" w:rsidRDefault="00E55EB5" w:rsidP="00E55EB5">
            <w:pPr>
              <w:spacing w:after="0" w:line="240" w:lineRule="auto"/>
              <w:rPr>
                <w:rFonts w:ascii="Times New Roman" w:eastAsia="Times New Roman" w:hAnsi="Times New Roman" w:cs="Times New Roman"/>
                <w:sz w:val="24"/>
                <w:szCs w:val="24"/>
                <w:lang w:eastAsia="fr-FR"/>
              </w:rPr>
            </w:pPr>
            <w:r w:rsidRPr="00E55EB5">
              <w:rPr>
                <w:rFonts w:ascii="Arial" w:eastAsia="Times New Roman" w:hAnsi="Arial" w:cs="Arial"/>
                <w:color w:val="000000"/>
                <w:sz w:val="22"/>
                <w:lang w:eastAsia="fr-FR"/>
              </w:rPr>
              <w:t>Année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7868C" w14:textId="77777777" w:rsidR="00E55EB5" w:rsidRPr="00E55EB5" w:rsidRDefault="00E55EB5" w:rsidP="00E55EB5">
            <w:pPr>
              <w:spacing w:after="0" w:line="240" w:lineRule="auto"/>
              <w:rPr>
                <w:rFonts w:ascii="Times New Roman" w:eastAsia="Times New Roman" w:hAnsi="Times New Roman" w:cs="Times New Roman"/>
                <w:sz w:val="24"/>
                <w:szCs w:val="24"/>
                <w:lang w:eastAsia="fr-FR"/>
              </w:rPr>
            </w:pPr>
            <w:r w:rsidRPr="00E55EB5">
              <w:rPr>
                <w:rFonts w:ascii="Arial" w:eastAsia="Times New Roman" w:hAnsi="Arial" w:cs="Arial"/>
                <w:color w:val="000000"/>
                <w:sz w:val="22"/>
                <w:lang w:eastAsia="fr-FR"/>
              </w:rPr>
              <w:t>Larves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17A9C" w14:textId="77777777" w:rsidR="00E55EB5" w:rsidRPr="00E55EB5" w:rsidRDefault="00E55EB5" w:rsidP="00E55EB5">
            <w:pPr>
              <w:spacing w:after="0" w:line="240" w:lineRule="auto"/>
              <w:rPr>
                <w:rFonts w:ascii="Times New Roman" w:eastAsia="Times New Roman" w:hAnsi="Times New Roman" w:cs="Times New Roman"/>
                <w:sz w:val="24"/>
                <w:szCs w:val="24"/>
                <w:lang w:eastAsia="fr-FR"/>
              </w:rPr>
            </w:pPr>
            <w:r w:rsidRPr="00E55EB5">
              <w:rPr>
                <w:rFonts w:ascii="Arial" w:eastAsia="Times New Roman" w:hAnsi="Arial" w:cs="Arial"/>
                <w:color w:val="000000"/>
                <w:sz w:val="22"/>
                <w:lang w:eastAsia="fr-FR"/>
              </w:rPr>
              <w:t>Adultes</w:t>
            </w:r>
          </w:p>
        </w:tc>
      </w:tr>
      <w:tr w:rsidR="00E55EB5" w:rsidRPr="00E55EB5" w14:paraId="6E542B41" w14:textId="77777777" w:rsidTr="00E55E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AA63A" w14:textId="77777777" w:rsidR="00E55EB5" w:rsidRPr="00E55EB5" w:rsidRDefault="00E55EB5" w:rsidP="00E55EB5">
            <w:pPr>
              <w:spacing w:after="0" w:line="240" w:lineRule="auto"/>
              <w:rPr>
                <w:rFonts w:ascii="Times New Roman" w:eastAsia="Times New Roman" w:hAnsi="Times New Roman" w:cs="Times New Roman"/>
                <w:sz w:val="24"/>
                <w:szCs w:val="24"/>
                <w:lang w:eastAsia="fr-FR"/>
              </w:rPr>
            </w:pPr>
            <w:r w:rsidRPr="00E55EB5">
              <w:rPr>
                <w:rFonts w:ascii="Arial" w:eastAsia="Times New Roman" w:hAnsi="Arial" w:cs="Arial"/>
                <w:color w:val="000000"/>
                <w:sz w:val="22"/>
                <w:lang w:eastAsia="fr-FR"/>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7E233" w14:textId="77777777" w:rsidR="00E55EB5" w:rsidRPr="00E55EB5" w:rsidRDefault="00E55EB5" w:rsidP="00E55EB5">
            <w:pPr>
              <w:spacing w:after="0" w:line="240" w:lineRule="auto"/>
              <w:rPr>
                <w:rFonts w:ascii="Times New Roman" w:eastAsia="Times New Roman" w:hAnsi="Times New Roman" w:cs="Times New Roman"/>
                <w:sz w:val="24"/>
                <w:szCs w:val="24"/>
                <w:lang w:eastAsia="fr-FR"/>
              </w:rPr>
            </w:pPr>
            <w:r w:rsidRPr="00E55EB5">
              <w:rPr>
                <w:rFonts w:ascii="Arial" w:eastAsia="Times New Roman" w:hAnsi="Arial" w:cs="Arial"/>
                <w:color w:val="000000"/>
                <w:sz w:val="22"/>
                <w:lang w:eastAsia="fr-FR"/>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DA449" w14:textId="77777777" w:rsidR="00E55EB5" w:rsidRPr="00E55EB5" w:rsidRDefault="00E55EB5" w:rsidP="00E55EB5">
            <w:pPr>
              <w:spacing w:after="0" w:line="240" w:lineRule="auto"/>
              <w:rPr>
                <w:rFonts w:ascii="Times New Roman" w:eastAsia="Times New Roman" w:hAnsi="Times New Roman" w:cs="Times New Roman"/>
                <w:sz w:val="24"/>
                <w:szCs w:val="24"/>
                <w:lang w:eastAsia="fr-FR"/>
              </w:rPr>
            </w:pPr>
            <w:r w:rsidRPr="00E55EB5">
              <w:rPr>
                <w:rFonts w:ascii="Arial" w:eastAsia="Times New Roman" w:hAnsi="Arial" w:cs="Arial"/>
                <w:b/>
                <w:bCs/>
                <w:color w:val="000000"/>
                <w:sz w:val="22"/>
                <w:lang w:eastAsia="fr-FR"/>
              </w:rPr>
              <w:t>1 000</w:t>
            </w:r>
          </w:p>
        </w:tc>
      </w:tr>
      <w:tr w:rsidR="00E55EB5" w:rsidRPr="00E55EB5" w14:paraId="162E9A28" w14:textId="77777777" w:rsidTr="00E55E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C594C" w14:textId="77777777" w:rsidR="00E55EB5" w:rsidRPr="00E55EB5" w:rsidRDefault="00E55EB5" w:rsidP="00E55EB5">
            <w:pPr>
              <w:spacing w:after="0" w:line="240" w:lineRule="auto"/>
              <w:rPr>
                <w:rFonts w:ascii="Times New Roman" w:eastAsia="Times New Roman" w:hAnsi="Times New Roman" w:cs="Times New Roman"/>
                <w:sz w:val="24"/>
                <w:szCs w:val="24"/>
                <w:lang w:eastAsia="fr-FR"/>
              </w:rPr>
            </w:pPr>
            <w:r w:rsidRPr="00E55EB5">
              <w:rPr>
                <w:rFonts w:ascii="Arial" w:eastAsia="Times New Roman" w:hAnsi="Arial" w:cs="Arial"/>
                <w:color w:val="000000"/>
                <w:sz w:val="22"/>
                <w:lang w:eastAsia="fr-FR"/>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A75AD" w14:textId="77777777" w:rsidR="00E55EB5" w:rsidRPr="00E55EB5" w:rsidRDefault="00E55EB5" w:rsidP="00E55EB5">
            <w:pPr>
              <w:spacing w:after="0" w:line="240" w:lineRule="auto"/>
              <w:rPr>
                <w:rFonts w:ascii="Times New Roman" w:eastAsia="Times New Roman" w:hAnsi="Times New Roman" w:cs="Times New Roman"/>
                <w:sz w:val="24"/>
                <w:szCs w:val="24"/>
                <w:lang w:eastAsia="fr-FR"/>
              </w:rPr>
            </w:pPr>
            <w:r w:rsidRPr="00E55EB5">
              <w:rPr>
                <w:rFonts w:ascii="Arial" w:eastAsia="Times New Roman" w:hAnsi="Arial" w:cs="Arial"/>
                <w:color w:val="000000"/>
                <w:sz w:val="22"/>
                <w:lang w:eastAsia="fr-FR"/>
              </w:rPr>
              <w:t>40 000 000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1491D" w14:textId="77777777" w:rsidR="00E55EB5" w:rsidRPr="00E55EB5" w:rsidRDefault="00E55EB5" w:rsidP="00E55EB5">
            <w:pPr>
              <w:spacing w:after="0" w:line="240" w:lineRule="auto"/>
              <w:rPr>
                <w:rFonts w:ascii="Times New Roman" w:eastAsia="Times New Roman" w:hAnsi="Times New Roman" w:cs="Times New Roman"/>
                <w:sz w:val="24"/>
                <w:szCs w:val="24"/>
                <w:lang w:eastAsia="fr-FR"/>
              </w:rPr>
            </w:pPr>
            <w:r w:rsidRPr="00E55EB5">
              <w:rPr>
                <w:rFonts w:ascii="Arial" w:eastAsia="Times New Roman" w:hAnsi="Arial" w:cs="Arial"/>
                <w:b/>
                <w:bCs/>
                <w:color w:val="000000"/>
                <w:sz w:val="22"/>
                <w:lang w:eastAsia="fr-FR"/>
              </w:rPr>
              <w:t>100</w:t>
            </w:r>
          </w:p>
        </w:tc>
      </w:tr>
      <w:tr w:rsidR="00E55EB5" w:rsidRPr="00E55EB5" w14:paraId="0B378A51" w14:textId="77777777" w:rsidTr="00E55E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CA1FD" w14:textId="77777777" w:rsidR="00E55EB5" w:rsidRPr="00E55EB5" w:rsidRDefault="00E55EB5" w:rsidP="00E55EB5">
            <w:pPr>
              <w:spacing w:after="0" w:line="240" w:lineRule="auto"/>
              <w:rPr>
                <w:rFonts w:ascii="Times New Roman" w:eastAsia="Times New Roman" w:hAnsi="Times New Roman" w:cs="Times New Roman"/>
                <w:sz w:val="24"/>
                <w:szCs w:val="24"/>
                <w:lang w:eastAsia="fr-FR"/>
              </w:rPr>
            </w:pPr>
            <w:r w:rsidRPr="00E55EB5">
              <w:rPr>
                <w:rFonts w:ascii="Arial" w:eastAsia="Times New Roman" w:hAnsi="Arial" w:cs="Arial"/>
                <w:color w:val="000000"/>
                <w:sz w:val="22"/>
                <w:lang w:eastAsia="fr-FR"/>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F15E3" w14:textId="77777777" w:rsidR="00E55EB5" w:rsidRPr="00E55EB5" w:rsidRDefault="00E55EB5" w:rsidP="00E55EB5">
            <w:pPr>
              <w:spacing w:after="0" w:line="240" w:lineRule="auto"/>
              <w:rPr>
                <w:rFonts w:ascii="Times New Roman" w:eastAsia="Times New Roman" w:hAnsi="Times New Roman" w:cs="Times New Roman"/>
                <w:sz w:val="24"/>
                <w:szCs w:val="24"/>
                <w:lang w:eastAsia="fr-FR"/>
              </w:rPr>
            </w:pPr>
            <w:r w:rsidRPr="00E55EB5">
              <w:rPr>
                <w:rFonts w:ascii="Arial" w:eastAsia="Times New Roman" w:hAnsi="Arial" w:cs="Arial"/>
                <w:color w:val="000000"/>
                <w:sz w:val="22"/>
                <w:lang w:eastAsia="fr-FR"/>
              </w:rPr>
              <w:t>4 000 000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7A165" w14:textId="77777777" w:rsidR="00E55EB5" w:rsidRPr="00E55EB5" w:rsidRDefault="00E55EB5" w:rsidP="00E55EB5">
            <w:pPr>
              <w:spacing w:after="0" w:line="240" w:lineRule="auto"/>
              <w:rPr>
                <w:rFonts w:ascii="Times New Roman" w:eastAsia="Times New Roman" w:hAnsi="Times New Roman" w:cs="Times New Roman"/>
                <w:sz w:val="24"/>
                <w:szCs w:val="24"/>
                <w:lang w:eastAsia="fr-FR"/>
              </w:rPr>
            </w:pPr>
            <w:r w:rsidRPr="00E55EB5">
              <w:rPr>
                <w:rFonts w:ascii="Arial" w:eastAsia="Times New Roman" w:hAnsi="Arial" w:cs="Arial"/>
                <w:color w:val="000000"/>
                <w:sz w:val="22"/>
                <w:lang w:eastAsia="fr-FR"/>
              </w:rPr>
              <w:t>4 000 + 10 =</w:t>
            </w:r>
            <w:r w:rsidRPr="00E55EB5">
              <w:rPr>
                <w:rFonts w:ascii="Arial" w:eastAsia="Times New Roman" w:hAnsi="Arial" w:cs="Arial"/>
                <w:b/>
                <w:bCs/>
                <w:color w:val="000000"/>
                <w:sz w:val="22"/>
                <w:lang w:eastAsia="fr-FR"/>
              </w:rPr>
              <w:t xml:space="preserve"> 4 010</w:t>
            </w:r>
          </w:p>
        </w:tc>
      </w:tr>
      <w:tr w:rsidR="00E55EB5" w:rsidRPr="00E55EB5" w14:paraId="1C439155" w14:textId="77777777" w:rsidTr="00E55E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20B1B" w14:textId="77777777" w:rsidR="00E55EB5" w:rsidRPr="00E55EB5" w:rsidRDefault="00E55EB5" w:rsidP="00E55EB5">
            <w:pPr>
              <w:spacing w:after="0" w:line="240" w:lineRule="auto"/>
              <w:rPr>
                <w:rFonts w:ascii="Times New Roman" w:eastAsia="Times New Roman" w:hAnsi="Times New Roman" w:cs="Times New Roman"/>
                <w:sz w:val="24"/>
                <w:szCs w:val="24"/>
                <w:lang w:eastAsia="fr-FR"/>
              </w:rPr>
            </w:pPr>
            <w:r w:rsidRPr="00E55EB5">
              <w:rPr>
                <w:rFonts w:ascii="Arial" w:eastAsia="Times New Roman" w:hAnsi="Arial" w:cs="Arial"/>
                <w:color w:val="000000"/>
                <w:sz w:val="22"/>
                <w:lang w:eastAsia="fr-FR"/>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10829" w14:textId="77777777" w:rsidR="00E55EB5" w:rsidRPr="00E55EB5" w:rsidRDefault="00E55EB5" w:rsidP="00E55EB5">
            <w:pPr>
              <w:spacing w:after="0" w:line="240" w:lineRule="auto"/>
              <w:rPr>
                <w:rFonts w:ascii="Times New Roman" w:eastAsia="Times New Roman" w:hAnsi="Times New Roman" w:cs="Times New Roman"/>
                <w:sz w:val="24"/>
                <w:szCs w:val="24"/>
                <w:lang w:eastAsia="fr-FR"/>
              </w:rPr>
            </w:pPr>
            <w:r w:rsidRPr="00E55EB5">
              <w:rPr>
                <w:rFonts w:ascii="Arial" w:eastAsia="Times New Roman" w:hAnsi="Arial" w:cs="Arial"/>
                <w:color w:val="000000"/>
                <w:sz w:val="22"/>
                <w:lang w:eastAsia="fr-FR"/>
              </w:rPr>
              <w:t>160 400 000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308C0" w14:textId="77777777" w:rsidR="00E55EB5" w:rsidRPr="00E55EB5" w:rsidRDefault="00E55EB5" w:rsidP="00E55EB5">
            <w:pPr>
              <w:spacing w:after="0" w:line="240" w:lineRule="auto"/>
              <w:rPr>
                <w:rFonts w:ascii="Times New Roman" w:eastAsia="Times New Roman" w:hAnsi="Times New Roman" w:cs="Times New Roman"/>
                <w:sz w:val="24"/>
                <w:szCs w:val="24"/>
                <w:lang w:eastAsia="fr-FR"/>
              </w:rPr>
            </w:pPr>
            <w:r w:rsidRPr="00E55EB5">
              <w:rPr>
                <w:rFonts w:ascii="Arial" w:eastAsia="Times New Roman" w:hAnsi="Arial" w:cs="Arial"/>
                <w:color w:val="000000"/>
                <w:sz w:val="22"/>
                <w:lang w:eastAsia="fr-FR"/>
              </w:rPr>
              <w:t xml:space="preserve">400 + 401 = </w:t>
            </w:r>
            <w:r w:rsidRPr="00E55EB5">
              <w:rPr>
                <w:rFonts w:ascii="Arial" w:eastAsia="Times New Roman" w:hAnsi="Arial" w:cs="Arial"/>
                <w:b/>
                <w:bCs/>
                <w:color w:val="000000"/>
                <w:sz w:val="22"/>
                <w:lang w:eastAsia="fr-FR"/>
              </w:rPr>
              <w:t>801</w:t>
            </w:r>
          </w:p>
        </w:tc>
      </w:tr>
      <w:tr w:rsidR="00E55EB5" w:rsidRPr="00E55EB5" w14:paraId="23112019" w14:textId="77777777" w:rsidTr="00E55EB5">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B2CB6" w14:textId="77777777" w:rsidR="00E55EB5" w:rsidRPr="00E55EB5" w:rsidRDefault="00E55EB5" w:rsidP="00E55EB5">
            <w:pPr>
              <w:spacing w:after="0" w:line="240" w:lineRule="auto"/>
              <w:rPr>
                <w:rFonts w:ascii="Times New Roman" w:eastAsia="Times New Roman" w:hAnsi="Times New Roman" w:cs="Times New Roman"/>
                <w:sz w:val="24"/>
                <w:szCs w:val="24"/>
                <w:lang w:eastAsia="fr-FR"/>
              </w:rPr>
            </w:pPr>
            <w:r w:rsidRPr="00E55EB5">
              <w:rPr>
                <w:rFonts w:ascii="Arial" w:eastAsia="Times New Roman" w:hAnsi="Arial" w:cs="Arial"/>
                <w:color w:val="000000"/>
                <w:sz w:val="22"/>
                <w:lang w:eastAsia="fr-FR"/>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F4337" w14:textId="77777777" w:rsidR="00E55EB5" w:rsidRPr="00E55EB5" w:rsidRDefault="00E55EB5" w:rsidP="00E55EB5">
            <w:pPr>
              <w:spacing w:after="0" w:line="240" w:lineRule="auto"/>
              <w:rPr>
                <w:rFonts w:ascii="Times New Roman" w:eastAsia="Times New Roman" w:hAnsi="Times New Roman" w:cs="Times New Roman"/>
                <w:sz w:val="24"/>
                <w:szCs w:val="24"/>
                <w:lang w:eastAsia="fr-FR"/>
              </w:rPr>
            </w:pPr>
            <w:r w:rsidRPr="00E55EB5">
              <w:rPr>
                <w:rFonts w:ascii="Arial" w:eastAsia="Times New Roman" w:hAnsi="Arial" w:cs="Arial"/>
                <w:color w:val="000000"/>
                <w:sz w:val="22"/>
                <w:lang w:eastAsia="fr-FR"/>
              </w:rPr>
              <w:t>32 040 000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293E9" w14:textId="77777777" w:rsidR="00E55EB5" w:rsidRPr="00E55EB5" w:rsidRDefault="00E55EB5" w:rsidP="00E55EB5">
            <w:pPr>
              <w:spacing w:after="0" w:line="240" w:lineRule="auto"/>
              <w:rPr>
                <w:rFonts w:ascii="Times New Roman" w:eastAsia="Times New Roman" w:hAnsi="Times New Roman" w:cs="Times New Roman"/>
                <w:sz w:val="24"/>
                <w:szCs w:val="24"/>
                <w:lang w:eastAsia="fr-FR"/>
              </w:rPr>
            </w:pPr>
            <w:r w:rsidRPr="00E55EB5">
              <w:rPr>
                <w:rFonts w:ascii="Arial" w:eastAsia="Times New Roman" w:hAnsi="Arial" w:cs="Arial"/>
                <w:color w:val="000000"/>
                <w:sz w:val="22"/>
                <w:lang w:eastAsia="fr-FR"/>
              </w:rPr>
              <w:t xml:space="preserve">16 040 + 80 = </w:t>
            </w:r>
            <w:r w:rsidRPr="00E55EB5">
              <w:rPr>
                <w:rFonts w:ascii="Arial" w:eastAsia="Times New Roman" w:hAnsi="Arial" w:cs="Arial"/>
                <w:b/>
                <w:bCs/>
                <w:color w:val="000000"/>
                <w:sz w:val="22"/>
                <w:lang w:eastAsia="fr-FR"/>
              </w:rPr>
              <w:t>16 120</w:t>
            </w:r>
          </w:p>
        </w:tc>
      </w:tr>
      <w:tr w:rsidR="00E55EB5" w:rsidRPr="00E55EB5" w14:paraId="07D7D2D9" w14:textId="77777777" w:rsidTr="00E55EB5">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91960" w14:textId="77777777" w:rsidR="00E55EB5" w:rsidRPr="00E55EB5" w:rsidRDefault="00E55EB5" w:rsidP="00E55EB5">
            <w:pPr>
              <w:spacing w:after="0" w:line="240" w:lineRule="auto"/>
              <w:rPr>
                <w:rFonts w:ascii="Times New Roman" w:eastAsia="Times New Roman" w:hAnsi="Times New Roman" w:cs="Times New Roman"/>
                <w:sz w:val="24"/>
                <w:szCs w:val="24"/>
                <w:lang w:eastAsia="fr-FR"/>
              </w:rPr>
            </w:pPr>
            <w:r w:rsidRPr="00E55EB5">
              <w:rPr>
                <w:rFonts w:ascii="Arial" w:eastAsia="Times New Roman" w:hAnsi="Arial" w:cs="Arial"/>
                <w:color w:val="000000"/>
                <w:sz w:val="22"/>
                <w:lang w:eastAsia="fr-FR"/>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F5DDA" w14:textId="77777777" w:rsidR="00E55EB5" w:rsidRPr="00E55EB5" w:rsidRDefault="00E55EB5" w:rsidP="00E55EB5">
            <w:pPr>
              <w:spacing w:after="0" w:line="240" w:lineRule="auto"/>
              <w:rPr>
                <w:rFonts w:ascii="Times New Roman" w:eastAsia="Times New Roman" w:hAnsi="Times New Roman" w:cs="Times New Roman"/>
                <w:sz w:val="24"/>
                <w:szCs w:val="24"/>
                <w:lang w:eastAsia="fr-FR"/>
              </w:rPr>
            </w:pPr>
            <w:r w:rsidRPr="00E55EB5">
              <w:rPr>
                <w:rFonts w:ascii="Arial" w:eastAsia="Times New Roman" w:hAnsi="Arial" w:cs="Arial"/>
                <w:color w:val="000000"/>
                <w:sz w:val="22"/>
                <w:lang w:eastAsia="fr-FR"/>
              </w:rPr>
              <w:t>644 800 000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05634" w14:textId="77777777" w:rsidR="00E55EB5" w:rsidRPr="00E55EB5" w:rsidRDefault="00E55EB5" w:rsidP="00E55EB5">
            <w:pPr>
              <w:spacing w:after="0" w:line="240" w:lineRule="auto"/>
              <w:rPr>
                <w:rFonts w:ascii="Times New Roman" w:eastAsia="Times New Roman" w:hAnsi="Times New Roman" w:cs="Times New Roman"/>
                <w:sz w:val="24"/>
                <w:szCs w:val="24"/>
                <w:lang w:eastAsia="fr-FR"/>
              </w:rPr>
            </w:pPr>
            <w:r w:rsidRPr="00E55EB5">
              <w:rPr>
                <w:rFonts w:ascii="Arial" w:eastAsia="Times New Roman" w:hAnsi="Arial" w:cs="Arial"/>
                <w:color w:val="000000"/>
                <w:sz w:val="22"/>
                <w:lang w:eastAsia="fr-FR"/>
              </w:rPr>
              <w:t xml:space="preserve">3 204 + 1 612 = </w:t>
            </w:r>
            <w:r w:rsidRPr="00E55EB5">
              <w:rPr>
                <w:rFonts w:ascii="Arial" w:eastAsia="Times New Roman" w:hAnsi="Arial" w:cs="Arial"/>
                <w:b/>
                <w:bCs/>
                <w:color w:val="000000"/>
                <w:sz w:val="22"/>
                <w:lang w:eastAsia="fr-FR"/>
              </w:rPr>
              <w:t>4 816</w:t>
            </w:r>
          </w:p>
        </w:tc>
      </w:tr>
    </w:tbl>
    <w:p w14:paraId="69BF5F68" w14:textId="7C57F7D1" w:rsidR="00E55EB5" w:rsidRDefault="00E55EB5" w:rsidP="00893E58"/>
    <w:p w14:paraId="55CB0170" w14:textId="72896D7E" w:rsidR="00E57B9F" w:rsidRPr="00893E58" w:rsidRDefault="00E57B9F" w:rsidP="00893E58">
      <w:r>
        <w:t>Ces résultats ont été calculés « à la main » grâce aux différentes règles de reproduction des crevettes indiquées dans l’énoncé.</w:t>
      </w:r>
    </w:p>
    <w:p w14:paraId="2137FC5C" w14:textId="5402C583" w:rsidR="007733FA" w:rsidRDefault="00E55EB5" w:rsidP="00374FB5">
      <w:r>
        <w:t>Grâce à ce tableau nous avons pu définir les suites récurrentes suivantes pour représenter l’évolution de la population d’une année à l’autre :</w:t>
      </w:r>
    </w:p>
    <w:p w14:paraId="09602682" w14:textId="7E4E07E2" w:rsidR="007733FA" w:rsidRDefault="007733FA" w:rsidP="00374FB5">
      <w:r>
        <w:t>(Ici Ln représente la population de larves et An la population de crevettes adultes)</w:t>
      </w:r>
    </w:p>
    <w:p w14:paraId="12915D05" w14:textId="77777777" w:rsidR="007733FA" w:rsidRDefault="007733FA" w:rsidP="00374FB5"/>
    <w:p w14:paraId="5EED6A9A" w14:textId="3C96B37C" w:rsidR="00E57B9F" w:rsidRPr="00E57B9F" w:rsidRDefault="00E57B9F" w:rsidP="00374FB5">
      <w:pPr>
        <w:rPr>
          <w:rFonts w:eastAsiaTheme="minorEastAsia"/>
          <w:sz w:val="32"/>
          <w:szCs w:val="28"/>
        </w:rPr>
      </w:pPr>
      <m:oMathPara>
        <m:oMath>
          <m:sSub>
            <m:sSubPr>
              <m:ctrlPr>
                <w:rPr>
                  <w:rFonts w:ascii="Cambria Math" w:hAnsi="Cambria Math"/>
                  <w:i/>
                  <w:sz w:val="32"/>
                  <w:szCs w:val="28"/>
                </w:rPr>
              </m:ctrlPr>
            </m:sSubPr>
            <m:e>
              <m:r>
                <w:rPr>
                  <w:rFonts w:ascii="Cambria Math" w:hAnsi="Cambria Math"/>
                  <w:sz w:val="32"/>
                  <w:szCs w:val="28"/>
                </w:rPr>
                <m:t>L</m:t>
              </m:r>
            </m:e>
            <m:sub>
              <m:r>
                <w:rPr>
                  <w:rFonts w:ascii="Cambria Math" w:hAnsi="Cambria Math"/>
                  <w:sz w:val="32"/>
                  <w:szCs w:val="28"/>
                </w:rPr>
                <m:t>n+1</m:t>
              </m:r>
            </m:sub>
          </m:sSub>
          <m:r>
            <w:rPr>
              <w:rFonts w:ascii="Cambria Math" w:hAnsi="Cambria Math"/>
              <w:sz w:val="32"/>
              <w:szCs w:val="28"/>
            </w:rPr>
            <m:t xml:space="preserve">= </m:t>
          </m:r>
          <m:sSub>
            <m:sSubPr>
              <m:ctrlPr>
                <w:rPr>
                  <w:rFonts w:ascii="Cambria Math" w:hAnsi="Cambria Math"/>
                  <w:i/>
                  <w:sz w:val="32"/>
                  <w:szCs w:val="28"/>
                </w:rPr>
              </m:ctrlPr>
            </m:sSubPr>
            <m:e>
              <m:r>
                <w:rPr>
                  <w:rFonts w:ascii="Cambria Math" w:hAnsi="Cambria Math"/>
                  <w:sz w:val="32"/>
                  <w:szCs w:val="28"/>
                </w:rPr>
                <m:t>A</m:t>
              </m:r>
            </m:e>
            <m:sub>
              <m:r>
                <w:rPr>
                  <w:rFonts w:ascii="Cambria Math" w:hAnsi="Cambria Math"/>
                  <w:sz w:val="32"/>
                  <w:szCs w:val="28"/>
                </w:rPr>
                <m:t>n</m:t>
              </m:r>
            </m:sub>
          </m:sSub>
          <m:r>
            <w:rPr>
              <w:rFonts w:ascii="Cambria Math" w:hAnsi="Cambria Math"/>
              <w:sz w:val="32"/>
              <w:szCs w:val="28"/>
            </w:rPr>
            <m:t>*40 000</m:t>
          </m:r>
        </m:oMath>
      </m:oMathPara>
    </w:p>
    <w:p w14:paraId="004AC3F2" w14:textId="312D9DFF" w:rsidR="00E57B9F" w:rsidRPr="00E57B9F" w:rsidRDefault="00E57B9F" w:rsidP="00E57B9F">
      <w:pPr>
        <w:rPr>
          <w:rFonts w:eastAsiaTheme="minorEastAsia"/>
        </w:rPr>
      </w:pPr>
      <m:oMathPara>
        <m:oMath>
          <m:sSub>
            <m:sSubPr>
              <m:ctrlPr>
                <w:rPr>
                  <w:rFonts w:ascii="Cambria Math" w:hAnsi="Cambria Math"/>
                  <w:i/>
                  <w:sz w:val="32"/>
                  <w:szCs w:val="28"/>
                </w:rPr>
              </m:ctrlPr>
            </m:sSubPr>
            <m:e>
              <m:r>
                <w:rPr>
                  <w:rFonts w:ascii="Cambria Math" w:hAnsi="Cambria Math"/>
                  <w:sz w:val="32"/>
                  <w:szCs w:val="28"/>
                </w:rPr>
                <m:t>A</m:t>
              </m:r>
            </m:e>
            <m:sub>
              <m:r>
                <w:rPr>
                  <w:rFonts w:ascii="Cambria Math" w:hAnsi="Cambria Math"/>
                  <w:sz w:val="32"/>
                  <w:szCs w:val="28"/>
                </w:rPr>
                <m:t>n+1</m:t>
              </m:r>
            </m:sub>
          </m:sSub>
          <m:r>
            <w:rPr>
              <w:rFonts w:ascii="Cambria Math" w:hAnsi="Cambria Math"/>
              <w:sz w:val="32"/>
              <w:szCs w:val="28"/>
            </w:rPr>
            <m:t xml:space="preserve">= </m:t>
          </m:r>
          <m:sSub>
            <m:sSubPr>
              <m:ctrlPr>
                <w:rPr>
                  <w:rFonts w:ascii="Cambria Math" w:hAnsi="Cambria Math"/>
                  <w:i/>
                  <w:sz w:val="32"/>
                  <w:szCs w:val="28"/>
                </w:rPr>
              </m:ctrlPr>
            </m:sSubPr>
            <m:e>
              <m:r>
                <w:rPr>
                  <w:rFonts w:ascii="Cambria Math" w:hAnsi="Cambria Math"/>
                  <w:sz w:val="32"/>
                  <w:szCs w:val="28"/>
                </w:rPr>
                <m:t>L</m:t>
              </m:r>
            </m:e>
            <m:sub>
              <m:r>
                <w:rPr>
                  <w:rFonts w:ascii="Cambria Math" w:hAnsi="Cambria Math"/>
                  <w:sz w:val="32"/>
                  <w:szCs w:val="28"/>
                </w:rPr>
                <m:t>n</m:t>
              </m:r>
            </m:sub>
          </m:sSub>
          <m:r>
            <w:rPr>
              <w:rFonts w:ascii="Cambria Math" w:hAnsi="Cambria Math"/>
              <w:sz w:val="32"/>
              <w:szCs w:val="28"/>
            </w:rPr>
            <m:t xml:space="preserve">* 0.0001+ </m:t>
          </m:r>
          <m:sSub>
            <m:sSubPr>
              <m:ctrlPr>
                <w:rPr>
                  <w:rFonts w:ascii="Cambria Math" w:hAnsi="Cambria Math"/>
                  <w:i/>
                  <w:sz w:val="32"/>
                  <w:szCs w:val="28"/>
                </w:rPr>
              </m:ctrlPr>
            </m:sSubPr>
            <m:e>
              <m:r>
                <w:rPr>
                  <w:rFonts w:ascii="Cambria Math" w:hAnsi="Cambria Math"/>
                  <w:sz w:val="32"/>
                  <w:szCs w:val="28"/>
                </w:rPr>
                <m:t>A</m:t>
              </m:r>
            </m:e>
            <m:sub>
              <m:r>
                <w:rPr>
                  <w:rFonts w:ascii="Cambria Math" w:hAnsi="Cambria Math"/>
                  <w:sz w:val="32"/>
                  <w:szCs w:val="28"/>
                </w:rPr>
                <m:t>n</m:t>
              </m:r>
            </m:sub>
          </m:sSub>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10</m:t>
              </m:r>
            </m:num>
            <m:den>
              <m:r>
                <w:rPr>
                  <w:rFonts w:ascii="Cambria Math" w:hAnsi="Cambria Math"/>
                  <w:sz w:val="32"/>
                  <w:szCs w:val="28"/>
                </w:rPr>
                <m:t>100</m:t>
              </m:r>
            </m:den>
          </m:f>
          <m:r>
            <w:rPr>
              <w:rFonts w:ascii="Cambria Math" w:hAnsi="Cambria Math"/>
              <w:sz w:val="32"/>
              <w:szCs w:val="28"/>
            </w:rPr>
            <m:t xml:space="preserve"> </m:t>
          </m:r>
        </m:oMath>
      </m:oMathPara>
    </w:p>
    <w:p w14:paraId="3E7001CA" w14:textId="795A6598" w:rsidR="00E55EB5" w:rsidRDefault="00E55EB5" w:rsidP="00374FB5">
      <m:oMathPara>
        <m:oMath>
          <m:r>
            <w:rPr>
              <w:rFonts w:ascii="Cambria Math" w:hAnsi="Cambria Math"/>
            </w:rPr>
            <m:t xml:space="preserve"> </m:t>
          </m:r>
        </m:oMath>
      </m:oMathPara>
    </w:p>
    <w:p w14:paraId="6D22E4BF" w14:textId="77777777" w:rsidR="007733FA" w:rsidRDefault="00E57B9F" w:rsidP="007733FA">
      <w:r>
        <w:t xml:space="preserve">Ces deux suites arithmétiques </w:t>
      </w:r>
      <w:r w:rsidR="007733FA">
        <w:t>forment un système linéaire, elles peuvent donc être assimilées aux équations suivantes :</w:t>
      </w:r>
    </w:p>
    <w:p w14:paraId="303413C8" w14:textId="77777777" w:rsidR="007733FA" w:rsidRDefault="007733FA" w:rsidP="007733FA">
      <w:r>
        <w:tab/>
      </w:r>
      <w:r>
        <w:tab/>
      </w:r>
      <w:r>
        <w:tab/>
      </w:r>
      <w:r>
        <w:tab/>
      </w:r>
      <w:r>
        <w:tab/>
      </w:r>
    </w:p>
    <w:p w14:paraId="209BD726" w14:textId="77777777" w:rsidR="007733FA" w:rsidRDefault="007733FA" w:rsidP="007733FA">
      <w:pPr>
        <w:jc w:val="center"/>
      </w:pPr>
    </w:p>
    <w:p w14:paraId="31D95316" w14:textId="5FD150EA" w:rsidR="007733FA" w:rsidRPr="007733FA" w:rsidRDefault="007733FA" w:rsidP="007733FA">
      <w:pPr>
        <w:jc w:val="center"/>
        <w:rPr>
          <w:rFonts w:eastAsiaTheme="minorEastAsia"/>
          <w:sz w:val="32"/>
          <w:szCs w:val="32"/>
        </w:rPr>
      </w:pPr>
      <m:oMathPara>
        <m:oMath>
          <m:r>
            <w:rPr>
              <w:rFonts w:ascii="Cambria Math" w:hAnsi="Cambria Math"/>
              <w:sz w:val="32"/>
              <w:szCs w:val="32"/>
            </w:rPr>
            <w:lastRenderedPageBreak/>
            <m:t xml:space="preserve">x </m:t>
          </m:r>
          <m:r>
            <w:rPr>
              <w:rFonts w:ascii="Cambria Math" w:hAnsi="Cambria Math"/>
              <w:sz w:val="32"/>
              <w:szCs w:val="32"/>
            </w:rPr>
            <m:t>= 40</m:t>
          </m:r>
          <m:r>
            <w:rPr>
              <w:rFonts w:ascii="Cambria Math" w:hAnsi="Cambria Math"/>
              <w:sz w:val="32"/>
              <w:szCs w:val="32"/>
            </w:rPr>
            <m:t> </m:t>
          </m:r>
          <m:r>
            <w:rPr>
              <w:rFonts w:ascii="Cambria Math" w:hAnsi="Cambria Math"/>
              <w:sz w:val="32"/>
              <w:szCs w:val="32"/>
            </w:rPr>
            <m:t>000</m:t>
          </m:r>
          <m:r>
            <w:rPr>
              <w:rFonts w:ascii="Cambria Math" w:hAnsi="Cambria Math"/>
              <w:sz w:val="32"/>
              <w:szCs w:val="32"/>
            </w:rPr>
            <m:t>b</m:t>
          </m:r>
        </m:oMath>
      </m:oMathPara>
    </w:p>
    <w:p w14:paraId="6166CF0B" w14:textId="1353D496" w:rsidR="007733FA" w:rsidRPr="007733FA" w:rsidRDefault="007733FA" w:rsidP="007733FA">
      <w:pPr>
        <w:rPr>
          <w:rFonts w:eastAsiaTheme="minorEastAsia"/>
          <w:sz w:val="32"/>
          <w:szCs w:val="32"/>
        </w:rPr>
      </w:pPr>
      <m:oMathPara>
        <m:oMath>
          <m:r>
            <w:rPr>
              <w:rFonts w:ascii="Cambria Math" w:hAnsi="Cambria Math"/>
              <w:sz w:val="32"/>
              <w:szCs w:val="32"/>
            </w:rPr>
            <m:t>y</m:t>
          </m:r>
          <m:r>
            <w:rPr>
              <w:rFonts w:ascii="Cambria Math" w:hAnsi="Cambria Math"/>
              <w:sz w:val="32"/>
              <w:szCs w:val="32"/>
            </w:rPr>
            <m:t xml:space="preserve"> = </m:t>
          </m:r>
          <m:r>
            <w:rPr>
              <w:rFonts w:ascii="Cambria Math" w:hAnsi="Cambria Math"/>
              <w:sz w:val="32"/>
              <w:szCs w:val="32"/>
            </w:rPr>
            <m:t>0.0001</m:t>
          </m:r>
          <m:r>
            <w:rPr>
              <w:rFonts w:ascii="Cambria Math" w:hAnsi="Cambria Math"/>
              <w:sz w:val="32"/>
              <w:szCs w:val="32"/>
            </w:rPr>
            <m:t>a</m:t>
          </m:r>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10</m:t>
              </m:r>
            </m:num>
            <m:den>
              <m:r>
                <w:rPr>
                  <w:rFonts w:ascii="Cambria Math" w:hAnsi="Cambria Math"/>
                  <w:sz w:val="32"/>
                  <w:szCs w:val="32"/>
                </w:rPr>
                <m:t>100</m:t>
              </m:r>
            </m:den>
          </m:f>
          <m:r>
            <w:rPr>
              <w:rFonts w:ascii="Cambria Math" w:hAnsi="Cambria Math"/>
              <w:sz w:val="32"/>
              <w:szCs w:val="32"/>
            </w:rPr>
            <m:t>b</m:t>
          </m:r>
        </m:oMath>
      </m:oMathPara>
    </w:p>
    <w:p w14:paraId="14DC39C3" w14:textId="55C914DE" w:rsidR="007733FA" w:rsidRPr="007733FA" w:rsidRDefault="007733FA" w:rsidP="007733FA">
      <w:r>
        <w:t xml:space="preserve">Ce qui nous donne la </w:t>
      </w:r>
      <w:r w:rsidR="007833AE">
        <w:t>suite de matrice suivante</w:t>
      </w:r>
      <w:r>
        <w:t> :</w:t>
      </w:r>
    </w:p>
    <w:p w14:paraId="22CAEB00" w14:textId="77777777" w:rsidR="007733FA" w:rsidRPr="007733FA" w:rsidRDefault="007733FA" w:rsidP="007733FA">
      <w:pPr>
        <w:rPr>
          <w:rFonts w:eastAsiaTheme="minorEastAsia"/>
        </w:rPr>
      </w:pPr>
    </w:p>
    <w:p w14:paraId="62BAC102" w14:textId="64CD5C37" w:rsidR="00374FB5" w:rsidRPr="0082797C" w:rsidRDefault="0082797C" w:rsidP="00374FB5">
      <w:pPr>
        <w:rPr>
          <w:sz w:val="32"/>
          <w:szCs w:val="32"/>
        </w:rPr>
      </w:pPr>
      <m:oMathPara>
        <m:oMath>
          <m:d>
            <m:dPr>
              <m:ctrlPr>
                <w:rPr>
                  <w:rFonts w:ascii="Cambria Math" w:hAnsi="Cambria Math"/>
                  <w:i/>
                  <w:sz w:val="32"/>
                  <w:szCs w:val="32"/>
                </w:rPr>
              </m:ctrlPr>
            </m:dPr>
            <m:e>
              <m:m>
                <m:mPr>
                  <m:mcs>
                    <m:mc>
                      <m:mcPr>
                        <m:count m:val="1"/>
                        <m:mcJc m:val="center"/>
                      </m:mcPr>
                    </m:mc>
                  </m:mcs>
                  <m:ctrlPr>
                    <w:rPr>
                      <w:rFonts w:ascii="Cambria Math" w:hAnsi="Cambria Math"/>
                      <w:i/>
                      <w:sz w:val="32"/>
                      <w:szCs w:val="32"/>
                    </w:rPr>
                  </m:ctrlPr>
                </m:mPr>
                <m:mr>
                  <m:e>
                    <m:r>
                      <w:rPr>
                        <w:rFonts w:ascii="Cambria Math" w:hAnsi="Cambria Math"/>
                        <w:sz w:val="32"/>
                        <w:szCs w:val="32"/>
                      </w:rPr>
                      <m:t>x</m:t>
                    </m:r>
                  </m:e>
                </m:mr>
                <m:mr>
                  <m:e>
                    <m:r>
                      <w:rPr>
                        <w:rFonts w:ascii="Cambria Math" w:hAnsi="Cambria Math"/>
                        <w:sz w:val="32"/>
                        <w:szCs w:val="32"/>
                      </w:rPr>
                      <m:t>y</m:t>
                    </m:r>
                  </m:e>
                </m:mr>
              </m:m>
            </m:e>
          </m:d>
          <m:r>
            <w:rPr>
              <w:rFonts w:ascii="Cambria Math" w:hAnsi="Cambria Math"/>
              <w:sz w:val="32"/>
              <w:szCs w:val="32"/>
            </w:rPr>
            <m:t>=</m:t>
          </m:r>
          <m:d>
            <m:dPr>
              <m:ctrlPr>
                <w:rPr>
                  <w:rFonts w:ascii="Cambria Math" w:hAnsi="Cambria Math"/>
                  <w:i/>
                  <w:sz w:val="32"/>
                  <w:szCs w:val="32"/>
                </w:rPr>
              </m:ctrlPr>
            </m:dPr>
            <m:e>
              <m:m>
                <m:mPr>
                  <m:mcs>
                    <m:mc>
                      <m:mcPr>
                        <m:count m:val="2"/>
                        <m:mcJc m:val="center"/>
                      </m:mcPr>
                    </m:mc>
                  </m:mcs>
                  <m:ctrlPr>
                    <w:rPr>
                      <w:rFonts w:ascii="Cambria Math" w:hAnsi="Cambria Math"/>
                      <w:i/>
                      <w:sz w:val="32"/>
                      <w:szCs w:val="32"/>
                    </w:rPr>
                  </m:ctrlPr>
                </m:mPr>
                <m:mr>
                  <m:e>
                    <m:r>
                      <w:rPr>
                        <w:rFonts w:ascii="Cambria Math" w:hAnsi="Cambria Math"/>
                        <w:sz w:val="32"/>
                        <w:szCs w:val="32"/>
                      </w:rPr>
                      <m:t>0</m:t>
                    </m:r>
                  </m:e>
                  <m:e>
                    <m:r>
                      <w:rPr>
                        <w:rFonts w:ascii="Cambria Math" w:hAnsi="Cambria Math"/>
                        <w:sz w:val="32"/>
                        <w:szCs w:val="32"/>
                      </w:rPr>
                      <m:t>40</m:t>
                    </m:r>
                    <m:r>
                      <w:rPr>
                        <w:rFonts w:ascii="Cambria Math" w:hAnsi="Cambria Math"/>
                        <w:sz w:val="32"/>
                        <w:szCs w:val="32"/>
                      </w:rPr>
                      <m:t> </m:t>
                    </m:r>
                    <m:r>
                      <w:rPr>
                        <w:rFonts w:ascii="Cambria Math" w:hAnsi="Cambria Math"/>
                        <w:sz w:val="32"/>
                        <w:szCs w:val="32"/>
                      </w:rPr>
                      <m:t>000</m:t>
                    </m:r>
                  </m:e>
                </m:mr>
                <m:mr>
                  <m:e>
                    <m:r>
                      <w:rPr>
                        <w:rFonts w:ascii="Cambria Math" w:hAnsi="Cambria Math"/>
                        <w:sz w:val="32"/>
                        <w:szCs w:val="32"/>
                      </w:rPr>
                      <m:t>0.0001</m:t>
                    </m:r>
                  </m:e>
                  <m:e>
                    <m:f>
                      <m:fPr>
                        <m:ctrlPr>
                          <w:rPr>
                            <w:rFonts w:ascii="Cambria Math" w:hAnsi="Cambria Math"/>
                            <w:i/>
                            <w:sz w:val="32"/>
                            <w:szCs w:val="32"/>
                          </w:rPr>
                        </m:ctrlPr>
                      </m:fPr>
                      <m:num>
                        <m:r>
                          <w:rPr>
                            <w:rFonts w:ascii="Cambria Math" w:hAnsi="Cambria Math"/>
                            <w:sz w:val="32"/>
                            <w:szCs w:val="32"/>
                          </w:rPr>
                          <m:t>10</m:t>
                        </m:r>
                      </m:num>
                      <m:den>
                        <m:r>
                          <w:rPr>
                            <w:rFonts w:ascii="Cambria Math" w:hAnsi="Cambria Math"/>
                            <w:sz w:val="32"/>
                            <w:szCs w:val="32"/>
                          </w:rPr>
                          <m:t>100</m:t>
                        </m:r>
                      </m:den>
                    </m:f>
                  </m:e>
                </m:mr>
              </m:m>
            </m:e>
          </m:d>
          <m:r>
            <w:rPr>
              <w:rFonts w:ascii="Cambria Math" w:hAnsi="Cambria Math"/>
              <w:sz w:val="32"/>
              <w:szCs w:val="32"/>
            </w:rPr>
            <m:t>*</m:t>
          </m:r>
          <m:d>
            <m:dPr>
              <m:ctrlPr>
                <w:rPr>
                  <w:rFonts w:ascii="Cambria Math" w:hAnsi="Cambria Math"/>
                  <w:i/>
                  <w:sz w:val="32"/>
                  <w:szCs w:val="32"/>
                </w:rPr>
              </m:ctrlPr>
            </m:dPr>
            <m:e>
              <m:m>
                <m:mPr>
                  <m:mcs>
                    <m:mc>
                      <m:mcPr>
                        <m:count m:val="1"/>
                        <m:mcJc m:val="center"/>
                      </m:mcPr>
                    </m:mc>
                  </m:mcs>
                  <m:ctrlPr>
                    <w:rPr>
                      <w:rFonts w:ascii="Cambria Math" w:hAnsi="Cambria Math"/>
                      <w:i/>
                      <w:sz w:val="32"/>
                      <w:szCs w:val="32"/>
                    </w:rPr>
                  </m:ctrlPr>
                </m:mPr>
                <m:mr>
                  <m:e>
                    <m:r>
                      <w:rPr>
                        <w:rFonts w:ascii="Cambria Math" w:hAnsi="Cambria Math"/>
                        <w:sz w:val="32"/>
                        <w:szCs w:val="32"/>
                      </w:rPr>
                      <m:t>a</m:t>
                    </m:r>
                  </m:e>
                </m:mr>
                <m:mr>
                  <m:e>
                    <m:r>
                      <w:rPr>
                        <w:rFonts w:ascii="Cambria Math" w:hAnsi="Cambria Math"/>
                        <w:sz w:val="32"/>
                        <w:szCs w:val="32"/>
                      </w:rPr>
                      <m:t>b</m:t>
                    </m:r>
                  </m:e>
                </m:mr>
              </m:m>
            </m:e>
          </m:d>
          <m:r>
            <w:rPr>
              <w:rFonts w:eastAsiaTheme="minorEastAsia"/>
              <w:sz w:val="32"/>
              <w:szCs w:val="32"/>
            </w:rPr>
            <w:br/>
          </m:r>
        </m:oMath>
      </m:oMathPara>
    </w:p>
    <w:p w14:paraId="4A40DA18" w14:textId="1E326DA7" w:rsidR="00374FB5" w:rsidRDefault="007833AE" w:rsidP="007833AE">
      <w:r>
        <w:t>Dans notre cas :</w:t>
      </w:r>
    </w:p>
    <w:p w14:paraId="0FA573D1" w14:textId="646ED272" w:rsidR="007833AE" w:rsidRDefault="007833AE" w:rsidP="007833AE">
      <m:oMathPara>
        <m:oMath>
          <m:d>
            <m:dPr>
              <m:ctrlPr>
                <w:rPr>
                  <w:rFonts w:ascii="Cambria Math" w:hAnsi="Cambria Math"/>
                  <w:i/>
                  <w:sz w:val="32"/>
                  <w:szCs w:val="32"/>
                </w:rPr>
              </m:ctrlPr>
            </m:dPr>
            <m:e>
              <m:m>
                <m:mPr>
                  <m:mcs>
                    <m:mc>
                      <m:mcPr>
                        <m:count m:val="1"/>
                        <m:mcJc m:val="center"/>
                      </m:mcPr>
                    </m:mc>
                  </m:mcs>
                  <m:ctrlPr>
                    <w:rPr>
                      <w:rFonts w:ascii="Cambria Math" w:hAnsi="Cambria Math"/>
                      <w:i/>
                      <w:sz w:val="32"/>
                      <w:szCs w:val="32"/>
                    </w:rPr>
                  </m:ctrlPr>
                </m:mPr>
                <m:mr>
                  <m:e>
                    <m:sSub>
                      <m:sSubPr>
                        <m:ctrlPr>
                          <w:rPr>
                            <w:rFonts w:ascii="Cambria Math" w:hAnsi="Cambria Math"/>
                            <w:i/>
                            <w:sz w:val="32"/>
                            <w:szCs w:val="32"/>
                          </w:rPr>
                        </m:ctrlPr>
                      </m:sSubPr>
                      <m:e>
                        <m:r>
                          <w:rPr>
                            <w:rFonts w:ascii="Cambria Math" w:hAnsi="Cambria Math"/>
                            <w:sz w:val="32"/>
                            <w:szCs w:val="32"/>
                          </w:rPr>
                          <m:t>L</m:t>
                        </m:r>
                      </m:e>
                      <m:sub>
                        <m:r>
                          <w:rPr>
                            <w:rFonts w:ascii="Cambria Math" w:hAnsi="Cambria Math"/>
                            <w:sz w:val="32"/>
                            <w:szCs w:val="32"/>
                          </w:rPr>
                          <m:t>n+1</m:t>
                        </m:r>
                      </m:sub>
                    </m:sSub>
                  </m:e>
                </m:mr>
                <m:mr>
                  <m:e>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n+1</m:t>
                        </m:r>
                      </m:sub>
                    </m:sSub>
                  </m:e>
                </m:mr>
              </m:m>
            </m:e>
          </m:d>
          <m:r>
            <w:rPr>
              <w:rFonts w:ascii="Cambria Math" w:hAnsi="Cambria Math"/>
              <w:sz w:val="32"/>
              <w:szCs w:val="32"/>
            </w:rPr>
            <m:t>=</m:t>
          </m:r>
          <m:d>
            <m:dPr>
              <m:ctrlPr>
                <w:rPr>
                  <w:rFonts w:ascii="Cambria Math" w:hAnsi="Cambria Math"/>
                  <w:i/>
                  <w:sz w:val="32"/>
                  <w:szCs w:val="32"/>
                </w:rPr>
              </m:ctrlPr>
            </m:dPr>
            <m:e>
              <m:m>
                <m:mPr>
                  <m:mcs>
                    <m:mc>
                      <m:mcPr>
                        <m:count m:val="2"/>
                        <m:mcJc m:val="center"/>
                      </m:mcPr>
                    </m:mc>
                  </m:mcs>
                  <m:ctrlPr>
                    <w:rPr>
                      <w:rFonts w:ascii="Cambria Math" w:hAnsi="Cambria Math"/>
                      <w:i/>
                      <w:sz w:val="32"/>
                      <w:szCs w:val="32"/>
                    </w:rPr>
                  </m:ctrlPr>
                </m:mPr>
                <m:mr>
                  <m:e>
                    <m:r>
                      <w:rPr>
                        <w:rFonts w:ascii="Cambria Math" w:hAnsi="Cambria Math"/>
                        <w:sz w:val="32"/>
                        <w:szCs w:val="32"/>
                      </w:rPr>
                      <m:t>0</m:t>
                    </m:r>
                  </m:e>
                  <m:e>
                    <m:r>
                      <w:rPr>
                        <w:rFonts w:ascii="Cambria Math" w:hAnsi="Cambria Math"/>
                        <w:sz w:val="32"/>
                        <w:szCs w:val="32"/>
                      </w:rPr>
                      <m:t>40</m:t>
                    </m:r>
                    <m:r>
                      <w:rPr>
                        <w:rFonts w:ascii="Cambria Math" w:hAnsi="Cambria Math"/>
                        <w:sz w:val="32"/>
                        <w:szCs w:val="32"/>
                      </w:rPr>
                      <m:t> </m:t>
                    </m:r>
                    <m:r>
                      <w:rPr>
                        <w:rFonts w:ascii="Cambria Math" w:hAnsi="Cambria Math"/>
                        <w:sz w:val="32"/>
                        <w:szCs w:val="32"/>
                      </w:rPr>
                      <m:t>000</m:t>
                    </m:r>
                  </m:e>
                </m:mr>
                <m:mr>
                  <m:e>
                    <m:r>
                      <w:rPr>
                        <w:rFonts w:ascii="Cambria Math" w:hAnsi="Cambria Math"/>
                        <w:sz w:val="32"/>
                        <w:szCs w:val="32"/>
                      </w:rPr>
                      <m:t>0.0001</m:t>
                    </m:r>
                  </m:e>
                  <m:e>
                    <m:f>
                      <m:fPr>
                        <m:ctrlPr>
                          <w:rPr>
                            <w:rFonts w:ascii="Cambria Math" w:hAnsi="Cambria Math"/>
                            <w:i/>
                            <w:sz w:val="32"/>
                            <w:szCs w:val="32"/>
                          </w:rPr>
                        </m:ctrlPr>
                      </m:fPr>
                      <m:num>
                        <m:r>
                          <w:rPr>
                            <w:rFonts w:ascii="Cambria Math" w:hAnsi="Cambria Math"/>
                            <w:sz w:val="32"/>
                            <w:szCs w:val="32"/>
                          </w:rPr>
                          <m:t>10</m:t>
                        </m:r>
                      </m:num>
                      <m:den>
                        <m:r>
                          <w:rPr>
                            <w:rFonts w:ascii="Cambria Math" w:hAnsi="Cambria Math"/>
                            <w:sz w:val="32"/>
                            <w:szCs w:val="32"/>
                          </w:rPr>
                          <m:t>100</m:t>
                        </m:r>
                      </m:den>
                    </m:f>
                  </m:e>
                </m:mr>
              </m:m>
            </m:e>
          </m:d>
          <m:r>
            <w:rPr>
              <w:rFonts w:ascii="Cambria Math" w:hAnsi="Cambria Math"/>
              <w:sz w:val="32"/>
              <w:szCs w:val="32"/>
            </w:rPr>
            <m:t>*</m:t>
          </m:r>
          <m:d>
            <m:dPr>
              <m:ctrlPr>
                <w:rPr>
                  <w:rFonts w:ascii="Cambria Math" w:hAnsi="Cambria Math"/>
                  <w:i/>
                  <w:sz w:val="32"/>
                  <w:szCs w:val="32"/>
                </w:rPr>
              </m:ctrlPr>
            </m:dPr>
            <m:e>
              <m:m>
                <m:mPr>
                  <m:mcs>
                    <m:mc>
                      <m:mcPr>
                        <m:count m:val="1"/>
                        <m:mcJc m:val="center"/>
                      </m:mcPr>
                    </m:mc>
                  </m:mcs>
                  <m:ctrlPr>
                    <w:rPr>
                      <w:rFonts w:ascii="Cambria Math" w:hAnsi="Cambria Math"/>
                      <w:i/>
                      <w:sz w:val="32"/>
                      <w:szCs w:val="32"/>
                    </w:rPr>
                  </m:ctrlPr>
                </m:mPr>
                <m:mr>
                  <m:e>
                    <m:sSub>
                      <m:sSubPr>
                        <m:ctrlPr>
                          <w:rPr>
                            <w:rFonts w:ascii="Cambria Math" w:hAnsi="Cambria Math"/>
                            <w:i/>
                            <w:sz w:val="32"/>
                            <w:szCs w:val="32"/>
                          </w:rPr>
                        </m:ctrlPr>
                      </m:sSubPr>
                      <m:e>
                        <m:r>
                          <w:rPr>
                            <w:rFonts w:ascii="Cambria Math" w:hAnsi="Cambria Math"/>
                            <w:sz w:val="32"/>
                            <w:szCs w:val="32"/>
                          </w:rPr>
                          <m:t>L</m:t>
                        </m:r>
                      </m:e>
                      <m:sub>
                        <m:r>
                          <w:rPr>
                            <w:rFonts w:ascii="Cambria Math" w:hAnsi="Cambria Math"/>
                            <w:sz w:val="32"/>
                            <w:szCs w:val="32"/>
                          </w:rPr>
                          <m:t>n</m:t>
                        </m:r>
                      </m:sub>
                    </m:sSub>
                  </m:e>
                </m:mr>
                <m:mr>
                  <m:e>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n</m:t>
                        </m:r>
                      </m:sub>
                    </m:sSub>
                  </m:e>
                </m:mr>
              </m:m>
            </m:e>
          </m:d>
        </m:oMath>
      </m:oMathPara>
    </w:p>
    <w:p w14:paraId="3E8C7E41" w14:textId="77777777" w:rsidR="007833AE" w:rsidRDefault="007833AE" w:rsidP="007833AE"/>
    <w:p w14:paraId="14412531" w14:textId="053BA08C" w:rsidR="007833AE" w:rsidRDefault="007833AE" w:rsidP="007833AE">
      <w:r>
        <w:t>Nous avons donc une méthode de calcul par récurrence avec :</w:t>
      </w:r>
    </w:p>
    <w:p w14:paraId="5B8AC1F8" w14:textId="77777777" w:rsidR="007833AE" w:rsidRDefault="007833AE" w:rsidP="007833AE"/>
    <w:p w14:paraId="09C8C1D4" w14:textId="32D13CA2" w:rsidR="007833AE" w:rsidRPr="00E57B9F" w:rsidRDefault="007833AE" w:rsidP="007833AE">
      <w:pPr>
        <w:rPr>
          <w:rFonts w:eastAsiaTheme="minorEastAsia"/>
          <w:sz w:val="32"/>
          <w:szCs w:val="28"/>
        </w:rPr>
      </w:pPr>
      <m:oMathPara>
        <m:oMath>
          <m:acc>
            <m:accPr>
              <m:chr m:val="⃗"/>
              <m:ctrlPr>
                <w:rPr>
                  <w:rFonts w:ascii="Cambria Math" w:hAnsi="Cambria Math"/>
                  <w:i/>
                  <w:sz w:val="32"/>
                  <w:szCs w:val="28"/>
                </w:rPr>
              </m:ctrlPr>
            </m:accPr>
            <m:e>
              <m:sSub>
                <m:sSubPr>
                  <m:ctrlPr>
                    <w:rPr>
                      <w:rFonts w:ascii="Cambria Math" w:hAnsi="Cambria Math"/>
                      <w:i/>
                      <w:sz w:val="32"/>
                      <w:szCs w:val="28"/>
                    </w:rPr>
                  </m:ctrlPr>
                </m:sSubPr>
                <m:e>
                  <m:r>
                    <w:rPr>
                      <w:rFonts w:ascii="Cambria Math" w:hAnsi="Cambria Math"/>
                      <w:sz w:val="32"/>
                      <w:szCs w:val="28"/>
                    </w:rPr>
                    <m:t>P</m:t>
                  </m:r>
                </m:e>
                <m:sub>
                  <m:r>
                    <w:rPr>
                      <w:rFonts w:ascii="Cambria Math" w:hAnsi="Cambria Math"/>
                      <w:sz w:val="32"/>
                      <w:szCs w:val="28"/>
                    </w:rPr>
                    <m:t>n+1</m:t>
                  </m:r>
                </m:sub>
              </m:sSub>
            </m:e>
          </m:acc>
          <m:r>
            <w:rPr>
              <w:rFonts w:ascii="Cambria Math" w:hAnsi="Cambria Math"/>
              <w:sz w:val="32"/>
              <w:szCs w:val="28"/>
            </w:rPr>
            <m:t xml:space="preserve">= </m:t>
          </m:r>
          <m:r>
            <w:rPr>
              <w:rFonts w:ascii="Cambria Math" w:hAnsi="Cambria Math"/>
              <w:sz w:val="32"/>
              <w:szCs w:val="28"/>
            </w:rPr>
            <m:t>M</m:t>
          </m:r>
          <m:r>
            <w:rPr>
              <w:rFonts w:ascii="Cambria Math" w:hAnsi="Cambria Math"/>
              <w:sz w:val="32"/>
              <w:szCs w:val="28"/>
            </w:rPr>
            <m:t>*</m:t>
          </m:r>
          <m:r>
            <w:rPr>
              <w:rFonts w:ascii="Cambria Math" w:hAnsi="Cambria Math"/>
              <w:sz w:val="32"/>
              <w:szCs w:val="28"/>
            </w:rPr>
            <m:t xml:space="preserve"> </m:t>
          </m:r>
          <m:acc>
            <m:accPr>
              <m:chr m:val="⃗"/>
              <m:ctrlPr>
                <w:rPr>
                  <w:rFonts w:ascii="Cambria Math" w:hAnsi="Cambria Math"/>
                  <w:i/>
                  <w:sz w:val="32"/>
                  <w:szCs w:val="28"/>
                </w:rPr>
              </m:ctrlPr>
            </m:accPr>
            <m:e>
              <m:sSub>
                <m:sSubPr>
                  <m:ctrlPr>
                    <w:rPr>
                      <w:rFonts w:ascii="Cambria Math" w:hAnsi="Cambria Math"/>
                      <w:i/>
                      <w:sz w:val="32"/>
                      <w:szCs w:val="28"/>
                    </w:rPr>
                  </m:ctrlPr>
                </m:sSubPr>
                <m:e>
                  <m:r>
                    <w:rPr>
                      <w:rFonts w:ascii="Cambria Math" w:hAnsi="Cambria Math"/>
                      <w:sz w:val="32"/>
                      <w:szCs w:val="28"/>
                    </w:rPr>
                    <m:t>P</m:t>
                  </m:r>
                </m:e>
                <m:sub>
                  <m:r>
                    <w:rPr>
                      <w:rFonts w:ascii="Cambria Math" w:hAnsi="Cambria Math"/>
                      <w:sz w:val="32"/>
                      <w:szCs w:val="28"/>
                    </w:rPr>
                    <m:t>n</m:t>
                  </m:r>
                </m:sub>
              </m:sSub>
            </m:e>
          </m:acc>
        </m:oMath>
      </m:oMathPara>
    </w:p>
    <w:p w14:paraId="3349C61E" w14:textId="74A0921C" w:rsidR="00374FB5" w:rsidRDefault="00F001F5" w:rsidP="00374FB5">
      <w:r>
        <w:t>P est un vecteur représentant la population globale (Larves + Crevettes) et M est la matrice principale. C’est en fait une suite géométrique récurrente.</w:t>
      </w:r>
    </w:p>
    <w:p w14:paraId="5A013881" w14:textId="0F3DF7DE" w:rsidR="00F001F5" w:rsidRDefault="00F001F5" w:rsidP="00374FB5">
      <w:r>
        <w:t>Cette méthode fonctionne bien mais nous voudrions également exprimer cette suite en fonction de n et de P0.</w:t>
      </w:r>
    </w:p>
    <w:p w14:paraId="575AAB55" w14:textId="365C1364" w:rsidR="00F001F5" w:rsidRDefault="00F001F5" w:rsidP="00374FB5">
      <w:r>
        <w:t xml:space="preserve">Dans les réels on a : </w:t>
      </w:r>
    </w:p>
    <w:p w14:paraId="06C08FFC" w14:textId="36C68AC8" w:rsidR="00F001F5" w:rsidRDefault="00F001F5" w:rsidP="00F001F5">
      <w:pPr>
        <w:rPr>
          <w:rFonts w:eastAsiaTheme="minorEastAsia"/>
        </w:rPr>
      </w:pPr>
      <m:oMath>
        <m:sSub>
          <m:sSubPr>
            <m:ctrlPr>
              <w:rPr>
                <w:rFonts w:ascii="Cambria Math" w:hAnsi="Cambria Math"/>
                <w:sz w:val="32"/>
                <w:szCs w:val="32"/>
              </w:rPr>
            </m:ctrlPr>
          </m:sSubPr>
          <m:e>
            <m:r>
              <w:rPr>
                <w:rFonts w:ascii="Cambria Math" w:hAnsi="Cambria Math"/>
                <w:sz w:val="32"/>
                <w:szCs w:val="32"/>
              </w:rPr>
              <m:t>U</m:t>
            </m:r>
          </m:e>
          <m:sub>
            <m:r>
              <w:rPr>
                <w:rFonts w:ascii="Cambria Math" w:hAnsi="Cambria Math"/>
                <w:sz w:val="32"/>
                <w:szCs w:val="32"/>
              </w:rPr>
              <m:t>n</m:t>
            </m:r>
          </m:sub>
        </m:sSub>
        <m:r>
          <m:rPr>
            <m:sty m:val="p"/>
          </m:rPr>
          <w:rPr>
            <w:rFonts w:ascii="Cambria Math" w:hAnsi="Cambria Math"/>
            <w:sz w:val="32"/>
            <w:szCs w:val="32"/>
          </w:rPr>
          <m:t xml:space="preserve">= </m:t>
        </m:r>
        <m:sSup>
          <m:sSupPr>
            <m:ctrlPr>
              <w:rPr>
                <w:rFonts w:ascii="Cambria Math" w:hAnsi="Cambria Math"/>
                <w:sz w:val="32"/>
                <w:szCs w:val="32"/>
              </w:rPr>
            </m:ctrlPr>
          </m:sSupPr>
          <m:e>
            <m:r>
              <w:rPr>
                <w:rFonts w:ascii="Cambria Math" w:hAnsi="Cambria Math"/>
                <w:sz w:val="32"/>
                <w:szCs w:val="32"/>
              </w:rPr>
              <m:t>q</m:t>
            </m:r>
          </m:e>
          <m:sup>
            <m:r>
              <w:rPr>
                <w:rFonts w:ascii="Cambria Math" w:hAnsi="Cambria Math"/>
                <w:sz w:val="32"/>
                <w:szCs w:val="32"/>
              </w:rPr>
              <m:t>n</m:t>
            </m:r>
          </m:sup>
        </m:sSup>
        <m:r>
          <m:rPr>
            <m:sty m:val="p"/>
          </m:rPr>
          <w:rPr>
            <w:rFonts w:ascii="Cambria Math" w:hAnsi="Cambria Math"/>
            <w:sz w:val="32"/>
            <w:szCs w:val="32"/>
          </w:rPr>
          <m:t>*</m:t>
        </m:r>
        <m:r>
          <m:rPr>
            <m:sty m:val="p"/>
          </m:rPr>
          <w:rPr>
            <w:rFonts w:ascii="Cambria Math" w:hAnsi="Cambria Math"/>
            <w:sz w:val="32"/>
            <w:szCs w:val="32"/>
          </w:rPr>
          <m:t xml:space="preserve"> </m:t>
        </m:r>
        <m:sSub>
          <m:sSubPr>
            <m:ctrlPr>
              <w:rPr>
                <w:rFonts w:ascii="Cambria Math" w:hAnsi="Cambria Math"/>
                <w:sz w:val="32"/>
                <w:szCs w:val="32"/>
              </w:rPr>
            </m:ctrlPr>
          </m:sSubPr>
          <m:e>
            <m:r>
              <w:rPr>
                <w:rFonts w:ascii="Cambria Math" w:hAnsi="Cambria Math"/>
                <w:sz w:val="32"/>
                <w:szCs w:val="32"/>
              </w:rPr>
              <m:t>U</m:t>
            </m:r>
          </m:e>
          <m:sub>
            <m:r>
              <m:rPr>
                <m:sty m:val="p"/>
              </m:rPr>
              <w:rPr>
                <w:rFonts w:ascii="Cambria Math" w:hAnsi="Cambria Math"/>
                <w:sz w:val="32"/>
                <w:szCs w:val="32"/>
              </w:rPr>
              <m:t>0</m:t>
            </m:r>
          </m:sub>
        </m:sSub>
        <m:r>
          <m:rPr>
            <m:sty m:val="p"/>
          </m:rPr>
          <w:rPr>
            <w:rFonts w:ascii="Cambria Math" w:hAnsi="Cambria Math"/>
          </w:rPr>
          <m:t xml:space="preserve"> </m:t>
        </m:r>
      </m:oMath>
      <w:r w:rsidRPr="00F001F5">
        <w:rPr>
          <w:rFonts w:eastAsiaTheme="minorEastAsia"/>
        </w:rPr>
        <w:t xml:space="preserve"> </w:t>
      </w:r>
      <w:r>
        <w:rPr>
          <w:rFonts w:eastAsiaTheme="minorEastAsia"/>
        </w:rPr>
        <w:t xml:space="preserve">     Pour une suite géométrique.</w:t>
      </w:r>
    </w:p>
    <w:p w14:paraId="5EC733DD" w14:textId="77777777" w:rsidR="00F001F5" w:rsidRDefault="00F001F5" w:rsidP="00F001F5">
      <w:pPr>
        <w:rPr>
          <w:rFonts w:eastAsiaTheme="minorEastAsia"/>
        </w:rPr>
      </w:pPr>
    </w:p>
    <w:p w14:paraId="79C6F8B0" w14:textId="45F4C129" w:rsidR="00F001F5" w:rsidRPr="00F001F5" w:rsidRDefault="00F001F5" w:rsidP="00F001F5">
      <w:pPr>
        <w:rPr>
          <w:rFonts w:eastAsiaTheme="minorEastAsia"/>
        </w:rPr>
      </w:pPr>
      <w:r>
        <w:rPr>
          <w:rFonts w:eastAsiaTheme="minorEastAsia"/>
        </w:rPr>
        <w:t>On peut prouver</w:t>
      </w:r>
      <w:r w:rsidR="00EF0621">
        <w:rPr>
          <w:rFonts w:eastAsiaTheme="minorEastAsia"/>
        </w:rPr>
        <w:t xml:space="preserve"> que le fonctionnement est le même avec les suites de matrices. On a donc :</w:t>
      </w:r>
    </w:p>
    <w:p w14:paraId="637F950B" w14:textId="201DFD52" w:rsidR="00EF0621" w:rsidRPr="00E57B9F" w:rsidRDefault="00EF0621" w:rsidP="00EF0621">
      <w:pPr>
        <w:rPr>
          <w:rFonts w:eastAsiaTheme="minorEastAsia"/>
          <w:sz w:val="32"/>
          <w:szCs w:val="28"/>
        </w:rPr>
      </w:pPr>
      <m:oMathPara>
        <m:oMath>
          <m:acc>
            <m:accPr>
              <m:chr m:val="⃗"/>
              <m:ctrlPr>
                <w:rPr>
                  <w:rFonts w:ascii="Cambria Math" w:hAnsi="Cambria Math"/>
                  <w:i/>
                  <w:sz w:val="32"/>
                  <w:szCs w:val="28"/>
                </w:rPr>
              </m:ctrlPr>
            </m:accPr>
            <m:e>
              <m:sSub>
                <m:sSubPr>
                  <m:ctrlPr>
                    <w:rPr>
                      <w:rFonts w:ascii="Cambria Math" w:hAnsi="Cambria Math"/>
                      <w:i/>
                      <w:sz w:val="32"/>
                      <w:szCs w:val="28"/>
                    </w:rPr>
                  </m:ctrlPr>
                </m:sSubPr>
                <m:e>
                  <m:r>
                    <w:rPr>
                      <w:rFonts w:ascii="Cambria Math" w:hAnsi="Cambria Math"/>
                      <w:sz w:val="32"/>
                      <w:szCs w:val="28"/>
                    </w:rPr>
                    <m:t>P</m:t>
                  </m:r>
                </m:e>
                <m:sub>
                  <m:r>
                    <w:rPr>
                      <w:rFonts w:ascii="Cambria Math" w:hAnsi="Cambria Math"/>
                      <w:sz w:val="32"/>
                      <w:szCs w:val="28"/>
                    </w:rPr>
                    <m:t>n</m:t>
                  </m:r>
                </m:sub>
              </m:sSub>
            </m:e>
          </m:acc>
          <m:r>
            <w:rPr>
              <w:rFonts w:ascii="Cambria Math" w:hAnsi="Cambria Math"/>
              <w:sz w:val="32"/>
              <w:szCs w:val="28"/>
            </w:rPr>
            <m:t xml:space="preserve">= </m:t>
          </m:r>
          <m:sSup>
            <m:sSupPr>
              <m:ctrlPr>
                <w:rPr>
                  <w:rFonts w:ascii="Cambria Math" w:hAnsi="Cambria Math"/>
                  <w:i/>
                  <w:sz w:val="32"/>
                  <w:szCs w:val="28"/>
                </w:rPr>
              </m:ctrlPr>
            </m:sSupPr>
            <m:e>
              <m:r>
                <w:rPr>
                  <w:rFonts w:ascii="Cambria Math" w:hAnsi="Cambria Math"/>
                  <w:sz w:val="32"/>
                  <w:szCs w:val="28"/>
                </w:rPr>
                <m:t>M</m:t>
              </m:r>
            </m:e>
            <m:sup>
              <m:r>
                <w:rPr>
                  <w:rFonts w:ascii="Cambria Math" w:hAnsi="Cambria Math"/>
                  <w:sz w:val="32"/>
                  <w:szCs w:val="28"/>
                </w:rPr>
                <m:t>n</m:t>
              </m:r>
            </m:sup>
          </m:sSup>
          <m:r>
            <w:rPr>
              <w:rFonts w:ascii="Cambria Math" w:hAnsi="Cambria Math"/>
              <w:sz w:val="32"/>
              <w:szCs w:val="28"/>
            </w:rPr>
            <m:t>*</m:t>
          </m:r>
          <m:r>
            <w:rPr>
              <w:rFonts w:ascii="Cambria Math" w:hAnsi="Cambria Math"/>
              <w:sz w:val="32"/>
              <w:szCs w:val="28"/>
            </w:rPr>
            <m:t xml:space="preserve"> </m:t>
          </m:r>
          <m:acc>
            <m:accPr>
              <m:chr m:val="⃗"/>
              <m:ctrlPr>
                <w:rPr>
                  <w:rFonts w:ascii="Cambria Math" w:hAnsi="Cambria Math"/>
                  <w:i/>
                  <w:sz w:val="32"/>
                  <w:szCs w:val="28"/>
                </w:rPr>
              </m:ctrlPr>
            </m:accPr>
            <m:e>
              <m:sSub>
                <m:sSubPr>
                  <m:ctrlPr>
                    <w:rPr>
                      <w:rFonts w:ascii="Cambria Math" w:hAnsi="Cambria Math"/>
                      <w:i/>
                      <w:sz w:val="32"/>
                      <w:szCs w:val="28"/>
                    </w:rPr>
                  </m:ctrlPr>
                </m:sSubPr>
                <m:e>
                  <m:r>
                    <w:rPr>
                      <w:rFonts w:ascii="Cambria Math" w:hAnsi="Cambria Math"/>
                      <w:sz w:val="32"/>
                      <w:szCs w:val="28"/>
                    </w:rPr>
                    <m:t>P</m:t>
                  </m:r>
                </m:e>
                <m:sub>
                  <m:r>
                    <w:rPr>
                      <w:rFonts w:ascii="Cambria Math" w:hAnsi="Cambria Math"/>
                      <w:sz w:val="32"/>
                      <w:szCs w:val="28"/>
                    </w:rPr>
                    <m:t>0</m:t>
                  </m:r>
                </m:sub>
              </m:sSub>
            </m:e>
          </m:acc>
        </m:oMath>
      </m:oMathPara>
    </w:p>
    <w:p w14:paraId="0560A44B" w14:textId="77777777" w:rsidR="00F001F5" w:rsidRDefault="00F001F5" w:rsidP="00374FB5"/>
    <w:p w14:paraId="75E35D65" w14:textId="2E82E2AE" w:rsidR="00374FB5" w:rsidRDefault="00374FB5" w:rsidP="00374FB5"/>
    <w:p w14:paraId="6E3EF1C5" w14:textId="7FCDF41F" w:rsidR="00374FB5" w:rsidRDefault="00374FB5" w:rsidP="00374FB5"/>
    <w:p w14:paraId="1B1B3649" w14:textId="7DFE4D15" w:rsidR="00374FB5" w:rsidRDefault="00374FB5" w:rsidP="00374FB5"/>
    <w:p w14:paraId="1FE0122C" w14:textId="7225D90E" w:rsidR="00374FB5" w:rsidRDefault="00374FB5" w:rsidP="00374FB5"/>
    <w:p w14:paraId="3104DB55" w14:textId="225F1F6D" w:rsidR="00374FB5" w:rsidRDefault="00374FB5" w:rsidP="00374FB5"/>
    <w:p w14:paraId="36456061" w14:textId="1E8F4387" w:rsidR="00374FB5" w:rsidRDefault="00374FB5" w:rsidP="00374FB5"/>
    <w:p w14:paraId="791E6729" w14:textId="1E6876EC" w:rsidR="00374FB5" w:rsidRDefault="00374FB5" w:rsidP="00374FB5"/>
    <w:p w14:paraId="20FD8073" w14:textId="38358D00" w:rsidR="00374FB5" w:rsidRDefault="00374FB5" w:rsidP="00374FB5"/>
    <w:p w14:paraId="796F0EF1" w14:textId="77777777" w:rsidR="00374FB5" w:rsidRPr="00374FB5" w:rsidRDefault="00374FB5" w:rsidP="00374FB5"/>
    <w:sectPr w:rsidR="00374FB5" w:rsidRPr="00374FB5" w:rsidSect="000B326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A43"/>
    <w:multiLevelType w:val="hybridMultilevel"/>
    <w:tmpl w:val="498254C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1F3803"/>
    <w:multiLevelType w:val="hybridMultilevel"/>
    <w:tmpl w:val="1828247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41A3D6A"/>
    <w:multiLevelType w:val="hybridMultilevel"/>
    <w:tmpl w:val="6EFEA48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F146FC"/>
    <w:multiLevelType w:val="hybridMultilevel"/>
    <w:tmpl w:val="A61ACE72"/>
    <w:lvl w:ilvl="0" w:tplc="5E1E1D12">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 w15:restartNumberingAfterBreak="0">
    <w:nsid w:val="2D321969"/>
    <w:multiLevelType w:val="hybridMultilevel"/>
    <w:tmpl w:val="DC8476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FEE20B1"/>
    <w:multiLevelType w:val="hybridMultilevel"/>
    <w:tmpl w:val="31DC2090"/>
    <w:lvl w:ilvl="0" w:tplc="D5B075A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537215D7"/>
    <w:multiLevelType w:val="hybridMultilevel"/>
    <w:tmpl w:val="DB94380A"/>
    <w:lvl w:ilvl="0" w:tplc="5358C6C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262"/>
    <w:rsid w:val="000B3262"/>
    <w:rsid w:val="001737EB"/>
    <w:rsid w:val="0018101A"/>
    <w:rsid w:val="002E3160"/>
    <w:rsid w:val="00374FB5"/>
    <w:rsid w:val="00395415"/>
    <w:rsid w:val="00447EA2"/>
    <w:rsid w:val="005C0ECA"/>
    <w:rsid w:val="0071115A"/>
    <w:rsid w:val="007733FA"/>
    <w:rsid w:val="007833AE"/>
    <w:rsid w:val="007921C0"/>
    <w:rsid w:val="007C68CA"/>
    <w:rsid w:val="007F2EC0"/>
    <w:rsid w:val="0082797C"/>
    <w:rsid w:val="00893E58"/>
    <w:rsid w:val="009F330F"/>
    <w:rsid w:val="00AE07F0"/>
    <w:rsid w:val="00C677E0"/>
    <w:rsid w:val="00CF593D"/>
    <w:rsid w:val="00DD46D9"/>
    <w:rsid w:val="00E55EB5"/>
    <w:rsid w:val="00E57B9F"/>
    <w:rsid w:val="00EF0621"/>
    <w:rsid w:val="00EF0682"/>
    <w:rsid w:val="00F001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7BD2"/>
  <w15:chartTrackingRefBased/>
  <w15:docId w15:val="{12C2CF65-75CA-4C4A-BB8B-ECE41D6FF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60"/>
    <w:rPr>
      <w:rFonts w:ascii="Helvetica" w:hAnsi="Helvetica"/>
      <w:sz w:val="26"/>
    </w:rPr>
  </w:style>
  <w:style w:type="paragraph" w:styleId="Titre1">
    <w:name w:val="heading 1"/>
    <w:basedOn w:val="Normal"/>
    <w:next w:val="Normal"/>
    <w:link w:val="Titre1Car"/>
    <w:uiPriority w:val="9"/>
    <w:qFormat/>
    <w:rsid w:val="00CF593D"/>
    <w:pPr>
      <w:keepNext/>
      <w:keepLines/>
      <w:spacing w:before="240" w:after="0"/>
      <w:outlineLvl w:val="0"/>
    </w:pPr>
    <w:rPr>
      <w:rFonts w:eastAsiaTheme="majorEastAsia" w:cstheme="majorBidi"/>
      <w:color w:val="000000" w:themeColor="text1"/>
      <w:sz w:val="32"/>
      <w:szCs w:val="32"/>
      <w:u w:val="single"/>
    </w:rPr>
  </w:style>
  <w:style w:type="paragraph" w:styleId="Titre2">
    <w:name w:val="heading 2"/>
    <w:basedOn w:val="Normal"/>
    <w:next w:val="Normal"/>
    <w:link w:val="Titre2Car"/>
    <w:uiPriority w:val="9"/>
    <w:unhideWhenUsed/>
    <w:qFormat/>
    <w:rsid w:val="00893E58"/>
    <w:pPr>
      <w:keepNext/>
      <w:keepLines/>
      <w:tabs>
        <w:tab w:val="left" w:pos="1134"/>
        <w:tab w:val="left" w:pos="2268"/>
      </w:tabs>
      <w:spacing w:before="40" w:after="0"/>
      <w:outlineLvl w:val="1"/>
    </w:pPr>
    <w:rPr>
      <w:rFonts w:eastAsiaTheme="majorEastAsia" w:cstheme="majorBidi"/>
      <w:color w:val="000000" w:themeColor="text1"/>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B326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B3262"/>
    <w:rPr>
      <w:rFonts w:eastAsiaTheme="minorEastAsia"/>
      <w:lang w:eastAsia="fr-FR"/>
    </w:rPr>
  </w:style>
  <w:style w:type="character" w:customStyle="1" w:styleId="Titre1Car">
    <w:name w:val="Titre 1 Car"/>
    <w:basedOn w:val="Policepardfaut"/>
    <w:link w:val="Titre1"/>
    <w:uiPriority w:val="9"/>
    <w:rsid w:val="00CF593D"/>
    <w:rPr>
      <w:rFonts w:ascii="Helvetica" w:eastAsiaTheme="majorEastAsia" w:hAnsi="Helvetica" w:cstheme="majorBidi"/>
      <w:color w:val="000000" w:themeColor="text1"/>
      <w:sz w:val="32"/>
      <w:szCs w:val="32"/>
      <w:u w:val="single"/>
    </w:rPr>
  </w:style>
  <w:style w:type="paragraph" w:styleId="En-ttedetabledesmatires">
    <w:name w:val="TOC Heading"/>
    <w:basedOn w:val="Titre1"/>
    <w:next w:val="Normal"/>
    <w:uiPriority w:val="39"/>
    <w:unhideWhenUsed/>
    <w:qFormat/>
    <w:rsid w:val="00374FB5"/>
    <w:pPr>
      <w:outlineLvl w:val="9"/>
    </w:pPr>
    <w:rPr>
      <w:rFonts w:asciiTheme="majorHAnsi" w:hAnsiTheme="majorHAnsi"/>
      <w:color w:val="2F5496" w:themeColor="accent1" w:themeShade="BF"/>
      <w:lang w:eastAsia="fr-FR"/>
    </w:rPr>
  </w:style>
  <w:style w:type="paragraph" w:styleId="TM1">
    <w:name w:val="toc 1"/>
    <w:basedOn w:val="Normal"/>
    <w:next w:val="Normal"/>
    <w:autoRedefine/>
    <w:uiPriority w:val="39"/>
    <w:unhideWhenUsed/>
    <w:rsid w:val="00374FB5"/>
    <w:pPr>
      <w:spacing w:after="100"/>
    </w:pPr>
  </w:style>
  <w:style w:type="character" w:styleId="Lienhypertexte">
    <w:name w:val="Hyperlink"/>
    <w:basedOn w:val="Policepardfaut"/>
    <w:uiPriority w:val="99"/>
    <w:unhideWhenUsed/>
    <w:rsid w:val="00374FB5"/>
    <w:rPr>
      <w:color w:val="0563C1" w:themeColor="hyperlink"/>
      <w:u w:val="single"/>
    </w:rPr>
  </w:style>
  <w:style w:type="paragraph" w:styleId="Paragraphedeliste">
    <w:name w:val="List Paragraph"/>
    <w:basedOn w:val="Normal"/>
    <w:uiPriority w:val="34"/>
    <w:qFormat/>
    <w:rsid w:val="00CF593D"/>
    <w:pPr>
      <w:ind w:left="720"/>
      <w:contextualSpacing/>
    </w:pPr>
  </w:style>
  <w:style w:type="character" w:customStyle="1" w:styleId="Titre2Car">
    <w:name w:val="Titre 2 Car"/>
    <w:basedOn w:val="Policepardfaut"/>
    <w:link w:val="Titre2"/>
    <w:uiPriority w:val="9"/>
    <w:rsid w:val="00893E58"/>
    <w:rPr>
      <w:rFonts w:ascii="Helvetica" w:eastAsiaTheme="majorEastAsia" w:hAnsi="Helvetica" w:cstheme="majorBidi"/>
      <w:color w:val="000000" w:themeColor="text1"/>
      <w:sz w:val="28"/>
      <w:szCs w:val="26"/>
    </w:rPr>
  </w:style>
  <w:style w:type="paragraph" w:styleId="TM2">
    <w:name w:val="toc 2"/>
    <w:basedOn w:val="Normal"/>
    <w:next w:val="Normal"/>
    <w:autoRedefine/>
    <w:uiPriority w:val="39"/>
    <w:unhideWhenUsed/>
    <w:rsid w:val="00893E58"/>
    <w:pPr>
      <w:spacing w:after="100"/>
      <w:ind w:left="260"/>
    </w:pPr>
  </w:style>
  <w:style w:type="paragraph" w:styleId="NormalWeb">
    <w:name w:val="Normal (Web)"/>
    <w:basedOn w:val="Normal"/>
    <w:uiPriority w:val="99"/>
    <w:semiHidden/>
    <w:unhideWhenUsed/>
    <w:rsid w:val="00E55EB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E55E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575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16BD66-F41A-4BB3-B3DB-834A50D787A2}">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5D58FB-29E7-4F4E-A974-D46A504CA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7</Pages>
  <Words>896</Words>
  <Characters>4930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Modélisation – Truites et Brochets</vt:lpstr>
    </vt:vector>
  </TitlesOfParts>
  <Company>IUT Informatique de Dijon, Groupe D2</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Modélisation – Truites et Brochets</dc:title>
  <dc:subject/>
  <dc:creator>Alexis ROBIN, Julien MUGGEO, Guillaume TRAPET, Leo RODRIGUES</dc:creator>
  <cp:keywords/>
  <dc:description/>
  <cp:lastModifiedBy>Alexis Robin</cp:lastModifiedBy>
  <cp:revision>6</cp:revision>
  <dcterms:created xsi:type="dcterms:W3CDTF">2020-10-11T08:42:00Z</dcterms:created>
  <dcterms:modified xsi:type="dcterms:W3CDTF">2020-10-11T23:03:00Z</dcterms:modified>
</cp:coreProperties>
</file>