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DE202" w14:textId="77777777" w:rsidR="00F654C0" w:rsidRPr="007A47C8" w:rsidRDefault="00F654C0" w:rsidP="00F654C0">
      <w:pPr>
        <w:pStyle w:val="Title"/>
        <w:jc w:val="center"/>
        <w:rPr>
          <w:b/>
          <w:bCs/>
        </w:rPr>
      </w:pPr>
      <w:r w:rsidRPr="007A47C8">
        <w:rPr>
          <w:b/>
          <w:bCs/>
        </w:rPr>
        <w:t>Tool Guide – Arpaname</w:t>
      </w:r>
    </w:p>
    <w:p w14:paraId="07E42D9D" w14:textId="77777777" w:rsidR="00F654C0" w:rsidRPr="00DD1601" w:rsidRDefault="00F654C0" w:rsidP="00F654C0">
      <w:pPr>
        <w:pStyle w:val="Heading2"/>
      </w:pPr>
      <w:r w:rsidRPr="00DD1601">
        <w:t>Introduction</w:t>
      </w:r>
    </w:p>
    <w:p w14:paraId="57B68D11" w14:textId="77777777" w:rsidR="00F654C0" w:rsidRPr="00DD1601" w:rsidRDefault="00F654C0" w:rsidP="00F654C0">
      <w:r w:rsidRPr="00DD1601">
        <w:t>Arpaname is a lightweight reconnaissance utility that allows you to use an IP address to lookup its corresponding reverse DNS lookup domain. Arpaname translate UP addresses to the corresponding ARPA names, such as IN-ADDR.ARPA or IP6.ARPA names. When using Arpaname for 8.8.8.8, you will most likely get the response “8.8.8.8.IN-ADDR.ARPA”.</w:t>
      </w:r>
    </w:p>
    <w:p w14:paraId="114EA563" w14:textId="77777777" w:rsidR="00F654C0" w:rsidRPr="00DD1601" w:rsidRDefault="00F654C0" w:rsidP="00F654C0">
      <w:r w:rsidRPr="00DD1601">
        <w:rPr>
          <w:b/>
          <w:bCs/>
        </w:rPr>
        <w:t>Safety Disclaimer</w:t>
      </w:r>
      <w:r w:rsidRPr="00DD1601">
        <w:t>: Use only on networks and systems for which you have explicit authori</w:t>
      </w:r>
      <w:r>
        <w:t>sation. Unauthorized use of tools can be Illegal, unethical and harmful.</w:t>
      </w:r>
    </w:p>
    <w:p w14:paraId="112B8323" w14:textId="77777777" w:rsidR="00F654C0" w:rsidRPr="00DD1601" w:rsidRDefault="00F654C0" w:rsidP="00F654C0">
      <w:pPr>
        <w:pStyle w:val="Heading2"/>
      </w:pPr>
      <w:r>
        <w:t>Setup and Launch</w:t>
      </w:r>
    </w:p>
    <w:p w14:paraId="4D5283B8" w14:textId="77777777" w:rsidR="00F654C0" w:rsidRPr="00DD1601" w:rsidRDefault="00F654C0" w:rsidP="00F654C0">
      <w:pPr>
        <w:pStyle w:val="Subtitle"/>
      </w:pPr>
      <w:r w:rsidRPr="00DD1601">
        <w:t>Step1: Open Deakin Detonator Toolkit</w:t>
      </w:r>
    </w:p>
    <w:p w14:paraId="719417E9" w14:textId="77777777" w:rsidR="00F654C0" w:rsidRPr="00455707" w:rsidRDefault="00F654C0" w:rsidP="00F654C0">
      <w:pPr>
        <w:keepNext/>
        <w:numPr>
          <w:ilvl w:val="0"/>
          <w:numId w:val="20"/>
        </w:numPr>
      </w:pPr>
      <w:r w:rsidRPr="00455707">
        <w:t>Open a terminal in your Kali Linux environment.</w:t>
      </w:r>
    </w:p>
    <w:p w14:paraId="59663F54" w14:textId="77777777" w:rsidR="00F654C0" w:rsidRPr="00455707" w:rsidRDefault="00F654C0" w:rsidP="00F654C0">
      <w:pPr>
        <w:keepNext/>
        <w:numPr>
          <w:ilvl w:val="0"/>
          <w:numId w:val="20"/>
        </w:numPr>
      </w:pPr>
      <w:r w:rsidRPr="00455707">
        <w:t>Navigate to the toolkit directory:</w:t>
      </w:r>
    </w:p>
    <w:p w14:paraId="429852C1" w14:textId="77777777" w:rsidR="00F654C0" w:rsidRPr="00455707" w:rsidRDefault="00F654C0" w:rsidP="00F654C0">
      <w:pPr>
        <w:keepNext/>
        <w:ind w:left="720"/>
        <w:rPr>
          <w:rFonts w:ascii="Cascadia Code Light" w:hAnsi="Cascadia Code Light" w:cs="Cascadia Code Light"/>
        </w:rPr>
      </w:pPr>
      <w:r w:rsidRPr="00455707">
        <w:rPr>
          <w:rFonts w:ascii="Cascadia Code Light" w:hAnsi="Cascadia Code Light" w:cs="Cascadia Code Light"/>
        </w:rPr>
        <w:t>cd Deakin-Detonator-Toolkit</w:t>
      </w:r>
    </w:p>
    <w:p w14:paraId="68AB9CC3" w14:textId="77777777" w:rsidR="00F654C0" w:rsidRPr="00455707" w:rsidRDefault="00F654C0" w:rsidP="00F654C0">
      <w:pPr>
        <w:keepNext/>
        <w:numPr>
          <w:ilvl w:val="0"/>
          <w:numId w:val="20"/>
        </w:numPr>
      </w:pPr>
      <w:r w:rsidRPr="00455707">
        <w:t>Start the application:</w:t>
      </w:r>
    </w:p>
    <w:p w14:paraId="1AA9DF33" w14:textId="77777777" w:rsidR="00F654C0" w:rsidRPr="00455707" w:rsidRDefault="00F654C0" w:rsidP="00F654C0">
      <w:pPr>
        <w:keepNext/>
        <w:ind w:left="720"/>
        <w:rPr>
          <w:rFonts w:ascii="Cascadia Code Light" w:hAnsi="Cascadia Code Light" w:cs="Cascadia Code Light"/>
        </w:rPr>
      </w:pPr>
      <w:r w:rsidRPr="00455707">
        <w:rPr>
          <w:rFonts w:ascii="Cascadia Code Light" w:hAnsi="Cascadia Code Light" w:cs="Cascadia Code Light"/>
        </w:rPr>
        <w:t>yarn run tauri dev</w:t>
      </w:r>
    </w:p>
    <w:p w14:paraId="01E472C2" w14:textId="77777777" w:rsidR="00F654C0" w:rsidRPr="00455707" w:rsidRDefault="00F654C0" w:rsidP="00F654C0">
      <w:pPr>
        <w:keepNext/>
      </w:pPr>
      <w:r w:rsidRPr="00DD1601">
        <w:rPr>
          <w:noProof/>
        </w:rPr>
        <w:drawing>
          <wp:anchor distT="0" distB="0" distL="114300" distR="114300" simplePos="0" relativeHeight="251659264" behindDoc="0" locked="0" layoutInCell="1" allowOverlap="1" wp14:anchorId="78018487" wp14:editId="6D4623DB">
            <wp:simplePos x="0" y="0"/>
            <wp:positionH relativeFrom="margin">
              <wp:align>center</wp:align>
            </wp:positionH>
            <wp:positionV relativeFrom="paragraph">
              <wp:posOffset>288608</wp:posOffset>
            </wp:positionV>
            <wp:extent cx="2948940" cy="1150620"/>
            <wp:effectExtent l="0" t="0" r="3810" b="0"/>
            <wp:wrapTopAndBottom/>
            <wp:docPr id="404431645" name="Picture 1" descr="A screenshot of a computer program&#10;&#10;AI-generated content may be incorrect.">
              <a:extLst xmlns:a="http://schemas.openxmlformats.org/drawingml/2006/main">
                <a:ext uri="{FF2B5EF4-FFF2-40B4-BE49-F238E27FC236}">
                  <a16:creationId xmlns:a16="http://schemas.microsoft.com/office/drawing/2014/main" id="{09FFE036-0FB5-4647-9A6A-1597076F43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31645" name="Picture 1" descr="A screen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8940" cy="1150620"/>
                    </a:xfrm>
                    <a:prstGeom prst="rect">
                      <a:avLst/>
                    </a:prstGeom>
                    <a:noFill/>
                    <a:ln>
                      <a:noFill/>
                    </a:ln>
                  </pic:spPr>
                </pic:pic>
              </a:graphicData>
            </a:graphic>
          </wp:anchor>
        </w:drawing>
      </w:r>
      <w:r w:rsidRPr="00455707">
        <w:t xml:space="preserve">Once launched, the graphical user interface will open on the </w:t>
      </w:r>
      <w:r w:rsidRPr="00455707">
        <w:rPr>
          <w:b/>
          <w:bCs/>
        </w:rPr>
        <w:t>About</w:t>
      </w:r>
      <w:r w:rsidRPr="00455707">
        <w:t xml:space="preserve"> page.</w:t>
      </w:r>
    </w:p>
    <w:p w14:paraId="34133E0A" w14:textId="77777777" w:rsidR="00F654C0" w:rsidRDefault="00F654C0" w:rsidP="00F654C0">
      <w:pPr>
        <w:keepNext/>
      </w:pPr>
    </w:p>
    <w:p w14:paraId="613FDD00" w14:textId="6F1C2353" w:rsidR="00F654C0" w:rsidRPr="00DD1601" w:rsidRDefault="00F654C0" w:rsidP="00F654C0">
      <w:pPr>
        <w:pStyle w:val="Subtitle"/>
      </w:pPr>
      <w:r w:rsidRPr="00DD1601">
        <w:t>Step2: Find Tool-example</w:t>
      </w:r>
    </w:p>
    <w:p w14:paraId="6A0E31E6" w14:textId="77777777" w:rsidR="00F654C0" w:rsidRDefault="00F654C0" w:rsidP="188D276A">
      <w:pPr>
        <w:pStyle w:val="ListParagraph"/>
        <w:ind w:left="0"/>
      </w:pPr>
      <w:r>
        <w:rPr>
          <w:noProof/>
        </w:rPr>
        <w:drawing>
          <wp:anchor distT="0" distB="0" distL="114300" distR="114300" simplePos="0" relativeHeight="251660288" behindDoc="0" locked="0" layoutInCell="1" allowOverlap="1" wp14:anchorId="36DA694B" wp14:editId="3AFAA558">
            <wp:simplePos x="0" y="0"/>
            <wp:positionH relativeFrom="margin">
              <wp:posOffset>1923415</wp:posOffset>
            </wp:positionH>
            <wp:positionV relativeFrom="paragraph">
              <wp:posOffset>242570</wp:posOffset>
            </wp:positionV>
            <wp:extent cx="2200275" cy="1572260"/>
            <wp:effectExtent l="0" t="0" r="9525" b="8890"/>
            <wp:wrapTopAndBottom/>
            <wp:docPr id="1077853085" name="Picture 2" descr="A screenshot of a phone&#10;&#10;AI-generated content may be incorrect.">
              <a:extLst xmlns:a="http://schemas.openxmlformats.org/drawingml/2006/main">
                <a:ext uri="{FF2B5EF4-FFF2-40B4-BE49-F238E27FC236}">
                  <a16:creationId xmlns:a16="http://schemas.microsoft.com/office/drawing/2014/main" id="{7BA5904B-D437-437D-B3CE-8996587FF0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53085" name="Picture 2" descr="A screenshot of a phone&#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b="42213"/>
                    <a:stretch>
                      <a:fillRect/>
                    </a:stretch>
                  </pic:blipFill>
                  <pic:spPr bwMode="auto">
                    <a:xfrm>
                      <a:off x="0" y="0"/>
                      <a:ext cx="2200275" cy="1572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Click Tools in the left-hand navigation menu.</w:t>
      </w:r>
    </w:p>
    <w:p w14:paraId="3D9D29C9" w14:textId="77777777" w:rsidR="00F654C0" w:rsidRDefault="00F654C0" w:rsidP="00F654C0">
      <w:pPr>
        <w:pStyle w:val="ListParagraph"/>
        <w:numPr>
          <w:ilvl w:val="0"/>
          <w:numId w:val="8"/>
        </w:numPr>
      </w:pPr>
      <w:r>
        <w:t>Locate Arpaname in the tool list.</w:t>
      </w:r>
    </w:p>
    <w:p w14:paraId="5158C6B4" w14:textId="77777777" w:rsidR="00F654C0" w:rsidRDefault="00F654C0" w:rsidP="00F654C0">
      <w:pPr>
        <w:pStyle w:val="ListParagraph"/>
        <w:numPr>
          <w:ilvl w:val="0"/>
          <w:numId w:val="8"/>
        </w:numPr>
      </w:pPr>
      <w:r>
        <w:rPr>
          <w:noProof/>
        </w:rPr>
        <w:drawing>
          <wp:anchor distT="0" distB="0" distL="114300" distR="114300" simplePos="0" relativeHeight="251661312" behindDoc="0" locked="0" layoutInCell="1" allowOverlap="1" wp14:anchorId="2B5C0AC6" wp14:editId="0516144B">
            <wp:simplePos x="0" y="0"/>
            <wp:positionH relativeFrom="column">
              <wp:posOffset>-294640</wp:posOffset>
            </wp:positionH>
            <wp:positionV relativeFrom="paragraph">
              <wp:posOffset>550862</wp:posOffset>
            </wp:positionV>
            <wp:extent cx="6711950" cy="238125"/>
            <wp:effectExtent l="0" t="0" r="0" b="9525"/>
            <wp:wrapTopAndBottom/>
            <wp:docPr id="1042149214" name="Picture 3">
              <a:extLst xmlns:a="http://schemas.openxmlformats.org/drawingml/2006/main">
                <a:ext uri="{FF2B5EF4-FFF2-40B4-BE49-F238E27FC236}">
                  <a16:creationId xmlns:a16="http://schemas.microsoft.com/office/drawing/2014/main" id="{0488A953-EB39-4DFF-9BF4-18A2E1D2CA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11950" cy="238125"/>
                    </a:xfrm>
                    <a:prstGeom prst="rect">
                      <a:avLst/>
                    </a:prstGeom>
                    <a:noFill/>
                    <a:ln>
                      <a:noFill/>
                    </a:ln>
                  </pic:spPr>
                </pic:pic>
              </a:graphicData>
            </a:graphic>
          </wp:anchor>
        </w:drawing>
      </w:r>
      <w:r>
        <w:t>Click the Go button to open the tool.</w:t>
      </w:r>
    </w:p>
    <w:p w14:paraId="55CBDA8E" w14:textId="77777777" w:rsidR="00F654C0" w:rsidRPr="00DD1601" w:rsidRDefault="00F654C0" w:rsidP="00F654C0">
      <w:pPr>
        <w:pStyle w:val="Heading2"/>
      </w:pPr>
      <w:r>
        <w:t>Configuration and Usage</w:t>
      </w:r>
    </w:p>
    <w:p w14:paraId="088C5A66" w14:textId="77777777" w:rsidR="00F654C0" w:rsidRDefault="00F654C0" w:rsidP="00F654C0">
      <w:pPr>
        <w:pStyle w:val="Subtitle"/>
      </w:pPr>
      <w:r w:rsidRPr="00DD1601">
        <w:t>Step</w:t>
      </w:r>
      <w:r>
        <w:t>3</w:t>
      </w:r>
      <w:r w:rsidRPr="00DD1601">
        <w:t xml:space="preserve">: </w:t>
      </w:r>
      <w:r>
        <w:t>Configuring</w:t>
      </w:r>
      <w:r w:rsidRPr="00DD1601">
        <w:t xml:space="preserve"> Arpaname</w:t>
      </w:r>
    </w:p>
    <w:p w14:paraId="0B74A23F" w14:textId="77777777" w:rsidR="00F654C0" w:rsidRPr="00426CBD" w:rsidRDefault="00F654C0" w:rsidP="00F654C0">
      <w:pPr>
        <w:pStyle w:val="Subtitle"/>
        <w:numPr>
          <w:ilvl w:val="0"/>
          <w:numId w:val="13"/>
        </w:numPr>
        <w:rPr>
          <w:rFonts w:eastAsiaTheme="minorHAnsi" w:cstheme="minorBidi"/>
          <w:color w:val="auto"/>
          <w:spacing w:val="0"/>
          <w:sz w:val="22"/>
          <w:szCs w:val="22"/>
        </w:rPr>
      </w:pPr>
      <w:r w:rsidRPr="00426CBD">
        <w:rPr>
          <w:rFonts w:eastAsiaTheme="minorHAnsi" w:cstheme="minorBidi"/>
          <w:color w:val="auto"/>
          <w:spacing w:val="0"/>
          <w:sz w:val="22"/>
          <w:szCs w:val="22"/>
        </w:rPr>
        <w:t>Enter a target IP address (for example: 8.8.8.8).</w:t>
      </w:r>
    </w:p>
    <w:p w14:paraId="1480FE4A" w14:textId="77777777" w:rsidR="00F654C0" w:rsidRPr="00426CBD" w:rsidRDefault="00F654C0" w:rsidP="00F654C0">
      <w:pPr>
        <w:pStyle w:val="Subtitle"/>
        <w:numPr>
          <w:ilvl w:val="0"/>
          <w:numId w:val="13"/>
        </w:numPr>
        <w:rPr>
          <w:rFonts w:eastAsiaTheme="minorHAnsi" w:cstheme="minorBidi"/>
          <w:color w:val="auto"/>
          <w:spacing w:val="0"/>
          <w:sz w:val="22"/>
          <w:szCs w:val="22"/>
        </w:rPr>
      </w:pPr>
      <w:r w:rsidRPr="00426CBD">
        <w:rPr>
          <w:rFonts w:eastAsiaTheme="minorHAnsi" w:cstheme="minorBidi"/>
          <w:color w:val="auto"/>
          <w:spacing w:val="0"/>
          <w:sz w:val="22"/>
          <w:szCs w:val="22"/>
        </w:rPr>
        <w:t>Select the appropriate IP type:</w:t>
      </w:r>
    </w:p>
    <w:p w14:paraId="33A82796" w14:textId="77777777" w:rsidR="00F654C0" w:rsidRPr="00426CBD" w:rsidRDefault="00F654C0" w:rsidP="00F654C0">
      <w:pPr>
        <w:pStyle w:val="Subtitle"/>
        <w:jc w:val="center"/>
        <w:rPr>
          <w:rFonts w:eastAsiaTheme="minorHAnsi" w:cstheme="minorBidi"/>
          <w:color w:val="auto"/>
          <w:spacing w:val="0"/>
          <w:sz w:val="22"/>
          <w:szCs w:val="22"/>
        </w:rPr>
      </w:pPr>
      <w:r w:rsidRPr="00426CBD">
        <w:rPr>
          <w:rFonts w:eastAsiaTheme="minorHAnsi" w:cstheme="minorBidi"/>
          <w:color w:val="auto"/>
          <w:spacing w:val="0"/>
          <w:sz w:val="22"/>
          <w:szCs w:val="22"/>
        </w:rPr>
        <w:t>IPv4 for standard IP addresses</w:t>
      </w:r>
    </w:p>
    <w:p w14:paraId="55038300" w14:textId="77777777" w:rsidR="00F654C0" w:rsidRPr="00426CBD" w:rsidRDefault="00F654C0" w:rsidP="00F654C0">
      <w:pPr>
        <w:pStyle w:val="Subtitle"/>
        <w:jc w:val="center"/>
        <w:rPr>
          <w:rFonts w:eastAsiaTheme="minorHAnsi" w:cstheme="minorBidi"/>
          <w:color w:val="auto"/>
          <w:spacing w:val="0"/>
          <w:sz w:val="22"/>
          <w:szCs w:val="22"/>
        </w:rPr>
      </w:pPr>
      <w:r w:rsidRPr="00426CBD">
        <w:rPr>
          <w:rFonts w:eastAsiaTheme="minorHAnsi" w:cstheme="minorBidi"/>
          <w:color w:val="auto"/>
          <w:spacing w:val="0"/>
          <w:sz w:val="22"/>
          <w:szCs w:val="22"/>
        </w:rPr>
        <w:t>IPv6 for IPv6 addresses</w:t>
      </w:r>
    </w:p>
    <w:p w14:paraId="02C58B38" w14:textId="77777777" w:rsidR="00F654C0" w:rsidRPr="00426CBD" w:rsidRDefault="00F654C0" w:rsidP="00F654C0">
      <w:pPr>
        <w:pStyle w:val="Subtitle"/>
        <w:numPr>
          <w:ilvl w:val="0"/>
          <w:numId w:val="13"/>
        </w:numPr>
        <w:rPr>
          <w:rFonts w:eastAsiaTheme="minorHAnsi" w:cstheme="minorBidi"/>
          <w:color w:val="auto"/>
          <w:spacing w:val="0"/>
          <w:sz w:val="22"/>
          <w:szCs w:val="22"/>
        </w:rPr>
      </w:pPr>
      <w:r w:rsidRPr="00426CBD">
        <w:rPr>
          <w:rFonts w:eastAsiaTheme="minorHAnsi" w:cstheme="minorBidi"/>
          <w:color w:val="auto"/>
          <w:spacing w:val="0"/>
          <w:sz w:val="22"/>
          <w:szCs w:val="22"/>
        </w:rPr>
        <w:t>Click Lookup to begin the reverse DNS query.</w:t>
      </w:r>
    </w:p>
    <w:p w14:paraId="6F7A8C41" w14:textId="77777777" w:rsidR="00F654C0" w:rsidRDefault="00F654C0" w:rsidP="00F654C0">
      <w:r>
        <w:rPr>
          <w:noProof/>
        </w:rPr>
        <w:drawing>
          <wp:anchor distT="0" distB="0" distL="114300" distR="114300" simplePos="0" relativeHeight="251662336" behindDoc="0" locked="0" layoutInCell="1" allowOverlap="1" wp14:anchorId="3B1523DD" wp14:editId="350DABFA">
            <wp:simplePos x="0" y="0"/>
            <wp:positionH relativeFrom="margin">
              <wp:align>right</wp:align>
            </wp:positionH>
            <wp:positionV relativeFrom="paragraph">
              <wp:posOffset>155892</wp:posOffset>
            </wp:positionV>
            <wp:extent cx="5721350" cy="1390650"/>
            <wp:effectExtent l="0" t="0" r="0" b="0"/>
            <wp:wrapTopAndBottom/>
            <wp:docPr id="413101138" name="Picture 1" descr="A screenshot of a computer&#10;&#10;AI-generated content may be incorrect.">
              <a:extLst xmlns:a="http://schemas.openxmlformats.org/drawingml/2006/main">
                <a:ext uri="{FF2B5EF4-FFF2-40B4-BE49-F238E27FC236}">
                  <a16:creationId xmlns:a16="http://schemas.microsoft.com/office/drawing/2014/main" id="{5EDADCEA-8DEB-4F07-9393-44DE802A2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01138" name="Picture 1"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1350" cy="1390650"/>
                    </a:xfrm>
                    <a:prstGeom prst="rect">
                      <a:avLst/>
                    </a:prstGeom>
                    <a:noFill/>
                    <a:ln>
                      <a:noFill/>
                    </a:ln>
                  </pic:spPr>
                </pic:pic>
              </a:graphicData>
            </a:graphic>
          </wp:anchor>
        </w:drawing>
      </w:r>
    </w:p>
    <w:p w14:paraId="4B637A33" w14:textId="77777777" w:rsidR="00F654C0" w:rsidRDefault="00F654C0" w:rsidP="00F654C0">
      <w:pPr>
        <w:pStyle w:val="Subtitle"/>
      </w:pPr>
      <w:r>
        <w:t>Step4: Results</w:t>
      </w:r>
      <w:r>
        <w:rPr>
          <w:noProof/>
        </w:rPr>
        <w:drawing>
          <wp:inline distT="0" distB="0" distL="0" distR="0" wp14:anchorId="688B75BA" wp14:editId="3CA60167">
            <wp:extent cx="5727700" cy="2063750"/>
            <wp:effectExtent l="0" t="0" r="6350" b="0"/>
            <wp:docPr id="296330390" name="Picture 4" descr="A screenshot of a computer&#10;&#10;AI-generated content may be incorrect.">
              <a:extLst xmlns:a="http://schemas.openxmlformats.org/drawingml/2006/main">
                <a:ext uri="{FF2B5EF4-FFF2-40B4-BE49-F238E27FC236}">
                  <a16:creationId xmlns:a16="http://schemas.microsoft.com/office/drawing/2014/main" id="{B9396FD9-BE3F-4F5D-9FE8-905B4B1665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30390" name="Picture 4"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2063750"/>
                    </a:xfrm>
                    <a:prstGeom prst="rect">
                      <a:avLst/>
                    </a:prstGeom>
                    <a:noFill/>
                    <a:ln>
                      <a:noFill/>
                    </a:ln>
                  </pic:spPr>
                </pic:pic>
              </a:graphicData>
            </a:graphic>
          </wp:inline>
        </w:drawing>
      </w:r>
    </w:p>
    <w:p w14:paraId="4253C62D" w14:textId="77777777" w:rsidR="00F654C0" w:rsidRPr="00426CBD" w:rsidRDefault="00F654C0" w:rsidP="00F654C0">
      <w:pPr>
        <w:pStyle w:val="ListParagraph"/>
        <w:numPr>
          <w:ilvl w:val="0"/>
          <w:numId w:val="6"/>
        </w:numPr>
      </w:pPr>
      <w:r>
        <w:t>T</w:t>
      </w:r>
      <w:r w:rsidRPr="00426CBD">
        <w:t>he output panel will display the ARPA-formatted result associated with the IP address.</w:t>
      </w:r>
    </w:p>
    <w:p w14:paraId="22E68969" w14:textId="77777777" w:rsidR="00F654C0" w:rsidRPr="00426CBD" w:rsidRDefault="00F654C0" w:rsidP="00F654C0">
      <w:pPr>
        <w:pStyle w:val="ListParagraph"/>
        <w:numPr>
          <w:ilvl w:val="0"/>
          <w:numId w:val="6"/>
        </w:numPr>
      </w:pPr>
      <w:r w:rsidRPr="00426CBD">
        <w:t>A completion message confirms the lookup has finished.</w:t>
      </w:r>
    </w:p>
    <w:p w14:paraId="01324B8D" w14:textId="77777777" w:rsidR="00F654C0" w:rsidRPr="00426CBD" w:rsidRDefault="00F654C0" w:rsidP="00F654C0">
      <w:pPr>
        <w:pStyle w:val="ListParagraph"/>
        <w:numPr>
          <w:ilvl w:val="0"/>
          <w:numId w:val="6"/>
        </w:numPr>
      </w:pPr>
      <w:r w:rsidRPr="00426CBD">
        <w:t>Optional actions include:</w:t>
      </w:r>
    </w:p>
    <w:p w14:paraId="018921DD" w14:textId="77777777" w:rsidR="00F654C0" w:rsidRPr="00426CBD" w:rsidRDefault="00F654C0" w:rsidP="00F654C0">
      <w:pPr>
        <w:pStyle w:val="ListParagraph"/>
        <w:numPr>
          <w:ilvl w:val="0"/>
          <w:numId w:val="7"/>
        </w:numPr>
      </w:pPr>
      <w:r w:rsidRPr="00426CBD">
        <w:t>Saving the output to a file using Save Output to File</w:t>
      </w:r>
    </w:p>
    <w:p w14:paraId="04E4D343" w14:textId="77777777" w:rsidR="00F654C0" w:rsidRPr="00426CBD" w:rsidRDefault="00F654C0" w:rsidP="00F654C0">
      <w:pPr>
        <w:pStyle w:val="ListParagraph"/>
        <w:numPr>
          <w:ilvl w:val="0"/>
          <w:numId w:val="7"/>
        </w:numPr>
      </w:pPr>
      <w:r w:rsidRPr="00426CBD">
        <w:t>Copying the output using the clipboard icon</w:t>
      </w:r>
    </w:p>
    <w:p w14:paraId="59896440" w14:textId="77777777" w:rsidR="00F654C0" w:rsidRDefault="00F654C0" w:rsidP="00F654C0">
      <w:pPr>
        <w:pStyle w:val="ListParagraph"/>
        <w:numPr>
          <w:ilvl w:val="0"/>
          <w:numId w:val="7"/>
        </w:numPr>
      </w:pPr>
      <w:r w:rsidRPr="00426CBD">
        <w:t>Clearing the output to perform another lookup</w:t>
      </w:r>
    </w:p>
    <w:p w14:paraId="06D7D194" w14:textId="77777777" w:rsidR="00F654C0" w:rsidRDefault="00F654C0" w:rsidP="00F654C0">
      <w:pPr>
        <w:ind w:left="360"/>
      </w:pPr>
      <w:r>
        <w:t>Note: You can repeat step3 repeatedly for multiple addresses to be added to the output area, or you can also click the clear output if you want to clean the output field.</w:t>
      </w:r>
    </w:p>
    <w:p w14:paraId="208FCB79" w14:textId="77777777" w:rsidR="00F654C0" w:rsidRPr="00455707" w:rsidRDefault="00F654C0" w:rsidP="00F654C0">
      <w:pPr>
        <w:rPr>
          <w:b/>
          <w:bCs/>
        </w:rPr>
      </w:pPr>
      <w:r w:rsidRPr="00455707">
        <w:rPr>
          <w:b/>
          <w:bCs/>
        </w:rPr>
        <w:t>Output Explanation</w:t>
      </w:r>
    </w:p>
    <w:p w14:paraId="477D96FB" w14:textId="77777777" w:rsidR="00F654C0" w:rsidRPr="00455707" w:rsidRDefault="00F654C0" w:rsidP="00F654C0">
      <w:r w:rsidRPr="00455707">
        <w:t>The output confirms:</w:t>
      </w:r>
    </w:p>
    <w:p w14:paraId="3815F39A" w14:textId="77777777" w:rsidR="00F654C0" w:rsidRPr="00455707" w:rsidRDefault="00F654C0" w:rsidP="00F654C0">
      <w:pPr>
        <w:numPr>
          <w:ilvl w:val="0"/>
          <w:numId w:val="1"/>
        </w:numPr>
      </w:pPr>
      <w:r w:rsidRPr="00455707">
        <w:t>The ARPA domain associated with the IP address.</w:t>
      </w:r>
    </w:p>
    <w:p w14:paraId="3D2F1B4F" w14:textId="77777777" w:rsidR="00F654C0" w:rsidRPr="00455707" w:rsidRDefault="00F654C0" w:rsidP="00F654C0">
      <w:pPr>
        <w:numPr>
          <w:ilvl w:val="0"/>
          <w:numId w:val="1"/>
        </w:numPr>
      </w:pPr>
      <w:r w:rsidRPr="00455707">
        <w:t>Successful completion of the lookup process.</w:t>
      </w:r>
    </w:p>
    <w:p w14:paraId="533780A9" w14:textId="77777777" w:rsidR="00F654C0" w:rsidRPr="00455707" w:rsidRDefault="00F654C0" w:rsidP="00F654C0">
      <w:r w:rsidRPr="00455707">
        <w:t xml:space="preserve">A result does </w:t>
      </w:r>
      <w:r w:rsidRPr="00455707">
        <w:rPr>
          <w:b/>
          <w:bCs/>
        </w:rPr>
        <w:t>not</w:t>
      </w:r>
      <w:r w:rsidRPr="00455707">
        <w:t xml:space="preserve"> guarantee that a hostname exists beyond the ARPA mapping — it simply shows how DNS represents the IP address in reverse lookup records.</w:t>
      </w:r>
    </w:p>
    <w:p w14:paraId="134FC0DE" w14:textId="77777777" w:rsidR="00F654C0" w:rsidRPr="00455707" w:rsidRDefault="00F654C0" w:rsidP="00F654C0">
      <w:pPr>
        <w:rPr>
          <w:b/>
          <w:bCs/>
        </w:rPr>
      </w:pPr>
      <w:r w:rsidRPr="00455707">
        <w:rPr>
          <w:b/>
          <w:bCs/>
        </w:rPr>
        <w:t>Troubleshooting</w:t>
      </w:r>
    </w:p>
    <w:p w14:paraId="75A6C695" w14:textId="77777777" w:rsidR="00F654C0" w:rsidRPr="00455707" w:rsidRDefault="00F654C0" w:rsidP="00F654C0">
      <w:pPr>
        <w:numPr>
          <w:ilvl w:val="0"/>
          <w:numId w:val="3"/>
        </w:numPr>
      </w:pPr>
      <w:r w:rsidRPr="00455707">
        <w:rPr>
          <w:b/>
          <w:bCs/>
        </w:rPr>
        <w:t>No output returned</w:t>
      </w:r>
      <w:r w:rsidRPr="00455707">
        <w:t>: The IP may not have a reverse DNS entry.</w:t>
      </w:r>
    </w:p>
    <w:p w14:paraId="1A1D3C57" w14:textId="77777777" w:rsidR="00F654C0" w:rsidRPr="00455707" w:rsidRDefault="00F654C0" w:rsidP="00F654C0">
      <w:pPr>
        <w:numPr>
          <w:ilvl w:val="0"/>
          <w:numId w:val="3"/>
        </w:numPr>
      </w:pPr>
      <w:r w:rsidRPr="00455707">
        <w:rPr>
          <w:b/>
          <w:bCs/>
        </w:rPr>
        <w:t>Invalid IP format</w:t>
      </w:r>
      <w:r w:rsidRPr="00455707">
        <w:t>: Ensure the IP type (IPv4/IPv6) matches the address entered.</w:t>
      </w:r>
    </w:p>
    <w:p w14:paraId="6EA092F8" w14:textId="77777777" w:rsidR="00F654C0" w:rsidRPr="00455707" w:rsidRDefault="00F654C0" w:rsidP="00F654C0">
      <w:pPr>
        <w:numPr>
          <w:ilvl w:val="0"/>
          <w:numId w:val="3"/>
        </w:numPr>
      </w:pPr>
      <w:r w:rsidRPr="00455707">
        <w:rPr>
          <w:b/>
          <w:bCs/>
        </w:rPr>
        <w:t>Permission issues</w:t>
      </w:r>
      <w:r w:rsidRPr="00455707">
        <w:t>: Restart the toolkit and ensure proper execution privileges.</w:t>
      </w:r>
    </w:p>
    <w:p w14:paraId="21332B3B" w14:textId="77777777" w:rsidR="00F654C0" w:rsidRPr="00455707" w:rsidRDefault="00F654C0" w:rsidP="00F654C0">
      <w:pPr>
        <w:rPr>
          <w:b/>
          <w:bCs/>
        </w:rPr>
      </w:pPr>
      <w:r w:rsidRPr="00455707">
        <w:rPr>
          <w:b/>
          <w:bCs/>
        </w:rPr>
        <w:t>Learning Outcome</w:t>
      </w:r>
    </w:p>
    <w:p w14:paraId="430E4914" w14:textId="77777777" w:rsidR="00F654C0" w:rsidRPr="00455707" w:rsidRDefault="00F654C0" w:rsidP="00F654C0">
      <w:r w:rsidRPr="00455707">
        <w:t>After completing this guide, you can:</w:t>
      </w:r>
    </w:p>
    <w:p w14:paraId="16166B85" w14:textId="77777777" w:rsidR="00F654C0" w:rsidRPr="00455707" w:rsidRDefault="00F654C0" w:rsidP="00F654C0">
      <w:pPr>
        <w:numPr>
          <w:ilvl w:val="0"/>
          <w:numId w:val="4"/>
        </w:numPr>
      </w:pPr>
      <w:r w:rsidRPr="00455707">
        <w:t>Perform reverse DNS lookups using Arpaname.</w:t>
      </w:r>
    </w:p>
    <w:p w14:paraId="75278C54" w14:textId="77777777" w:rsidR="00F654C0" w:rsidRPr="00455707" w:rsidRDefault="00F654C0" w:rsidP="00F654C0">
      <w:pPr>
        <w:numPr>
          <w:ilvl w:val="0"/>
          <w:numId w:val="4"/>
        </w:numPr>
      </w:pPr>
      <w:r w:rsidRPr="00455707">
        <w:t>Understand ARPA naming conventions.</w:t>
      </w:r>
    </w:p>
    <w:p w14:paraId="093F6981" w14:textId="77777777" w:rsidR="00F654C0" w:rsidRPr="00455707" w:rsidRDefault="00F654C0" w:rsidP="00F654C0">
      <w:pPr>
        <w:numPr>
          <w:ilvl w:val="0"/>
          <w:numId w:val="4"/>
        </w:numPr>
      </w:pPr>
      <w:r w:rsidRPr="00455707">
        <w:t>Use reverse DNS results to aid further reconnaissance steps.</w:t>
      </w:r>
    </w:p>
    <w:p w14:paraId="60BF3E6C" w14:textId="77777777" w:rsidR="00F654C0" w:rsidRDefault="00F654C0" w:rsidP="00F654C0"/>
    <w:p w14:paraId="23CA96CB" w14:textId="77777777" w:rsidR="00F654C0" w:rsidRPr="0028621E" w:rsidRDefault="00F654C0" w:rsidP="00F654C0"/>
    <w:p w14:paraId="2E07B041" w14:textId="77777777" w:rsidR="00F654C0" w:rsidRDefault="00F654C0" w:rsidP="00F654C0"/>
    <w:p w14:paraId="030BA9CC" w14:textId="52B96B98" w:rsidR="62A83A97" w:rsidRPr="00F654C0" w:rsidRDefault="62A83A97" w:rsidP="00F654C0"/>
    <w:sectPr w:rsidR="62A83A97" w:rsidRPr="00F654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scadia Code Light">
    <w:altName w:val="Segoe UI Symbol"/>
    <w:charset w:val="00"/>
    <w:family w:val="modern"/>
    <w:pitch w:val="fixed"/>
    <w:sig w:usb0="A1002AFF" w:usb1="C200F9FB" w:usb2="00040020"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1BC4"/>
    <w:multiLevelType w:val="hybridMultilevel"/>
    <w:tmpl w:val="CDB6769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96A5DDB"/>
    <w:multiLevelType w:val="hybridMultilevel"/>
    <w:tmpl w:val="56B49C10"/>
    <w:lvl w:ilvl="0" w:tplc="593CAF6C">
      <w:numFmt w:val="bullet"/>
      <w:lvlText w:val="-"/>
      <w:lvlJc w:val="left"/>
      <w:pPr>
        <w:ind w:left="1080" w:hanging="360"/>
      </w:pPr>
      <w:rPr>
        <w:rFonts w:ascii="Calibri" w:eastAsiaTheme="minorHAnsi"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0EF0653C"/>
    <w:multiLevelType w:val="hybridMultilevel"/>
    <w:tmpl w:val="A45250D4"/>
    <w:lvl w:ilvl="0" w:tplc="633A4710">
      <w:start w:val="1"/>
      <w:numFmt w:val="decimal"/>
      <w:lvlText w:val="%1."/>
      <w:lvlJc w:val="left"/>
      <w:pPr>
        <w:ind w:left="720" w:hanging="360"/>
      </w:pPr>
    </w:lvl>
    <w:lvl w:ilvl="1" w:tplc="952E6A86">
      <w:start w:val="1"/>
      <w:numFmt w:val="lowerLetter"/>
      <w:lvlText w:val="%2."/>
      <w:lvlJc w:val="left"/>
      <w:pPr>
        <w:ind w:left="1440" w:hanging="360"/>
      </w:pPr>
    </w:lvl>
    <w:lvl w:ilvl="2" w:tplc="209C8392">
      <w:start w:val="1"/>
      <w:numFmt w:val="lowerRoman"/>
      <w:lvlText w:val="%3."/>
      <w:lvlJc w:val="right"/>
      <w:pPr>
        <w:ind w:left="2160" w:hanging="180"/>
      </w:pPr>
    </w:lvl>
    <w:lvl w:ilvl="3" w:tplc="DAAA6E08">
      <w:start w:val="1"/>
      <w:numFmt w:val="decimal"/>
      <w:lvlText w:val="%4."/>
      <w:lvlJc w:val="left"/>
      <w:pPr>
        <w:ind w:left="2880" w:hanging="360"/>
      </w:pPr>
    </w:lvl>
    <w:lvl w:ilvl="4" w:tplc="C96EFCF4">
      <w:start w:val="1"/>
      <w:numFmt w:val="lowerLetter"/>
      <w:lvlText w:val="%5."/>
      <w:lvlJc w:val="left"/>
      <w:pPr>
        <w:ind w:left="3600" w:hanging="360"/>
      </w:pPr>
    </w:lvl>
    <w:lvl w:ilvl="5" w:tplc="C84C8218">
      <w:start w:val="1"/>
      <w:numFmt w:val="lowerRoman"/>
      <w:lvlText w:val="%6."/>
      <w:lvlJc w:val="right"/>
      <w:pPr>
        <w:ind w:left="4320" w:hanging="180"/>
      </w:pPr>
    </w:lvl>
    <w:lvl w:ilvl="6" w:tplc="4B0C63A6">
      <w:start w:val="1"/>
      <w:numFmt w:val="decimal"/>
      <w:lvlText w:val="%7."/>
      <w:lvlJc w:val="left"/>
      <w:pPr>
        <w:ind w:left="5040" w:hanging="360"/>
      </w:pPr>
    </w:lvl>
    <w:lvl w:ilvl="7" w:tplc="306C180C">
      <w:start w:val="1"/>
      <w:numFmt w:val="lowerLetter"/>
      <w:lvlText w:val="%8."/>
      <w:lvlJc w:val="left"/>
      <w:pPr>
        <w:ind w:left="5760" w:hanging="360"/>
      </w:pPr>
    </w:lvl>
    <w:lvl w:ilvl="8" w:tplc="F9D4EFB6">
      <w:start w:val="1"/>
      <w:numFmt w:val="lowerRoman"/>
      <w:lvlText w:val="%9."/>
      <w:lvlJc w:val="right"/>
      <w:pPr>
        <w:ind w:left="6480" w:hanging="180"/>
      </w:pPr>
    </w:lvl>
  </w:abstractNum>
  <w:abstractNum w:abstractNumId="3" w15:restartNumberingAfterBreak="0">
    <w:nsid w:val="1AB95F34"/>
    <w:multiLevelType w:val="multilevel"/>
    <w:tmpl w:val="2C82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110A3"/>
    <w:multiLevelType w:val="hybridMultilevel"/>
    <w:tmpl w:val="DE9CA158"/>
    <w:lvl w:ilvl="0" w:tplc="29B43414">
      <w:start w:val="1"/>
      <w:numFmt w:val="bullet"/>
      <w:lvlText w:val=""/>
      <w:lvlJc w:val="left"/>
      <w:pPr>
        <w:ind w:left="720" w:hanging="360"/>
      </w:pPr>
      <w:rPr>
        <w:rFonts w:ascii="Symbol" w:hAnsi="Symbol" w:hint="default"/>
      </w:rPr>
    </w:lvl>
    <w:lvl w:ilvl="1" w:tplc="73C842D8">
      <w:start w:val="1"/>
      <w:numFmt w:val="bullet"/>
      <w:lvlText w:val="o"/>
      <w:lvlJc w:val="left"/>
      <w:pPr>
        <w:ind w:left="1440" w:hanging="360"/>
      </w:pPr>
      <w:rPr>
        <w:rFonts w:ascii="Courier New" w:hAnsi="Courier New" w:hint="default"/>
      </w:rPr>
    </w:lvl>
    <w:lvl w:ilvl="2" w:tplc="C31CAB72">
      <w:start w:val="1"/>
      <w:numFmt w:val="bullet"/>
      <w:lvlText w:val=""/>
      <w:lvlJc w:val="left"/>
      <w:pPr>
        <w:ind w:left="2160" w:hanging="360"/>
      </w:pPr>
      <w:rPr>
        <w:rFonts w:ascii="Wingdings" w:hAnsi="Wingdings" w:hint="default"/>
      </w:rPr>
    </w:lvl>
    <w:lvl w:ilvl="3" w:tplc="D2EAF1A0">
      <w:start w:val="1"/>
      <w:numFmt w:val="bullet"/>
      <w:lvlText w:val=""/>
      <w:lvlJc w:val="left"/>
      <w:pPr>
        <w:ind w:left="2880" w:hanging="360"/>
      </w:pPr>
      <w:rPr>
        <w:rFonts w:ascii="Symbol" w:hAnsi="Symbol" w:hint="default"/>
      </w:rPr>
    </w:lvl>
    <w:lvl w:ilvl="4" w:tplc="1A882B7A">
      <w:start w:val="1"/>
      <w:numFmt w:val="bullet"/>
      <w:lvlText w:val="o"/>
      <w:lvlJc w:val="left"/>
      <w:pPr>
        <w:ind w:left="3600" w:hanging="360"/>
      </w:pPr>
      <w:rPr>
        <w:rFonts w:ascii="Courier New" w:hAnsi="Courier New" w:hint="default"/>
      </w:rPr>
    </w:lvl>
    <w:lvl w:ilvl="5" w:tplc="336E8504">
      <w:start w:val="1"/>
      <w:numFmt w:val="bullet"/>
      <w:lvlText w:val=""/>
      <w:lvlJc w:val="left"/>
      <w:pPr>
        <w:ind w:left="4320" w:hanging="360"/>
      </w:pPr>
      <w:rPr>
        <w:rFonts w:ascii="Wingdings" w:hAnsi="Wingdings" w:hint="default"/>
      </w:rPr>
    </w:lvl>
    <w:lvl w:ilvl="6" w:tplc="65A03BF2">
      <w:start w:val="1"/>
      <w:numFmt w:val="bullet"/>
      <w:lvlText w:val=""/>
      <w:lvlJc w:val="left"/>
      <w:pPr>
        <w:ind w:left="5040" w:hanging="360"/>
      </w:pPr>
      <w:rPr>
        <w:rFonts w:ascii="Symbol" w:hAnsi="Symbol" w:hint="default"/>
      </w:rPr>
    </w:lvl>
    <w:lvl w:ilvl="7" w:tplc="2FC87C50">
      <w:start w:val="1"/>
      <w:numFmt w:val="bullet"/>
      <w:lvlText w:val="o"/>
      <w:lvlJc w:val="left"/>
      <w:pPr>
        <w:ind w:left="5760" w:hanging="360"/>
      </w:pPr>
      <w:rPr>
        <w:rFonts w:ascii="Courier New" w:hAnsi="Courier New" w:hint="default"/>
      </w:rPr>
    </w:lvl>
    <w:lvl w:ilvl="8" w:tplc="80C2F2F2">
      <w:start w:val="1"/>
      <w:numFmt w:val="bullet"/>
      <w:lvlText w:val=""/>
      <w:lvlJc w:val="left"/>
      <w:pPr>
        <w:ind w:left="6480" w:hanging="360"/>
      </w:pPr>
      <w:rPr>
        <w:rFonts w:ascii="Wingdings" w:hAnsi="Wingdings" w:hint="default"/>
      </w:rPr>
    </w:lvl>
  </w:abstractNum>
  <w:abstractNum w:abstractNumId="5" w15:restartNumberingAfterBreak="0">
    <w:nsid w:val="203E0FAB"/>
    <w:multiLevelType w:val="hybridMultilevel"/>
    <w:tmpl w:val="80BC161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71316FB"/>
    <w:multiLevelType w:val="hybridMultilevel"/>
    <w:tmpl w:val="6B3E9E56"/>
    <w:lvl w:ilvl="0" w:tplc="F1F277D0">
      <w:start w:val="1"/>
      <w:numFmt w:val="bullet"/>
      <w:lvlText w:val=""/>
      <w:lvlJc w:val="left"/>
      <w:pPr>
        <w:ind w:left="720" w:hanging="360"/>
      </w:pPr>
      <w:rPr>
        <w:rFonts w:ascii="Symbol" w:hAnsi="Symbol" w:hint="default"/>
      </w:rPr>
    </w:lvl>
    <w:lvl w:ilvl="1" w:tplc="EF229B3C">
      <w:start w:val="1"/>
      <w:numFmt w:val="bullet"/>
      <w:lvlText w:val="o"/>
      <w:lvlJc w:val="left"/>
      <w:pPr>
        <w:ind w:left="1440" w:hanging="360"/>
      </w:pPr>
      <w:rPr>
        <w:rFonts w:ascii="Courier New" w:hAnsi="Courier New" w:hint="default"/>
      </w:rPr>
    </w:lvl>
    <w:lvl w:ilvl="2" w:tplc="F740D950">
      <w:start w:val="1"/>
      <w:numFmt w:val="bullet"/>
      <w:lvlText w:val=""/>
      <w:lvlJc w:val="left"/>
      <w:pPr>
        <w:ind w:left="2160" w:hanging="360"/>
      </w:pPr>
      <w:rPr>
        <w:rFonts w:ascii="Wingdings" w:hAnsi="Wingdings" w:hint="default"/>
      </w:rPr>
    </w:lvl>
    <w:lvl w:ilvl="3" w:tplc="7E8E96F8">
      <w:start w:val="1"/>
      <w:numFmt w:val="bullet"/>
      <w:lvlText w:val=""/>
      <w:lvlJc w:val="left"/>
      <w:pPr>
        <w:ind w:left="2880" w:hanging="360"/>
      </w:pPr>
      <w:rPr>
        <w:rFonts w:ascii="Symbol" w:hAnsi="Symbol" w:hint="default"/>
      </w:rPr>
    </w:lvl>
    <w:lvl w:ilvl="4" w:tplc="51C69448">
      <w:start w:val="1"/>
      <w:numFmt w:val="bullet"/>
      <w:lvlText w:val="o"/>
      <w:lvlJc w:val="left"/>
      <w:pPr>
        <w:ind w:left="3600" w:hanging="360"/>
      </w:pPr>
      <w:rPr>
        <w:rFonts w:ascii="Courier New" w:hAnsi="Courier New" w:hint="default"/>
      </w:rPr>
    </w:lvl>
    <w:lvl w:ilvl="5" w:tplc="2864FE88">
      <w:start w:val="1"/>
      <w:numFmt w:val="bullet"/>
      <w:lvlText w:val=""/>
      <w:lvlJc w:val="left"/>
      <w:pPr>
        <w:ind w:left="4320" w:hanging="360"/>
      </w:pPr>
      <w:rPr>
        <w:rFonts w:ascii="Wingdings" w:hAnsi="Wingdings" w:hint="default"/>
      </w:rPr>
    </w:lvl>
    <w:lvl w:ilvl="6" w:tplc="46E67AD8">
      <w:start w:val="1"/>
      <w:numFmt w:val="bullet"/>
      <w:lvlText w:val=""/>
      <w:lvlJc w:val="left"/>
      <w:pPr>
        <w:ind w:left="5040" w:hanging="360"/>
      </w:pPr>
      <w:rPr>
        <w:rFonts w:ascii="Symbol" w:hAnsi="Symbol" w:hint="default"/>
      </w:rPr>
    </w:lvl>
    <w:lvl w:ilvl="7" w:tplc="2D2C4D44">
      <w:start w:val="1"/>
      <w:numFmt w:val="bullet"/>
      <w:lvlText w:val="o"/>
      <w:lvlJc w:val="left"/>
      <w:pPr>
        <w:ind w:left="5760" w:hanging="360"/>
      </w:pPr>
      <w:rPr>
        <w:rFonts w:ascii="Courier New" w:hAnsi="Courier New" w:hint="default"/>
      </w:rPr>
    </w:lvl>
    <w:lvl w:ilvl="8" w:tplc="8AB4C164">
      <w:start w:val="1"/>
      <w:numFmt w:val="bullet"/>
      <w:lvlText w:val=""/>
      <w:lvlJc w:val="left"/>
      <w:pPr>
        <w:ind w:left="6480" w:hanging="360"/>
      </w:pPr>
      <w:rPr>
        <w:rFonts w:ascii="Wingdings" w:hAnsi="Wingdings" w:hint="default"/>
      </w:rPr>
    </w:lvl>
  </w:abstractNum>
  <w:abstractNum w:abstractNumId="7" w15:restartNumberingAfterBreak="0">
    <w:nsid w:val="28FC02D3"/>
    <w:multiLevelType w:val="multilevel"/>
    <w:tmpl w:val="311EB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C29EC7"/>
    <w:multiLevelType w:val="hybridMultilevel"/>
    <w:tmpl w:val="5D8AF41A"/>
    <w:lvl w:ilvl="0" w:tplc="319A2D92">
      <w:start w:val="1"/>
      <w:numFmt w:val="lowerLetter"/>
      <w:lvlText w:val="c)"/>
      <w:lvlJc w:val="left"/>
      <w:pPr>
        <w:ind w:left="720" w:hanging="360"/>
      </w:pPr>
    </w:lvl>
    <w:lvl w:ilvl="1" w:tplc="A3F68FB6">
      <w:start w:val="1"/>
      <w:numFmt w:val="lowerLetter"/>
      <w:lvlText w:val="%2."/>
      <w:lvlJc w:val="left"/>
      <w:pPr>
        <w:ind w:left="1440" w:hanging="360"/>
      </w:pPr>
    </w:lvl>
    <w:lvl w:ilvl="2" w:tplc="A154A8AC">
      <w:start w:val="1"/>
      <w:numFmt w:val="lowerRoman"/>
      <w:lvlText w:val="%3."/>
      <w:lvlJc w:val="right"/>
      <w:pPr>
        <w:ind w:left="2160" w:hanging="180"/>
      </w:pPr>
    </w:lvl>
    <w:lvl w:ilvl="3" w:tplc="43268D30">
      <w:start w:val="1"/>
      <w:numFmt w:val="decimal"/>
      <w:lvlText w:val="%4."/>
      <w:lvlJc w:val="left"/>
      <w:pPr>
        <w:ind w:left="2880" w:hanging="360"/>
      </w:pPr>
    </w:lvl>
    <w:lvl w:ilvl="4" w:tplc="D6B80722">
      <w:start w:val="1"/>
      <w:numFmt w:val="lowerLetter"/>
      <w:lvlText w:val="%5."/>
      <w:lvlJc w:val="left"/>
      <w:pPr>
        <w:ind w:left="3600" w:hanging="360"/>
      </w:pPr>
    </w:lvl>
    <w:lvl w:ilvl="5" w:tplc="F2820822">
      <w:start w:val="1"/>
      <w:numFmt w:val="lowerRoman"/>
      <w:lvlText w:val="%6."/>
      <w:lvlJc w:val="right"/>
      <w:pPr>
        <w:ind w:left="4320" w:hanging="180"/>
      </w:pPr>
    </w:lvl>
    <w:lvl w:ilvl="6" w:tplc="7B5CE82C">
      <w:start w:val="1"/>
      <w:numFmt w:val="decimal"/>
      <w:lvlText w:val="%7."/>
      <w:lvlJc w:val="left"/>
      <w:pPr>
        <w:ind w:left="5040" w:hanging="360"/>
      </w:pPr>
    </w:lvl>
    <w:lvl w:ilvl="7" w:tplc="8C04F59E">
      <w:start w:val="1"/>
      <w:numFmt w:val="lowerLetter"/>
      <w:lvlText w:val="%8."/>
      <w:lvlJc w:val="left"/>
      <w:pPr>
        <w:ind w:left="5760" w:hanging="360"/>
      </w:pPr>
    </w:lvl>
    <w:lvl w:ilvl="8" w:tplc="480EABF0">
      <w:start w:val="1"/>
      <w:numFmt w:val="lowerRoman"/>
      <w:lvlText w:val="%9."/>
      <w:lvlJc w:val="right"/>
      <w:pPr>
        <w:ind w:left="6480" w:hanging="180"/>
      </w:pPr>
    </w:lvl>
  </w:abstractNum>
  <w:abstractNum w:abstractNumId="9" w15:restartNumberingAfterBreak="0">
    <w:nsid w:val="347C4948"/>
    <w:multiLevelType w:val="hybridMultilevel"/>
    <w:tmpl w:val="3514BF06"/>
    <w:lvl w:ilvl="0" w:tplc="0C090019">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65F2974"/>
    <w:multiLevelType w:val="multilevel"/>
    <w:tmpl w:val="EA3A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29D34"/>
    <w:multiLevelType w:val="hybridMultilevel"/>
    <w:tmpl w:val="B5864E90"/>
    <w:lvl w:ilvl="0" w:tplc="49B4F7B0">
      <w:start w:val="1"/>
      <w:numFmt w:val="lowerLetter"/>
      <w:lvlText w:val="%1."/>
      <w:lvlJc w:val="left"/>
      <w:pPr>
        <w:ind w:left="720" w:hanging="360"/>
      </w:pPr>
    </w:lvl>
    <w:lvl w:ilvl="1" w:tplc="DE4451DC">
      <w:start w:val="1"/>
      <w:numFmt w:val="lowerLetter"/>
      <w:lvlText w:val="%2."/>
      <w:lvlJc w:val="left"/>
      <w:pPr>
        <w:ind w:left="1440" w:hanging="360"/>
      </w:pPr>
    </w:lvl>
    <w:lvl w:ilvl="2" w:tplc="CA5CAC5E">
      <w:start w:val="1"/>
      <w:numFmt w:val="lowerRoman"/>
      <w:lvlText w:val="%3."/>
      <w:lvlJc w:val="right"/>
      <w:pPr>
        <w:ind w:left="2160" w:hanging="180"/>
      </w:pPr>
    </w:lvl>
    <w:lvl w:ilvl="3" w:tplc="1E7245BE">
      <w:start w:val="1"/>
      <w:numFmt w:val="decimal"/>
      <w:lvlText w:val="%4."/>
      <w:lvlJc w:val="left"/>
      <w:pPr>
        <w:ind w:left="2880" w:hanging="360"/>
      </w:pPr>
    </w:lvl>
    <w:lvl w:ilvl="4" w:tplc="0CF45532">
      <w:start w:val="1"/>
      <w:numFmt w:val="lowerLetter"/>
      <w:lvlText w:val="%5."/>
      <w:lvlJc w:val="left"/>
      <w:pPr>
        <w:ind w:left="3600" w:hanging="360"/>
      </w:pPr>
    </w:lvl>
    <w:lvl w:ilvl="5" w:tplc="BEAEB538">
      <w:start w:val="1"/>
      <w:numFmt w:val="lowerRoman"/>
      <w:lvlText w:val="%6."/>
      <w:lvlJc w:val="right"/>
      <w:pPr>
        <w:ind w:left="4320" w:hanging="180"/>
      </w:pPr>
    </w:lvl>
    <w:lvl w:ilvl="6" w:tplc="AD7844FA">
      <w:start w:val="1"/>
      <w:numFmt w:val="decimal"/>
      <w:lvlText w:val="%7."/>
      <w:lvlJc w:val="left"/>
      <w:pPr>
        <w:ind w:left="5040" w:hanging="360"/>
      </w:pPr>
    </w:lvl>
    <w:lvl w:ilvl="7" w:tplc="B3880E16">
      <w:start w:val="1"/>
      <w:numFmt w:val="lowerLetter"/>
      <w:lvlText w:val="%8."/>
      <w:lvlJc w:val="left"/>
      <w:pPr>
        <w:ind w:left="5760" w:hanging="360"/>
      </w:pPr>
    </w:lvl>
    <w:lvl w:ilvl="8" w:tplc="A5C620E6">
      <w:start w:val="1"/>
      <w:numFmt w:val="lowerRoman"/>
      <w:lvlText w:val="%9."/>
      <w:lvlJc w:val="right"/>
      <w:pPr>
        <w:ind w:left="6480" w:hanging="180"/>
      </w:pPr>
    </w:lvl>
  </w:abstractNum>
  <w:abstractNum w:abstractNumId="12" w15:restartNumberingAfterBreak="0">
    <w:nsid w:val="43A008CD"/>
    <w:multiLevelType w:val="hybridMultilevel"/>
    <w:tmpl w:val="B6880934"/>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52030AC"/>
    <w:multiLevelType w:val="hybridMultilevel"/>
    <w:tmpl w:val="0A4E8BB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6D98F52"/>
    <w:multiLevelType w:val="hybridMultilevel"/>
    <w:tmpl w:val="625A712C"/>
    <w:lvl w:ilvl="0" w:tplc="33861F96">
      <w:start w:val="3"/>
      <w:numFmt w:val="decimal"/>
      <w:lvlText w:val="%1."/>
      <w:lvlJc w:val="left"/>
      <w:pPr>
        <w:ind w:left="720" w:hanging="360"/>
      </w:pPr>
    </w:lvl>
    <w:lvl w:ilvl="1" w:tplc="0E1C8DEC">
      <w:start w:val="1"/>
      <w:numFmt w:val="lowerLetter"/>
      <w:lvlText w:val="%2."/>
      <w:lvlJc w:val="left"/>
      <w:pPr>
        <w:ind w:left="1440" w:hanging="360"/>
      </w:pPr>
    </w:lvl>
    <w:lvl w:ilvl="2" w:tplc="050CEAD4">
      <w:start w:val="1"/>
      <w:numFmt w:val="lowerRoman"/>
      <w:lvlText w:val="%3."/>
      <w:lvlJc w:val="right"/>
      <w:pPr>
        <w:ind w:left="2160" w:hanging="180"/>
      </w:pPr>
    </w:lvl>
    <w:lvl w:ilvl="3" w:tplc="8744B900">
      <w:start w:val="1"/>
      <w:numFmt w:val="decimal"/>
      <w:lvlText w:val="%4."/>
      <w:lvlJc w:val="left"/>
      <w:pPr>
        <w:ind w:left="2880" w:hanging="360"/>
      </w:pPr>
    </w:lvl>
    <w:lvl w:ilvl="4" w:tplc="D0D06AD4">
      <w:start w:val="1"/>
      <w:numFmt w:val="lowerLetter"/>
      <w:lvlText w:val="%5."/>
      <w:lvlJc w:val="left"/>
      <w:pPr>
        <w:ind w:left="3600" w:hanging="360"/>
      </w:pPr>
    </w:lvl>
    <w:lvl w:ilvl="5" w:tplc="CC102170">
      <w:start w:val="1"/>
      <w:numFmt w:val="lowerRoman"/>
      <w:lvlText w:val="%6."/>
      <w:lvlJc w:val="right"/>
      <w:pPr>
        <w:ind w:left="4320" w:hanging="180"/>
      </w:pPr>
    </w:lvl>
    <w:lvl w:ilvl="6" w:tplc="300E18D0">
      <w:start w:val="1"/>
      <w:numFmt w:val="decimal"/>
      <w:lvlText w:val="%7."/>
      <w:lvlJc w:val="left"/>
      <w:pPr>
        <w:ind w:left="5040" w:hanging="360"/>
      </w:pPr>
    </w:lvl>
    <w:lvl w:ilvl="7" w:tplc="6B365F5C">
      <w:start w:val="1"/>
      <w:numFmt w:val="lowerLetter"/>
      <w:lvlText w:val="%8."/>
      <w:lvlJc w:val="left"/>
      <w:pPr>
        <w:ind w:left="5760" w:hanging="360"/>
      </w:pPr>
    </w:lvl>
    <w:lvl w:ilvl="8" w:tplc="B51EB522">
      <w:start w:val="1"/>
      <w:numFmt w:val="lowerRoman"/>
      <w:lvlText w:val="%9."/>
      <w:lvlJc w:val="right"/>
      <w:pPr>
        <w:ind w:left="6480" w:hanging="180"/>
      </w:pPr>
    </w:lvl>
  </w:abstractNum>
  <w:abstractNum w:abstractNumId="15" w15:restartNumberingAfterBreak="0">
    <w:nsid w:val="4AA1EB8E"/>
    <w:multiLevelType w:val="hybridMultilevel"/>
    <w:tmpl w:val="D43453AE"/>
    <w:lvl w:ilvl="0" w:tplc="92DEBD2E">
      <w:start w:val="1"/>
      <w:numFmt w:val="bullet"/>
      <w:lvlText w:val=""/>
      <w:lvlJc w:val="left"/>
      <w:pPr>
        <w:ind w:left="720" w:hanging="360"/>
      </w:pPr>
      <w:rPr>
        <w:rFonts w:ascii="Symbol" w:hAnsi="Symbol" w:hint="default"/>
      </w:rPr>
    </w:lvl>
    <w:lvl w:ilvl="1" w:tplc="381E5A46">
      <w:start w:val="1"/>
      <w:numFmt w:val="bullet"/>
      <w:lvlText w:val="o"/>
      <w:lvlJc w:val="left"/>
      <w:pPr>
        <w:ind w:left="1440" w:hanging="360"/>
      </w:pPr>
      <w:rPr>
        <w:rFonts w:ascii="Courier New" w:hAnsi="Courier New" w:hint="default"/>
      </w:rPr>
    </w:lvl>
    <w:lvl w:ilvl="2" w:tplc="B0E23BAC">
      <w:start w:val="1"/>
      <w:numFmt w:val="bullet"/>
      <w:lvlText w:val=""/>
      <w:lvlJc w:val="left"/>
      <w:pPr>
        <w:ind w:left="2160" w:hanging="360"/>
      </w:pPr>
      <w:rPr>
        <w:rFonts w:ascii="Wingdings" w:hAnsi="Wingdings" w:hint="default"/>
      </w:rPr>
    </w:lvl>
    <w:lvl w:ilvl="3" w:tplc="AFE09E5C">
      <w:start w:val="1"/>
      <w:numFmt w:val="bullet"/>
      <w:lvlText w:val=""/>
      <w:lvlJc w:val="left"/>
      <w:pPr>
        <w:ind w:left="2880" w:hanging="360"/>
      </w:pPr>
      <w:rPr>
        <w:rFonts w:ascii="Symbol" w:hAnsi="Symbol" w:hint="default"/>
      </w:rPr>
    </w:lvl>
    <w:lvl w:ilvl="4" w:tplc="9834A644">
      <w:start w:val="1"/>
      <w:numFmt w:val="bullet"/>
      <w:lvlText w:val="o"/>
      <w:lvlJc w:val="left"/>
      <w:pPr>
        <w:ind w:left="3600" w:hanging="360"/>
      </w:pPr>
      <w:rPr>
        <w:rFonts w:ascii="Courier New" w:hAnsi="Courier New" w:hint="default"/>
      </w:rPr>
    </w:lvl>
    <w:lvl w:ilvl="5" w:tplc="F7C60EF0">
      <w:start w:val="1"/>
      <w:numFmt w:val="bullet"/>
      <w:lvlText w:val=""/>
      <w:lvlJc w:val="left"/>
      <w:pPr>
        <w:ind w:left="4320" w:hanging="360"/>
      </w:pPr>
      <w:rPr>
        <w:rFonts w:ascii="Wingdings" w:hAnsi="Wingdings" w:hint="default"/>
      </w:rPr>
    </w:lvl>
    <w:lvl w:ilvl="6" w:tplc="8216FA8A">
      <w:start w:val="1"/>
      <w:numFmt w:val="bullet"/>
      <w:lvlText w:val=""/>
      <w:lvlJc w:val="left"/>
      <w:pPr>
        <w:ind w:left="5040" w:hanging="360"/>
      </w:pPr>
      <w:rPr>
        <w:rFonts w:ascii="Symbol" w:hAnsi="Symbol" w:hint="default"/>
      </w:rPr>
    </w:lvl>
    <w:lvl w:ilvl="7" w:tplc="0F0CB762">
      <w:start w:val="1"/>
      <w:numFmt w:val="bullet"/>
      <w:lvlText w:val="o"/>
      <w:lvlJc w:val="left"/>
      <w:pPr>
        <w:ind w:left="5760" w:hanging="360"/>
      </w:pPr>
      <w:rPr>
        <w:rFonts w:ascii="Courier New" w:hAnsi="Courier New" w:hint="default"/>
      </w:rPr>
    </w:lvl>
    <w:lvl w:ilvl="8" w:tplc="C1C65D72">
      <w:start w:val="1"/>
      <w:numFmt w:val="bullet"/>
      <w:lvlText w:val=""/>
      <w:lvlJc w:val="left"/>
      <w:pPr>
        <w:ind w:left="6480" w:hanging="360"/>
      </w:pPr>
      <w:rPr>
        <w:rFonts w:ascii="Wingdings" w:hAnsi="Wingdings" w:hint="default"/>
      </w:rPr>
    </w:lvl>
  </w:abstractNum>
  <w:abstractNum w:abstractNumId="16" w15:restartNumberingAfterBreak="0">
    <w:nsid w:val="53131862"/>
    <w:multiLevelType w:val="hybridMultilevel"/>
    <w:tmpl w:val="83304DB2"/>
    <w:lvl w:ilvl="0" w:tplc="F440034C">
      <w:start w:val="2"/>
      <w:numFmt w:val="lowerLetter"/>
      <w:lvlText w:val="%1."/>
      <w:lvlJc w:val="left"/>
      <w:pPr>
        <w:ind w:left="720" w:hanging="360"/>
      </w:pPr>
    </w:lvl>
    <w:lvl w:ilvl="1" w:tplc="EEE09EF8">
      <w:start w:val="1"/>
      <w:numFmt w:val="lowerLetter"/>
      <w:lvlText w:val="%2."/>
      <w:lvlJc w:val="left"/>
      <w:pPr>
        <w:ind w:left="1440" w:hanging="360"/>
      </w:pPr>
    </w:lvl>
    <w:lvl w:ilvl="2" w:tplc="2054BDEA">
      <w:start w:val="1"/>
      <w:numFmt w:val="lowerRoman"/>
      <w:lvlText w:val="%3."/>
      <w:lvlJc w:val="right"/>
      <w:pPr>
        <w:ind w:left="2160" w:hanging="180"/>
      </w:pPr>
    </w:lvl>
    <w:lvl w:ilvl="3" w:tplc="3AFC4C90">
      <w:start w:val="1"/>
      <w:numFmt w:val="decimal"/>
      <w:lvlText w:val="%4."/>
      <w:lvlJc w:val="left"/>
      <w:pPr>
        <w:ind w:left="2880" w:hanging="360"/>
      </w:pPr>
    </w:lvl>
    <w:lvl w:ilvl="4" w:tplc="B052BEEA">
      <w:start w:val="1"/>
      <w:numFmt w:val="lowerLetter"/>
      <w:lvlText w:val="%5."/>
      <w:lvlJc w:val="left"/>
      <w:pPr>
        <w:ind w:left="3600" w:hanging="360"/>
      </w:pPr>
    </w:lvl>
    <w:lvl w:ilvl="5" w:tplc="BA0008FA">
      <w:start w:val="1"/>
      <w:numFmt w:val="lowerRoman"/>
      <w:lvlText w:val="%6."/>
      <w:lvlJc w:val="right"/>
      <w:pPr>
        <w:ind w:left="4320" w:hanging="180"/>
      </w:pPr>
    </w:lvl>
    <w:lvl w:ilvl="6" w:tplc="B9CC4966">
      <w:start w:val="1"/>
      <w:numFmt w:val="decimal"/>
      <w:lvlText w:val="%7."/>
      <w:lvlJc w:val="left"/>
      <w:pPr>
        <w:ind w:left="5040" w:hanging="360"/>
      </w:pPr>
    </w:lvl>
    <w:lvl w:ilvl="7" w:tplc="604A8D8E">
      <w:start w:val="1"/>
      <w:numFmt w:val="lowerLetter"/>
      <w:lvlText w:val="%8."/>
      <w:lvlJc w:val="left"/>
      <w:pPr>
        <w:ind w:left="5760" w:hanging="360"/>
      </w:pPr>
    </w:lvl>
    <w:lvl w:ilvl="8" w:tplc="2BE2CC02">
      <w:start w:val="1"/>
      <w:numFmt w:val="lowerRoman"/>
      <w:lvlText w:val="%9."/>
      <w:lvlJc w:val="right"/>
      <w:pPr>
        <w:ind w:left="6480" w:hanging="180"/>
      </w:pPr>
    </w:lvl>
  </w:abstractNum>
  <w:abstractNum w:abstractNumId="17" w15:restartNumberingAfterBreak="0">
    <w:nsid w:val="60A27A22"/>
    <w:multiLevelType w:val="hybridMultilevel"/>
    <w:tmpl w:val="721E4BF8"/>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74B64C71"/>
    <w:multiLevelType w:val="multilevel"/>
    <w:tmpl w:val="862C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1E4C76"/>
    <w:multiLevelType w:val="hybridMultilevel"/>
    <w:tmpl w:val="14789768"/>
    <w:lvl w:ilvl="0" w:tplc="F4667F28">
      <w:start w:val="1"/>
      <w:numFmt w:val="bullet"/>
      <w:lvlText w:val="-"/>
      <w:lvlJc w:val="left"/>
      <w:pPr>
        <w:ind w:left="720" w:hanging="360"/>
      </w:pPr>
      <w:rPr>
        <w:rFonts w:ascii="Calibri" w:hAnsi="Calibri" w:hint="default"/>
      </w:rPr>
    </w:lvl>
    <w:lvl w:ilvl="1" w:tplc="9846655C">
      <w:start w:val="1"/>
      <w:numFmt w:val="bullet"/>
      <w:lvlText w:val="o"/>
      <w:lvlJc w:val="left"/>
      <w:pPr>
        <w:ind w:left="1440" w:hanging="360"/>
      </w:pPr>
      <w:rPr>
        <w:rFonts w:ascii="Courier New" w:hAnsi="Courier New" w:hint="default"/>
      </w:rPr>
    </w:lvl>
    <w:lvl w:ilvl="2" w:tplc="0F6CE64C">
      <w:start w:val="1"/>
      <w:numFmt w:val="bullet"/>
      <w:lvlText w:val=""/>
      <w:lvlJc w:val="left"/>
      <w:pPr>
        <w:ind w:left="2160" w:hanging="360"/>
      </w:pPr>
      <w:rPr>
        <w:rFonts w:ascii="Wingdings" w:hAnsi="Wingdings" w:hint="default"/>
      </w:rPr>
    </w:lvl>
    <w:lvl w:ilvl="3" w:tplc="A508ABB6">
      <w:start w:val="1"/>
      <w:numFmt w:val="bullet"/>
      <w:lvlText w:val=""/>
      <w:lvlJc w:val="left"/>
      <w:pPr>
        <w:ind w:left="2880" w:hanging="360"/>
      </w:pPr>
      <w:rPr>
        <w:rFonts w:ascii="Symbol" w:hAnsi="Symbol" w:hint="default"/>
      </w:rPr>
    </w:lvl>
    <w:lvl w:ilvl="4" w:tplc="DB387368">
      <w:start w:val="1"/>
      <w:numFmt w:val="bullet"/>
      <w:lvlText w:val="o"/>
      <w:lvlJc w:val="left"/>
      <w:pPr>
        <w:ind w:left="3600" w:hanging="360"/>
      </w:pPr>
      <w:rPr>
        <w:rFonts w:ascii="Courier New" w:hAnsi="Courier New" w:hint="default"/>
      </w:rPr>
    </w:lvl>
    <w:lvl w:ilvl="5" w:tplc="B6F8BBD8">
      <w:start w:val="1"/>
      <w:numFmt w:val="bullet"/>
      <w:lvlText w:val=""/>
      <w:lvlJc w:val="left"/>
      <w:pPr>
        <w:ind w:left="4320" w:hanging="360"/>
      </w:pPr>
      <w:rPr>
        <w:rFonts w:ascii="Wingdings" w:hAnsi="Wingdings" w:hint="default"/>
      </w:rPr>
    </w:lvl>
    <w:lvl w:ilvl="6" w:tplc="EB68A38C">
      <w:start w:val="1"/>
      <w:numFmt w:val="bullet"/>
      <w:lvlText w:val=""/>
      <w:lvlJc w:val="left"/>
      <w:pPr>
        <w:ind w:left="5040" w:hanging="360"/>
      </w:pPr>
      <w:rPr>
        <w:rFonts w:ascii="Symbol" w:hAnsi="Symbol" w:hint="default"/>
      </w:rPr>
    </w:lvl>
    <w:lvl w:ilvl="7" w:tplc="B06EE406">
      <w:start w:val="1"/>
      <w:numFmt w:val="bullet"/>
      <w:lvlText w:val="o"/>
      <w:lvlJc w:val="left"/>
      <w:pPr>
        <w:ind w:left="5760" w:hanging="360"/>
      </w:pPr>
      <w:rPr>
        <w:rFonts w:ascii="Courier New" w:hAnsi="Courier New" w:hint="default"/>
      </w:rPr>
    </w:lvl>
    <w:lvl w:ilvl="8" w:tplc="7A184BB8">
      <w:start w:val="1"/>
      <w:numFmt w:val="bullet"/>
      <w:lvlText w:val=""/>
      <w:lvlJc w:val="left"/>
      <w:pPr>
        <w:ind w:left="6480" w:hanging="360"/>
      </w:pPr>
      <w:rPr>
        <w:rFonts w:ascii="Wingdings" w:hAnsi="Wingdings" w:hint="default"/>
      </w:rPr>
    </w:lvl>
  </w:abstractNum>
  <w:num w:numId="1" w16cid:durableId="1031610908">
    <w:abstractNumId w:val="3"/>
  </w:num>
  <w:num w:numId="2" w16cid:durableId="1252350602">
    <w:abstractNumId w:val="5"/>
  </w:num>
  <w:num w:numId="3" w16cid:durableId="1278172238">
    <w:abstractNumId w:val="10"/>
  </w:num>
  <w:num w:numId="4" w16cid:durableId="1311789147">
    <w:abstractNumId w:val="18"/>
  </w:num>
  <w:num w:numId="5" w16cid:durableId="1512571935">
    <w:abstractNumId w:val="2"/>
  </w:num>
  <w:num w:numId="6" w16cid:durableId="1604342066">
    <w:abstractNumId w:val="12"/>
  </w:num>
  <w:num w:numId="7" w16cid:durableId="1672440629">
    <w:abstractNumId w:val="1"/>
  </w:num>
  <w:num w:numId="8" w16cid:durableId="1806042655">
    <w:abstractNumId w:val="0"/>
  </w:num>
  <w:num w:numId="9" w16cid:durableId="1924098351">
    <w:abstractNumId w:val="4"/>
  </w:num>
  <w:num w:numId="10" w16cid:durableId="1933200037">
    <w:abstractNumId w:val="11"/>
  </w:num>
  <w:num w:numId="11" w16cid:durableId="1938366669">
    <w:abstractNumId w:val="19"/>
  </w:num>
  <w:num w:numId="12" w16cid:durableId="2074236296">
    <w:abstractNumId w:val="16"/>
  </w:num>
  <w:num w:numId="13" w16cid:durableId="232551844">
    <w:abstractNumId w:val="17"/>
  </w:num>
  <w:num w:numId="14" w16cid:durableId="327445859">
    <w:abstractNumId w:val="9"/>
  </w:num>
  <w:num w:numId="15" w16cid:durableId="332296677">
    <w:abstractNumId w:val="15"/>
  </w:num>
  <w:num w:numId="16" w16cid:durableId="4791449">
    <w:abstractNumId w:val="14"/>
  </w:num>
  <w:num w:numId="17" w16cid:durableId="555166907">
    <w:abstractNumId w:val="13"/>
  </w:num>
  <w:num w:numId="18" w16cid:durableId="772437827">
    <w:abstractNumId w:val="8"/>
  </w:num>
  <w:num w:numId="19" w16cid:durableId="781651384">
    <w:abstractNumId w:val="6"/>
  </w:num>
  <w:num w:numId="20" w16cid:durableId="8485214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1BD"/>
    <w:rsid w:val="00063381"/>
    <w:rsid w:val="0014705D"/>
    <w:rsid w:val="0028621E"/>
    <w:rsid w:val="002D1506"/>
    <w:rsid w:val="002D6A19"/>
    <w:rsid w:val="00400766"/>
    <w:rsid w:val="00423B29"/>
    <w:rsid w:val="00476E1F"/>
    <w:rsid w:val="006730A3"/>
    <w:rsid w:val="006F7234"/>
    <w:rsid w:val="00711E28"/>
    <w:rsid w:val="007B3FD9"/>
    <w:rsid w:val="00860ACB"/>
    <w:rsid w:val="008611BD"/>
    <w:rsid w:val="008E06A1"/>
    <w:rsid w:val="008E09D1"/>
    <w:rsid w:val="00922FFB"/>
    <w:rsid w:val="009A57CD"/>
    <w:rsid w:val="009C53F8"/>
    <w:rsid w:val="00A7616C"/>
    <w:rsid w:val="00AA5576"/>
    <w:rsid w:val="00AD2C13"/>
    <w:rsid w:val="00AD704F"/>
    <w:rsid w:val="00BA33FF"/>
    <w:rsid w:val="00C12D51"/>
    <w:rsid w:val="00C602E6"/>
    <w:rsid w:val="00C91B5D"/>
    <w:rsid w:val="00D45EDD"/>
    <w:rsid w:val="00DA06DB"/>
    <w:rsid w:val="00DC3FC7"/>
    <w:rsid w:val="00DD1601"/>
    <w:rsid w:val="00EA1EA5"/>
    <w:rsid w:val="00ED0844"/>
    <w:rsid w:val="00F2140D"/>
    <w:rsid w:val="00F34288"/>
    <w:rsid w:val="00F529C7"/>
    <w:rsid w:val="00F654C0"/>
    <w:rsid w:val="00FD5022"/>
    <w:rsid w:val="188D276A"/>
    <w:rsid w:val="1B69D72F"/>
    <w:rsid w:val="2D8B78A6"/>
    <w:rsid w:val="62A83A97"/>
    <w:rsid w:val="65772C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FD30680"/>
  <w15:chartTrackingRefBased/>
  <w15:docId w15:val="{9120DFAC-2304-420F-B409-2320F7590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1BD"/>
  </w:style>
  <w:style w:type="paragraph" w:styleId="Heading1">
    <w:name w:val="heading 1"/>
    <w:basedOn w:val="Normal"/>
    <w:next w:val="Normal"/>
    <w:link w:val="Heading1Char"/>
    <w:uiPriority w:val="9"/>
    <w:qFormat/>
    <w:rsid w:val="00861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1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1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1BD"/>
    <w:rPr>
      <w:rFonts w:eastAsiaTheme="majorEastAsia" w:cstheme="majorBidi"/>
      <w:color w:val="272727" w:themeColor="text1" w:themeTint="D8"/>
    </w:rPr>
  </w:style>
  <w:style w:type="paragraph" w:styleId="Title">
    <w:name w:val="Title"/>
    <w:basedOn w:val="Normal"/>
    <w:next w:val="Normal"/>
    <w:link w:val="TitleChar"/>
    <w:uiPriority w:val="10"/>
    <w:qFormat/>
    <w:rsid w:val="00861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1BD"/>
    <w:pPr>
      <w:spacing w:before="160"/>
      <w:jc w:val="center"/>
    </w:pPr>
    <w:rPr>
      <w:i/>
      <w:iCs/>
      <w:color w:val="404040" w:themeColor="text1" w:themeTint="BF"/>
    </w:rPr>
  </w:style>
  <w:style w:type="character" w:customStyle="1" w:styleId="QuoteChar">
    <w:name w:val="Quote Char"/>
    <w:basedOn w:val="DefaultParagraphFont"/>
    <w:link w:val="Quote"/>
    <w:uiPriority w:val="29"/>
    <w:rsid w:val="008611BD"/>
    <w:rPr>
      <w:i/>
      <w:iCs/>
      <w:color w:val="404040" w:themeColor="text1" w:themeTint="BF"/>
    </w:rPr>
  </w:style>
  <w:style w:type="paragraph" w:styleId="ListParagraph">
    <w:name w:val="List Paragraph"/>
    <w:basedOn w:val="Normal"/>
    <w:uiPriority w:val="34"/>
    <w:qFormat/>
    <w:rsid w:val="008611BD"/>
    <w:pPr>
      <w:ind w:left="720"/>
      <w:contextualSpacing/>
    </w:pPr>
  </w:style>
  <w:style w:type="character" w:styleId="IntenseEmphasis">
    <w:name w:val="Intense Emphasis"/>
    <w:basedOn w:val="DefaultParagraphFont"/>
    <w:uiPriority w:val="21"/>
    <w:qFormat/>
    <w:rsid w:val="008611BD"/>
    <w:rPr>
      <w:i/>
      <w:iCs/>
      <w:color w:val="2F5496" w:themeColor="accent1" w:themeShade="BF"/>
    </w:rPr>
  </w:style>
  <w:style w:type="paragraph" w:styleId="IntenseQuote">
    <w:name w:val="Intense Quote"/>
    <w:basedOn w:val="Normal"/>
    <w:next w:val="Normal"/>
    <w:link w:val="IntenseQuoteChar"/>
    <w:uiPriority w:val="30"/>
    <w:qFormat/>
    <w:rsid w:val="00861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1BD"/>
    <w:rPr>
      <w:i/>
      <w:iCs/>
      <w:color w:val="2F5496" w:themeColor="accent1" w:themeShade="BF"/>
    </w:rPr>
  </w:style>
  <w:style w:type="character" w:styleId="IntenseReference">
    <w:name w:val="Intense Reference"/>
    <w:basedOn w:val="DefaultParagraphFont"/>
    <w:uiPriority w:val="32"/>
    <w:qFormat/>
    <w:rsid w:val="008611BD"/>
    <w:rPr>
      <w:b/>
      <w:bCs/>
      <w:smallCaps/>
      <w:color w:val="2F5496" w:themeColor="accent1" w:themeShade="BF"/>
      <w:spacing w:val="5"/>
    </w:rPr>
  </w:style>
  <w:style w:type="paragraph" w:styleId="Caption">
    <w:name w:val="caption"/>
    <w:basedOn w:val="Normal"/>
    <w:next w:val="Normal"/>
    <w:uiPriority w:val="35"/>
    <w:unhideWhenUsed/>
    <w:qFormat/>
    <w:rsid w:val="002D6A19"/>
    <w:pPr>
      <w:spacing w:after="200" w:line="240" w:lineRule="auto"/>
    </w:pPr>
    <w:rPr>
      <w:i/>
      <w:iCs/>
      <w:color w:val="44546A" w:themeColor="text2"/>
      <w:sz w:val="18"/>
      <w:szCs w:val="1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071D4685B725449ABC17ABA1110B70" ma:contentTypeVersion="20" ma:contentTypeDescription="Create a new document." ma:contentTypeScope="" ma:versionID="f55f34c43a41c9638c200627a30eda4a">
  <xsd:schema xmlns:xsd="http://www.w3.org/2001/XMLSchema" xmlns:xs="http://www.w3.org/2001/XMLSchema" xmlns:p="http://schemas.microsoft.com/office/2006/metadata/properties" xmlns:ns2="77252ad1-05a0-43c0-94e8-7b806562f2e0" xmlns:ns3="d3f73e42-daf7-45f1-a950-0ef4cc04dd1a" targetNamespace="http://schemas.microsoft.com/office/2006/metadata/properties" ma:root="true" ma:fieldsID="3ea15f269ea07af25d7f5ab6d387c64f" ns2:_="" ns3:_="">
    <xsd:import namespace="77252ad1-05a0-43c0-94e8-7b806562f2e0"/>
    <xsd:import namespace="d3f73e42-daf7-45f1-a950-0ef4cc04dd1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lcf76f155ced4ddcb4097134ff3c332f" minOccurs="0"/>
                <xsd:element ref="ns3:TaxCatchAll" minOccurs="0"/>
                <xsd:element ref="ns2:MediaServiceSearchProperties" minOccurs="0"/>
                <xsd:element ref="ns2:MediaServiceLocation" minOccurs="0"/>
                <xsd:element ref="ns2:Author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52ad1-05a0-43c0-94e8-7b806562f2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Author0" ma:index="26" nillable="true" ma:displayName="Author" ma:format="Dropdown" ma:list="UserInfo" ma:SharePointGroup="0" ma:internalName="Author0">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f73e42-daf7-45f1-a950-0ef4cc04dd1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20c2063-d642-43a3-b8b1-c9cdc3b9bb73}" ma:internalName="TaxCatchAll" ma:showField="CatchAllData" ma:web="d3f73e42-daf7-45f1-a950-0ef4cc04dd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uthor0 xmlns="77252ad1-05a0-43c0-94e8-7b806562f2e0">
      <UserInfo>
        <DisplayName/>
        <AccountId xsi:nil="true"/>
        <AccountType/>
      </UserInfo>
    </Author0>
    <lcf76f155ced4ddcb4097134ff3c332f xmlns="77252ad1-05a0-43c0-94e8-7b806562f2e0">
      <Terms xmlns="http://schemas.microsoft.com/office/infopath/2007/PartnerControls"/>
    </lcf76f155ced4ddcb4097134ff3c332f>
    <TaxCatchAll xmlns="d3f73e42-daf7-45f1-a950-0ef4cc04dd1a" xsi:nil="true"/>
  </documentManagement>
</p:properties>
</file>

<file path=customXml/itemProps1.xml><?xml version="1.0" encoding="utf-8"?>
<ds:datastoreItem xmlns:ds="http://schemas.openxmlformats.org/officeDocument/2006/customXml" ds:itemID="{03142368-1143-4DFF-8573-07790E84CBBE}">
  <ds:schemaRefs>
    <ds:schemaRef ds:uri="http://schemas.microsoft.com/sharepoint/v3/contenttype/forms"/>
  </ds:schemaRefs>
</ds:datastoreItem>
</file>

<file path=customXml/itemProps2.xml><?xml version="1.0" encoding="utf-8"?>
<ds:datastoreItem xmlns:ds="http://schemas.openxmlformats.org/officeDocument/2006/customXml" ds:itemID="{F03F02B5-254F-4751-91F2-97064AA69A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52ad1-05a0-43c0-94e8-7b806562f2e0"/>
    <ds:schemaRef ds:uri="d3f73e42-daf7-45f1-a950-0ef4cc04dd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05074F-753C-44F4-9FFC-550F91C5C0F6}">
  <ds:schemaRefs>
    <ds:schemaRef ds:uri="http://schemas.microsoft.com/office/2006/metadata/properties"/>
    <ds:schemaRef ds:uri="http://schemas.microsoft.com/office/infopath/2007/PartnerControls"/>
    <ds:schemaRef ds:uri="77252ad1-05a0-43c0-94e8-7b806562f2e0"/>
    <ds:schemaRef ds:uri="d3f73e42-daf7-45f1-a950-0ef4cc04dd1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FOSBERRY</dc:creator>
  <cp:keywords/>
  <dc:description/>
  <cp:lastModifiedBy>AYAN SALEH SARRAN</cp:lastModifiedBy>
  <cp:revision>6</cp:revision>
  <dcterms:created xsi:type="dcterms:W3CDTF">2025-07-31T01:35:00Z</dcterms:created>
  <dcterms:modified xsi:type="dcterms:W3CDTF">2025-12-08T12:03:00Z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0x010100B7071D4685B725449ABC17ABA1110B70</vt:lpwstr>
  </property>
  <property fmtid="{D5CDD505-2E9C-101B-9397-08002B2CF9AE}" pid="3" name="MediaServiceImageTags">
    <vt:lpwstr/>
  </property>
</Properties>
</file>