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75F2" w14:textId="61D2DF0E" w:rsidR="00F46576" w:rsidRPr="00615112" w:rsidRDefault="00F46576" w:rsidP="00F46576">
      <w:pPr>
        <w:pStyle w:val="Heading1"/>
        <w:rPr>
          <w:rFonts w:ascii="Calibri" w:eastAsia="Times New Roman" w:hAnsi="Calibri" w:cs="Calibri"/>
          <w:lang w:eastAsia="en-GB"/>
        </w:rPr>
      </w:pPr>
      <w:r w:rsidRPr="00615112">
        <w:rPr>
          <w:rFonts w:ascii="Calibri" w:eastAsia="Times New Roman" w:hAnsi="Calibri" w:cs="Calibri"/>
          <w:lang w:eastAsia="en-GB"/>
        </w:rPr>
        <w:t xml:space="preserve">                         Tool Guide – </w:t>
      </w:r>
      <w:proofErr w:type="spellStart"/>
      <w:r w:rsidRPr="00F46576">
        <w:rPr>
          <w:rFonts w:ascii="Calibri" w:hAnsi="Calibri" w:cs="Calibri"/>
        </w:rPr>
        <w:t>Gobuster</w:t>
      </w:r>
      <w:proofErr w:type="spellEnd"/>
    </w:p>
    <w:p w14:paraId="32903F0C" w14:textId="77777777" w:rsidR="008D7375" w:rsidRPr="00F46576" w:rsidRDefault="008D7375" w:rsidP="008D7375">
      <w:pPr>
        <w:rPr>
          <w:rFonts w:ascii="Calibri" w:hAnsi="Calibri" w:cs="Calibri"/>
          <w:b/>
          <w:bCs/>
          <w:color w:val="000000"/>
          <w:sz w:val="40"/>
          <w:szCs w:val="40"/>
        </w:rPr>
      </w:pPr>
    </w:p>
    <w:p w14:paraId="7A334418" w14:textId="77777777" w:rsidR="007F120B" w:rsidRPr="00F46576" w:rsidRDefault="007F120B" w:rsidP="007F120B">
      <w:pPr>
        <w:pStyle w:val="Heading2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Introduction</w:t>
      </w:r>
    </w:p>
    <w:p w14:paraId="1BC84714" w14:textId="77777777" w:rsidR="007F120B" w:rsidRPr="00F46576" w:rsidRDefault="007F120B" w:rsidP="007F120B">
      <w:pPr>
        <w:pStyle w:val="NormalWeb"/>
        <w:rPr>
          <w:rFonts w:ascii="Calibri" w:hAnsi="Calibri" w:cs="Calibri"/>
        </w:rPr>
      </w:pPr>
      <w:proofErr w:type="spellStart"/>
      <w:r w:rsidRPr="00F46576">
        <w:rPr>
          <w:rFonts w:ascii="Calibri" w:hAnsi="Calibri" w:cs="Calibri"/>
        </w:rPr>
        <w:t>Gobuster</w:t>
      </w:r>
      <w:proofErr w:type="spellEnd"/>
      <w:r w:rsidRPr="00F46576">
        <w:rPr>
          <w:rFonts w:ascii="Calibri" w:hAnsi="Calibri" w:cs="Calibri"/>
        </w:rPr>
        <w:t xml:space="preserve"> is a powerful command-line tool used in cybersecurity to find hidden directories, files, and DNS subdomains on web servers. It does this by sending a series of HTTP requests based on a wordlist and observing the server’s responses. </w:t>
      </w:r>
      <w:proofErr w:type="spellStart"/>
      <w:r w:rsidRPr="00F46576">
        <w:rPr>
          <w:rFonts w:ascii="Calibri" w:hAnsi="Calibri" w:cs="Calibri"/>
        </w:rPr>
        <w:t>Gobuster</w:t>
      </w:r>
      <w:proofErr w:type="spellEnd"/>
      <w:r w:rsidRPr="00F46576">
        <w:rPr>
          <w:rFonts w:ascii="Calibri" w:hAnsi="Calibri" w:cs="Calibri"/>
        </w:rPr>
        <w:t xml:space="preserve"> is widely used in the </w:t>
      </w:r>
      <w:r w:rsidRPr="00F46576">
        <w:rPr>
          <w:rStyle w:val="Strong"/>
          <w:rFonts w:ascii="Calibri" w:eastAsiaTheme="majorEastAsia" w:hAnsi="Calibri" w:cs="Calibri"/>
        </w:rPr>
        <w:t>scanning and enumeration</w:t>
      </w:r>
      <w:r w:rsidRPr="00F46576">
        <w:rPr>
          <w:rFonts w:ascii="Calibri" w:hAnsi="Calibri" w:cs="Calibri"/>
        </w:rPr>
        <w:t xml:space="preserve"> phase of penetration testing and is popular for its </w:t>
      </w:r>
      <w:r w:rsidRPr="00F46576">
        <w:rPr>
          <w:rStyle w:val="Strong"/>
          <w:rFonts w:ascii="Calibri" w:eastAsiaTheme="majorEastAsia" w:hAnsi="Calibri" w:cs="Calibri"/>
        </w:rPr>
        <w:t>speed</w:t>
      </w:r>
      <w:r w:rsidRPr="00F46576">
        <w:rPr>
          <w:rFonts w:ascii="Calibri" w:hAnsi="Calibri" w:cs="Calibri"/>
        </w:rPr>
        <w:t xml:space="preserve">, </w:t>
      </w:r>
      <w:r w:rsidRPr="00F46576">
        <w:rPr>
          <w:rStyle w:val="Strong"/>
          <w:rFonts w:ascii="Calibri" w:eastAsiaTheme="majorEastAsia" w:hAnsi="Calibri" w:cs="Calibri"/>
        </w:rPr>
        <w:t>flexibility</w:t>
      </w:r>
      <w:r w:rsidRPr="00F46576">
        <w:rPr>
          <w:rFonts w:ascii="Calibri" w:hAnsi="Calibri" w:cs="Calibri"/>
        </w:rPr>
        <w:t xml:space="preserve">, and </w:t>
      </w:r>
      <w:r w:rsidRPr="00F46576">
        <w:rPr>
          <w:rStyle w:val="Strong"/>
          <w:rFonts w:ascii="Calibri" w:eastAsiaTheme="majorEastAsia" w:hAnsi="Calibri" w:cs="Calibri"/>
        </w:rPr>
        <w:t>support for multiple modes</w:t>
      </w:r>
      <w:r w:rsidRPr="00F46576">
        <w:rPr>
          <w:rFonts w:ascii="Calibri" w:hAnsi="Calibri" w:cs="Calibri"/>
        </w:rPr>
        <w:t xml:space="preserve"> including DNS, directory/file, and virtual host enumeration.</w:t>
      </w:r>
    </w:p>
    <w:p w14:paraId="6D5B9591" w14:textId="77777777" w:rsidR="007F120B" w:rsidRPr="00F46576" w:rsidRDefault="007F120B" w:rsidP="007F120B">
      <w:pPr>
        <w:pStyle w:val="NormalWeb"/>
        <w:rPr>
          <w:rFonts w:ascii="Calibri" w:hAnsi="Calibri" w:cs="Calibri"/>
        </w:rPr>
      </w:pPr>
      <w:r w:rsidRPr="00F46576">
        <w:rPr>
          <w:rStyle w:val="Strong"/>
          <w:rFonts w:ascii="Calibri" w:eastAsiaTheme="majorEastAsia" w:hAnsi="Calibri" w:cs="Calibri"/>
        </w:rPr>
        <w:t>Safety Disclaimer:</w:t>
      </w:r>
      <w:r w:rsidRPr="00F46576">
        <w:rPr>
          <w:rFonts w:ascii="Calibri" w:hAnsi="Calibri" w:cs="Calibri"/>
        </w:rPr>
        <w:t xml:space="preserve"> Use </w:t>
      </w:r>
      <w:proofErr w:type="spellStart"/>
      <w:r w:rsidRPr="00F46576">
        <w:rPr>
          <w:rFonts w:ascii="Calibri" w:hAnsi="Calibri" w:cs="Calibri"/>
        </w:rPr>
        <w:t>Gobuster</w:t>
      </w:r>
      <w:proofErr w:type="spellEnd"/>
      <w:r w:rsidRPr="00F46576">
        <w:rPr>
          <w:rFonts w:ascii="Calibri" w:hAnsi="Calibri" w:cs="Calibri"/>
        </w:rPr>
        <w:t xml:space="preserve"> only on systems you own or have explicit permission to test. Unauthorized scanning is illegal and unethical. Always follow university policies and ethical hacking guidelines.</w:t>
      </w:r>
    </w:p>
    <w:p w14:paraId="4363C768" w14:textId="77777777" w:rsidR="00E108AE" w:rsidRPr="00F46576" w:rsidRDefault="00E108AE" w:rsidP="00E108AE">
      <w:pPr>
        <w:pStyle w:val="Heading3"/>
        <w:rPr>
          <w:rFonts w:ascii="Calibri" w:hAnsi="Calibri" w:cs="Calibri"/>
        </w:rPr>
      </w:pPr>
      <w:r w:rsidRPr="00F46576">
        <w:rPr>
          <w:rFonts w:ascii="Calibri" w:hAnsi="Calibri" w:cs="Calibri"/>
        </w:rPr>
        <w:t>Setup and Launch</w:t>
      </w:r>
    </w:p>
    <w:p w14:paraId="72BC7866" w14:textId="77777777" w:rsidR="00E108AE" w:rsidRPr="00F46576" w:rsidRDefault="00E108AE" w:rsidP="007F120B">
      <w:pPr>
        <w:pStyle w:val="NormalWeb"/>
        <w:rPr>
          <w:rFonts w:ascii="Calibri" w:hAnsi="Calibri" w:cs="Calibri"/>
        </w:rPr>
      </w:pPr>
    </w:p>
    <w:p w14:paraId="01C65FD6" w14:textId="77777777" w:rsidR="00E108AE" w:rsidRPr="00F46576" w:rsidRDefault="00E108AE" w:rsidP="00E108AE">
      <w:pPr>
        <w:pStyle w:val="NormalWeb"/>
        <w:rPr>
          <w:rFonts w:ascii="Calibri" w:hAnsi="Calibri" w:cs="Calibri"/>
        </w:rPr>
      </w:pPr>
      <w:r w:rsidRPr="00F46576">
        <w:rPr>
          <w:rStyle w:val="Strong"/>
          <w:rFonts w:ascii="Calibri" w:eastAsiaTheme="majorEastAsia" w:hAnsi="Calibri" w:cs="Calibri"/>
        </w:rPr>
        <w:t>Step 1: Open Deakin Detonator Toolkit</w:t>
      </w:r>
    </w:p>
    <w:p w14:paraId="3257357D" w14:textId="77777777" w:rsidR="00E108AE" w:rsidRPr="00F46576" w:rsidRDefault="00E108AE" w:rsidP="00E108A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>Launch Terminal in your Kali Linux or other supported Linux environment.</w:t>
      </w:r>
    </w:p>
    <w:p w14:paraId="56ABBE59" w14:textId="77777777" w:rsidR="00E108AE" w:rsidRPr="00F46576" w:rsidRDefault="00E108AE" w:rsidP="00E108A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>Navigate to the directory where the Deakin Detonator Toolkit is located:</w:t>
      </w:r>
    </w:p>
    <w:p w14:paraId="15B2472F" w14:textId="77777777" w:rsidR="00E108AE" w:rsidRPr="00F46576" w:rsidRDefault="00E108AE" w:rsidP="00E108AE">
      <w:pPr>
        <w:pStyle w:val="HTMLPreformatted"/>
        <w:ind w:left="720"/>
        <w:rPr>
          <w:rFonts w:ascii="Calibri" w:hAnsi="Calibri" w:cs="Calibri"/>
          <w:sz w:val="22"/>
          <w:szCs w:val="22"/>
        </w:rPr>
      </w:pPr>
      <w:r w:rsidRPr="00F46576">
        <w:rPr>
          <w:rStyle w:val="HTMLCode"/>
          <w:rFonts w:ascii="Calibri" w:eastAsiaTheme="majorEastAsia" w:hAnsi="Calibri" w:cs="Calibri"/>
          <w:sz w:val="22"/>
          <w:szCs w:val="22"/>
        </w:rPr>
        <w:t>cd ~/Deakin-Detonator-Toolkit</w:t>
      </w:r>
    </w:p>
    <w:p w14:paraId="73618A4C" w14:textId="77777777" w:rsidR="00E108AE" w:rsidRPr="00F46576" w:rsidRDefault="00E108AE" w:rsidP="00E108A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>Start the toolkit using the command:</w:t>
      </w:r>
    </w:p>
    <w:p w14:paraId="0003769B" w14:textId="77777777" w:rsidR="00E108AE" w:rsidRPr="00F46576" w:rsidRDefault="00E108AE" w:rsidP="00E108AE">
      <w:pPr>
        <w:pStyle w:val="HTMLPreformatted"/>
        <w:ind w:left="720"/>
        <w:rPr>
          <w:rFonts w:ascii="Calibri" w:hAnsi="Calibri" w:cs="Calibri"/>
          <w:sz w:val="22"/>
          <w:szCs w:val="22"/>
        </w:rPr>
      </w:pPr>
      <w:r w:rsidRPr="00F46576">
        <w:rPr>
          <w:rStyle w:val="HTMLCode"/>
          <w:rFonts w:ascii="Calibri" w:eastAsiaTheme="majorEastAsia" w:hAnsi="Calibri" w:cs="Calibri"/>
          <w:sz w:val="22"/>
          <w:szCs w:val="22"/>
        </w:rPr>
        <w:t xml:space="preserve">yarn run </w:t>
      </w:r>
      <w:proofErr w:type="spellStart"/>
      <w:r w:rsidRPr="00F46576">
        <w:rPr>
          <w:rStyle w:val="HTMLCode"/>
          <w:rFonts w:ascii="Calibri" w:eastAsiaTheme="majorEastAsia" w:hAnsi="Calibri" w:cs="Calibri"/>
          <w:sz w:val="22"/>
          <w:szCs w:val="22"/>
        </w:rPr>
        <w:t>tauri</w:t>
      </w:r>
      <w:proofErr w:type="spellEnd"/>
      <w:r w:rsidRPr="00F46576">
        <w:rPr>
          <w:rStyle w:val="HTMLCode"/>
          <w:rFonts w:ascii="Calibri" w:eastAsiaTheme="majorEastAsia" w:hAnsi="Calibri" w:cs="Calibri"/>
          <w:sz w:val="22"/>
          <w:szCs w:val="22"/>
        </w:rPr>
        <w:t xml:space="preserve"> dev</w:t>
      </w:r>
    </w:p>
    <w:p w14:paraId="1FE9C87D" w14:textId="77777777" w:rsidR="00E108AE" w:rsidRPr="00F46576" w:rsidRDefault="00E108AE" w:rsidP="00E108AE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>This will launch the main interface of the toolkit.</w:t>
      </w:r>
    </w:p>
    <w:p w14:paraId="66BD3562" w14:textId="77777777" w:rsidR="00E108AE" w:rsidRPr="00F46576" w:rsidRDefault="00E108AE" w:rsidP="00E108AE">
      <w:pPr>
        <w:pStyle w:val="NormalWeb"/>
        <w:rPr>
          <w:rFonts w:ascii="Calibri" w:hAnsi="Calibri" w:cs="Calibri"/>
        </w:rPr>
      </w:pPr>
      <w:r w:rsidRPr="00F46576">
        <w:rPr>
          <w:rFonts w:ascii="Calibri" w:hAnsi="Calibri" w:cs="Calibri"/>
          <w:noProof/>
        </w:rPr>
        <w:drawing>
          <wp:inline distT="0" distB="0" distL="0" distR="0" wp14:anchorId="65C4A081" wp14:editId="3AB527B4">
            <wp:extent cx="3420533" cy="965980"/>
            <wp:effectExtent l="0" t="0" r="0" b="0"/>
            <wp:docPr id="174490086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00864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6007" cy="97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CD54" w14:textId="77777777" w:rsidR="00E108AE" w:rsidRPr="00F46576" w:rsidRDefault="00E108AE" w:rsidP="00E108AE">
      <w:pPr>
        <w:pStyle w:val="NormalWeb"/>
        <w:rPr>
          <w:rFonts w:ascii="Calibri" w:hAnsi="Calibri" w:cs="Calibri"/>
        </w:rPr>
      </w:pPr>
      <w:r w:rsidRPr="00F46576">
        <w:rPr>
          <w:rStyle w:val="Strong"/>
          <w:rFonts w:ascii="Calibri" w:eastAsiaTheme="majorEastAsia" w:hAnsi="Calibri" w:cs="Calibri"/>
        </w:rPr>
        <w:t>Step 2: Locate the Tool</w:t>
      </w:r>
    </w:p>
    <w:p w14:paraId="7092CDB4" w14:textId="77777777" w:rsidR="00E108AE" w:rsidRPr="00F46576" w:rsidRDefault="00E108AE" w:rsidP="00E108AE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>Click on “Tools” from the left-hand side menu or use the search bar.</w:t>
      </w:r>
    </w:p>
    <w:p w14:paraId="4AEA6974" w14:textId="77777777" w:rsidR="00E108AE" w:rsidRPr="00F46576" w:rsidRDefault="00E108AE" w:rsidP="00E108A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1DDC52BF" w14:textId="77777777" w:rsidR="00E108AE" w:rsidRPr="00F46576" w:rsidRDefault="00E108AE" w:rsidP="00E108AE">
      <w:pPr>
        <w:rPr>
          <w:rFonts w:ascii="Calibri" w:hAnsi="Calibri" w:cs="Calibri"/>
          <w:lang w:eastAsia="en-GB"/>
        </w:rPr>
      </w:pPr>
    </w:p>
    <w:p w14:paraId="285F276E" w14:textId="77777777" w:rsidR="00E108AE" w:rsidRPr="00F46576" w:rsidRDefault="00E108AE" w:rsidP="00E108AE">
      <w:pPr>
        <w:pStyle w:val="NormalWeb"/>
        <w:rPr>
          <w:rFonts w:ascii="Calibri" w:hAnsi="Calibri" w:cs="Calibri"/>
        </w:rPr>
      </w:pPr>
    </w:p>
    <w:p w14:paraId="657869B8" w14:textId="77777777" w:rsidR="00E108AE" w:rsidRPr="00F46576" w:rsidRDefault="00E108AE" w:rsidP="00E108AE">
      <w:pPr>
        <w:rPr>
          <w:rFonts w:ascii="Calibri" w:hAnsi="Calibri" w:cs="Calibri"/>
        </w:rPr>
      </w:pPr>
    </w:p>
    <w:p w14:paraId="577CB1FA" w14:textId="77777777" w:rsidR="00E108AE" w:rsidRPr="00F46576" w:rsidRDefault="00E108AE" w:rsidP="00E108AE">
      <w:pPr>
        <w:rPr>
          <w:rFonts w:ascii="Calibri" w:hAnsi="Calibri" w:cs="Calibri"/>
        </w:rPr>
      </w:pPr>
      <w:r w:rsidRPr="00F46576">
        <w:rPr>
          <w:rFonts w:ascii="Calibri" w:hAnsi="Calibri" w:cs="Calibri"/>
          <w:noProof/>
        </w:rPr>
        <w:drawing>
          <wp:inline distT="0" distB="0" distL="0" distR="0" wp14:anchorId="3224D369" wp14:editId="49CF3F9B">
            <wp:extent cx="3920067" cy="4272037"/>
            <wp:effectExtent l="0" t="0" r="0" b="0"/>
            <wp:docPr id="27661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11819" name=""/>
                    <pic:cNvPicPr/>
                  </pic:nvPicPr>
                  <pic:blipFill rotWithShape="1">
                    <a:blip r:embed="rId9"/>
                    <a:srcRect l="1" r="-9227" b="27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98" cy="4285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98D05" w14:textId="24FA4C2A" w:rsidR="00E8229F" w:rsidRPr="00F46576" w:rsidRDefault="00E8229F" w:rsidP="00E8229F">
      <w:pPr>
        <w:ind w:left="360"/>
        <w:rPr>
          <w:rFonts w:ascii="Calibri" w:hAnsi="Calibri" w:cs="Calibri"/>
          <w:b/>
          <w:bCs/>
          <w:sz w:val="28"/>
          <w:szCs w:val="28"/>
        </w:rPr>
      </w:pPr>
    </w:p>
    <w:p w14:paraId="7AB5B96D" w14:textId="71016259" w:rsidR="00E108AE" w:rsidRPr="00F46576" w:rsidRDefault="00E108AE" w:rsidP="00E108AE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Look for </w:t>
      </w:r>
      <w:proofErr w:type="spellStart"/>
      <w:r w:rsidRPr="00F46576">
        <w:rPr>
          <w:rStyle w:val="Strong"/>
          <w:rFonts w:ascii="Calibri" w:eastAsiaTheme="majorEastAsia" w:hAnsi="Calibri" w:cs="Calibri"/>
        </w:rPr>
        <w:t>Gobuster</w:t>
      </w:r>
      <w:proofErr w:type="spellEnd"/>
      <w:r w:rsidRPr="00F46576">
        <w:rPr>
          <w:rStyle w:val="Strong"/>
          <w:rFonts w:ascii="Calibri" w:eastAsiaTheme="majorEastAsia" w:hAnsi="Calibri" w:cs="Calibri"/>
        </w:rPr>
        <w:t xml:space="preserve"> </w:t>
      </w:r>
      <w:r w:rsidRPr="00F46576">
        <w:rPr>
          <w:rFonts w:ascii="Calibri" w:hAnsi="Calibri" w:cs="Calibri"/>
        </w:rPr>
        <w:t xml:space="preserve">under the </w:t>
      </w:r>
      <w:r w:rsidRPr="00F46576">
        <w:rPr>
          <w:rStyle w:val="Strong"/>
          <w:rFonts w:ascii="Calibri" w:eastAsiaTheme="majorEastAsia" w:hAnsi="Calibri" w:cs="Calibri"/>
        </w:rPr>
        <w:t xml:space="preserve">Web Application Testing </w:t>
      </w:r>
      <w:r w:rsidRPr="00F46576">
        <w:rPr>
          <w:rFonts w:ascii="Calibri" w:hAnsi="Calibri" w:cs="Calibri"/>
        </w:rPr>
        <w:t>category.</w:t>
      </w:r>
    </w:p>
    <w:p w14:paraId="28979118" w14:textId="77777777" w:rsidR="00E108AE" w:rsidRPr="00F46576" w:rsidRDefault="00E108AE" w:rsidP="00E108AE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>Click the blue “Go” button next to the tool name to open it.</w:t>
      </w:r>
    </w:p>
    <w:p w14:paraId="0D19D621" w14:textId="77777777" w:rsidR="0069579D" w:rsidRPr="00F46576" w:rsidRDefault="0069579D" w:rsidP="0069579D">
      <w:pPr>
        <w:rPr>
          <w:rFonts w:ascii="Calibri" w:hAnsi="Calibri" w:cs="Calibri"/>
          <w:sz w:val="28"/>
          <w:szCs w:val="28"/>
        </w:rPr>
      </w:pPr>
    </w:p>
    <w:p w14:paraId="68B16C76" w14:textId="77777777" w:rsidR="00E8229F" w:rsidRPr="00F46576" w:rsidRDefault="00E8229F" w:rsidP="0069579D">
      <w:pPr>
        <w:rPr>
          <w:rFonts w:ascii="Calibri" w:hAnsi="Calibri" w:cs="Calibri"/>
          <w:b/>
          <w:bCs/>
          <w:sz w:val="28"/>
          <w:szCs w:val="28"/>
        </w:rPr>
      </w:pPr>
    </w:p>
    <w:p w14:paraId="43C94AC9" w14:textId="77777777" w:rsidR="00E8229F" w:rsidRPr="00F46576" w:rsidRDefault="00E8229F" w:rsidP="0069579D">
      <w:pPr>
        <w:rPr>
          <w:rFonts w:ascii="Calibri" w:hAnsi="Calibri" w:cs="Calibri"/>
          <w:b/>
          <w:bCs/>
          <w:sz w:val="28"/>
          <w:szCs w:val="28"/>
        </w:rPr>
      </w:pPr>
    </w:p>
    <w:p w14:paraId="647804E7" w14:textId="77777777" w:rsidR="00E8229F" w:rsidRPr="00F46576" w:rsidRDefault="00E8229F" w:rsidP="0069579D">
      <w:pPr>
        <w:rPr>
          <w:rFonts w:ascii="Calibri" w:hAnsi="Calibri" w:cs="Calibri"/>
          <w:b/>
          <w:bCs/>
          <w:sz w:val="28"/>
          <w:szCs w:val="28"/>
        </w:rPr>
      </w:pPr>
    </w:p>
    <w:p w14:paraId="0468D34D" w14:textId="77777777" w:rsidR="00E8229F" w:rsidRPr="00F46576" w:rsidRDefault="00E8229F" w:rsidP="0069579D">
      <w:pPr>
        <w:rPr>
          <w:rFonts w:ascii="Calibri" w:hAnsi="Calibri" w:cs="Calibri"/>
          <w:b/>
          <w:bCs/>
          <w:sz w:val="28"/>
          <w:szCs w:val="28"/>
        </w:rPr>
      </w:pPr>
    </w:p>
    <w:p w14:paraId="54735169" w14:textId="77777777" w:rsidR="00E8229F" w:rsidRPr="00F46576" w:rsidRDefault="00E8229F" w:rsidP="0069579D">
      <w:pPr>
        <w:rPr>
          <w:rFonts w:ascii="Calibri" w:hAnsi="Calibri" w:cs="Calibri"/>
          <w:b/>
          <w:bCs/>
          <w:sz w:val="28"/>
          <w:szCs w:val="28"/>
        </w:rPr>
      </w:pPr>
    </w:p>
    <w:p w14:paraId="16E162FE" w14:textId="77777777" w:rsidR="00E8229F" w:rsidRPr="00F46576" w:rsidRDefault="00E8229F" w:rsidP="0069579D">
      <w:pPr>
        <w:rPr>
          <w:rFonts w:ascii="Calibri" w:hAnsi="Calibri" w:cs="Calibri"/>
          <w:b/>
          <w:bCs/>
          <w:sz w:val="28"/>
          <w:szCs w:val="28"/>
        </w:rPr>
      </w:pPr>
    </w:p>
    <w:p w14:paraId="014C4FDF" w14:textId="77777777" w:rsidR="00E8229F" w:rsidRPr="00F46576" w:rsidRDefault="00E8229F" w:rsidP="0069579D">
      <w:pPr>
        <w:rPr>
          <w:rFonts w:ascii="Calibri" w:hAnsi="Calibri" w:cs="Calibri"/>
          <w:b/>
          <w:bCs/>
          <w:sz w:val="28"/>
          <w:szCs w:val="28"/>
        </w:rPr>
      </w:pPr>
    </w:p>
    <w:p w14:paraId="69715702" w14:textId="087E40FD" w:rsidR="0069579D" w:rsidRPr="00F46576" w:rsidRDefault="0069579D" w:rsidP="0069579D">
      <w:pPr>
        <w:rPr>
          <w:rFonts w:ascii="Calibri" w:hAnsi="Calibri" w:cs="Calibri"/>
          <w:sz w:val="36"/>
          <w:szCs w:val="36"/>
        </w:rPr>
      </w:pPr>
    </w:p>
    <w:p w14:paraId="252D3DB7" w14:textId="77777777" w:rsidR="0069579D" w:rsidRPr="00F46576" w:rsidRDefault="0069579D" w:rsidP="0069579D">
      <w:pPr>
        <w:pStyle w:val="ListParagraph"/>
        <w:rPr>
          <w:rFonts w:ascii="Calibri" w:hAnsi="Calibri" w:cs="Calibri"/>
          <w:sz w:val="36"/>
          <w:szCs w:val="36"/>
        </w:rPr>
      </w:pPr>
    </w:p>
    <w:p w14:paraId="3C23CD8E" w14:textId="2CF3CB83" w:rsidR="0069579D" w:rsidRPr="00F46576" w:rsidRDefault="0069579D" w:rsidP="0069579D">
      <w:pPr>
        <w:rPr>
          <w:rFonts w:ascii="Calibri" w:hAnsi="Calibri" w:cs="Calibri"/>
          <w:sz w:val="36"/>
          <w:szCs w:val="36"/>
        </w:rPr>
      </w:pPr>
      <w:r w:rsidRPr="00F46576">
        <w:rPr>
          <w:rFonts w:ascii="Calibri" w:hAnsi="Calibri" w:cs="Calibri"/>
          <w:noProof/>
        </w:rPr>
        <w:drawing>
          <wp:inline distT="0" distB="0" distL="0" distR="0" wp14:anchorId="1FD32527" wp14:editId="7E820B73">
            <wp:extent cx="6317838" cy="320842"/>
            <wp:effectExtent l="0" t="0" r="0" b="0"/>
            <wp:docPr id="190416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6637" name="Picture 1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5" t="67425" r="6167" b="25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354" cy="342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5AAFF" w14:textId="2FFE00E3" w:rsidR="0069579D" w:rsidRPr="00F46576" w:rsidRDefault="00E108AE" w:rsidP="0069579D">
      <w:pPr>
        <w:pStyle w:val="ListParagraph"/>
        <w:rPr>
          <w:rFonts w:ascii="Calibri" w:hAnsi="Calibri" w:cs="Calibri"/>
          <w:sz w:val="36"/>
          <w:szCs w:val="36"/>
        </w:rPr>
      </w:pPr>
      <w:r w:rsidRPr="00F46576">
        <w:rPr>
          <w:rFonts w:ascii="Calibri" w:hAnsi="Calibri" w:cs="Calibri"/>
        </w:rPr>
        <w:t xml:space="preserve">On first launch, it may ask you to </w:t>
      </w:r>
      <w:r w:rsidRPr="00F46576">
        <w:rPr>
          <w:rStyle w:val="Strong"/>
          <w:rFonts w:ascii="Calibri" w:hAnsi="Calibri" w:cs="Calibri"/>
        </w:rPr>
        <w:t>install missing components</w:t>
      </w:r>
      <w:r w:rsidRPr="00F46576">
        <w:rPr>
          <w:rFonts w:ascii="Calibri" w:hAnsi="Calibri" w:cs="Calibri"/>
        </w:rPr>
        <w:t xml:space="preserve">. Click </w:t>
      </w:r>
      <w:r w:rsidRPr="00F46576">
        <w:rPr>
          <w:rStyle w:val="Strong"/>
          <w:rFonts w:ascii="Calibri" w:hAnsi="Calibri" w:cs="Calibri"/>
        </w:rPr>
        <w:t>Install</w:t>
      </w:r>
      <w:r w:rsidRPr="00F46576">
        <w:rPr>
          <w:rFonts w:ascii="Calibri" w:hAnsi="Calibri" w:cs="Calibri"/>
        </w:rPr>
        <w:t xml:space="preserve"> and enter your </w:t>
      </w:r>
      <w:r w:rsidRPr="00F46576">
        <w:rPr>
          <w:rStyle w:val="Strong"/>
          <w:rFonts w:ascii="Calibri" w:hAnsi="Calibri" w:cs="Calibri"/>
        </w:rPr>
        <w:t>root password</w:t>
      </w:r>
      <w:r w:rsidRPr="00F46576">
        <w:rPr>
          <w:rFonts w:ascii="Calibri" w:hAnsi="Calibri" w:cs="Calibri"/>
        </w:rPr>
        <w:t xml:space="preserve"> to proceed.</w:t>
      </w:r>
    </w:p>
    <w:p w14:paraId="48EC0EFC" w14:textId="206E80BC" w:rsidR="0069579D" w:rsidRPr="00F46576" w:rsidRDefault="0069579D" w:rsidP="0069579D">
      <w:pPr>
        <w:rPr>
          <w:rFonts w:ascii="Calibri" w:hAnsi="Calibri" w:cs="Calibri"/>
          <w:sz w:val="36"/>
          <w:szCs w:val="36"/>
        </w:rPr>
      </w:pPr>
      <w:r w:rsidRPr="00F46576">
        <w:rPr>
          <w:rFonts w:ascii="Calibri" w:hAnsi="Calibri" w:cs="Calibri"/>
          <w:noProof/>
        </w:rPr>
        <w:drawing>
          <wp:inline distT="0" distB="0" distL="0" distR="0" wp14:anchorId="4A4D66BE" wp14:editId="6605E2E5">
            <wp:extent cx="5731510" cy="3223895"/>
            <wp:effectExtent l="0" t="0" r="0" b="1905"/>
            <wp:docPr id="1819403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396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1E41" w14:textId="77777777" w:rsidR="00E108AE" w:rsidRPr="00F46576" w:rsidRDefault="00E108AE" w:rsidP="00E108AE">
      <w:pPr>
        <w:pStyle w:val="Heading2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Tool Usage</w:t>
      </w:r>
    </w:p>
    <w:p w14:paraId="756650A4" w14:textId="77777777" w:rsidR="00E108AE" w:rsidRPr="00F46576" w:rsidRDefault="00E108AE" w:rsidP="00E108AE">
      <w:pPr>
        <w:pStyle w:val="Heading3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Step-by-Step Instructions</w:t>
      </w:r>
    </w:p>
    <w:p w14:paraId="7130AA26" w14:textId="77777777" w:rsidR="00E108AE" w:rsidRPr="00F46576" w:rsidRDefault="00E108AE" w:rsidP="00E108AE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F46576">
        <w:rPr>
          <w:rStyle w:val="Strong"/>
          <w:rFonts w:ascii="Calibri" w:eastAsiaTheme="majorEastAsia" w:hAnsi="Calibri" w:cs="Calibri"/>
        </w:rPr>
        <w:t>Enter the Target URL</w:t>
      </w:r>
      <w:r w:rsidRPr="00F46576">
        <w:rPr>
          <w:rFonts w:ascii="Calibri" w:hAnsi="Calibri" w:cs="Calibri"/>
        </w:rPr>
        <w:br/>
        <w:t xml:space="preserve">E.g., </w:t>
      </w:r>
      <w:r w:rsidRPr="00F46576">
        <w:rPr>
          <w:rStyle w:val="HTMLCode"/>
          <w:rFonts w:ascii="Calibri" w:eastAsiaTheme="majorEastAsia" w:hAnsi="Calibri" w:cs="Calibri"/>
        </w:rPr>
        <w:t>http://example.com</w:t>
      </w:r>
    </w:p>
    <w:p w14:paraId="72FC5655" w14:textId="77777777" w:rsidR="00E108AE" w:rsidRPr="00F46576" w:rsidRDefault="00E108AE" w:rsidP="00E108AE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F46576">
        <w:rPr>
          <w:rStyle w:val="Strong"/>
          <w:rFonts w:ascii="Calibri" w:eastAsiaTheme="majorEastAsia" w:hAnsi="Calibri" w:cs="Calibri"/>
        </w:rPr>
        <w:t>Choose Wordlist File</w:t>
      </w:r>
      <w:r w:rsidRPr="00F46576">
        <w:rPr>
          <w:rFonts w:ascii="Calibri" w:hAnsi="Calibri" w:cs="Calibri"/>
        </w:rPr>
        <w:br/>
        <w:t xml:space="preserve">Navigate to and select a wordlist (e.g., </w:t>
      </w:r>
      <w:r w:rsidRPr="00F46576">
        <w:rPr>
          <w:rStyle w:val="HTMLCode"/>
          <w:rFonts w:ascii="Calibri" w:eastAsiaTheme="majorEastAsia" w:hAnsi="Calibri" w:cs="Calibri"/>
        </w:rPr>
        <w:t>common.txt</w:t>
      </w:r>
      <w:r w:rsidRPr="00F46576">
        <w:rPr>
          <w:rFonts w:ascii="Calibri" w:hAnsi="Calibri" w:cs="Calibri"/>
        </w:rPr>
        <w:t>).</w:t>
      </w:r>
    </w:p>
    <w:p w14:paraId="5588F5AF" w14:textId="77777777" w:rsidR="00E108AE" w:rsidRPr="00F46576" w:rsidRDefault="00E108AE" w:rsidP="00E108AE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F46576">
        <w:rPr>
          <w:rStyle w:val="Strong"/>
          <w:rFonts w:ascii="Calibri" w:eastAsiaTheme="majorEastAsia" w:hAnsi="Calibri" w:cs="Calibri"/>
        </w:rPr>
        <w:t>Set Threads (Optional)</w:t>
      </w:r>
      <w:r w:rsidRPr="00F46576">
        <w:rPr>
          <w:rFonts w:ascii="Calibri" w:hAnsi="Calibri" w:cs="Calibri"/>
        </w:rPr>
        <w:br/>
        <w:t xml:space="preserve">Default is usually </w:t>
      </w:r>
      <w:r w:rsidRPr="00F46576">
        <w:rPr>
          <w:rStyle w:val="HTMLCode"/>
          <w:rFonts w:ascii="Calibri" w:eastAsiaTheme="majorEastAsia" w:hAnsi="Calibri" w:cs="Calibri"/>
        </w:rPr>
        <w:t>10</w:t>
      </w:r>
      <w:r w:rsidRPr="00F46576">
        <w:rPr>
          <w:rFonts w:ascii="Calibri" w:hAnsi="Calibri" w:cs="Calibri"/>
        </w:rPr>
        <w:t>. You can adjust based on scan size.</w:t>
      </w:r>
    </w:p>
    <w:p w14:paraId="02462FB1" w14:textId="77777777" w:rsidR="00E108AE" w:rsidRPr="00F46576" w:rsidRDefault="00E108AE" w:rsidP="00E108AE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F46576">
        <w:rPr>
          <w:rStyle w:val="Strong"/>
          <w:rFonts w:ascii="Calibri" w:eastAsiaTheme="majorEastAsia" w:hAnsi="Calibri" w:cs="Calibri"/>
        </w:rPr>
        <w:t>Set Filters (Optional)</w:t>
      </w:r>
    </w:p>
    <w:p w14:paraId="59A0491B" w14:textId="77777777" w:rsidR="00E108AE" w:rsidRPr="00F46576" w:rsidRDefault="00E108AE" w:rsidP="00E108AE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Status Codes: Enter </w:t>
      </w:r>
      <w:r w:rsidRPr="00F46576">
        <w:rPr>
          <w:rStyle w:val="HTMLCode"/>
          <w:rFonts w:ascii="Calibri" w:eastAsiaTheme="majorEastAsia" w:hAnsi="Calibri" w:cs="Calibri"/>
        </w:rPr>
        <w:t>200,301,403</w:t>
      </w:r>
      <w:r w:rsidRPr="00F46576">
        <w:rPr>
          <w:rFonts w:ascii="Calibri" w:hAnsi="Calibri" w:cs="Calibri"/>
        </w:rPr>
        <w:t xml:space="preserve"> if you only want valid or restricted responses.</w:t>
      </w:r>
    </w:p>
    <w:p w14:paraId="7521664D" w14:textId="77777777" w:rsidR="00E108AE" w:rsidRPr="00F46576" w:rsidRDefault="00E108AE" w:rsidP="00E108AE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Extensions: Add extensions like </w:t>
      </w:r>
      <w:proofErr w:type="spellStart"/>
      <w:proofErr w:type="gramStart"/>
      <w:r w:rsidRPr="00F46576">
        <w:rPr>
          <w:rStyle w:val="HTMLCode"/>
          <w:rFonts w:ascii="Calibri" w:eastAsiaTheme="majorEastAsia" w:hAnsi="Calibri" w:cs="Calibri"/>
        </w:rPr>
        <w:t>php,html</w:t>
      </w:r>
      <w:proofErr w:type="spellEnd"/>
      <w:proofErr w:type="gramEnd"/>
      <w:r w:rsidRPr="00F46576">
        <w:rPr>
          <w:rFonts w:ascii="Calibri" w:hAnsi="Calibri" w:cs="Calibri"/>
        </w:rPr>
        <w:t xml:space="preserve"> if required.</w:t>
      </w:r>
    </w:p>
    <w:p w14:paraId="1D5E927C" w14:textId="77777777" w:rsidR="00E108AE" w:rsidRPr="00F46576" w:rsidRDefault="00E108AE" w:rsidP="00E108AE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F46576">
        <w:rPr>
          <w:rStyle w:val="Strong"/>
          <w:rFonts w:ascii="Calibri" w:eastAsiaTheme="majorEastAsia" w:hAnsi="Calibri" w:cs="Calibri"/>
        </w:rPr>
        <w:lastRenderedPageBreak/>
        <w:t>Start the Scan</w:t>
      </w:r>
      <w:r w:rsidRPr="00F46576">
        <w:rPr>
          <w:rFonts w:ascii="Calibri" w:hAnsi="Calibri" w:cs="Calibri"/>
        </w:rPr>
        <w:br/>
        <w:t xml:space="preserve">Click </w:t>
      </w:r>
      <w:r w:rsidRPr="00F46576">
        <w:rPr>
          <w:rStyle w:val="Strong"/>
          <w:rFonts w:ascii="Calibri" w:eastAsiaTheme="majorEastAsia" w:hAnsi="Calibri" w:cs="Calibri"/>
        </w:rPr>
        <w:t>“Run”</w:t>
      </w:r>
      <w:r w:rsidRPr="00F46576">
        <w:rPr>
          <w:rFonts w:ascii="Calibri" w:hAnsi="Calibri" w:cs="Calibri"/>
        </w:rPr>
        <w:t xml:space="preserve"> to begin scanning</w:t>
      </w:r>
    </w:p>
    <w:p w14:paraId="23FF63BE" w14:textId="004B298E" w:rsidR="0069579D" w:rsidRPr="00F46576" w:rsidRDefault="00A826B8" w:rsidP="0069579D">
      <w:pPr>
        <w:rPr>
          <w:rFonts w:ascii="Calibri" w:hAnsi="Calibri" w:cs="Calibri"/>
          <w:sz w:val="28"/>
          <w:szCs w:val="28"/>
        </w:rPr>
      </w:pPr>
      <w:r w:rsidRPr="00F4657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E85DA4A" wp14:editId="4FA2885A">
            <wp:extent cx="5327444" cy="1548063"/>
            <wp:effectExtent l="0" t="0" r="0" b="1905"/>
            <wp:docPr id="6093894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9486" name="Picture 3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17912" r="5666" b="4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603" cy="1573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F5B91" w14:textId="77777777" w:rsidR="00E108AE" w:rsidRPr="00F46576" w:rsidRDefault="00E108AE" w:rsidP="0069579D">
      <w:pPr>
        <w:rPr>
          <w:rFonts w:ascii="Calibri" w:hAnsi="Calibri" w:cs="Calibri"/>
          <w:sz w:val="28"/>
          <w:szCs w:val="28"/>
        </w:rPr>
      </w:pPr>
    </w:p>
    <w:p w14:paraId="7F6F5CE8" w14:textId="77777777" w:rsidR="00E108AE" w:rsidRPr="00F46576" w:rsidRDefault="00E108AE" w:rsidP="00E108AE">
      <w:pPr>
        <w:pStyle w:val="Heading2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Output &amp; Interpretation</w:t>
      </w:r>
    </w:p>
    <w:p w14:paraId="6E4C399F" w14:textId="77777777" w:rsidR="00E108AE" w:rsidRPr="00F46576" w:rsidRDefault="00E108AE" w:rsidP="00E108AE">
      <w:pPr>
        <w:pStyle w:val="NormalWeb"/>
        <w:rPr>
          <w:rFonts w:ascii="Calibri" w:hAnsi="Calibri" w:cs="Calibri"/>
        </w:rPr>
      </w:pPr>
      <w:r w:rsidRPr="00F46576">
        <w:rPr>
          <w:rFonts w:ascii="Calibri" w:hAnsi="Calibri" w:cs="Calibri"/>
        </w:rPr>
        <w:t>Once the scan completes, the tool will show a list of discovered directories or files along with HTTP status codes.</w:t>
      </w:r>
    </w:p>
    <w:p w14:paraId="7D4B8703" w14:textId="77777777" w:rsidR="00E108AE" w:rsidRPr="00F46576" w:rsidRDefault="00E108AE" w:rsidP="00E108AE">
      <w:pPr>
        <w:pStyle w:val="Heading3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Sample Output &amp; What It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239"/>
        <w:gridCol w:w="4394"/>
      </w:tblGrid>
      <w:tr w:rsidR="00E108AE" w:rsidRPr="00F46576" w14:paraId="56B75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780D7" w14:textId="77777777" w:rsidR="00E108AE" w:rsidRPr="00F46576" w:rsidRDefault="00E108A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46576">
              <w:rPr>
                <w:rFonts w:ascii="Calibri" w:hAnsi="Calibri" w:cs="Calibri"/>
                <w:b/>
                <w:bCs/>
              </w:rPr>
              <w:t>Path Found</w:t>
            </w:r>
          </w:p>
        </w:tc>
        <w:tc>
          <w:tcPr>
            <w:tcW w:w="0" w:type="auto"/>
            <w:vAlign w:val="center"/>
            <w:hideMark/>
          </w:tcPr>
          <w:p w14:paraId="4A669098" w14:textId="77777777" w:rsidR="00E108AE" w:rsidRPr="00F46576" w:rsidRDefault="00E108A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46576">
              <w:rPr>
                <w:rFonts w:ascii="Calibri" w:hAnsi="Calibri" w:cs="Calibri"/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5BC604EA" w14:textId="77777777" w:rsidR="00E108AE" w:rsidRPr="00F46576" w:rsidRDefault="00E108A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46576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E108AE" w:rsidRPr="00F46576" w14:paraId="49B06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81AD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Style w:val="HTMLCode"/>
                <w:rFonts w:ascii="Calibri" w:eastAsiaTheme="majorEastAsia" w:hAnsi="Calibri" w:cs="Calibri"/>
              </w:rPr>
              <w:t>/</w:t>
            </w:r>
            <w:proofErr w:type="spellStart"/>
            <w:r w:rsidRPr="00F46576">
              <w:rPr>
                <w:rStyle w:val="HTMLCode"/>
                <w:rFonts w:ascii="Calibri" w:eastAsiaTheme="majorEastAsia" w:hAnsi="Calibri" w:cs="Calibri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AAEA1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Style w:val="HTMLCode"/>
                <w:rFonts w:ascii="Calibri" w:eastAsiaTheme="majorEastAsia" w:hAnsi="Calibri" w:cs="Calibri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ECA15BB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Fonts w:ascii="Calibri" w:hAnsi="Calibri" w:cs="Calibri"/>
              </w:rPr>
              <w:t>Page exists and is accessible</w:t>
            </w:r>
          </w:p>
        </w:tc>
      </w:tr>
      <w:tr w:rsidR="00E108AE" w:rsidRPr="00F46576" w14:paraId="21519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ABA5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Style w:val="HTMLCode"/>
                <w:rFonts w:ascii="Calibri" w:eastAsiaTheme="majorEastAsia" w:hAnsi="Calibri" w:cs="Calibri"/>
              </w:rPr>
              <w:t>/admin/</w:t>
            </w:r>
          </w:p>
        </w:tc>
        <w:tc>
          <w:tcPr>
            <w:tcW w:w="0" w:type="auto"/>
            <w:vAlign w:val="center"/>
            <w:hideMark/>
          </w:tcPr>
          <w:p w14:paraId="184A9543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Style w:val="HTMLCode"/>
                <w:rFonts w:ascii="Calibri" w:eastAsiaTheme="majorEastAsia" w:hAnsi="Calibri" w:cs="Calibri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004CE749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Fonts w:ascii="Calibri" w:hAnsi="Calibri" w:cs="Calibri"/>
              </w:rPr>
              <w:t>Redirects to another URL (e.g., trailing slash)</w:t>
            </w:r>
          </w:p>
        </w:tc>
      </w:tr>
      <w:tr w:rsidR="00E108AE" w:rsidRPr="00F46576" w14:paraId="4528A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899E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Style w:val="HTMLCode"/>
                <w:rFonts w:ascii="Calibri" w:eastAsiaTheme="majorEastAsia" w:hAnsi="Calibri" w:cs="Calibri"/>
              </w:rPr>
              <w:t>/</w:t>
            </w:r>
            <w:proofErr w:type="gramStart"/>
            <w:r w:rsidRPr="00F46576">
              <w:rPr>
                <w:rStyle w:val="HTMLCode"/>
                <w:rFonts w:ascii="Calibri" w:eastAsiaTheme="majorEastAsia" w:hAnsi="Calibri" w:cs="Calibri"/>
              </w:rPr>
              <w:t>config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B352FB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Style w:val="HTMLCode"/>
                <w:rFonts w:ascii="Calibri" w:eastAsiaTheme="majorEastAsia" w:hAnsi="Calibri" w:cs="Calibri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16834632" w14:textId="77777777" w:rsidR="00E108AE" w:rsidRPr="00F46576" w:rsidRDefault="00E108AE">
            <w:pPr>
              <w:rPr>
                <w:rFonts w:ascii="Calibri" w:hAnsi="Calibri" w:cs="Calibri"/>
              </w:rPr>
            </w:pPr>
            <w:r w:rsidRPr="00F46576">
              <w:rPr>
                <w:rFonts w:ascii="Calibri" w:hAnsi="Calibri" w:cs="Calibri"/>
              </w:rPr>
              <w:t>Forbidden, exists but restricted</w:t>
            </w:r>
          </w:p>
        </w:tc>
      </w:tr>
    </w:tbl>
    <w:p w14:paraId="4458930A" w14:textId="77777777" w:rsidR="00E108AE" w:rsidRPr="00F46576" w:rsidRDefault="00E108AE" w:rsidP="00E108AE">
      <w:pPr>
        <w:pStyle w:val="NormalWeb"/>
        <w:rPr>
          <w:rFonts w:ascii="Calibri" w:hAnsi="Calibri" w:cs="Calibri"/>
        </w:rPr>
      </w:pPr>
      <w:proofErr w:type="spellStart"/>
      <w:r w:rsidRPr="00F46576">
        <w:rPr>
          <w:rFonts w:ascii="Calibri" w:hAnsi="Calibri" w:cs="Calibri"/>
        </w:rPr>
        <w:t>Gobuster</w:t>
      </w:r>
      <w:proofErr w:type="spellEnd"/>
      <w:r w:rsidRPr="00F46576">
        <w:rPr>
          <w:rFonts w:ascii="Calibri" w:hAnsi="Calibri" w:cs="Calibri"/>
        </w:rPr>
        <w:t xml:space="preserve"> automatically hides 404 (not found) responses, making the displayed results more relevant to attackers or testers.</w:t>
      </w:r>
    </w:p>
    <w:p w14:paraId="4F745B7D" w14:textId="77777777" w:rsidR="00E108AE" w:rsidRPr="00F46576" w:rsidRDefault="00E108AE" w:rsidP="0069579D">
      <w:pPr>
        <w:rPr>
          <w:rFonts w:ascii="Calibri" w:hAnsi="Calibri" w:cs="Calibri"/>
          <w:sz w:val="28"/>
          <w:szCs w:val="28"/>
        </w:rPr>
      </w:pPr>
    </w:p>
    <w:p w14:paraId="3FA20C8F" w14:textId="4BB73637" w:rsidR="00A826B8" w:rsidRPr="00F46576" w:rsidRDefault="00E108AE" w:rsidP="0069579D">
      <w:pPr>
        <w:rPr>
          <w:rFonts w:ascii="Calibri" w:hAnsi="Calibri" w:cs="Calibri"/>
          <w:sz w:val="28"/>
          <w:szCs w:val="28"/>
        </w:rPr>
      </w:pPr>
      <w:r w:rsidRPr="00F46576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4EA7C986" wp14:editId="6F1D278C">
            <wp:extent cx="5731510" cy="3223895"/>
            <wp:effectExtent l="0" t="0" r="0" b="1905"/>
            <wp:docPr id="11073933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9486" name="Picture 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35D8" w14:textId="77777777" w:rsidR="00E108AE" w:rsidRPr="00F46576" w:rsidRDefault="00E108AE" w:rsidP="00E108AE">
      <w:pPr>
        <w:pStyle w:val="Heading2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Saving, Clearing, and Resetting</w:t>
      </w:r>
    </w:p>
    <w:p w14:paraId="695E8A3D" w14:textId="77777777" w:rsidR="00E108AE" w:rsidRPr="00F46576" w:rsidRDefault="00E108AE" w:rsidP="00E108AE">
      <w:pPr>
        <w:pStyle w:val="Heading3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Saving Results</w:t>
      </w:r>
    </w:p>
    <w:p w14:paraId="6AEA4037" w14:textId="77777777" w:rsidR="00E108AE" w:rsidRPr="00F46576" w:rsidRDefault="00E108AE" w:rsidP="00E108AE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After the scan, click </w:t>
      </w:r>
      <w:r w:rsidRPr="00F46576">
        <w:rPr>
          <w:rStyle w:val="Strong"/>
          <w:rFonts w:ascii="Calibri" w:eastAsiaTheme="majorEastAsia" w:hAnsi="Calibri" w:cs="Calibri"/>
        </w:rPr>
        <w:t>“Save Output”</w:t>
      </w:r>
      <w:r w:rsidRPr="00F46576">
        <w:rPr>
          <w:rFonts w:ascii="Calibri" w:hAnsi="Calibri" w:cs="Calibri"/>
        </w:rPr>
        <w:t xml:space="preserve"> at the bottom.</w:t>
      </w:r>
    </w:p>
    <w:p w14:paraId="37AE7A10" w14:textId="77777777" w:rsidR="00E108AE" w:rsidRPr="00F46576" w:rsidRDefault="00E108AE" w:rsidP="00E108AE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Type a filename like </w:t>
      </w:r>
      <w:r w:rsidRPr="00F46576">
        <w:rPr>
          <w:rStyle w:val="HTMLCode"/>
          <w:rFonts w:ascii="Calibri" w:eastAsiaTheme="majorEastAsia" w:hAnsi="Calibri" w:cs="Calibri"/>
        </w:rPr>
        <w:t>gobuster_results.txt</w:t>
      </w:r>
      <w:r w:rsidRPr="00F46576">
        <w:rPr>
          <w:rFonts w:ascii="Calibri" w:hAnsi="Calibri" w:cs="Calibri"/>
        </w:rPr>
        <w:t>.</w:t>
      </w:r>
    </w:p>
    <w:p w14:paraId="3B8D89DC" w14:textId="77777777" w:rsidR="00E108AE" w:rsidRPr="00F46576" w:rsidRDefault="00E108AE" w:rsidP="00E108AE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Choose a folder and click </w:t>
      </w:r>
      <w:r w:rsidRPr="00F46576">
        <w:rPr>
          <w:rStyle w:val="Strong"/>
          <w:rFonts w:ascii="Calibri" w:eastAsiaTheme="majorEastAsia" w:hAnsi="Calibri" w:cs="Calibri"/>
        </w:rPr>
        <w:t>Save</w:t>
      </w:r>
      <w:r w:rsidRPr="00F46576">
        <w:rPr>
          <w:rFonts w:ascii="Calibri" w:hAnsi="Calibri" w:cs="Calibri"/>
        </w:rPr>
        <w:t>.</w:t>
      </w:r>
    </w:p>
    <w:p w14:paraId="3FEE92CA" w14:textId="77777777" w:rsidR="00E108AE" w:rsidRPr="00F46576" w:rsidRDefault="00E108AE" w:rsidP="00E108AE">
      <w:pPr>
        <w:pStyle w:val="Heading3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Clearing the Session</w:t>
      </w:r>
    </w:p>
    <w:p w14:paraId="3E822F5E" w14:textId="77777777" w:rsidR="00E108AE" w:rsidRPr="00F46576" w:rsidRDefault="00E108AE" w:rsidP="00E108AE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Click </w:t>
      </w:r>
      <w:r w:rsidRPr="00F46576">
        <w:rPr>
          <w:rStyle w:val="Strong"/>
          <w:rFonts w:ascii="Calibri" w:eastAsiaTheme="majorEastAsia" w:hAnsi="Calibri" w:cs="Calibri"/>
        </w:rPr>
        <w:t>“Clear Output”</w:t>
      </w:r>
      <w:r w:rsidRPr="00F46576">
        <w:rPr>
          <w:rFonts w:ascii="Calibri" w:hAnsi="Calibri" w:cs="Calibri"/>
        </w:rPr>
        <w:t xml:space="preserve"> to reset the interface for a new scan.</w:t>
      </w:r>
    </w:p>
    <w:p w14:paraId="3A3B3BAA" w14:textId="77777777" w:rsidR="00F46576" w:rsidRPr="00F46576" w:rsidRDefault="00F46576" w:rsidP="00F46576">
      <w:pPr>
        <w:pStyle w:val="Heading2"/>
        <w:rPr>
          <w:rFonts w:ascii="Calibri" w:hAnsi="Calibri" w:cs="Calibri"/>
        </w:rPr>
      </w:pPr>
      <w:r w:rsidRPr="00F46576">
        <w:rPr>
          <w:rStyle w:val="Strong"/>
          <w:rFonts w:ascii="Calibri" w:hAnsi="Calibri" w:cs="Calibri"/>
          <w:b w:val="0"/>
          <w:bCs w:val="0"/>
        </w:rPr>
        <w:t>Troubleshooting</w:t>
      </w:r>
    </w:p>
    <w:p w14:paraId="0D6CC752" w14:textId="77777777" w:rsidR="00F46576" w:rsidRPr="00F46576" w:rsidRDefault="00F46576" w:rsidP="00F46576">
      <w:pPr>
        <w:pStyle w:val="NormalWeb"/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If </w:t>
      </w:r>
      <w:proofErr w:type="spellStart"/>
      <w:r w:rsidRPr="00F46576">
        <w:rPr>
          <w:rFonts w:ascii="Calibri" w:hAnsi="Calibri" w:cs="Calibri"/>
        </w:rPr>
        <w:t>Gobuster</w:t>
      </w:r>
      <w:proofErr w:type="spellEnd"/>
      <w:r w:rsidRPr="00F46576">
        <w:rPr>
          <w:rFonts w:ascii="Calibri" w:hAnsi="Calibri" w:cs="Calibri"/>
        </w:rPr>
        <w:t xml:space="preserve"> doesn’t open, try restarting DDT by running </w:t>
      </w:r>
      <w:r w:rsidRPr="00F46576">
        <w:rPr>
          <w:rStyle w:val="HTMLCode"/>
          <w:rFonts w:ascii="Calibri" w:eastAsiaTheme="majorEastAsia" w:hAnsi="Calibri" w:cs="Calibri"/>
        </w:rPr>
        <w:t xml:space="preserve">yarn run </w:t>
      </w:r>
      <w:proofErr w:type="spellStart"/>
      <w:r w:rsidRPr="00F46576">
        <w:rPr>
          <w:rStyle w:val="HTMLCode"/>
          <w:rFonts w:ascii="Calibri" w:eastAsiaTheme="majorEastAsia" w:hAnsi="Calibri" w:cs="Calibri"/>
        </w:rPr>
        <w:t>tauri</w:t>
      </w:r>
      <w:proofErr w:type="spellEnd"/>
      <w:r w:rsidRPr="00F46576">
        <w:rPr>
          <w:rStyle w:val="HTMLCode"/>
          <w:rFonts w:ascii="Calibri" w:eastAsiaTheme="majorEastAsia" w:hAnsi="Calibri" w:cs="Calibri"/>
        </w:rPr>
        <w:t xml:space="preserve"> dev</w:t>
      </w:r>
      <w:r w:rsidRPr="00F46576">
        <w:rPr>
          <w:rFonts w:ascii="Calibri" w:hAnsi="Calibri" w:cs="Calibri"/>
        </w:rPr>
        <w:t xml:space="preserve"> again and ensure all dependencies are installed.</w:t>
      </w:r>
    </w:p>
    <w:p w14:paraId="2127511C" w14:textId="77777777" w:rsidR="00F46576" w:rsidRPr="00F46576" w:rsidRDefault="00F46576" w:rsidP="00F46576">
      <w:pPr>
        <w:pStyle w:val="NormalWeb"/>
        <w:rPr>
          <w:rFonts w:ascii="Calibri" w:hAnsi="Calibri" w:cs="Calibri"/>
        </w:rPr>
      </w:pPr>
      <w:r w:rsidRPr="00F46576">
        <w:rPr>
          <w:rFonts w:ascii="Calibri" w:hAnsi="Calibri" w:cs="Calibri"/>
        </w:rPr>
        <w:t>If you get a “Permission denied” message when scanning, make sure to run the toolkit with root access and approve installation when prompted.</w:t>
      </w:r>
    </w:p>
    <w:p w14:paraId="7C5F5B1C" w14:textId="77777777" w:rsidR="00F46576" w:rsidRPr="00F46576" w:rsidRDefault="00F46576" w:rsidP="00F46576">
      <w:pPr>
        <w:pStyle w:val="NormalWeb"/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If no results are returned, try using a different wordlist (e.g., </w:t>
      </w:r>
      <w:r w:rsidRPr="00F46576">
        <w:rPr>
          <w:rStyle w:val="HTMLCode"/>
          <w:rFonts w:ascii="Calibri" w:eastAsiaTheme="majorEastAsia" w:hAnsi="Calibri" w:cs="Calibri"/>
        </w:rPr>
        <w:t>big.txt</w:t>
      </w:r>
      <w:r w:rsidRPr="00F46576">
        <w:rPr>
          <w:rFonts w:ascii="Calibri" w:hAnsi="Calibri" w:cs="Calibri"/>
        </w:rPr>
        <w:t>) or confirm the target website is online.</w:t>
      </w:r>
    </w:p>
    <w:p w14:paraId="71374D5C" w14:textId="77777777" w:rsidR="00F46576" w:rsidRPr="00F46576" w:rsidRDefault="00F46576" w:rsidP="00F46576">
      <w:pPr>
        <w:pStyle w:val="NormalWeb"/>
        <w:rPr>
          <w:rFonts w:ascii="Calibri" w:hAnsi="Calibri" w:cs="Calibri"/>
        </w:rPr>
      </w:pPr>
      <w:r w:rsidRPr="00F46576">
        <w:rPr>
          <w:rFonts w:ascii="Calibri" w:hAnsi="Calibri" w:cs="Calibri"/>
        </w:rPr>
        <w:t xml:space="preserve">If the wordlist path shows “not found,” double-check the spelling and use the </w:t>
      </w:r>
      <w:r w:rsidRPr="00F46576">
        <w:rPr>
          <w:rStyle w:val="HTMLCode"/>
          <w:rFonts w:ascii="Calibri" w:eastAsiaTheme="majorEastAsia" w:hAnsi="Calibri" w:cs="Calibri"/>
        </w:rPr>
        <w:t>Tab</w:t>
      </w:r>
      <w:r w:rsidRPr="00F46576">
        <w:rPr>
          <w:rFonts w:ascii="Calibri" w:hAnsi="Calibri" w:cs="Calibri"/>
        </w:rPr>
        <w:t xml:space="preserve"> key for auto-completion in Terminal.</w:t>
      </w:r>
    </w:p>
    <w:p w14:paraId="3C0BA9AD" w14:textId="77777777" w:rsidR="00A826B8" w:rsidRPr="00F46576" w:rsidRDefault="00A826B8" w:rsidP="0069579D">
      <w:pPr>
        <w:rPr>
          <w:rFonts w:ascii="Calibri" w:hAnsi="Calibri" w:cs="Calibri"/>
          <w:sz w:val="28"/>
          <w:szCs w:val="28"/>
        </w:rPr>
      </w:pPr>
    </w:p>
    <w:sectPr w:rsidR="00A826B8" w:rsidRPr="00F46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BD3"/>
    <w:multiLevelType w:val="hybridMultilevel"/>
    <w:tmpl w:val="CF2AF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3AE"/>
    <w:multiLevelType w:val="hybridMultilevel"/>
    <w:tmpl w:val="058643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2054A0"/>
    <w:multiLevelType w:val="multilevel"/>
    <w:tmpl w:val="9A1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0663"/>
    <w:multiLevelType w:val="hybridMultilevel"/>
    <w:tmpl w:val="60480E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15ED6"/>
    <w:multiLevelType w:val="multilevel"/>
    <w:tmpl w:val="26DC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B2163"/>
    <w:multiLevelType w:val="multilevel"/>
    <w:tmpl w:val="FFD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AE3B71"/>
    <w:multiLevelType w:val="hybridMultilevel"/>
    <w:tmpl w:val="3C16678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968663E"/>
    <w:multiLevelType w:val="multilevel"/>
    <w:tmpl w:val="5FFE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76B07"/>
    <w:multiLevelType w:val="hybridMultilevel"/>
    <w:tmpl w:val="51023B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927032"/>
    <w:multiLevelType w:val="multilevel"/>
    <w:tmpl w:val="1C3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41251"/>
    <w:multiLevelType w:val="hybridMultilevel"/>
    <w:tmpl w:val="06AEAF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E2A90"/>
    <w:multiLevelType w:val="hybridMultilevel"/>
    <w:tmpl w:val="60480E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D1D66"/>
    <w:multiLevelType w:val="multilevel"/>
    <w:tmpl w:val="F1EA4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7D5F83"/>
    <w:multiLevelType w:val="multilevel"/>
    <w:tmpl w:val="C2E6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2673FD"/>
    <w:multiLevelType w:val="multilevel"/>
    <w:tmpl w:val="5FFE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480203">
    <w:abstractNumId w:val="10"/>
  </w:num>
  <w:num w:numId="2" w16cid:durableId="543517950">
    <w:abstractNumId w:val="4"/>
  </w:num>
  <w:num w:numId="3" w16cid:durableId="949512635">
    <w:abstractNumId w:val="1"/>
  </w:num>
  <w:num w:numId="4" w16cid:durableId="1717313017">
    <w:abstractNumId w:val="0"/>
  </w:num>
  <w:num w:numId="5" w16cid:durableId="1014308297">
    <w:abstractNumId w:val="8"/>
  </w:num>
  <w:num w:numId="6" w16cid:durableId="1605962984">
    <w:abstractNumId w:val="11"/>
  </w:num>
  <w:num w:numId="7" w16cid:durableId="876897632">
    <w:abstractNumId w:val="3"/>
  </w:num>
  <w:num w:numId="8" w16cid:durableId="1605304607">
    <w:abstractNumId w:val="6"/>
  </w:num>
  <w:num w:numId="9" w16cid:durableId="1271358147">
    <w:abstractNumId w:val="2"/>
  </w:num>
  <w:num w:numId="10" w16cid:durableId="1967857026">
    <w:abstractNumId w:val="13"/>
  </w:num>
  <w:num w:numId="11" w16cid:durableId="681664605">
    <w:abstractNumId w:val="7"/>
  </w:num>
  <w:num w:numId="12" w16cid:durableId="43219598">
    <w:abstractNumId w:val="14"/>
  </w:num>
  <w:num w:numId="13" w16cid:durableId="1730961572">
    <w:abstractNumId w:val="5"/>
  </w:num>
  <w:num w:numId="14" w16cid:durableId="1086921397">
    <w:abstractNumId w:val="12"/>
  </w:num>
  <w:num w:numId="15" w16cid:durableId="947544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75"/>
    <w:rsid w:val="00011754"/>
    <w:rsid w:val="0001752B"/>
    <w:rsid w:val="00021926"/>
    <w:rsid w:val="00022A21"/>
    <w:rsid w:val="00033B7C"/>
    <w:rsid w:val="00052EE0"/>
    <w:rsid w:val="00054285"/>
    <w:rsid w:val="00066EB5"/>
    <w:rsid w:val="00073B89"/>
    <w:rsid w:val="000836A7"/>
    <w:rsid w:val="00083C33"/>
    <w:rsid w:val="00092988"/>
    <w:rsid w:val="000955C0"/>
    <w:rsid w:val="000A5355"/>
    <w:rsid w:val="000A6054"/>
    <w:rsid w:val="000A6B00"/>
    <w:rsid w:val="0011210B"/>
    <w:rsid w:val="00150533"/>
    <w:rsid w:val="00151681"/>
    <w:rsid w:val="00152BC5"/>
    <w:rsid w:val="0019701C"/>
    <w:rsid w:val="001A50D1"/>
    <w:rsid w:val="001C4E0B"/>
    <w:rsid w:val="001E5F8A"/>
    <w:rsid w:val="002007EA"/>
    <w:rsid w:val="002077C5"/>
    <w:rsid w:val="00214B24"/>
    <w:rsid w:val="00226D04"/>
    <w:rsid w:val="00231456"/>
    <w:rsid w:val="00232993"/>
    <w:rsid w:val="00236E2D"/>
    <w:rsid w:val="00243E15"/>
    <w:rsid w:val="0024408B"/>
    <w:rsid w:val="00283D44"/>
    <w:rsid w:val="002C0F6D"/>
    <w:rsid w:val="002D57B3"/>
    <w:rsid w:val="002E04D7"/>
    <w:rsid w:val="002F5E88"/>
    <w:rsid w:val="00332A1A"/>
    <w:rsid w:val="003335EB"/>
    <w:rsid w:val="0034663B"/>
    <w:rsid w:val="00355F9C"/>
    <w:rsid w:val="00370ACE"/>
    <w:rsid w:val="003714C2"/>
    <w:rsid w:val="003737F8"/>
    <w:rsid w:val="003750B4"/>
    <w:rsid w:val="00382AC2"/>
    <w:rsid w:val="00397652"/>
    <w:rsid w:val="003A70B3"/>
    <w:rsid w:val="003B136E"/>
    <w:rsid w:val="003B483B"/>
    <w:rsid w:val="003C3B3F"/>
    <w:rsid w:val="003C5689"/>
    <w:rsid w:val="003F2269"/>
    <w:rsid w:val="0041122F"/>
    <w:rsid w:val="00422E22"/>
    <w:rsid w:val="00426273"/>
    <w:rsid w:val="004278AB"/>
    <w:rsid w:val="0043710E"/>
    <w:rsid w:val="00453277"/>
    <w:rsid w:val="00454615"/>
    <w:rsid w:val="00457EEA"/>
    <w:rsid w:val="00475C9C"/>
    <w:rsid w:val="00476F39"/>
    <w:rsid w:val="00490278"/>
    <w:rsid w:val="004939A3"/>
    <w:rsid w:val="004A48CB"/>
    <w:rsid w:val="004C33C9"/>
    <w:rsid w:val="004C59C2"/>
    <w:rsid w:val="004D2FD4"/>
    <w:rsid w:val="004F64ED"/>
    <w:rsid w:val="00501BF4"/>
    <w:rsid w:val="005078A2"/>
    <w:rsid w:val="005134EC"/>
    <w:rsid w:val="005402AA"/>
    <w:rsid w:val="005409FB"/>
    <w:rsid w:val="00544CA1"/>
    <w:rsid w:val="00546249"/>
    <w:rsid w:val="00555B4D"/>
    <w:rsid w:val="00563195"/>
    <w:rsid w:val="00574FCB"/>
    <w:rsid w:val="00583BD0"/>
    <w:rsid w:val="00587D6A"/>
    <w:rsid w:val="00590316"/>
    <w:rsid w:val="005A7E95"/>
    <w:rsid w:val="005D0A08"/>
    <w:rsid w:val="005E0611"/>
    <w:rsid w:val="006028C3"/>
    <w:rsid w:val="00611CFE"/>
    <w:rsid w:val="0062040A"/>
    <w:rsid w:val="0062155F"/>
    <w:rsid w:val="006322EA"/>
    <w:rsid w:val="006446DD"/>
    <w:rsid w:val="00644D46"/>
    <w:rsid w:val="00647076"/>
    <w:rsid w:val="0065764D"/>
    <w:rsid w:val="00663762"/>
    <w:rsid w:val="00673A05"/>
    <w:rsid w:val="00691857"/>
    <w:rsid w:val="0069579D"/>
    <w:rsid w:val="006A5E54"/>
    <w:rsid w:val="006B5D27"/>
    <w:rsid w:val="006B7E10"/>
    <w:rsid w:val="006C5A24"/>
    <w:rsid w:val="006E61D1"/>
    <w:rsid w:val="0070123B"/>
    <w:rsid w:val="007165F3"/>
    <w:rsid w:val="00727A97"/>
    <w:rsid w:val="00740FB0"/>
    <w:rsid w:val="007421AC"/>
    <w:rsid w:val="007440A2"/>
    <w:rsid w:val="00762741"/>
    <w:rsid w:val="00762E50"/>
    <w:rsid w:val="00764ED9"/>
    <w:rsid w:val="0076667F"/>
    <w:rsid w:val="007720E1"/>
    <w:rsid w:val="007A61BE"/>
    <w:rsid w:val="007A7076"/>
    <w:rsid w:val="007B6512"/>
    <w:rsid w:val="007E0B40"/>
    <w:rsid w:val="007F120B"/>
    <w:rsid w:val="007F4DDA"/>
    <w:rsid w:val="00824890"/>
    <w:rsid w:val="008264E7"/>
    <w:rsid w:val="00827FB7"/>
    <w:rsid w:val="0083606B"/>
    <w:rsid w:val="008557DA"/>
    <w:rsid w:val="008D3AD9"/>
    <w:rsid w:val="008D7375"/>
    <w:rsid w:val="008D7D25"/>
    <w:rsid w:val="009167E4"/>
    <w:rsid w:val="009278BE"/>
    <w:rsid w:val="00941444"/>
    <w:rsid w:val="00947880"/>
    <w:rsid w:val="0097028F"/>
    <w:rsid w:val="00970547"/>
    <w:rsid w:val="00973BB2"/>
    <w:rsid w:val="009948C3"/>
    <w:rsid w:val="009B1E37"/>
    <w:rsid w:val="009E0809"/>
    <w:rsid w:val="009F39F2"/>
    <w:rsid w:val="009F7E96"/>
    <w:rsid w:val="00A142FD"/>
    <w:rsid w:val="00A206CD"/>
    <w:rsid w:val="00A20DFE"/>
    <w:rsid w:val="00A36E5A"/>
    <w:rsid w:val="00A53246"/>
    <w:rsid w:val="00A6004A"/>
    <w:rsid w:val="00A826B8"/>
    <w:rsid w:val="00A86551"/>
    <w:rsid w:val="00AA3AEA"/>
    <w:rsid w:val="00AB76E0"/>
    <w:rsid w:val="00AF482A"/>
    <w:rsid w:val="00AF6B19"/>
    <w:rsid w:val="00B107D6"/>
    <w:rsid w:val="00B123A4"/>
    <w:rsid w:val="00B30FAC"/>
    <w:rsid w:val="00B31396"/>
    <w:rsid w:val="00B3362E"/>
    <w:rsid w:val="00B820DC"/>
    <w:rsid w:val="00B876F8"/>
    <w:rsid w:val="00BA6FF9"/>
    <w:rsid w:val="00BB1136"/>
    <w:rsid w:val="00BB36BD"/>
    <w:rsid w:val="00BB74CA"/>
    <w:rsid w:val="00BC7557"/>
    <w:rsid w:val="00C16230"/>
    <w:rsid w:val="00C3527E"/>
    <w:rsid w:val="00C62C37"/>
    <w:rsid w:val="00C72597"/>
    <w:rsid w:val="00CB4432"/>
    <w:rsid w:val="00CB5422"/>
    <w:rsid w:val="00CD793A"/>
    <w:rsid w:val="00CD7A8D"/>
    <w:rsid w:val="00CE0EBA"/>
    <w:rsid w:val="00CF0BA2"/>
    <w:rsid w:val="00CF52EA"/>
    <w:rsid w:val="00D211FA"/>
    <w:rsid w:val="00D23584"/>
    <w:rsid w:val="00D249CE"/>
    <w:rsid w:val="00D40F02"/>
    <w:rsid w:val="00D41484"/>
    <w:rsid w:val="00D657EC"/>
    <w:rsid w:val="00D703C4"/>
    <w:rsid w:val="00D74688"/>
    <w:rsid w:val="00DB5BF1"/>
    <w:rsid w:val="00DC6314"/>
    <w:rsid w:val="00DE0659"/>
    <w:rsid w:val="00DF307E"/>
    <w:rsid w:val="00E031A6"/>
    <w:rsid w:val="00E108AE"/>
    <w:rsid w:val="00E11881"/>
    <w:rsid w:val="00E1266C"/>
    <w:rsid w:val="00E16CEC"/>
    <w:rsid w:val="00E31C97"/>
    <w:rsid w:val="00E430BF"/>
    <w:rsid w:val="00E46E76"/>
    <w:rsid w:val="00E540DB"/>
    <w:rsid w:val="00E63E55"/>
    <w:rsid w:val="00E66F57"/>
    <w:rsid w:val="00E71176"/>
    <w:rsid w:val="00E8229F"/>
    <w:rsid w:val="00E96780"/>
    <w:rsid w:val="00EB7CB3"/>
    <w:rsid w:val="00EF1DAF"/>
    <w:rsid w:val="00F02E5A"/>
    <w:rsid w:val="00F14986"/>
    <w:rsid w:val="00F16A90"/>
    <w:rsid w:val="00F1765B"/>
    <w:rsid w:val="00F200EE"/>
    <w:rsid w:val="00F2558E"/>
    <w:rsid w:val="00F46576"/>
    <w:rsid w:val="00F51382"/>
    <w:rsid w:val="00F558BB"/>
    <w:rsid w:val="00F564DE"/>
    <w:rsid w:val="00F6231A"/>
    <w:rsid w:val="00F71CBB"/>
    <w:rsid w:val="00F837BA"/>
    <w:rsid w:val="00FD3DA7"/>
    <w:rsid w:val="00FD661F"/>
    <w:rsid w:val="00FF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87875"/>
  <w15:chartTrackingRefBased/>
  <w15:docId w15:val="{D1425483-896C-234D-A397-16397DC3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37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37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37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3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3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C9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12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8AE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0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47fe6278349bf12726880fe4cdc805a7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68e91a1657e027b39207df5140a0c0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FAF9C8-BD2A-46FA-AA5F-82367D934FEE}">
  <ds:schemaRefs>
    <ds:schemaRef ds:uri="http://schemas.microsoft.com/office/2006/metadata/properties"/>
    <ds:schemaRef ds:uri="http://schemas.microsoft.com/office/infopath/2007/PartnerControls"/>
    <ds:schemaRef ds:uri="77252ad1-05a0-43c0-94e8-7b806562f2e0"/>
    <ds:schemaRef ds:uri="d3f73e42-daf7-45f1-a950-0ef4cc04dd1a"/>
  </ds:schemaRefs>
</ds:datastoreItem>
</file>

<file path=customXml/itemProps2.xml><?xml version="1.0" encoding="utf-8"?>
<ds:datastoreItem xmlns:ds="http://schemas.openxmlformats.org/officeDocument/2006/customXml" ds:itemID="{BF149265-4BDA-4C91-B3DF-18BE2DF8C1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E35B8F-3E66-4CC1-8954-6652F0760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252ad1-05a0-43c0-94e8-7b806562f2e0"/>
    <ds:schemaRef ds:uri="d3f73e42-daf7-45f1-a950-0ef4cc04dd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Hathim Shahul Hameed</dc:creator>
  <cp:keywords/>
  <dc:description/>
  <cp:lastModifiedBy>ADITI SHRIVASTAV</cp:lastModifiedBy>
  <cp:revision>2</cp:revision>
  <dcterms:created xsi:type="dcterms:W3CDTF">2025-04-13T07:37:00Z</dcterms:created>
  <dcterms:modified xsi:type="dcterms:W3CDTF">2025-08-31T12:38:00Z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  <property fmtid="{D5CDD505-2E9C-101B-9397-08002B2CF9AE}" pid="3" name="MediaServiceImageTags">
    <vt:lpwstr/>
  </property>
</Properties>
</file>