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468947011"/>
        <w:docPartObj>
          <w:docPartGallery w:val="Cover Pages"/>
          <w:docPartUnique/>
        </w:docPartObj>
      </w:sdtPr>
      <w:sdtContent>
        <w:p w:rsidR="009924FC" w:rsidP="001B43E1" w:rsidRDefault="009924FC" w14:paraId="0317C60E" w14:textId="77777777"/>
        <w:p w:rsidR="009924FC" w:rsidP="001B43E1" w:rsidRDefault="009924FC" w14:paraId="070A707A" w14:textId="77777777">
          <w:r>
            <w:rPr>
              <w:noProof/>
            </w:rPr>
            <mc:AlternateContent>
              <mc:Choice Requires="wps">
                <w:drawing>
                  <wp:anchor distT="0" distB="0" distL="182880" distR="182880" simplePos="0" relativeHeight="251658241"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5E1BB457">
                  <v:shapetype id="_x0000_t202" coordsize="21600,21600" o:spt="202" path="m,l,21600r21600,l21600,xe" w14:anchorId="5691B8C3">
                    <v:stroke joinstyle="miter"/>
                    <v:path gradientshapeok="t" o:connecttype="rect"/>
                  </v:shapetype>
                  <v:shape id="Text Box 131"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340938304"/>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1782476758"/>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9924FC" w14:paraId="58FED816" w14:textId="26C8EBBA">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1E4D65DC">
                  <v:rect id="Rectangle 132"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0EB2F7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o:lock v:ext="edit" aspectratio="t"/>
                    <v:textbox inset="3.6pt,,3.6pt">
                      <w:txbxContent>
                        <w:p w:rsidR="009924FC" w:rsidRDefault="009924FC" w14:paraId="5767229F" w14:textId="26C8EBBA">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id w:val="1155328653"/>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r>
            <w:br w:type="page"/>
          </w:r>
        </w:p>
      </w:sdtContent>
    </w:sdt>
    <w:p w:rsidR="00560CC6" w:rsidP="001B43E1" w:rsidRDefault="00615F8E" w14:paraId="0BC0C169" w14:textId="42403DE0">
      <w:pPr>
        <w:pStyle w:val="Title"/>
      </w:pPr>
      <w:r>
        <w:lastRenderedPageBreak/>
        <w:t>Statement of Intent</w:t>
      </w:r>
    </w:p>
    <w:p w:rsidR="00615F8E" w:rsidP="001B43E1" w:rsidRDefault="00615F8E" w14:paraId="35929F14" w14:textId="311AD4F9"/>
    <w:p w:rsidR="00615F8E" w:rsidP="001B43E1" w:rsidRDefault="00615F8E" w14:paraId="3E3D5F1F" w14:textId="77777777">
      <w:pPr>
        <w:pStyle w:val="Subtitle"/>
      </w:pPr>
      <w:r>
        <w:t>Overview</w:t>
      </w:r>
    </w:p>
    <w:p w:rsidR="00615F8E" w:rsidP="001B43E1" w:rsidRDefault="00615F8E" w14:paraId="2ED8C86B" w14:textId="77777777">
      <w:r>
        <w:t xml:space="preserve">This document aims to provide a record of static code analysis performed on a specific issue from the Coverity SAST scan for the NASA ION Open-Source code 4.1.1 project. </w:t>
      </w:r>
    </w:p>
    <w:p w:rsidR="00615F8E" w:rsidP="001B43E1" w:rsidRDefault="00615F8E" w14:paraId="30582C09" w14:textId="4B7A5341">
      <w:r>
        <w:t xml:space="preserve">The primary purpose of this document is to validate the issue identified via the automated detection process to eliminate false positives.  </w:t>
      </w:r>
    </w:p>
    <w:p w:rsidR="00615F8E" w:rsidP="001B43E1" w:rsidRDefault="00615F8E" w14:paraId="7FAC13E9" w14:textId="4D8D889D">
      <w:r>
        <w:t>Depending on findings, secondary purposes can include but are not limited to listing/providing recommended fixes alongside a list of attack vectors and potential exploits for consideration.</w:t>
      </w:r>
    </w:p>
    <w:p w:rsidR="00615F8E" w:rsidP="001B43E1" w:rsidRDefault="00615F8E" w14:paraId="011BC6AA" w14:textId="77777777">
      <w:pPr>
        <w:pStyle w:val="Subtitle"/>
      </w:pPr>
    </w:p>
    <w:p w:rsidR="00615F8E" w:rsidP="001B43E1" w:rsidRDefault="00615F8E" w14:paraId="177032EE" w14:textId="60FA65AF">
      <w:pPr>
        <w:pStyle w:val="Subtitle"/>
      </w:pPr>
      <w:r>
        <w:t>Reporting Best Practices</w:t>
      </w:r>
    </w:p>
    <w:p w:rsidR="00615F8E" w:rsidP="001B43E1" w:rsidRDefault="00615F8E" w14:paraId="465E9AD2" w14:textId="630781A8">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1B43E1" w:rsidRDefault="00FE5FC2" w14:paraId="3205F242" w14:textId="5A1A677A">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formatted </w:t>
      </w:r>
      <w:r w:rsidR="00F23A10">
        <w:t xml:space="preserve">found </w:t>
      </w:r>
      <w:hyperlink w:history="1" r:id="rId12">
        <w:r w:rsidRPr="00F23A10" w:rsidR="00F23A10">
          <w:rPr>
            <w:rStyle w:val="Hyperlink"/>
          </w:rPr>
          <w:t>here</w:t>
        </w:r>
      </w:hyperlink>
      <w:r w:rsidR="00F23A10">
        <w:t>.</w:t>
      </w:r>
    </w:p>
    <w:p w:rsidR="00615F8E" w:rsidP="001B43E1" w:rsidRDefault="00615F8E" w14:paraId="3DFA6ED2" w14:textId="77777777">
      <w:pPr>
        <w:pStyle w:val="Subtitle"/>
      </w:pPr>
    </w:p>
    <w:p w:rsidR="00615F8E" w:rsidP="001B43E1" w:rsidRDefault="00615F8E" w14:paraId="36663345" w14:textId="21A1244D">
      <w:pPr>
        <w:pStyle w:val="Subtitle"/>
      </w:pPr>
      <w:r>
        <w:t>Document Naming Conventions</w:t>
      </w:r>
    </w:p>
    <w:p w:rsidR="008310AF" w:rsidP="001B43E1" w:rsidRDefault="00615F8E" w14:paraId="6D691B90" w14:textId="38A10929">
      <w:r>
        <w:t>Naming conventions for this file are as follow; SAR_{CID}. For example, when investigati</w:t>
      </w:r>
      <w:r w:rsidR="007F601A">
        <w:t>ng</w:t>
      </w:r>
      <w:r>
        <w:t xml:space="preserve"> issue 123456 the file name would be SAR_123456.doc</w:t>
      </w:r>
      <w:r w:rsidR="00AB15D9">
        <w:t>x</w:t>
      </w:r>
    </w:p>
    <w:p w:rsidR="008310AF" w:rsidP="001B43E1" w:rsidRDefault="008310AF" w14:paraId="4F1B94CC" w14:textId="77777777">
      <w:pPr>
        <w:pStyle w:val="Title"/>
      </w:pPr>
    </w:p>
    <w:p w:rsidR="008310AF" w:rsidP="001B43E1" w:rsidRDefault="008310AF" w14:paraId="1FEB5A9A" w14:textId="645C7833">
      <w:pPr>
        <w:pStyle w:val="Title"/>
      </w:pPr>
      <w:r>
        <w:t>Document History</w:t>
      </w:r>
    </w:p>
    <w:p w:rsidRPr="008310AF" w:rsidR="008310AF" w:rsidP="001B43E1"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3"/>
        <w:gridCol w:w="1383"/>
        <w:gridCol w:w="1776"/>
        <w:gridCol w:w="4454"/>
      </w:tblGrid>
      <w:tr w:rsidRPr="00C55BBE" w:rsidR="008310AF" w:rsidTr="00862120" w14:paraId="3ADBD142" w14:textId="77777777">
        <w:tc>
          <w:tcPr>
            <w:tcW w:w="1413" w:type="dxa"/>
            <w:shd w:val="clear" w:color="auto" w:fill="2F5496" w:themeFill="accent1" w:themeFillShade="BF"/>
          </w:tcPr>
          <w:p w:rsidRPr="00C55BBE" w:rsidR="008310AF" w:rsidP="001B43E1" w:rsidRDefault="008310AF" w14:paraId="2A23F2D1" w14:textId="77777777">
            <w:pPr>
              <w:rPr>
                <w:b/>
                <w:bCs/>
                <w:color w:val="FFFFFF" w:themeColor="background1"/>
              </w:rPr>
            </w:pPr>
            <w:r>
              <w:rPr>
                <w:b/>
                <w:bCs/>
                <w:color w:val="FFFFFF" w:themeColor="background1"/>
              </w:rPr>
              <w:t>Dates</w:t>
            </w:r>
          </w:p>
        </w:tc>
        <w:tc>
          <w:tcPr>
            <w:tcW w:w="1417" w:type="dxa"/>
            <w:shd w:val="clear" w:color="auto" w:fill="2F5496" w:themeFill="accent1" w:themeFillShade="BF"/>
          </w:tcPr>
          <w:p w:rsidRPr="00C55BBE" w:rsidR="008310AF" w:rsidP="001B43E1" w:rsidRDefault="008310AF" w14:paraId="4026FB77" w14:textId="77777777">
            <w:pPr>
              <w:rPr>
                <w:b/>
                <w:bCs/>
                <w:color w:val="FFFFFF" w:themeColor="background1"/>
              </w:rPr>
            </w:pPr>
            <w:r>
              <w:rPr>
                <w:b/>
                <w:bCs/>
                <w:color w:val="FFFFFF" w:themeColor="background1"/>
              </w:rPr>
              <w:t>Version</w:t>
            </w:r>
          </w:p>
        </w:tc>
        <w:tc>
          <w:tcPr>
            <w:tcW w:w="1843" w:type="dxa"/>
            <w:shd w:val="clear" w:color="auto" w:fill="2F5496" w:themeFill="accent1" w:themeFillShade="BF"/>
          </w:tcPr>
          <w:p w:rsidRPr="00C55BBE" w:rsidR="008310AF" w:rsidP="001B43E1" w:rsidRDefault="008310AF" w14:paraId="3289DF45" w14:textId="77777777">
            <w:pPr>
              <w:rPr>
                <w:b/>
                <w:bCs/>
                <w:color w:val="FFFFFF" w:themeColor="background1"/>
              </w:rPr>
            </w:pPr>
            <w:r>
              <w:rPr>
                <w:b/>
                <w:bCs/>
                <w:color w:val="FFFFFF" w:themeColor="background1"/>
              </w:rPr>
              <w:t>Author</w:t>
            </w:r>
          </w:p>
        </w:tc>
        <w:tc>
          <w:tcPr>
            <w:tcW w:w="4677" w:type="dxa"/>
            <w:shd w:val="clear" w:color="auto" w:fill="2F5496" w:themeFill="accent1" w:themeFillShade="BF"/>
          </w:tcPr>
          <w:p w:rsidRPr="00C55BBE" w:rsidR="008310AF" w:rsidP="001B43E1" w:rsidRDefault="008310AF" w14:paraId="6E472824" w14:textId="77777777">
            <w:pPr>
              <w:rPr>
                <w:b/>
                <w:bCs/>
                <w:color w:val="FFFFFF" w:themeColor="background1"/>
              </w:rPr>
            </w:pPr>
            <w:r>
              <w:rPr>
                <w:b/>
                <w:bCs/>
                <w:color w:val="FFFFFF" w:themeColor="background1"/>
              </w:rPr>
              <w:t>Comments</w:t>
            </w:r>
          </w:p>
        </w:tc>
      </w:tr>
      <w:tr w:rsidR="008310AF" w:rsidTr="00862120" w14:paraId="2D629906" w14:textId="77777777">
        <w:tc>
          <w:tcPr>
            <w:tcW w:w="1413" w:type="dxa"/>
          </w:tcPr>
          <w:p w:rsidR="008310AF" w:rsidP="001B43E1" w:rsidRDefault="0020021B" w14:paraId="1DF7A546" w14:textId="76EE5C23">
            <w:r>
              <w:t>19/11/2022</w:t>
            </w:r>
          </w:p>
        </w:tc>
        <w:tc>
          <w:tcPr>
            <w:tcW w:w="1417" w:type="dxa"/>
          </w:tcPr>
          <w:p w:rsidR="008310AF" w:rsidP="001B43E1" w:rsidRDefault="0020021B" w14:paraId="408C2F2B" w14:textId="2985A22E">
            <w:r>
              <w:t>0.1</w:t>
            </w:r>
          </w:p>
        </w:tc>
        <w:tc>
          <w:tcPr>
            <w:tcW w:w="1843" w:type="dxa"/>
          </w:tcPr>
          <w:p w:rsidR="008310AF" w:rsidP="001B43E1" w:rsidRDefault="0020021B" w14:paraId="5CFA5C10" w14:textId="0FE81899">
            <w:r>
              <w:t>Connie Cox</w:t>
            </w:r>
          </w:p>
        </w:tc>
        <w:tc>
          <w:tcPr>
            <w:tcW w:w="4677" w:type="dxa"/>
          </w:tcPr>
          <w:p w:rsidR="008310AF" w:rsidP="001B43E1" w:rsidRDefault="0020021B" w14:paraId="0BAAAAAE" w14:textId="5EA94D27">
            <w:r>
              <w:t>Initial Investigation</w:t>
            </w:r>
          </w:p>
        </w:tc>
      </w:tr>
      <w:tr w:rsidR="008310AF" w:rsidTr="00862120" w14:paraId="7CAAB99E" w14:textId="77777777">
        <w:tc>
          <w:tcPr>
            <w:tcW w:w="1413" w:type="dxa"/>
          </w:tcPr>
          <w:p w:rsidR="008310AF" w:rsidP="001B43E1" w:rsidRDefault="00ED071D" w14:paraId="3A953D6B" w14:textId="15F464AC">
            <w:r>
              <w:t>23/11/2022</w:t>
            </w:r>
          </w:p>
        </w:tc>
        <w:tc>
          <w:tcPr>
            <w:tcW w:w="1417" w:type="dxa"/>
          </w:tcPr>
          <w:p w:rsidR="008310AF" w:rsidP="001B43E1" w:rsidRDefault="00ED071D" w14:paraId="0A61FB3B" w14:textId="3096E342">
            <w:r>
              <w:t>0.2</w:t>
            </w:r>
          </w:p>
        </w:tc>
        <w:tc>
          <w:tcPr>
            <w:tcW w:w="1843" w:type="dxa"/>
          </w:tcPr>
          <w:p w:rsidR="008310AF" w:rsidP="001B43E1" w:rsidRDefault="00ED071D" w14:paraId="6BEFB33D" w14:textId="6D9565CC">
            <w:r>
              <w:t>Connie Cox</w:t>
            </w:r>
          </w:p>
        </w:tc>
        <w:tc>
          <w:tcPr>
            <w:tcW w:w="4677" w:type="dxa"/>
          </w:tcPr>
          <w:p w:rsidR="008310AF" w:rsidP="001B43E1" w:rsidRDefault="00ED071D" w14:paraId="65BC1CD3" w14:textId="0AA26C39">
            <w:r>
              <w:t>Minor updates to CID number</w:t>
            </w:r>
            <w:r w:rsidR="002828E5">
              <w:t xml:space="preserve">, acronyms and </w:t>
            </w:r>
            <w:proofErr w:type="spellStart"/>
            <w:r w:rsidR="002828E5">
              <w:t>abreviations</w:t>
            </w:r>
            <w:proofErr w:type="spellEnd"/>
            <w:r w:rsidR="002828E5">
              <w:t xml:space="preserve"> section</w:t>
            </w:r>
            <w:r w:rsidR="00C44BDB">
              <w:t>, and Observations sections.</w:t>
            </w:r>
          </w:p>
        </w:tc>
      </w:tr>
      <w:tr w:rsidR="008310AF" w:rsidTr="00862120" w14:paraId="246C7945" w14:textId="77777777">
        <w:tc>
          <w:tcPr>
            <w:tcW w:w="1413" w:type="dxa"/>
          </w:tcPr>
          <w:p w:rsidR="008310AF" w:rsidP="001B43E1" w:rsidRDefault="008310AF" w14:paraId="3C9FE2FA" w14:textId="77777777"/>
        </w:tc>
        <w:tc>
          <w:tcPr>
            <w:tcW w:w="1417" w:type="dxa"/>
          </w:tcPr>
          <w:p w:rsidR="008310AF" w:rsidP="001B43E1" w:rsidRDefault="008310AF" w14:paraId="5CD35EF8" w14:textId="77777777"/>
        </w:tc>
        <w:tc>
          <w:tcPr>
            <w:tcW w:w="1843" w:type="dxa"/>
          </w:tcPr>
          <w:p w:rsidR="008310AF" w:rsidP="001B43E1" w:rsidRDefault="008310AF" w14:paraId="33EF3B3E" w14:textId="77777777"/>
        </w:tc>
        <w:tc>
          <w:tcPr>
            <w:tcW w:w="4677" w:type="dxa"/>
          </w:tcPr>
          <w:p w:rsidR="008310AF" w:rsidP="001B43E1" w:rsidRDefault="008310AF" w14:paraId="7BC0899E" w14:textId="77777777"/>
        </w:tc>
      </w:tr>
    </w:tbl>
    <w:p w:rsidRPr="008310AF" w:rsidR="008310AF" w:rsidP="001B43E1" w:rsidRDefault="008310AF" w14:paraId="4FE41909" w14:textId="77777777"/>
    <w:p w:rsidR="008310AF" w:rsidP="001B43E1" w:rsidRDefault="008310AF" w14:paraId="56637543" w14:textId="77777777">
      <w:pPr>
        <w:pStyle w:val="Title"/>
      </w:pPr>
    </w:p>
    <w:p w:rsidR="008310AF" w:rsidP="001B43E1" w:rsidRDefault="008310AF" w14:paraId="20C59E7C" w14:textId="6148F7D2">
      <w:pPr>
        <w:rPr>
          <w:rFonts w:asciiTheme="majorHAnsi" w:hAnsiTheme="majorHAnsi" w:eastAsiaTheme="majorEastAsia" w:cstheme="majorBidi"/>
          <w:spacing w:val="-10"/>
          <w:kern w:val="28"/>
          <w:sz w:val="56"/>
          <w:szCs w:val="56"/>
        </w:rPr>
      </w:pPr>
      <w:r>
        <w:br w:type="page"/>
      </w:r>
    </w:p>
    <w:p w:rsidR="00615F8E" w:rsidP="001B43E1" w:rsidRDefault="008310AF" w14:paraId="47582B19" w14:textId="1387CF6C">
      <w:pPr>
        <w:pStyle w:val="Title"/>
      </w:pPr>
      <w:r>
        <w:lastRenderedPageBreak/>
        <w:t>Table of Content</w:t>
      </w:r>
    </w:p>
    <w:sdt>
      <w:sdtPr>
        <w:rPr>
          <w:rFonts w:asciiTheme="minorHAnsi" w:hAnsiTheme="minorHAnsi" w:eastAsiaTheme="minorHAnsi" w:cstheme="minorBidi"/>
          <w:b w:val="0"/>
          <w:color w:val="auto"/>
          <w:sz w:val="22"/>
          <w:szCs w:val="22"/>
          <w:lang w:val="en-AU"/>
        </w:rPr>
        <w:id w:val="-1544511554"/>
        <w:docPartObj>
          <w:docPartGallery w:val="Table of Contents"/>
          <w:docPartUnique/>
        </w:docPartObj>
      </w:sdtPr>
      <w:sdtEndPr>
        <w:rPr>
          <w:bCs/>
          <w:noProof/>
        </w:rPr>
      </w:sdtEndPr>
      <w:sdtContent>
        <w:p w:rsidR="008310AF" w:rsidP="001B43E1" w:rsidRDefault="008310AF" w14:paraId="12330888" w14:textId="00B59A9A">
          <w:pPr>
            <w:pStyle w:val="TOCHeading"/>
          </w:pPr>
          <w:r>
            <w:t>Contents</w:t>
          </w:r>
        </w:p>
        <w:p w:rsidR="00F23A10" w:rsidP="001B43E1" w:rsidRDefault="008310AF" w14:paraId="4A40FB3C" w14:textId="12DC3B1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1B43E1">
              <w:rPr>
                <w:noProof/>
                <w:webHidden/>
              </w:rPr>
              <w:t>3</w:t>
            </w:r>
            <w:r w:rsidR="00F23A10">
              <w:rPr>
                <w:noProof/>
                <w:webHidden/>
              </w:rPr>
              <w:fldChar w:fldCharType="end"/>
            </w:r>
          </w:hyperlink>
        </w:p>
        <w:p w:rsidR="00F23A10" w:rsidP="001B43E1" w:rsidRDefault="00000000" w14:paraId="39F30118" w14:textId="0DB7F3BE">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1B43E1">
              <w:rPr>
                <w:noProof/>
                <w:webHidden/>
              </w:rPr>
              <w:t>3</w:t>
            </w:r>
            <w:r w:rsidR="00F23A10">
              <w:rPr>
                <w:noProof/>
                <w:webHidden/>
              </w:rPr>
              <w:fldChar w:fldCharType="end"/>
            </w:r>
          </w:hyperlink>
        </w:p>
        <w:p w:rsidR="00F23A10" w:rsidP="001B43E1" w:rsidRDefault="00000000" w14:paraId="3A7DB675" w14:textId="5A02F5D1">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1B43E1">
              <w:rPr>
                <w:noProof/>
                <w:webHidden/>
              </w:rPr>
              <w:t>3</w:t>
            </w:r>
            <w:r w:rsidR="00F23A10">
              <w:rPr>
                <w:noProof/>
                <w:webHidden/>
              </w:rPr>
              <w:fldChar w:fldCharType="end"/>
            </w:r>
          </w:hyperlink>
        </w:p>
        <w:p w:rsidR="00F23A10" w:rsidP="001B43E1" w:rsidRDefault="00000000" w14:paraId="03CD7DF3" w14:textId="75663299">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1B43E1">
              <w:rPr>
                <w:noProof/>
                <w:webHidden/>
              </w:rPr>
              <w:t>3</w:t>
            </w:r>
            <w:r w:rsidR="00F23A10">
              <w:rPr>
                <w:noProof/>
                <w:webHidden/>
              </w:rPr>
              <w:fldChar w:fldCharType="end"/>
            </w:r>
          </w:hyperlink>
        </w:p>
        <w:p w:rsidR="00F23A10" w:rsidP="001B43E1" w:rsidRDefault="00000000" w14:paraId="7D6585C7" w14:textId="1FB90776">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1B43E1">
              <w:rPr>
                <w:noProof/>
                <w:webHidden/>
              </w:rPr>
              <w:t>4</w:t>
            </w:r>
            <w:r w:rsidR="00F23A10">
              <w:rPr>
                <w:noProof/>
                <w:webHidden/>
              </w:rPr>
              <w:fldChar w:fldCharType="end"/>
            </w:r>
          </w:hyperlink>
        </w:p>
        <w:p w:rsidR="00F23A10" w:rsidP="001B43E1" w:rsidRDefault="00000000" w14:paraId="3ACA0D78" w14:textId="7E558605">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1B43E1">
              <w:rPr>
                <w:noProof/>
                <w:webHidden/>
              </w:rPr>
              <w:t>4</w:t>
            </w:r>
            <w:r w:rsidR="00F23A10">
              <w:rPr>
                <w:noProof/>
                <w:webHidden/>
              </w:rPr>
              <w:fldChar w:fldCharType="end"/>
            </w:r>
          </w:hyperlink>
        </w:p>
        <w:p w:rsidR="00F23A10" w:rsidP="001B43E1" w:rsidRDefault="00000000" w14:paraId="747376E7" w14:textId="513F82FF">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1B43E1">
              <w:rPr>
                <w:noProof/>
                <w:webHidden/>
              </w:rPr>
              <w:t>4</w:t>
            </w:r>
            <w:r w:rsidR="00F23A10">
              <w:rPr>
                <w:noProof/>
                <w:webHidden/>
              </w:rPr>
              <w:fldChar w:fldCharType="end"/>
            </w:r>
          </w:hyperlink>
        </w:p>
        <w:p w:rsidR="00F23A10" w:rsidP="001B43E1" w:rsidRDefault="00000000" w14:paraId="0CA5729C" w14:textId="1667D521">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1B43E1">
              <w:rPr>
                <w:noProof/>
                <w:webHidden/>
              </w:rPr>
              <w:t>4</w:t>
            </w:r>
            <w:r w:rsidR="00F23A10">
              <w:rPr>
                <w:noProof/>
                <w:webHidden/>
              </w:rPr>
              <w:fldChar w:fldCharType="end"/>
            </w:r>
          </w:hyperlink>
        </w:p>
        <w:p w:rsidR="00F23A10" w:rsidP="001B43E1" w:rsidRDefault="00000000" w14:paraId="422A735C" w14:textId="7AB84630">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1B43E1">
              <w:rPr>
                <w:noProof/>
                <w:webHidden/>
              </w:rPr>
              <w:t>4</w:t>
            </w:r>
            <w:r w:rsidR="00F23A10">
              <w:rPr>
                <w:noProof/>
                <w:webHidden/>
              </w:rPr>
              <w:fldChar w:fldCharType="end"/>
            </w:r>
          </w:hyperlink>
        </w:p>
        <w:p w:rsidR="00F23A10" w:rsidP="001B43E1" w:rsidRDefault="00000000" w14:paraId="71985C19" w14:textId="1C50962D">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1B43E1">
              <w:rPr>
                <w:noProof/>
                <w:webHidden/>
              </w:rPr>
              <w:t>5</w:t>
            </w:r>
            <w:r w:rsidR="00F23A10">
              <w:rPr>
                <w:noProof/>
                <w:webHidden/>
              </w:rPr>
              <w:fldChar w:fldCharType="end"/>
            </w:r>
          </w:hyperlink>
        </w:p>
        <w:p w:rsidR="00F23A10" w:rsidP="001B43E1" w:rsidRDefault="00000000" w14:paraId="7D121673" w14:textId="459A1651">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1B43E1">
              <w:rPr>
                <w:noProof/>
                <w:webHidden/>
              </w:rPr>
              <w:t>6</w:t>
            </w:r>
            <w:r w:rsidR="00F23A10">
              <w:rPr>
                <w:noProof/>
                <w:webHidden/>
              </w:rPr>
              <w:fldChar w:fldCharType="end"/>
            </w:r>
          </w:hyperlink>
        </w:p>
        <w:p w:rsidR="008310AF" w:rsidP="001B43E1" w:rsidRDefault="008310AF" w14:paraId="4ADAF3E4" w14:textId="39F44538">
          <w:r>
            <w:rPr>
              <w:b/>
              <w:bCs/>
              <w:noProof/>
            </w:rPr>
            <w:fldChar w:fldCharType="end"/>
          </w:r>
        </w:p>
      </w:sdtContent>
    </w:sdt>
    <w:p w:rsidR="008310AF" w:rsidP="001B43E1" w:rsidRDefault="008310AF" w14:paraId="5C2D1A5B" w14:textId="22572599">
      <w:r>
        <w:br w:type="page"/>
      </w:r>
    </w:p>
    <w:p w:rsidR="008310AF" w:rsidP="001B43E1" w:rsidRDefault="008310AF" w14:paraId="56E8EA09" w14:textId="4886964C">
      <w:pPr>
        <w:pStyle w:val="Heading1"/>
        <w:spacing w:line="360" w:lineRule="auto"/>
        <w:rPr>
          <w:rFonts w:ascii="Calibri Light" w:hAnsi="Calibri Light"/>
        </w:rPr>
      </w:pPr>
      <w:bookmarkStart w:name="_Toc119843141" w:id="0"/>
      <w:bookmarkStart w:name="_Toc119848724" w:id="1"/>
      <w:r>
        <w:rPr>
          <w:rFonts w:ascii="Calibri Light" w:hAnsi="Calibri Light"/>
        </w:rPr>
        <w:lastRenderedPageBreak/>
        <w:t>Introduction</w:t>
      </w:r>
      <w:bookmarkEnd w:id="0"/>
      <w:bookmarkEnd w:id="1"/>
    </w:p>
    <w:p w:rsidR="008310AF" w:rsidP="001B43E1" w:rsidRDefault="008310AF" w14:paraId="4067496A" w14:textId="6E40BC7F">
      <w:pPr>
        <w:pStyle w:val="Heading2"/>
        <w:spacing w:line="240" w:lineRule="auto"/>
      </w:pPr>
      <w:bookmarkStart w:name="_Toc119843142" w:id="2"/>
      <w:bookmarkStart w:name="_Toc119848725" w:id="3"/>
      <w:r w:rsidRPr="00DE549E">
        <w:t>Objective</w:t>
      </w:r>
      <w:bookmarkEnd w:id="2"/>
      <w:bookmarkEnd w:id="3"/>
    </w:p>
    <w:p w:rsidR="008310AF" w:rsidP="001B43E1" w:rsidRDefault="008310AF" w14:paraId="557841CC" w14:textId="6D387608">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1B43E1" w:rsidRDefault="008310AF" w14:paraId="0181043B" w14:textId="48957F11">
      <w:pPr>
        <w:pStyle w:val="ListParagraph"/>
        <w:numPr>
          <w:ilvl w:val="0"/>
          <w:numId w:val="1"/>
        </w:numPr>
      </w:pPr>
      <w:r>
        <w:t>Indeed, defects.</w:t>
      </w:r>
    </w:p>
    <w:p w:rsidR="007F601A" w:rsidP="001B43E1" w:rsidRDefault="007F601A" w14:paraId="2A38899E" w14:textId="4760EC07">
      <w:pPr>
        <w:pStyle w:val="ListParagraph"/>
        <w:numPr>
          <w:ilvl w:val="0"/>
          <w:numId w:val="1"/>
        </w:numPr>
      </w:pPr>
      <w:r>
        <w:t>Potentially exploitable.</w:t>
      </w:r>
    </w:p>
    <w:p w:rsidR="007F601A" w:rsidP="001B43E1" w:rsidRDefault="007F601A" w14:paraId="6C4B9EC8" w14:textId="0EDAB4FD">
      <w:r>
        <w:t xml:space="preserve">The secondary objective of this analysis, where applicable, is to provide the following: </w:t>
      </w:r>
    </w:p>
    <w:p w:rsidR="008310AF" w:rsidP="001B43E1" w:rsidRDefault="008310AF" w14:paraId="4D8C0C19" w14:textId="77777777">
      <w:pPr>
        <w:pStyle w:val="ListParagraph"/>
        <w:numPr>
          <w:ilvl w:val="0"/>
          <w:numId w:val="1"/>
        </w:numPr>
      </w:pPr>
      <w:r>
        <w:t>Recommendation(s) to fix.</w:t>
      </w:r>
    </w:p>
    <w:p w:rsidR="008310AF" w:rsidP="001B43E1" w:rsidRDefault="008310AF" w14:paraId="10B8EB8F" w14:textId="46D413E0">
      <w:pPr>
        <w:pStyle w:val="ListParagraph"/>
        <w:numPr>
          <w:ilvl w:val="0"/>
          <w:numId w:val="1"/>
        </w:numPr>
      </w:pPr>
      <w:r>
        <w:t>Any exploit for consideration.</w:t>
      </w:r>
    </w:p>
    <w:p w:rsidRPr="00C55BBE" w:rsidR="008310AF" w:rsidP="001B43E1" w:rsidRDefault="008310AF" w14:paraId="3D593EBB" w14:textId="77777777">
      <w:pPr>
        <w:pStyle w:val="ListParagraph"/>
        <w:ind w:left="773"/>
      </w:pPr>
    </w:p>
    <w:p w:rsidR="008310AF" w:rsidP="001B43E1" w:rsidRDefault="008310AF" w14:paraId="21318F0A" w14:textId="448C3AA3">
      <w:pPr>
        <w:pStyle w:val="Heading2"/>
        <w:spacing w:line="240" w:lineRule="auto"/>
      </w:pPr>
      <w:bookmarkStart w:name="_Toc119843143" w:id="4"/>
      <w:bookmarkStart w:name="_Toc119848726" w:id="5"/>
      <w:r w:rsidRPr="00DE549E">
        <w:t>Scope</w:t>
      </w:r>
      <w:bookmarkEnd w:id="4"/>
      <w:bookmarkEnd w:id="5"/>
    </w:p>
    <w:p w:rsidR="008310AF" w:rsidP="45023F4D" w:rsidRDefault="008310AF" w14:paraId="05492E0E" w14:textId="311D27EF">
      <w:pPr>
        <w:rPr>
          <w:b/>
          <w:bCs/>
          <w:i/>
          <w:iCs/>
        </w:rPr>
      </w:pPr>
      <w:r>
        <w:t>This static code analysis is limited to the</w:t>
      </w:r>
      <w:r w:rsidR="00686A31">
        <w:t xml:space="preserve"> </w:t>
      </w:r>
      <w:r w:rsidRPr="45023F4D" w:rsidR="00686A31">
        <w:rPr>
          <w:b/>
          <w:bCs/>
          <w:i/>
          <w:iCs/>
        </w:rPr>
        <w:t>Out-of-bounds access</w:t>
      </w:r>
      <w:r w:rsidR="00686A31">
        <w:t xml:space="preserve"> </w:t>
      </w:r>
      <w:r>
        <w:t>type defect identified in the following CIDs:</w:t>
      </w:r>
      <w:r>
        <w:br/>
      </w:r>
      <w:r w:rsidRPr="45023F4D" w:rsidR="59DCA278">
        <w:rPr>
          <w:b/>
          <w:bCs/>
        </w:rPr>
        <w:t>1</w:t>
      </w:r>
      <w:r w:rsidRPr="45023F4D" w:rsidR="00B47308">
        <w:rPr>
          <w:b/>
          <w:bCs/>
        </w:rPr>
        <w:t>520890</w:t>
      </w:r>
    </w:p>
    <w:p w:rsidR="008310AF" w:rsidP="001B43E1" w:rsidRDefault="008310AF" w14:paraId="5A1A8CEB" w14:textId="479D03EA">
      <w:pPr>
        <w:rPr>
          <w:b/>
          <w:bCs/>
          <w:i/>
          <w:iCs/>
        </w:rPr>
      </w:pPr>
    </w:p>
    <w:p w:rsidR="008310AF" w:rsidP="001B43E1" w:rsidRDefault="008310AF" w14:paraId="284BD0D7" w14:textId="52B26BA3">
      <w:pPr>
        <w:pStyle w:val="Heading1"/>
        <w:spacing w:line="240" w:lineRule="auto"/>
      </w:pPr>
      <w:bookmarkStart w:name="_Toc119848727" w:id="6"/>
      <w:r>
        <w:t>Acronyms and Abbreviations</w:t>
      </w:r>
      <w:bookmarkEnd w:id="6"/>
    </w:p>
    <w:p w:rsidRPr="006159EB" w:rsidR="008310AF" w:rsidP="001B43E1"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862120" w14:paraId="07A20500" w14:textId="77777777">
        <w:tc>
          <w:tcPr>
            <w:tcW w:w="1838" w:type="dxa"/>
            <w:shd w:val="clear" w:color="auto" w:fill="2F5496" w:themeFill="accent1" w:themeFillShade="BF"/>
          </w:tcPr>
          <w:p w:rsidRPr="0074157B" w:rsidR="008310AF" w:rsidP="001B43E1" w:rsidRDefault="008310AF" w14:paraId="739D5B94" w14:textId="77777777">
            <w:pPr>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1B43E1" w:rsidRDefault="008310AF" w14:paraId="76CF3E9D" w14:textId="77777777">
            <w:pPr>
              <w:rPr>
                <w:b/>
                <w:bCs/>
                <w:color w:val="FFFFFF" w:themeColor="background1"/>
              </w:rPr>
            </w:pPr>
            <w:r>
              <w:rPr>
                <w:b/>
                <w:bCs/>
                <w:color w:val="FFFFFF" w:themeColor="background1"/>
              </w:rPr>
              <w:t>Meaning</w:t>
            </w:r>
          </w:p>
        </w:tc>
      </w:tr>
      <w:tr w:rsidR="002828E5" w:rsidTr="00862120" w14:paraId="45182BBB" w14:textId="77777777">
        <w:tc>
          <w:tcPr>
            <w:tcW w:w="1838" w:type="dxa"/>
          </w:tcPr>
          <w:p w:rsidR="002828E5" w:rsidP="001B43E1" w:rsidRDefault="002828E5" w14:paraId="747B56A6" w14:textId="5CA6F1B2">
            <w:r>
              <w:t>CID</w:t>
            </w:r>
          </w:p>
        </w:tc>
        <w:tc>
          <w:tcPr>
            <w:tcW w:w="7512" w:type="dxa"/>
          </w:tcPr>
          <w:p w:rsidR="002828E5" w:rsidP="001B43E1" w:rsidRDefault="00B919CF" w14:paraId="3AB822B4" w14:textId="28AEC877">
            <w:r>
              <w:t>Coverity Issue Identification Number</w:t>
            </w:r>
          </w:p>
        </w:tc>
      </w:tr>
      <w:tr w:rsidR="008310AF" w:rsidTr="00862120" w14:paraId="5F721960" w14:textId="77777777">
        <w:tc>
          <w:tcPr>
            <w:tcW w:w="1838" w:type="dxa"/>
          </w:tcPr>
          <w:p w:rsidR="008310AF" w:rsidP="001B43E1" w:rsidRDefault="008310AF" w14:paraId="6DA67D21" w14:textId="77777777">
            <w:r>
              <w:t>DTN</w:t>
            </w:r>
          </w:p>
        </w:tc>
        <w:tc>
          <w:tcPr>
            <w:tcW w:w="7512" w:type="dxa"/>
          </w:tcPr>
          <w:p w:rsidR="008310AF" w:rsidP="001B43E1" w:rsidRDefault="008310AF" w14:paraId="271B5AAB" w14:textId="77777777">
            <w:r>
              <w:t>Delay/Disruption Tolerant Network</w:t>
            </w:r>
          </w:p>
        </w:tc>
      </w:tr>
      <w:tr w:rsidR="008310AF" w:rsidTr="00862120" w14:paraId="7794951E" w14:textId="77777777">
        <w:tc>
          <w:tcPr>
            <w:tcW w:w="1838" w:type="dxa"/>
          </w:tcPr>
          <w:p w:rsidR="008310AF" w:rsidP="001B43E1" w:rsidRDefault="008310AF" w14:paraId="37446E1D" w14:textId="77777777">
            <w:r>
              <w:t>ION</w:t>
            </w:r>
          </w:p>
        </w:tc>
        <w:tc>
          <w:tcPr>
            <w:tcW w:w="7512" w:type="dxa"/>
          </w:tcPr>
          <w:p w:rsidR="008310AF" w:rsidP="001B43E1" w:rsidRDefault="008310AF" w14:paraId="57411A23" w14:textId="77777777">
            <w:r>
              <w:t>Interplanetary Overlay Network</w:t>
            </w:r>
          </w:p>
        </w:tc>
      </w:tr>
      <w:tr w:rsidR="008310AF" w:rsidTr="00862120" w14:paraId="6467ECD5" w14:textId="77777777">
        <w:tc>
          <w:tcPr>
            <w:tcW w:w="1838" w:type="dxa"/>
          </w:tcPr>
          <w:p w:rsidR="008310AF" w:rsidP="001B43E1" w:rsidRDefault="008310AF" w14:paraId="1A298907" w14:textId="77777777"/>
        </w:tc>
        <w:tc>
          <w:tcPr>
            <w:tcW w:w="7512" w:type="dxa"/>
          </w:tcPr>
          <w:p w:rsidR="008310AF" w:rsidP="001B43E1" w:rsidRDefault="008310AF" w14:paraId="467A7F06" w14:textId="77777777"/>
        </w:tc>
      </w:tr>
    </w:tbl>
    <w:p w:rsidR="008310AF" w:rsidP="001B43E1" w:rsidRDefault="008310AF" w14:paraId="6DABFB1A" w14:textId="77777777"/>
    <w:p w:rsidR="008310AF" w:rsidP="001B43E1" w:rsidRDefault="008310AF" w14:paraId="61333A00" w14:textId="554FA0B5">
      <w:r>
        <w:br w:type="page"/>
      </w:r>
    </w:p>
    <w:p w:rsidR="008310AF" w:rsidP="001B43E1" w:rsidRDefault="008310AF" w14:paraId="07B3FC15" w14:textId="79FA36F3">
      <w:pPr>
        <w:pStyle w:val="Heading1"/>
      </w:pPr>
      <w:bookmarkStart w:name="_Toc119848728" w:id="7"/>
      <w:r>
        <w:lastRenderedPageBreak/>
        <w:t>Code Review and Analysis</w:t>
      </w:r>
      <w:bookmarkEnd w:id="7"/>
    </w:p>
    <w:p w:rsidR="008310AF" w:rsidP="001B43E1" w:rsidRDefault="008310AF" w14:paraId="6052BF46" w14:textId="404CF49A">
      <w:pPr>
        <w:pStyle w:val="Heading2"/>
        <w:spacing w:after="0" w:line="240" w:lineRule="auto"/>
      </w:pPr>
      <w:bookmarkStart w:name="_Toc119848729" w:id="8"/>
      <w:r>
        <w:t>Outcomes</w:t>
      </w:r>
      <w:bookmarkEnd w:id="8"/>
    </w:p>
    <w:p w:rsidRPr="001B43E1" w:rsidR="007F601A" w:rsidP="001B43E1" w:rsidRDefault="0043201C" w14:paraId="6A982F0E" w14:textId="46805256">
      <w:pPr>
        <w:rPr>
          <w:rStyle w:val="SubtleEmphasis"/>
        </w:rPr>
      </w:pPr>
      <w:r w:rsidRPr="001B43E1">
        <w:rPr>
          <w:rStyle w:val="SubtleEmphasis"/>
        </w:rPr>
        <w:t>Please provide a</w:t>
      </w:r>
      <w:r w:rsidRPr="001B43E1" w:rsidR="007F601A">
        <w:rPr>
          <w:rStyle w:val="SubtleEmphasis"/>
        </w:rPr>
        <w:t>n</w:t>
      </w:r>
      <w:r w:rsidRPr="001B43E1">
        <w:rPr>
          <w:rStyle w:val="SubtleEmphasis"/>
        </w:rPr>
        <w:t xml:space="preserve"> in-depth report on the analysis performed here.</w:t>
      </w:r>
    </w:p>
    <w:p w:rsidR="003F33DA" w:rsidP="001B43E1" w:rsidRDefault="00F1485D" w14:paraId="15243551" w14:textId="0E832B2C">
      <w:bookmarkStart w:name="_Toc119848730" w:id="9"/>
      <w:r>
        <w:t>To understand the defect outlined in the Coverity report, an understanding of the</w:t>
      </w:r>
      <w:r w:rsidRPr="00FF06CC" w:rsidR="00FA62D6">
        <w:rPr>
          <w:rFonts w:ascii="Consolas" w:hAnsi="Consolas" w:cs="Consolas"/>
          <w:sz w:val="20"/>
          <w:szCs w:val="20"/>
        </w:rPr>
        <w:t xml:space="preserve"> </w:t>
      </w:r>
      <w:proofErr w:type="spellStart"/>
      <w:r w:rsidRPr="00FF06CC" w:rsidR="00FA62D6">
        <w:rPr>
          <w:rFonts w:ascii="Consolas" w:hAnsi="Consolas" w:cs="Consolas"/>
          <w:sz w:val="20"/>
          <w:szCs w:val="20"/>
        </w:rPr>
        <w:t>findSpan</w:t>
      </w:r>
      <w:proofErr w:type="spellEnd"/>
      <w:r w:rsidRPr="00FF06CC" w:rsidR="00FF06CC">
        <w:rPr>
          <w:rFonts w:ascii="Consolas" w:hAnsi="Consolas" w:cs="Consolas"/>
          <w:sz w:val="20"/>
          <w:szCs w:val="20"/>
        </w:rPr>
        <w:t>()</w:t>
      </w:r>
      <w:r>
        <w:t xml:space="preserve"> </w:t>
      </w:r>
      <w:r w:rsidR="001B43E1">
        <w:t>function</w:t>
      </w:r>
      <w:r w:rsidR="00FA62D6">
        <w:t xml:space="preserve"> </w:t>
      </w:r>
      <w:r w:rsidR="001B43E1">
        <w:t xml:space="preserve">was undertaken.  The </w:t>
      </w:r>
      <w:r w:rsidR="005D0BD6">
        <w:t>function is outlined as follows:</w:t>
      </w:r>
    </w:p>
    <w:p w:rsidR="00FE63D1" w:rsidP="00FE63D1" w:rsidRDefault="00FE63D1" w14:paraId="6BD3FD0A"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88"/>
          <w:sz w:val="17"/>
          <w:szCs w:val="17"/>
        </w:rPr>
        <w:t>void</w:t>
      </w:r>
      <w:r>
        <w:rPr>
          <w:rFonts w:ascii="Consolas" w:hAnsi="Consolas" w:cs="Consolas"/>
          <w:color w:val="000000"/>
          <w:sz w:val="17"/>
          <w:szCs w:val="17"/>
        </w:rPr>
        <w:t xml:space="preserve">    </w:t>
      </w:r>
      <w:proofErr w:type="spellStart"/>
      <w:r>
        <w:rPr>
          <w:rFonts w:ascii="Consolas" w:hAnsi="Consolas" w:cs="Consolas"/>
          <w:color w:val="000000"/>
          <w:sz w:val="17"/>
          <w:szCs w:val="17"/>
        </w:rPr>
        <w:t>findSpan</w:t>
      </w:r>
      <w:proofErr w:type="spellEnd"/>
      <w:r>
        <w:rPr>
          <w:rFonts w:ascii="Consolas" w:hAnsi="Consolas" w:cs="Consolas"/>
          <w:color w:val="666600"/>
          <w:sz w:val="17"/>
          <w:szCs w:val="17"/>
        </w:rPr>
        <w:t>(</w:t>
      </w:r>
      <w:proofErr w:type="spellStart"/>
      <w:r>
        <w:rPr>
          <w:rFonts w:ascii="Consolas" w:hAnsi="Consolas" w:cs="Consolas"/>
          <w:color w:val="000000"/>
          <w:sz w:val="17"/>
          <w:szCs w:val="17"/>
        </w:rPr>
        <w:t>uvast</w:t>
      </w:r>
      <w:proofErr w:type="spellEnd"/>
      <w:r>
        <w:rPr>
          <w:rFonts w:ascii="Consolas" w:hAnsi="Consolas" w:cs="Consolas"/>
          <w:color w:val="000000"/>
          <w:sz w:val="17"/>
          <w:szCs w:val="17"/>
        </w:rPr>
        <w:t xml:space="preserve"> </w:t>
      </w:r>
      <w:proofErr w:type="spellStart"/>
      <w:r>
        <w:rPr>
          <w:rFonts w:ascii="Consolas" w:hAnsi="Consolas" w:cs="Consolas"/>
          <w:color w:val="000000"/>
          <w:sz w:val="17"/>
          <w:szCs w:val="17"/>
        </w:rPr>
        <w:t>engineId</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LtpVspan</w:t>
      </w:r>
      <w:proofErr w:type="spellEnd"/>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vspan</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PsmAddress</w:t>
      </w:r>
      <w:proofErr w:type="spellEnd"/>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vspanElt</w:t>
      </w:r>
      <w:proofErr w:type="spellEnd"/>
      <w:r>
        <w:rPr>
          <w:rFonts w:ascii="Consolas" w:hAnsi="Consolas" w:cs="Consolas"/>
          <w:color w:val="666600"/>
          <w:sz w:val="17"/>
          <w:szCs w:val="17"/>
        </w:rPr>
        <w:t>)</w:t>
      </w:r>
    </w:p>
    <w:p w:rsidR="00FE63D1" w:rsidP="00FE63D1" w:rsidRDefault="00FE63D1" w14:paraId="3E9F6700"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666600"/>
          <w:sz w:val="17"/>
          <w:szCs w:val="17"/>
        </w:rPr>
        <w:t>{</w:t>
      </w:r>
    </w:p>
    <w:p w:rsidR="00FE63D1" w:rsidP="00FE63D1" w:rsidRDefault="00FE63D1" w14:paraId="043F3EB3"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660066"/>
          <w:sz w:val="17"/>
          <w:szCs w:val="17"/>
        </w:rPr>
        <w:t>PsmPartition</w:t>
      </w:r>
      <w:proofErr w:type="spellEnd"/>
      <w:r>
        <w:rPr>
          <w:rFonts w:ascii="Consolas" w:hAnsi="Consolas" w:cs="Consolas"/>
          <w:color w:val="000000"/>
          <w:sz w:val="17"/>
          <w:szCs w:val="17"/>
        </w:rPr>
        <w:t xml:space="preserve">    </w:t>
      </w:r>
      <w:proofErr w:type="spellStart"/>
      <w:r>
        <w:rPr>
          <w:rFonts w:ascii="Consolas" w:hAnsi="Consolas" w:cs="Consolas"/>
          <w:color w:val="000000"/>
          <w:sz w:val="17"/>
          <w:szCs w:val="17"/>
        </w:rPr>
        <w:t>ltpwm</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getIonwm</w:t>
      </w:r>
      <w:proofErr w:type="spellEnd"/>
      <w:r>
        <w:rPr>
          <w:rFonts w:ascii="Consolas" w:hAnsi="Consolas" w:cs="Consolas"/>
          <w:color w:val="666600"/>
          <w:sz w:val="17"/>
          <w:szCs w:val="17"/>
        </w:rPr>
        <w:t>(</w:t>
      </w:r>
      <w:proofErr w:type="gramStart"/>
      <w:r>
        <w:rPr>
          <w:rFonts w:ascii="Consolas" w:hAnsi="Consolas" w:cs="Consolas"/>
          <w:color w:val="666600"/>
          <w:sz w:val="17"/>
          <w:szCs w:val="17"/>
        </w:rPr>
        <w:t>);</w:t>
      </w:r>
      <w:proofErr w:type="gramEnd"/>
    </w:p>
    <w:p w:rsidR="00FE63D1" w:rsidP="00FE63D1" w:rsidRDefault="00FE63D1" w14:paraId="09550863"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660066"/>
          <w:sz w:val="17"/>
          <w:szCs w:val="17"/>
        </w:rPr>
        <w:t>PsmAddress</w:t>
      </w:r>
      <w:proofErr w:type="spellEnd"/>
      <w:r>
        <w:rPr>
          <w:rFonts w:ascii="Consolas" w:hAnsi="Consolas" w:cs="Consolas"/>
          <w:color w:val="000000"/>
          <w:sz w:val="17"/>
          <w:szCs w:val="17"/>
        </w:rPr>
        <w:t xml:space="preserve">  </w:t>
      </w:r>
      <w:proofErr w:type="spellStart"/>
      <w:proofErr w:type="gramStart"/>
      <w:r>
        <w:rPr>
          <w:rFonts w:ascii="Consolas" w:hAnsi="Consolas" w:cs="Consolas"/>
          <w:color w:val="000000"/>
          <w:sz w:val="17"/>
          <w:szCs w:val="17"/>
        </w:rPr>
        <w:t>elt</w:t>
      </w:r>
      <w:proofErr w:type="spellEnd"/>
      <w:r>
        <w:rPr>
          <w:rFonts w:ascii="Consolas" w:hAnsi="Consolas" w:cs="Consolas"/>
          <w:color w:val="666600"/>
          <w:sz w:val="17"/>
          <w:szCs w:val="17"/>
        </w:rPr>
        <w:t>;</w:t>
      </w:r>
      <w:proofErr w:type="gramEnd"/>
    </w:p>
    <w:p w:rsidR="00FE63D1" w:rsidP="00FE63D1" w:rsidRDefault="00FE63D1" w14:paraId="1E2F69A7"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w:t>
      </w:r>
    </w:p>
    <w:p w:rsidR="00FE63D1" w:rsidP="00FE63D1" w:rsidRDefault="00FE63D1" w14:paraId="1BF4DB2D"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CHKVOID</w:t>
      </w:r>
      <w:r>
        <w:rPr>
          <w:rFonts w:ascii="Consolas" w:hAnsi="Consolas" w:cs="Consolas"/>
          <w:color w:val="666600"/>
          <w:sz w:val="17"/>
          <w:szCs w:val="17"/>
        </w:rPr>
        <w:t>(</w:t>
      </w:r>
      <w:proofErr w:type="spellStart"/>
      <w:r>
        <w:rPr>
          <w:rFonts w:ascii="Consolas" w:hAnsi="Consolas" w:cs="Consolas"/>
          <w:color w:val="000000"/>
          <w:sz w:val="17"/>
          <w:szCs w:val="17"/>
        </w:rPr>
        <w:t>ionLocked</w:t>
      </w:r>
      <w:proofErr w:type="spellEnd"/>
      <w:r>
        <w:rPr>
          <w:rFonts w:ascii="Consolas" w:hAnsi="Consolas" w:cs="Consolas"/>
          <w:color w:val="666600"/>
          <w:sz w:val="17"/>
          <w:szCs w:val="17"/>
        </w:rPr>
        <w:t>()</w:t>
      </w:r>
      <w:proofErr w:type="gramStart"/>
      <w:r>
        <w:rPr>
          <w:rFonts w:ascii="Consolas" w:hAnsi="Consolas" w:cs="Consolas"/>
          <w:color w:val="666600"/>
          <w:sz w:val="17"/>
          <w:szCs w:val="17"/>
        </w:rPr>
        <w:t>);</w:t>
      </w:r>
      <w:proofErr w:type="gramEnd"/>
    </w:p>
    <w:p w:rsidR="00FE63D1" w:rsidP="00FE63D1" w:rsidRDefault="00FE63D1" w14:paraId="1B8906F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CHKVOID</w:t>
      </w:r>
      <w:r>
        <w:rPr>
          <w:rFonts w:ascii="Consolas" w:hAnsi="Consolas" w:cs="Consolas"/>
          <w:color w:val="666600"/>
          <w:sz w:val="17"/>
          <w:szCs w:val="17"/>
        </w:rPr>
        <w:t>(</w:t>
      </w:r>
      <w:proofErr w:type="spellStart"/>
      <w:r>
        <w:rPr>
          <w:rFonts w:ascii="Consolas" w:hAnsi="Consolas" w:cs="Consolas"/>
          <w:color w:val="000000"/>
          <w:sz w:val="17"/>
          <w:szCs w:val="17"/>
        </w:rPr>
        <w:t>vspan</w:t>
      </w:r>
      <w:proofErr w:type="spellEnd"/>
      <w:proofErr w:type="gramStart"/>
      <w:r>
        <w:rPr>
          <w:rFonts w:ascii="Consolas" w:hAnsi="Consolas" w:cs="Consolas"/>
          <w:color w:val="666600"/>
          <w:sz w:val="17"/>
          <w:szCs w:val="17"/>
        </w:rPr>
        <w:t>);</w:t>
      </w:r>
      <w:proofErr w:type="gramEnd"/>
    </w:p>
    <w:p w:rsidR="00FE63D1" w:rsidP="00FE63D1" w:rsidRDefault="00FE63D1" w14:paraId="72DD25B7"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CHKVOID</w:t>
      </w:r>
      <w:r>
        <w:rPr>
          <w:rFonts w:ascii="Consolas" w:hAnsi="Consolas" w:cs="Consolas"/>
          <w:color w:val="666600"/>
          <w:sz w:val="17"/>
          <w:szCs w:val="17"/>
        </w:rPr>
        <w:t>(</w:t>
      </w:r>
      <w:proofErr w:type="spellStart"/>
      <w:r>
        <w:rPr>
          <w:rFonts w:ascii="Consolas" w:hAnsi="Consolas" w:cs="Consolas"/>
          <w:color w:val="000000"/>
          <w:sz w:val="17"/>
          <w:szCs w:val="17"/>
        </w:rPr>
        <w:t>vspanElt</w:t>
      </w:r>
      <w:proofErr w:type="spellEnd"/>
      <w:proofErr w:type="gramStart"/>
      <w:r>
        <w:rPr>
          <w:rFonts w:ascii="Consolas" w:hAnsi="Consolas" w:cs="Consolas"/>
          <w:color w:val="666600"/>
          <w:sz w:val="17"/>
          <w:szCs w:val="17"/>
        </w:rPr>
        <w:t>);</w:t>
      </w:r>
      <w:proofErr w:type="gramEnd"/>
    </w:p>
    <w:p w:rsidRPr="00265947" w:rsidR="00FE63D1" w:rsidP="00FE63D1" w:rsidRDefault="00FE63D1" w14:paraId="28FCE494"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highlight w:val="yellow"/>
        </w:rPr>
      </w:pP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r>
        <w:rPr>
          <w:rFonts w:ascii="Consolas" w:hAnsi="Consolas" w:cs="Consolas"/>
          <w:color w:val="666600"/>
          <w:sz w:val="17"/>
          <w:szCs w:val="17"/>
        </w:rPr>
        <w:t>(</w:t>
      </w:r>
      <w:proofErr w:type="spellStart"/>
      <w:r w:rsidRPr="00265947">
        <w:rPr>
          <w:rFonts w:ascii="Consolas" w:hAnsi="Consolas" w:cs="Consolas"/>
          <w:color w:val="000000"/>
          <w:sz w:val="17"/>
          <w:szCs w:val="17"/>
          <w:highlight w:val="yellow"/>
        </w:rPr>
        <w:t>elt</w:t>
      </w:r>
      <w:proofErr w:type="spellEnd"/>
      <w:r w:rsidRPr="00265947">
        <w:rPr>
          <w:rFonts w:ascii="Consolas" w:hAnsi="Consolas" w:cs="Consolas"/>
          <w:color w:val="000000"/>
          <w:sz w:val="17"/>
          <w:szCs w:val="17"/>
          <w:highlight w:val="yellow"/>
        </w:rPr>
        <w:t xml:space="preserve"> </w:t>
      </w:r>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 xml:space="preserve"> </w:t>
      </w:r>
      <w:proofErr w:type="spellStart"/>
      <w:r w:rsidRPr="00265947">
        <w:rPr>
          <w:rFonts w:ascii="Consolas" w:hAnsi="Consolas" w:cs="Consolas"/>
          <w:color w:val="000000"/>
          <w:sz w:val="17"/>
          <w:szCs w:val="17"/>
          <w:highlight w:val="yellow"/>
        </w:rPr>
        <w:t>sm_list_first</w:t>
      </w:r>
      <w:proofErr w:type="spellEnd"/>
      <w:r w:rsidRPr="00265947">
        <w:rPr>
          <w:rFonts w:ascii="Consolas" w:hAnsi="Consolas" w:cs="Consolas"/>
          <w:color w:val="666600"/>
          <w:sz w:val="17"/>
          <w:szCs w:val="17"/>
          <w:highlight w:val="yellow"/>
        </w:rPr>
        <w:t>(</w:t>
      </w:r>
      <w:proofErr w:type="spellStart"/>
      <w:r w:rsidRPr="00265947">
        <w:rPr>
          <w:rFonts w:ascii="Consolas" w:hAnsi="Consolas" w:cs="Consolas"/>
          <w:color w:val="000000"/>
          <w:sz w:val="17"/>
          <w:szCs w:val="17"/>
          <w:highlight w:val="yellow"/>
        </w:rPr>
        <w:t>ltpwm</w:t>
      </w:r>
      <w:proofErr w:type="spellEnd"/>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 xml:space="preserve"> </w:t>
      </w:r>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_</w:t>
      </w:r>
      <w:proofErr w:type="spellStart"/>
      <w:r w:rsidRPr="00265947">
        <w:rPr>
          <w:rFonts w:ascii="Consolas" w:hAnsi="Consolas" w:cs="Consolas"/>
          <w:color w:val="000000"/>
          <w:sz w:val="17"/>
          <w:szCs w:val="17"/>
          <w:highlight w:val="yellow"/>
        </w:rPr>
        <w:t>ltpvdb</w:t>
      </w:r>
      <w:proofErr w:type="spellEnd"/>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NULL</w:t>
      </w:r>
      <w:r w:rsidRPr="00265947">
        <w:rPr>
          <w:rFonts w:ascii="Consolas" w:hAnsi="Consolas" w:cs="Consolas"/>
          <w:color w:val="666600"/>
          <w:sz w:val="17"/>
          <w:szCs w:val="17"/>
          <w:highlight w:val="yellow"/>
        </w:rPr>
        <w:t>))-&gt;</w:t>
      </w:r>
      <w:r w:rsidRPr="00265947">
        <w:rPr>
          <w:rFonts w:ascii="Consolas" w:hAnsi="Consolas" w:cs="Consolas"/>
          <w:color w:val="000000"/>
          <w:sz w:val="17"/>
          <w:szCs w:val="17"/>
          <w:highlight w:val="yellow"/>
        </w:rPr>
        <w:t>spans</w:t>
      </w:r>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 xml:space="preserve"> </w:t>
      </w:r>
      <w:proofErr w:type="spellStart"/>
      <w:proofErr w:type="gramStart"/>
      <w:r w:rsidRPr="00265947">
        <w:rPr>
          <w:rFonts w:ascii="Consolas" w:hAnsi="Consolas" w:cs="Consolas"/>
          <w:color w:val="000000"/>
          <w:sz w:val="17"/>
          <w:szCs w:val="17"/>
          <w:highlight w:val="yellow"/>
        </w:rPr>
        <w:t>elt</w:t>
      </w:r>
      <w:proofErr w:type="spellEnd"/>
      <w:r w:rsidRPr="00265947">
        <w:rPr>
          <w:rFonts w:ascii="Consolas" w:hAnsi="Consolas" w:cs="Consolas"/>
          <w:color w:val="666600"/>
          <w:sz w:val="17"/>
          <w:szCs w:val="17"/>
          <w:highlight w:val="yellow"/>
        </w:rPr>
        <w:t>;</w:t>
      </w:r>
      <w:proofErr w:type="gramEnd"/>
    </w:p>
    <w:p w:rsidR="00FE63D1" w:rsidP="00FE63D1" w:rsidRDefault="00FE63D1" w14:paraId="08D9C86D"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sidRPr="00265947">
        <w:rPr>
          <w:rFonts w:ascii="Consolas" w:hAnsi="Consolas" w:cs="Consolas"/>
          <w:color w:val="000000"/>
          <w:sz w:val="17"/>
          <w:szCs w:val="17"/>
          <w:highlight w:val="yellow"/>
        </w:rPr>
        <w:t xml:space="preserve">            </w:t>
      </w:r>
      <w:proofErr w:type="spellStart"/>
      <w:r w:rsidRPr="00265947">
        <w:rPr>
          <w:rFonts w:ascii="Consolas" w:hAnsi="Consolas" w:cs="Consolas"/>
          <w:color w:val="000000"/>
          <w:sz w:val="17"/>
          <w:szCs w:val="17"/>
          <w:highlight w:val="yellow"/>
        </w:rPr>
        <w:t>elt</w:t>
      </w:r>
      <w:proofErr w:type="spellEnd"/>
      <w:r w:rsidRPr="00265947">
        <w:rPr>
          <w:rFonts w:ascii="Consolas" w:hAnsi="Consolas" w:cs="Consolas"/>
          <w:color w:val="000000"/>
          <w:sz w:val="17"/>
          <w:szCs w:val="17"/>
          <w:highlight w:val="yellow"/>
        </w:rPr>
        <w:t xml:space="preserve"> </w:t>
      </w:r>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 xml:space="preserve"> </w:t>
      </w:r>
      <w:proofErr w:type="spellStart"/>
      <w:r w:rsidRPr="00265947">
        <w:rPr>
          <w:rFonts w:ascii="Consolas" w:hAnsi="Consolas" w:cs="Consolas"/>
          <w:color w:val="000000"/>
          <w:sz w:val="17"/>
          <w:szCs w:val="17"/>
          <w:highlight w:val="yellow"/>
        </w:rPr>
        <w:t>sm_list_next</w:t>
      </w:r>
      <w:proofErr w:type="spellEnd"/>
      <w:r w:rsidRPr="00265947">
        <w:rPr>
          <w:rFonts w:ascii="Consolas" w:hAnsi="Consolas" w:cs="Consolas"/>
          <w:color w:val="666600"/>
          <w:sz w:val="17"/>
          <w:szCs w:val="17"/>
          <w:highlight w:val="yellow"/>
        </w:rPr>
        <w:t>(</w:t>
      </w:r>
      <w:proofErr w:type="spellStart"/>
      <w:r w:rsidRPr="00265947">
        <w:rPr>
          <w:rFonts w:ascii="Consolas" w:hAnsi="Consolas" w:cs="Consolas"/>
          <w:color w:val="000000"/>
          <w:sz w:val="17"/>
          <w:szCs w:val="17"/>
          <w:highlight w:val="yellow"/>
        </w:rPr>
        <w:t>ltpwm</w:t>
      </w:r>
      <w:proofErr w:type="spellEnd"/>
      <w:r w:rsidRPr="00265947">
        <w:rPr>
          <w:rFonts w:ascii="Consolas" w:hAnsi="Consolas" w:cs="Consolas"/>
          <w:color w:val="666600"/>
          <w:sz w:val="17"/>
          <w:szCs w:val="17"/>
          <w:highlight w:val="yellow"/>
        </w:rPr>
        <w:t>,</w:t>
      </w:r>
      <w:r w:rsidRPr="00265947">
        <w:rPr>
          <w:rFonts w:ascii="Consolas" w:hAnsi="Consolas" w:cs="Consolas"/>
          <w:color w:val="000000"/>
          <w:sz w:val="17"/>
          <w:szCs w:val="17"/>
          <w:highlight w:val="yellow"/>
        </w:rPr>
        <w:t xml:space="preserve"> </w:t>
      </w:r>
      <w:proofErr w:type="spellStart"/>
      <w:r w:rsidRPr="00265947">
        <w:rPr>
          <w:rFonts w:ascii="Consolas" w:hAnsi="Consolas" w:cs="Consolas"/>
          <w:color w:val="000000"/>
          <w:sz w:val="17"/>
          <w:szCs w:val="17"/>
          <w:highlight w:val="yellow"/>
        </w:rPr>
        <w:t>elt</w:t>
      </w:r>
      <w:proofErr w:type="spellEnd"/>
      <w:r w:rsidRPr="00265947">
        <w:rPr>
          <w:rFonts w:ascii="Consolas" w:hAnsi="Consolas" w:cs="Consolas"/>
          <w:color w:val="666600"/>
          <w:sz w:val="17"/>
          <w:szCs w:val="17"/>
          <w:highlight w:val="yellow"/>
        </w:rPr>
        <w:t>)</w:t>
      </w:r>
      <w:r>
        <w:rPr>
          <w:rFonts w:ascii="Consolas" w:hAnsi="Consolas" w:cs="Consolas"/>
          <w:color w:val="666600"/>
          <w:sz w:val="17"/>
          <w:szCs w:val="17"/>
        </w:rPr>
        <w:t>)</w:t>
      </w:r>
    </w:p>
    <w:p w:rsidRPr="00601654" w:rsidR="00FE63D1" w:rsidP="00FE63D1" w:rsidRDefault="00FE63D1" w14:paraId="25EABC17"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sidRPr="00601654">
        <w:rPr>
          <w:rFonts w:ascii="Consolas" w:hAnsi="Consolas" w:cs="Consolas"/>
          <w:color w:val="666600"/>
          <w:sz w:val="17"/>
          <w:szCs w:val="17"/>
        </w:rPr>
        <w:t>{</w:t>
      </w:r>
    </w:p>
    <w:p w:rsidR="00FE63D1" w:rsidP="00FE63D1" w:rsidRDefault="00FE63D1" w14:paraId="393E8490"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vspan</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660066"/>
          <w:sz w:val="17"/>
          <w:szCs w:val="17"/>
        </w:rPr>
        <w:t>LtpVspan</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psp</w:t>
      </w:r>
      <w:proofErr w:type="spellEnd"/>
      <w:r>
        <w:rPr>
          <w:rFonts w:ascii="Consolas" w:hAnsi="Consolas" w:cs="Consolas"/>
          <w:color w:val="666600"/>
          <w:sz w:val="17"/>
          <w:szCs w:val="17"/>
        </w:rPr>
        <w:t>(</w:t>
      </w:r>
      <w:proofErr w:type="spellStart"/>
      <w:r>
        <w:rPr>
          <w:rFonts w:ascii="Consolas" w:hAnsi="Consolas" w:cs="Consolas"/>
          <w:color w:val="000000"/>
          <w:sz w:val="17"/>
          <w:szCs w:val="17"/>
        </w:rPr>
        <w:t>ltpwm</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sm_list_data</w:t>
      </w:r>
      <w:proofErr w:type="spellEnd"/>
      <w:r>
        <w:rPr>
          <w:rFonts w:ascii="Consolas" w:hAnsi="Consolas" w:cs="Consolas"/>
          <w:color w:val="666600"/>
          <w:sz w:val="17"/>
          <w:szCs w:val="17"/>
        </w:rPr>
        <w:t>(</w:t>
      </w:r>
      <w:proofErr w:type="spellStart"/>
      <w:r>
        <w:rPr>
          <w:rFonts w:ascii="Consolas" w:hAnsi="Consolas" w:cs="Consolas"/>
          <w:color w:val="000000"/>
          <w:sz w:val="17"/>
          <w:szCs w:val="17"/>
        </w:rPr>
        <w:t>ltpwm</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elt</w:t>
      </w:r>
      <w:proofErr w:type="spellEnd"/>
      <w:r>
        <w:rPr>
          <w:rFonts w:ascii="Consolas" w:hAnsi="Consolas" w:cs="Consolas"/>
          <w:color w:val="666600"/>
          <w:sz w:val="17"/>
          <w:szCs w:val="17"/>
        </w:rPr>
        <w:t>)</w:t>
      </w:r>
      <w:proofErr w:type="gramStart"/>
      <w:r>
        <w:rPr>
          <w:rFonts w:ascii="Consolas" w:hAnsi="Consolas" w:cs="Consolas"/>
          <w:color w:val="666600"/>
          <w:sz w:val="17"/>
          <w:szCs w:val="17"/>
        </w:rPr>
        <w:t>);</w:t>
      </w:r>
      <w:proofErr w:type="gramEnd"/>
    </w:p>
    <w:p w:rsidR="00FE63D1" w:rsidP="00FE63D1" w:rsidRDefault="00FE63D1" w14:paraId="2E7069B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vspan</w:t>
      </w:r>
      <w:proofErr w:type="spellEnd"/>
      <w:r>
        <w:rPr>
          <w:rFonts w:ascii="Consolas" w:hAnsi="Consolas" w:cs="Consolas"/>
          <w:color w:val="666600"/>
          <w:sz w:val="17"/>
          <w:szCs w:val="17"/>
        </w:rPr>
        <w:t>)-&gt;</w:t>
      </w:r>
      <w:proofErr w:type="spellStart"/>
      <w:r>
        <w:rPr>
          <w:rFonts w:ascii="Consolas" w:hAnsi="Consolas" w:cs="Consolas"/>
          <w:color w:val="000000"/>
          <w:sz w:val="17"/>
          <w:szCs w:val="17"/>
        </w:rPr>
        <w:t>engineId</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engineId</w:t>
      </w:r>
      <w:proofErr w:type="spellEnd"/>
      <w:r>
        <w:rPr>
          <w:rFonts w:ascii="Consolas" w:hAnsi="Consolas" w:cs="Consolas"/>
          <w:color w:val="666600"/>
          <w:sz w:val="17"/>
          <w:szCs w:val="17"/>
        </w:rPr>
        <w:t>)</w:t>
      </w:r>
    </w:p>
    <w:p w:rsidR="00FE63D1" w:rsidP="00FE63D1" w:rsidRDefault="00FE63D1" w14:paraId="299496C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p>
    <w:p w:rsidR="00FE63D1" w:rsidP="00FE63D1" w:rsidRDefault="00FE63D1" w14:paraId="44692F74"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break</w:t>
      </w:r>
      <w:r>
        <w:rPr>
          <w:rFonts w:ascii="Consolas" w:hAnsi="Consolas" w:cs="Consolas"/>
          <w:color w:val="666600"/>
          <w:sz w:val="17"/>
          <w:szCs w:val="17"/>
        </w:rPr>
        <w:t>;</w:t>
      </w:r>
      <w:proofErr w:type="gramEnd"/>
    </w:p>
    <w:p w:rsidR="00FE63D1" w:rsidP="00FE63D1" w:rsidRDefault="00FE63D1" w14:paraId="124E42D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p>
    <w:p w:rsidR="00FE63D1" w:rsidP="00FE63D1" w:rsidRDefault="00FE63D1" w14:paraId="5F6719CE"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p>
    <w:p w:rsidR="00FE63D1" w:rsidP="00FE63D1" w:rsidRDefault="00FE63D1" w14:paraId="1155DCAA"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w:t>
      </w:r>
    </w:p>
    <w:p w:rsidR="00FE63D1" w:rsidP="00FE63D1" w:rsidRDefault="00FE63D1" w14:paraId="25FF1DA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vspanElt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elt</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xml:space="preserve">/*  (Zero if </w:t>
      </w:r>
      <w:proofErr w:type="spellStart"/>
      <w:r>
        <w:rPr>
          <w:rFonts w:ascii="Consolas" w:hAnsi="Consolas" w:cs="Consolas"/>
          <w:color w:val="880000"/>
          <w:sz w:val="17"/>
          <w:szCs w:val="17"/>
        </w:rPr>
        <w:t>vspan</w:t>
      </w:r>
      <w:proofErr w:type="spellEnd"/>
      <w:r>
        <w:rPr>
          <w:rFonts w:ascii="Consolas" w:hAnsi="Consolas" w:cs="Consolas"/>
          <w:color w:val="880000"/>
          <w:sz w:val="17"/>
          <w:szCs w:val="17"/>
        </w:rPr>
        <w:t xml:space="preserve"> was not found.)  */</w:t>
      </w:r>
    </w:p>
    <w:p w:rsidR="00FE63D1" w:rsidP="00FE63D1" w:rsidRDefault="00FE63D1" w14:paraId="47217CD7"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666600"/>
          <w:sz w:val="17"/>
          <w:szCs w:val="17"/>
        </w:rPr>
        <w:t>}</w:t>
      </w:r>
    </w:p>
    <w:p w:rsidR="00FE63D1" w:rsidP="00FE63D1" w:rsidRDefault="00FE63D1" w14:paraId="6ABF1088" w14:textId="77777777">
      <w:pPr>
        <w:pStyle w:val="HTMLPreformatted"/>
        <w:numPr>
          <w:ilvl w:val="0"/>
          <w:numId w:val="2"/>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17752859"/>
        <w:rPr>
          <w:rFonts w:ascii="Consolas" w:hAnsi="Consolas" w:cs="Consolas"/>
          <w:sz w:val="17"/>
          <w:szCs w:val="17"/>
        </w:rPr>
      </w:pPr>
      <w:r>
        <w:rPr>
          <w:rFonts w:ascii="Consolas" w:hAnsi="Consolas" w:cs="Consolas"/>
          <w:color w:val="000000"/>
          <w:sz w:val="17"/>
          <w:szCs w:val="17"/>
        </w:rPr>
        <w:t> </w:t>
      </w:r>
    </w:p>
    <w:p w:rsidR="00C403F5" w:rsidP="001B43E1" w:rsidRDefault="00247CC3" w14:paraId="370AFEF2" w14:textId="5F14AB82">
      <w:r>
        <w:t>This</w:t>
      </w:r>
      <w:r w:rsidR="005A13A8">
        <w:t xml:space="preserve"> function</w:t>
      </w:r>
      <w:r w:rsidR="0097763A">
        <w:t xml:space="preserve"> </w:t>
      </w:r>
      <w:r w:rsidR="006D2288">
        <w:t>u</w:t>
      </w:r>
      <w:r w:rsidR="00940944">
        <w:t xml:space="preserve">sing the </w:t>
      </w:r>
      <w:r w:rsidR="00A52750">
        <w:t xml:space="preserve">index </w:t>
      </w:r>
      <w:r w:rsidR="00940944">
        <w:t>values contained in the doubly linked list</w:t>
      </w:r>
      <w:r w:rsidR="0083615C">
        <w:t xml:space="preserve"> and </w:t>
      </w:r>
      <w:r w:rsidR="00B570BC">
        <w:t>iterates through the doubly linked list</w:t>
      </w:r>
      <w:r w:rsidR="00901DDE">
        <w:t xml:space="preserve"> to retrieve the </w:t>
      </w:r>
      <w:proofErr w:type="spellStart"/>
      <w:r w:rsidR="00C43F9A">
        <w:t>PsmAddress</w:t>
      </w:r>
      <w:proofErr w:type="spellEnd"/>
      <w:r w:rsidR="00C43F9A">
        <w:t xml:space="preserve"> of the </w:t>
      </w:r>
      <w:r w:rsidR="00901DDE">
        <w:t xml:space="preserve">span with the </w:t>
      </w:r>
      <w:proofErr w:type="spellStart"/>
      <w:r w:rsidRPr="007474A1" w:rsidR="007474A1">
        <w:rPr>
          <w:rFonts w:ascii="Consolas" w:hAnsi="Consolas" w:cs="Consolas"/>
          <w:sz w:val="18"/>
          <w:szCs w:val="18"/>
        </w:rPr>
        <w:t>engineID</w:t>
      </w:r>
      <w:proofErr w:type="spellEnd"/>
      <w:r w:rsidR="00901DDE">
        <w:t xml:space="preserve"> that matches the </w:t>
      </w:r>
      <w:proofErr w:type="spellStart"/>
      <w:r w:rsidRPr="007474A1" w:rsidR="007474A1">
        <w:rPr>
          <w:rFonts w:ascii="Consolas" w:hAnsi="Consolas" w:cs="Consolas"/>
          <w:sz w:val="18"/>
          <w:szCs w:val="18"/>
        </w:rPr>
        <w:t>engineID</w:t>
      </w:r>
      <w:proofErr w:type="spellEnd"/>
      <w:r w:rsidR="007474A1">
        <w:t xml:space="preserve"> </w:t>
      </w:r>
      <w:r w:rsidR="00901DDE">
        <w:t xml:space="preserve">in the parameter.  </w:t>
      </w:r>
      <w:r w:rsidR="00AC5269">
        <w:t xml:space="preserve">If the iteration finds a match, it </w:t>
      </w:r>
      <w:r>
        <w:t>assigns</w:t>
      </w:r>
      <w:r w:rsidR="005A13A8">
        <w:t xml:space="preserve"> the </w:t>
      </w:r>
      <w:r w:rsidR="00FD6774">
        <w:t>address pointer</w:t>
      </w:r>
      <w:r w:rsidR="00A72A8C">
        <w:t xml:space="preserve"> of th</w:t>
      </w:r>
      <w:r w:rsidR="00AC5269">
        <w:t>at</w:t>
      </w:r>
      <w:r w:rsidR="00A72A8C">
        <w:t xml:space="preserve"> </w:t>
      </w:r>
      <w:r w:rsidR="0020462D">
        <w:t>span</w:t>
      </w:r>
      <w:r w:rsidR="00BF26FE">
        <w:t xml:space="preserve"> element</w:t>
      </w:r>
      <w:r w:rsidR="00FD6774">
        <w:t xml:space="preserve"> </w:t>
      </w:r>
      <w:r w:rsidR="00E17F9F">
        <w:t xml:space="preserve">to pointer variable </w:t>
      </w:r>
      <w:proofErr w:type="spellStart"/>
      <w:r w:rsidRPr="00E17F9F" w:rsidR="00E17F9F">
        <w:rPr>
          <w:rFonts w:ascii="Consolas" w:hAnsi="Consolas" w:cs="Consolas"/>
          <w:sz w:val="20"/>
          <w:szCs w:val="20"/>
        </w:rPr>
        <w:t>vspanElt</w:t>
      </w:r>
      <w:proofErr w:type="spellEnd"/>
      <w:r w:rsidR="00A72A8C">
        <w:t>.</w:t>
      </w:r>
      <w:r w:rsidR="00C403F5">
        <w:t xml:space="preserve">  If no match is found, zero is assigned.</w:t>
      </w:r>
    </w:p>
    <w:p w:rsidR="00EE6A0F" w:rsidP="008046DB" w:rsidRDefault="008046DB" w14:paraId="0DC8526D" w14:textId="3970AF59">
      <w:pPr>
        <w:rPr>
          <w:rFonts w:asciiTheme="majorHAnsi" w:hAnsiTheme="majorHAnsi" w:cstheme="majorHAnsi"/>
        </w:rPr>
      </w:pPr>
      <w:r>
        <w:t xml:space="preserve">The linked list functions </w:t>
      </w:r>
      <w:proofErr w:type="spellStart"/>
      <w:r w:rsidRPr="00933FC2">
        <w:rPr>
          <w:rFonts w:ascii="Consolas" w:hAnsi="Consolas" w:cs="Consolas"/>
          <w:sz w:val="18"/>
          <w:szCs w:val="18"/>
        </w:rPr>
        <w:t>sm_list_first</w:t>
      </w:r>
      <w:proofErr w:type="spellEnd"/>
      <w:r w:rsidRPr="00933FC2">
        <w:rPr>
          <w:rFonts w:ascii="Consolas" w:hAnsi="Consolas" w:cs="Consolas"/>
          <w:sz w:val="18"/>
          <w:szCs w:val="18"/>
        </w:rPr>
        <w:t>()</w:t>
      </w:r>
      <w:r>
        <w:rPr>
          <w:rFonts w:ascii="Consolas" w:hAnsi="Consolas" w:cs="Consolas"/>
          <w:sz w:val="18"/>
          <w:szCs w:val="18"/>
        </w:rPr>
        <w:t xml:space="preserve"> </w:t>
      </w:r>
      <w:r>
        <w:t>returns</w:t>
      </w:r>
      <w:r w:rsidRPr="007C4153">
        <w:t xml:space="preserve"> the </w:t>
      </w:r>
      <w:proofErr w:type="spellStart"/>
      <w:r>
        <w:t>PsmAddress</w:t>
      </w:r>
      <w:proofErr w:type="spellEnd"/>
      <w:r>
        <w:t xml:space="preserve"> of </w:t>
      </w:r>
      <w:r w:rsidRPr="007C4153">
        <w:t>first element in the list</w:t>
      </w:r>
      <w:r>
        <w:t>,</w:t>
      </w:r>
      <w:r>
        <w:rPr>
          <w:rFonts w:ascii="Consolas" w:hAnsi="Consolas" w:cs="Consolas"/>
          <w:sz w:val="18"/>
          <w:szCs w:val="18"/>
        </w:rPr>
        <w:t xml:space="preserve"> </w:t>
      </w:r>
      <w:proofErr w:type="spellStart"/>
      <w:r>
        <w:rPr>
          <w:rFonts w:ascii="Consolas" w:hAnsi="Consolas" w:cs="Consolas"/>
          <w:sz w:val="18"/>
          <w:szCs w:val="18"/>
        </w:rPr>
        <w:t>sm_list_next</w:t>
      </w:r>
      <w:proofErr w:type="spellEnd"/>
      <w:r>
        <w:rPr>
          <w:rFonts w:ascii="Consolas" w:hAnsi="Consolas" w:cs="Consolas"/>
          <w:sz w:val="18"/>
          <w:szCs w:val="18"/>
        </w:rPr>
        <w:t xml:space="preserve">() </w:t>
      </w:r>
      <w:r>
        <w:rPr>
          <w:rFonts w:asciiTheme="majorHAnsi" w:hAnsiTheme="majorHAnsi" w:cstheme="majorHAnsi"/>
        </w:rPr>
        <w:t>returns</w:t>
      </w:r>
      <w:r w:rsidRPr="007C4153">
        <w:rPr>
          <w:rFonts w:asciiTheme="majorHAnsi" w:hAnsiTheme="majorHAnsi" w:cstheme="majorHAnsi"/>
        </w:rPr>
        <w:t xml:space="preserve"> the</w:t>
      </w:r>
      <w:r>
        <w:rPr>
          <w:rFonts w:asciiTheme="majorHAnsi" w:hAnsiTheme="majorHAnsi" w:cstheme="majorHAnsi"/>
        </w:rPr>
        <w:t xml:space="preserve"> </w:t>
      </w:r>
      <w:proofErr w:type="spellStart"/>
      <w:r>
        <w:rPr>
          <w:rFonts w:asciiTheme="majorHAnsi" w:hAnsiTheme="majorHAnsi" w:cstheme="majorHAnsi"/>
        </w:rPr>
        <w:t>PsmAddress</w:t>
      </w:r>
      <w:proofErr w:type="spellEnd"/>
      <w:r>
        <w:rPr>
          <w:rFonts w:asciiTheme="majorHAnsi" w:hAnsiTheme="majorHAnsi" w:cstheme="majorHAnsi"/>
        </w:rPr>
        <w:t xml:space="preserve"> of the</w:t>
      </w:r>
      <w:r w:rsidRPr="007C4153">
        <w:rPr>
          <w:rFonts w:asciiTheme="majorHAnsi" w:hAnsiTheme="majorHAnsi" w:cstheme="majorHAnsi"/>
        </w:rPr>
        <w:t xml:space="preserve"> next element in the list</w:t>
      </w:r>
      <w:r>
        <w:rPr>
          <w:rFonts w:asciiTheme="majorHAnsi" w:hAnsiTheme="majorHAnsi" w:cstheme="majorHAnsi"/>
        </w:rPr>
        <w:t xml:space="preserve"> and </w:t>
      </w:r>
      <w:proofErr w:type="spellStart"/>
      <w:r w:rsidRPr="008046DB">
        <w:rPr>
          <w:rFonts w:ascii="Consolas" w:hAnsi="Consolas" w:cs="Consolas"/>
          <w:sz w:val="20"/>
          <w:szCs w:val="20"/>
        </w:rPr>
        <w:t>sm_list_data</w:t>
      </w:r>
      <w:proofErr w:type="spellEnd"/>
      <w:r w:rsidRPr="008046DB">
        <w:rPr>
          <w:rFonts w:ascii="Consolas" w:hAnsi="Consolas" w:cs="Consolas"/>
          <w:sz w:val="20"/>
          <w:szCs w:val="20"/>
        </w:rPr>
        <w:t>()</w:t>
      </w:r>
      <w:r>
        <w:rPr>
          <w:rFonts w:asciiTheme="majorHAnsi" w:hAnsiTheme="majorHAnsi" w:cstheme="majorHAnsi"/>
        </w:rPr>
        <w:t xml:space="preserve"> returns the </w:t>
      </w:r>
      <w:proofErr w:type="spellStart"/>
      <w:r>
        <w:rPr>
          <w:rFonts w:asciiTheme="majorHAnsi" w:hAnsiTheme="majorHAnsi" w:cstheme="majorHAnsi"/>
        </w:rPr>
        <w:t>PsmAddress</w:t>
      </w:r>
      <w:proofErr w:type="spellEnd"/>
      <w:r>
        <w:rPr>
          <w:rFonts w:asciiTheme="majorHAnsi" w:hAnsiTheme="majorHAnsi" w:cstheme="majorHAnsi"/>
        </w:rPr>
        <w:t xml:space="preserve"> of the data value for the element.</w:t>
      </w:r>
      <w:r w:rsidRPr="00847DC1">
        <w:rPr>
          <w:rFonts w:asciiTheme="majorHAnsi" w:hAnsiTheme="majorHAnsi" w:cstheme="majorHAnsi"/>
        </w:rPr>
        <w:t xml:space="preserve"> </w:t>
      </w:r>
    </w:p>
    <w:p w:rsidRPr="008046DB" w:rsidR="00847DC1" w:rsidP="006F4CD6" w:rsidRDefault="00847DC1" w14:paraId="3303CE7D" w14:textId="485F5380">
      <w:r>
        <w:t xml:space="preserve">It is through the iteration of doubly linked list holding the span addresses that Coverity identifies an issue.  The highlighted section in the code above is the section of code that is in question.  </w:t>
      </w:r>
    </w:p>
    <w:p w:rsidR="008310AF" w:rsidP="001B43E1" w:rsidRDefault="008310AF" w14:paraId="218AF9A3" w14:textId="021FB30A">
      <w:pPr>
        <w:pStyle w:val="Heading2"/>
        <w:spacing w:after="0" w:line="240" w:lineRule="auto"/>
      </w:pPr>
      <w:r>
        <w:t>Observations</w:t>
      </w:r>
      <w:bookmarkEnd w:id="9"/>
    </w:p>
    <w:p w:rsidR="0043201C" w:rsidP="001B43E1" w:rsidRDefault="0043201C" w14:paraId="29319E23" w14:textId="0F00403D">
      <w:pPr>
        <w:rPr>
          <w:rStyle w:val="SubtleEmphasis"/>
        </w:rPr>
      </w:pPr>
      <w:r w:rsidRPr="0043201C">
        <w:rPr>
          <w:rStyle w:val="SubtleEmphasis"/>
        </w:rPr>
        <w:t xml:space="preserve">Please provide </w:t>
      </w:r>
      <w:r w:rsidR="00F64C27">
        <w:rPr>
          <w:rStyle w:val="SubtleEmphasis"/>
        </w:rPr>
        <w:t>any</w:t>
      </w:r>
      <w:r w:rsidRPr="0043201C">
        <w:rPr>
          <w:rStyle w:val="SubtleEmphasis"/>
        </w:rPr>
        <w:t xml:space="preserve"> observations, </w:t>
      </w:r>
      <w:r w:rsidR="007F601A">
        <w:rPr>
          <w:rStyle w:val="SubtleEmphasis"/>
        </w:rPr>
        <w:t xml:space="preserve">and </w:t>
      </w:r>
      <w:r w:rsidRPr="0043201C">
        <w:rPr>
          <w:rStyle w:val="SubtleEmphasis"/>
        </w:rPr>
        <w:t>feel free to make references to documents in the appendix.</w:t>
      </w:r>
    </w:p>
    <w:p w:rsidR="00FF7F1B" w:rsidP="00D87F6F" w:rsidRDefault="009637E9" w14:paraId="5C17E7B2" w14:textId="58A91120">
      <w:r w:rsidRPr="00834956">
        <w:t xml:space="preserve">Whilst there </w:t>
      </w:r>
      <w:r w:rsidR="001E10EF">
        <w:t xml:space="preserve">are </w:t>
      </w:r>
      <w:r w:rsidRPr="00834956">
        <w:t xml:space="preserve">checks </w:t>
      </w:r>
      <w:r w:rsidRPr="00834956" w:rsidR="00D37240">
        <w:t xml:space="preserve">in place for void values for if ION is locked, </w:t>
      </w:r>
      <w:proofErr w:type="spellStart"/>
      <w:r w:rsidRPr="00834956" w:rsidR="009750C5">
        <w:t>vspan</w:t>
      </w:r>
      <w:proofErr w:type="spellEnd"/>
      <w:r w:rsidRPr="00834956" w:rsidR="00C05BBB">
        <w:t xml:space="preserve"> and </w:t>
      </w:r>
      <w:proofErr w:type="spellStart"/>
      <w:r w:rsidRPr="00834956" w:rsidR="00C05BBB">
        <w:t>vspanElt</w:t>
      </w:r>
      <w:proofErr w:type="spellEnd"/>
      <w:r w:rsidRPr="00834956" w:rsidR="00EB73CE">
        <w:t xml:space="preserve">; there’s no validation on the </w:t>
      </w:r>
      <w:r w:rsidRPr="00834956" w:rsidR="009B55AD">
        <w:t>index values return</w:t>
      </w:r>
      <w:r w:rsidR="001E10EF">
        <w:t>e</w:t>
      </w:r>
      <w:r w:rsidRPr="00834956" w:rsidR="009B55AD">
        <w:t>d in</w:t>
      </w:r>
      <w:r w:rsidR="009B55AD">
        <w:rPr>
          <w:rStyle w:val="SubtleEmphasis"/>
          <w:i w:val="0"/>
          <w:iCs w:val="0"/>
          <w:lang w:val="en-US"/>
        </w:rPr>
        <w:t xml:space="preserve"> </w:t>
      </w:r>
      <w:proofErr w:type="spellStart"/>
      <w:r w:rsidRPr="00933FC2" w:rsidR="009B55AD">
        <w:rPr>
          <w:rFonts w:ascii="Consolas" w:hAnsi="Consolas" w:cs="Consolas"/>
          <w:sz w:val="18"/>
          <w:szCs w:val="18"/>
        </w:rPr>
        <w:t>sm_list_first</w:t>
      </w:r>
      <w:proofErr w:type="spellEnd"/>
      <w:r w:rsidRPr="00933FC2" w:rsidR="009B55AD">
        <w:rPr>
          <w:rFonts w:ascii="Consolas" w:hAnsi="Consolas" w:cs="Consolas"/>
          <w:sz w:val="18"/>
          <w:szCs w:val="18"/>
        </w:rPr>
        <w:t>()</w:t>
      </w:r>
      <w:r w:rsidR="00D87F6F">
        <w:rPr>
          <w:rFonts w:ascii="Consolas" w:hAnsi="Consolas" w:cs="Consolas"/>
          <w:sz w:val="18"/>
          <w:szCs w:val="18"/>
        </w:rPr>
        <w:t xml:space="preserve"> </w:t>
      </w:r>
      <w:r w:rsidRPr="00834956" w:rsidR="00D87F6F">
        <w:t xml:space="preserve">and </w:t>
      </w:r>
      <w:proofErr w:type="spellStart"/>
      <w:r w:rsidR="00D87F6F">
        <w:rPr>
          <w:rFonts w:ascii="Consolas" w:hAnsi="Consolas" w:cs="Consolas"/>
          <w:sz w:val="18"/>
          <w:szCs w:val="18"/>
        </w:rPr>
        <w:t>sm_list_next</w:t>
      </w:r>
      <w:proofErr w:type="spellEnd"/>
      <w:r w:rsidR="00D87F6F">
        <w:rPr>
          <w:rFonts w:ascii="Consolas" w:hAnsi="Consolas" w:cs="Consolas"/>
          <w:sz w:val="18"/>
          <w:szCs w:val="18"/>
        </w:rPr>
        <w:t>()</w:t>
      </w:r>
      <w:r w:rsidRPr="00D87F6F" w:rsidR="00D87F6F">
        <w:t xml:space="preserve"> </w:t>
      </w:r>
      <w:r w:rsidRPr="00834956" w:rsidR="00D87F6F">
        <w:t>or used in</w:t>
      </w:r>
      <w:r w:rsidR="00D87F6F">
        <w:t xml:space="preserve"> </w:t>
      </w:r>
      <w:proofErr w:type="spellStart"/>
      <w:r w:rsidRPr="008046DB" w:rsidR="00D87F6F">
        <w:rPr>
          <w:rFonts w:ascii="Consolas" w:hAnsi="Consolas" w:cs="Consolas"/>
          <w:sz w:val="20"/>
          <w:szCs w:val="20"/>
        </w:rPr>
        <w:t>sm_list_data</w:t>
      </w:r>
      <w:proofErr w:type="spellEnd"/>
      <w:r w:rsidRPr="008046DB" w:rsidR="00D87F6F">
        <w:rPr>
          <w:rFonts w:ascii="Consolas" w:hAnsi="Consolas" w:cs="Consolas"/>
          <w:sz w:val="20"/>
          <w:szCs w:val="20"/>
        </w:rPr>
        <w:t>()</w:t>
      </w:r>
      <w:r w:rsidRPr="005D213B" w:rsidR="00D87F6F">
        <w:t>.</w:t>
      </w:r>
      <w:r w:rsidRPr="005D213B" w:rsidR="005D213B">
        <w:t xml:space="preserve">  </w:t>
      </w:r>
      <w:r w:rsidR="0030034B">
        <w:t>There is also no validation on the value returned from the</w:t>
      </w:r>
      <w:r w:rsidRPr="00137779" w:rsidR="0030034B">
        <w:rPr>
          <w:rFonts w:ascii="Consolas" w:hAnsi="Consolas" w:cs="Consolas"/>
          <w:sz w:val="20"/>
          <w:szCs w:val="20"/>
        </w:rPr>
        <w:t xml:space="preserve"> </w:t>
      </w:r>
      <w:proofErr w:type="spellStart"/>
      <w:r w:rsidRPr="00137779" w:rsidR="0030034B">
        <w:rPr>
          <w:rFonts w:ascii="Consolas" w:hAnsi="Consolas" w:cs="Consolas"/>
          <w:sz w:val="20"/>
          <w:szCs w:val="20"/>
        </w:rPr>
        <w:t>getIonwm</w:t>
      </w:r>
      <w:proofErr w:type="spellEnd"/>
      <w:r w:rsidR="0030034B">
        <w:rPr>
          <w:rFonts w:ascii="Consolas" w:hAnsi="Consolas" w:cs="Consolas"/>
          <w:sz w:val="20"/>
          <w:szCs w:val="20"/>
        </w:rPr>
        <w:t>()</w:t>
      </w:r>
      <w:r w:rsidRPr="00137779" w:rsidR="0030034B">
        <w:rPr>
          <w:rFonts w:ascii="Consolas" w:hAnsi="Consolas" w:cs="Consolas"/>
          <w:sz w:val="20"/>
          <w:szCs w:val="20"/>
        </w:rPr>
        <w:t xml:space="preserve"> </w:t>
      </w:r>
      <w:r w:rsidRPr="00137779" w:rsidR="0030034B">
        <w:rPr>
          <w:rFonts w:cstheme="minorHAnsi"/>
        </w:rPr>
        <w:t>function</w:t>
      </w:r>
      <w:r w:rsidR="0030034B">
        <w:rPr>
          <w:rFonts w:ascii="Consolas" w:hAnsi="Consolas" w:cs="Consolas"/>
          <w:sz w:val="20"/>
          <w:szCs w:val="20"/>
        </w:rPr>
        <w:t xml:space="preserve"> </w:t>
      </w:r>
      <w:r w:rsidR="0030034B">
        <w:t xml:space="preserve">and assigned to the </w:t>
      </w:r>
      <w:proofErr w:type="spellStart"/>
      <w:r w:rsidRPr="00137779" w:rsidR="0030034B">
        <w:rPr>
          <w:rFonts w:ascii="Consolas" w:hAnsi="Consolas" w:cs="Consolas"/>
          <w:sz w:val="20"/>
          <w:szCs w:val="20"/>
        </w:rPr>
        <w:t>PsmPartition</w:t>
      </w:r>
      <w:proofErr w:type="spellEnd"/>
      <w:r w:rsidRPr="00137779" w:rsidR="0030034B">
        <w:rPr>
          <w:rFonts w:ascii="Consolas" w:hAnsi="Consolas" w:cs="Consolas"/>
          <w:sz w:val="20"/>
          <w:szCs w:val="20"/>
        </w:rPr>
        <w:t xml:space="preserve"> </w:t>
      </w:r>
      <w:proofErr w:type="spellStart"/>
      <w:r w:rsidRPr="00137779" w:rsidR="0030034B">
        <w:rPr>
          <w:rFonts w:ascii="Consolas" w:hAnsi="Consolas" w:cs="Consolas"/>
          <w:sz w:val="20"/>
          <w:szCs w:val="20"/>
        </w:rPr>
        <w:t>ltpwn</w:t>
      </w:r>
      <w:proofErr w:type="spellEnd"/>
      <w:r w:rsidR="0030034B">
        <w:t xml:space="preserve">.  </w:t>
      </w:r>
      <w:r w:rsidR="002C473F">
        <w:t xml:space="preserve">According to Coverity, </w:t>
      </w:r>
      <w:r w:rsidR="00443025">
        <w:t>the index value</w:t>
      </w:r>
      <w:r w:rsidR="00697101">
        <w:t xml:space="preserve"> is</w:t>
      </w:r>
      <w:r w:rsidR="00ED70BE">
        <w:t xml:space="preserve"> suspicious because it is</w:t>
      </w:r>
      <w:r w:rsidR="00697101">
        <w:t xml:space="preserve"> larger than expected</w:t>
      </w:r>
      <w:r w:rsidR="00241982">
        <w:t>.  Possible root cause</w:t>
      </w:r>
      <w:r w:rsidR="00443025">
        <w:t xml:space="preserve"> in this case</w:t>
      </w:r>
      <w:r w:rsidR="00241982">
        <w:t xml:space="preserve"> is </w:t>
      </w:r>
      <w:r w:rsidR="00C72C32">
        <w:t>that</w:t>
      </w:r>
      <w:r w:rsidR="00443025">
        <w:t xml:space="preserve"> the parameter provided </w:t>
      </w:r>
      <w:r w:rsidR="00C72C32">
        <w:t xml:space="preserve">was negative and </w:t>
      </w:r>
      <w:r w:rsidR="005C2F9B">
        <w:t>interpreted</w:t>
      </w:r>
      <w:r w:rsidR="00BD6890">
        <w:t xml:space="preserve"> as unsigned</w:t>
      </w:r>
      <w:r w:rsidR="00F862E6">
        <w:t>.  This could then cause an</w:t>
      </w:r>
      <w:r w:rsidR="002254B1">
        <w:t xml:space="preserve"> Out-of-bounds access (OVERRUN) defect</w:t>
      </w:r>
      <w:r w:rsidR="00A925FC">
        <w:t xml:space="preserve"> </w:t>
      </w:r>
      <w:r w:rsidR="00FF39D3">
        <w:t xml:space="preserve">when calling </w:t>
      </w:r>
      <w:proofErr w:type="spellStart"/>
      <w:r w:rsidRPr="008046DB" w:rsidR="00FF39D3">
        <w:rPr>
          <w:rFonts w:ascii="Consolas" w:hAnsi="Consolas" w:cs="Consolas"/>
          <w:sz w:val="20"/>
          <w:szCs w:val="20"/>
        </w:rPr>
        <w:t>sm_list_data</w:t>
      </w:r>
      <w:proofErr w:type="spellEnd"/>
      <w:r w:rsidRPr="008046DB" w:rsidR="00FF39D3">
        <w:rPr>
          <w:rFonts w:ascii="Consolas" w:hAnsi="Consolas" w:cs="Consolas"/>
          <w:sz w:val="20"/>
          <w:szCs w:val="20"/>
        </w:rPr>
        <w:t>()</w:t>
      </w:r>
      <w:r w:rsidR="00FF39D3">
        <w:t xml:space="preserve">. </w:t>
      </w:r>
    </w:p>
    <w:p w:rsidRPr="007548B0" w:rsidR="00207FC6" w:rsidP="007548B0" w:rsidRDefault="009C0D98" w14:paraId="3115649A" w14:textId="0558D4A8">
      <w:pPr>
        <w:pStyle w:val="Heading3"/>
        <w:rPr>
          <w:rStyle w:val="SubtleEmphasis"/>
          <w:i w:val="0"/>
          <w:iCs w:val="0"/>
          <w:color w:val="2F5496" w:themeColor="accent1" w:themeShade="BF"/>
        </w:rPr>
      </w:pPr>
      <w:r w:rsidRPr="007548B0">
        <w:rPr>
          <w:rStyle w:val="SubtleEmphasis"/>
          <w:i w:val="0"/>
          <w:iCs w:val="0"/>
          <w:color w:val="2F5496" w:themeColor="accent1" w:themeShade="BF"/>
        </w:rPr>
        <w:t>What is an out-of-bounds access defect?</w:t>
      </w:r>
    </w:p>
    <w:p w:rsidR="009C0D98" w:rsidP="009C0D98" w:rsidRDefault="007548B0" w14:paraId="3BE2D2D3" w14:textId="5E0A2A08">
      <w:r>
        <w:t>An out-of-bounds access error</w:t>
      </w:r>
      <w:r w:rsidR="00A43FE6">
        <w:t xml:space="preserve"> </w:t>
      </w:r>
      <w:r w:rsidR="00D032C6">
        <w:t>occurs</w:t>
      </w:r>
      <w:r w:rsidR="000723F7">
        <w:t xml:space="preserve"> when the linked list </w:t>
      </w:r>
      <w:r w:rsidR="00E40237">
        <w:t>accesses memory and</w:t>
      </w:r>
      <w:r w:rsidR="0010108D">
        <w:t>/or</w:t>
      </w:r>
      <w:r w:rsidR="00E40237">
        <w:t xml:space="preserve"> stores data beyond its original memory allocation.  In this</w:t>
      </w:r>
      <w:r w:rsidR="00CD53BC">
        <w:t xml:space="preserve"> context, the index used in </w:t>
      </w:r>
      <w:r w:rsidR="00D05026">
        <w:t xml:space="preserve">the linked list storing </w:t>
      </w:r>
      <w:proofErr w:type="spellStart"/>
      <w:r w:rsidR="00D05026">
        <w:t>PsmAddresses</w:t>
      </w:r>
      <w:proofErr w:type="spellEnd"/>
      <w:r w:rsidR="00D05026">
        <w:t xml:space="preserve"> </w:t>
      </w:r>
      <w:r w:rsidR="00D05026">
        <w:lastRenderedPageBreak/>
        <w:t xml:space="preserve">for span elements </w:t>
      </w:r>
      <w:r w:rsidR="001B1FC9">
        <w:t xml:space="preserve">could potentially be </w:t>
      </w:r>
      <w:r w:rsidR="00D05026">
        <w:t>larger than</w:t>
      </w:r>
      <w:r w:rsidR="001B1FC9">
        <w:t xml:space="preserve"> </w:t>
      </w:r>
      <w:r w:rsidR="004543DC">
        <w:t xml:space="preserve">the max index that </w:t>
      </w:r>
      <w:r w:rsidR="001B1FC9">
        <w:t>was</w:t>
      </w:r>
      <w:r w:rsidR="008F679C">
        <w:t xml:space="preserve"> allocated to the</w:t>
      </w:r>
      <w:r w:rsidR="0010108D">
        <w:t xml:space="preserve"> original</w:t>
      </w:r>
      <w:r w:rsidR="008F679C">
        <w:t xml:space="preserve"> linked list.  This has the potential to:</w:t>
      </w:r>
    </w:p>
    <w:p w:rsidR="0010108D" w:rsidP="0010108D" w:rsidRDefault="00FE11A9" w14:paraId="2DC14A5C" w14:textId="0FBFA528">
      <w:pPr>
        <w:pStyle w:val="ListParagraph"/>
        <w:numPr>
          <w:ilvl w:val="0"/>
          <w:numId w:val="5"/>
        </w:numPr>
      </w:pPr>
      <w:r>
        <w:t xml:space="preserve">Cause adjacent storage to </w:t>
      </w:r>
      <w:r w:rsidR="000A2DF8">
        <w:t>store</w:t>
      </w:r>
      <w:r>
        <w:t xml:space="preserve"> overflowed data</w:t>
      </w:r>
    </w:p>
    <w:p w:rsidR="000A2DF8" w:rsidP="0010108D" w:rsidRDefault="000A2DF8" w14:paraId="462F9FB6" w14:textId="52D95076">
      <w:pPr>
        <w:pStyle w:val="ListParagraph"/>
        <w:numPr>
          <w:ilvl w:val="0"/>
          <w:numId w:val="5"/>
        </w:numPr>
      </w:pPr>
      <w:r>
        <w:t>Crash the node(s)</w:t>
      </w:r>
    </w:p>
    <w:p w:rsidRPr="009C0D98" w:rsidR="006A46A9" w:rsidP="0010108D" w:rsidRDefault="006A46A9" w14:paraId="0E966E69" w14:textId="70E59C72">
      <w:pPr>
        <w:pStyle w:val="ListParagraph"/>
        <w:numPr>
          <w:ilvl w:val="0"/>
          <w:numId w:val="5"/>
        </w:numPr>
      </w:pPr>
      <w:r>
        <w:t>Create an entry point for a cyber exploit</w:t>
      </w:r>
    </w:p>
    <w:p w:rsidR="007F601A" w:rsidP="001B43E1" w:rsidRDefault="008310AF" w14:paraId="53E049B3" w14:textId="77777777">
      <w:pPr>
        <w:pStyle w:val="Heading2"/>
        <w:spacing w:after="0" w:line="240" w:lineRule="auto"/>
      </w:pPr>
      <w:bookmarkStart w:name="_Toc119848731" w:id="10"/>
      <w:r>
        <w:t>Supporting Evidence</w:t>
      </w:r>
      <w:bookmarkEnd w:id="10"/>
      <w:r>
        <w:tab/>
      </w:r>
    </w:p>
    <w:p w:rsidR="0043201C" w:rsidP="001B43E1" w:rsidRDefault="0043201C" w14:paraId="3E1F7C6B" w14:textId="29747384">
      <w:pPr>
        <w:spacing w:line="240" w:lineRule="auto"/>
        <w:rPr>
          <w:rStyle w:val="SubtleEmphasis"/>
        </w:rPr>
      </w:pPr>
      <w:r w:rsidRPr="0043201C">
        <w:rPr>
          <w:rStyle w:val="SubtleEmphasis"/>
        </w:rPr>
        <w:t xml:space="preserve">Please provide any supporting evidence, </w:t>
      </w:r>
      <w:r w:rsidR="007F601A">
        <w:rPr>
          <w:rStyle w:val="SubtleEmphasis"/>
        </w:rPr>
        <w:t xml:space="preserve">and </w:t>
      </w:r>
      <w:r w:rsidRPr="0043201C">
        <w:rPr>
          <w:rStyle w:val="SubtleEmphasis"/>
        </w:rPr>
        <w:t>feel free to make references to documents in the appendix.</w:t>
      </w:r>
    </w:p>
    <w:p w:rsidRPr="003D066E" w:rsidR="004B6520" w:rsidP="003D066E" w:rsidRDefault="004B6520" w14:paraId="27600389" w14:textId="37048EAA">
      <w:bookmarkStart w:name="_Toc119848732" w:id="11"/>
    </w:p>
    <w:p w:rsidR="007F601A" w:rsidP="001B43E1" w:rsidRDefault="0043201C" w14:paraId="40FECA14" w14:textId="709536B0">
      <w:pPr>
        <w:pStyle w:val="Heading1"/>
        <w:spacing w:line="240" w:lineRule="auto"/>
      </w:pPr>
      <w:r>
        <w:t>Conclusions and Recommendations</w:t>
      </w:r>
      <w:bookmarkEnd w:id="11"/>
    </w:p>
    <w:p w:rsidR="007F601A" w:rsidP="001B43E1" w:rsidRDefault="007F601A" w14:paraId="16C0425F" w14:textId="5BBEE40C">
      <w:pPr>
        <w:rPr>
          <w:rStyle w:val="SubtleEmphasis"/>
        </w:rPr>
      </w:pPr>
      <w:r w:rsidRPr="0043201C">
        <w:rPr>
          <w:rStyle w:val="SubtleEmphasis"/>
        </w:rPr>
        <w:t xml:space="preserve">Please provide </w:t>
      </w:r>
      <w:r w:rsidR="00F64C27">
        <w:rPr>
          <w:rStyle w:val="SubtleEmphasis"/>
        </w:rPr>
        <w:t>any</w:t>
      </w:r>
      <w:r w:rsidRPr="0043201C">
        <w:rPr>
          <w:rStyle w:val="SubtleEmphasis"/>
        </w:rPr>
        <w:t xml:space="preserve"> conclusions and recommendations here</w:t>
      </w:r>
      <w:r>
        <w:rPr>
          <w:rStyle w:val="SubtleEmphasis"/>
        </w:rPr>
        <w:t>. I</w:t>
      </w:r>
      <w:r w:rsidRPr="0043201C">
        <w:rPr>
          <w:rStyle w:val="SubtleEmphasis"/>
        </w:rPr>
        <w:t>nclude references to supporting evidence and any other required information in the appendix.</w:t>
      </w:r>
    </w:p>
    <w:p w:rsidRPr="00742100" w:rsidR="005068BD" w:rsidP="00532F15" w:rsidRDefault="00742100" w14:paraId="57070217" w14:textId="7B923A2C">
      <w:r w:rsidRPr="00742100">
        <w:t>To ensure that</w:t>
      </w:r>
      <w:r w:rsidR="00011A28">
        <w:t xml:space="preserve"> buffers are not over run, there needs to be bounds checking on the index being used.  </w:t>
      </w:r>
      <w:r w:rsidR="000E3227">
        <w:t xml:space="preserve">This can be done </w:t>
      </w:r>
      <w:r w:rsidR="00956739">
        <w:t>by</w:t>
      </w:r>
      <w:r w:rsidR="005068BD">
        <w:t xml:space="preserve"> </w:t>
      </w:r>
      <w:r w:rsidR="00956739">
        <w:t xml:space="preserve">verifying </w:t>
      </w:r>
      <w:r w:rsidR="000E3227">
        <w:t>the parameter</w:t>
      </w:r>
      <w:r w:rsidR="00956739">
        <w:t xml:space="preserve"> </w:t>
      </w:r>
      <w:r w:rsidR="005702D2">
        <w:t>used</w:t>
      </w:r>
      <w:r w:rsidR="005068BD">
        <w:t>.   That is, i</w:t>
      </w:r>
      <w:r w:rsidR="005702D2">
        <w:t>f the parameter is negative, it should not be treated as unsigned</w:t>
      </w:r>
      <w:r w:rsidR="005068BD">
        <w:t>.</w:t>
      </w:r>
      <w:r w:rsidR="00532F15">
        <w:t xml:space="preserve">  Secondly, validation of the index returned.  The index should never be larger than the number of span elements in the configuration.</w:t>
      </w:r>
      <w:r w:rsidR="00AA348D">
        <w:t xml:space="preserve">  To streamline this process, a function </w:t>
      </w:r>
      <w:proofErr w:type="gramStart"/>
      <w:r w:rsidR="00AA348D">
        <w:t>similar to</w:t>
      </w:r>
      <w:proofErr w:type="gramEnd"/>
      <w:r w:rsidR="00AA348D">
        <w:t xml:space="preserve"> VOIDCHK() could be created to perform the index value validation.</w:t>
      </w:r>
    </w:p>
    <w:p w:rsidRPr="00742100" w:rsidR="00742100" w:rsidP="00742100" w:rsidRDefault="0085092D" w14:paraId="3E1B0BCA" w14:textId="5634C8C1">
      <w:r>
        <w:t xml:space="preserve">Whilst this analysis was specific to CID 1520890, </w:t>
      </w:r>
      <w:r w:rsidR="00F83FE0">
        <w:t>the conclusion could apply</w:t>
      </w:r>
      <w:r>
        <w:t xml:space="preserve"> to all </w:t>
      </w:r>
      <w:r w:rsidR="00F83FE0">
        <w:t>Out-of-bounds access</w:t>
      </w:r>
      <w:r w:rsidR="000C03F1">
        <w:t xml:space="preserve"> issues identified in the Coverity report, especially if the issue arises when using linked lists</w:t>
      </w:r>
      <w:r w:rsidR="00A278D1">
        <w:t xml:space="preserve"> to retrieve </w:t>
      </w:r>
      <w:proofErr w:type="spellStart"/>
      <w:r w:rsidR="00A278D1">
        <w:t>PsmAddresses</w:t>
      </w:r>
      <w:proofErr w:type="spellEnd"/>
      <w:r w:rsidR="00A278D1">
        <w:t xml:space="preserve"> of spans.</w:t>
      </w:r>
      <w:r w:rsidR="00BE2A59">
        <w:t xml:space="preserve">  </w:t>
      </w:r>
    </w:p>
    <w:p w:rsidRPr="00202487" w:rsidR="00202487" w:rsidP="001B43E1" w:rsidRDefault="0043201C" w14:paraId="6C0113BE" w14:textId="119D547C">
      <w:r>
        <w:br w:type="page"/>
      </w:r>
    </w:p>
    <w:p w:rsidR="0032522D" w:rsidP="002254B1" w:rsidRDefault="00CF6C70" w14:paraId="1E6B3354" w14:textId="30065073">
      <w:bookmarkStart w:name="_Toc119848733" w:id="12"/>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w:history="1" r:id="rId13">
        <w:r w:rsidRPr="0032522D" w:rsidR="0032522D">
          <w:rPr>
            <w:rStyle w:val="Hyperlink"/>
          </w:rPr>
          <w:t>here</w:t>
        </w:r>
      </w:hyperlink>
      <w:r w:rsidR="0032522D">
        <w:rPr>
          <w:rStyle w:val="SubtleEmphasis"/>
        </w:rPr>
        <w:t>.</w:t>
      </w:r>
      <w:r>
        <w:br/>
      </w:r>
    </w:p>
    <w:p w:rsidR="00A278D1" w:rsidP="002254B1" w:rsidRDefault="00A278D1" w14:paraId="7D490D69" w14:textId="77777777"/>
    <w:p w:rsidRPr="00E82DB1" w:rsidR="003D066E" w:rsidP="002254B1" w:rsidRDefault="003D066E" w14:paraId="04C9E0BE" w14:textId="77777777"/>
    <w:p w:rsidR="0032522D" w:rsidP="00E82DB1" w:rsidRDefault="0032522D" w14:paraId="4CD01AFB" w14:textId="77777777">
      <w:pPr>
        <w:rPr>
          <w:rStyle w:val="Heading1Char"/>
        </w:rPr>
      </w:pPr>
      <w:r>
        <w:rPr>
          <w:rStyle w:val="Heading1Char"/>
        </w:rPr>
        <w:br w:type="page"/>
      </w:r>
    </w:p>
    <w:p w:rsidRPr="0043201C" w:rsidR="008310AF" w:rsidP="001B43E1" w:rsidRDefault="0043201C" w14:paraId="512CE0C2" w14:textId="119CF0D7">
      <w:bookmarkStart w:name="_Toc119848734" w:id="13"/>
      <w:r w:rsidRPr="0032522D">
        <w:rPr>
          <w:rStyle w:val="Heading1Char"/>
        </w:rPr>
        <w:lastRenderedPageBreak/>
        <w:t>Appendix</w:t>
      </w:r>
      <w:bookmarkEnd w:id="13"/>
    </w:p>
    <w:p w:rsidRPr="00271952" w:rsidR="008310AF" w:rsidP="001B43E1" w:rsidRDefault="00271952" w14:paraId="7800F175" w14:textId="7DEAF724">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rsidRPr="008310AF" w:rsidR="008310AF" w:rsidP="001B43E1" w:rsidRDefault="008310AF" w14:paraId="4C7BD8A9" w14:textId="77777777">
      <w:pPr>
        <w:pStyle w:val="Heading1"/>
        <w:rPr>
          <w:lang w:val="en-US"/>
        </w:rPr>
      </w:pPr>
    </w:p>
    <w:p w:rsidR="008310AF" w:rsidP="001B43E1" w:rsidRDefault="008310AF" w14:paraId="129ECE72" w14:textId="5832823C"/>
    <w:sectPr w:rsidR="008310AF" w:rsidSect="008310AF">
      <w:headerReference w:type="default" r:id="rId14"/>
      <w:footerReference w:type="default" r:id="rId15"/>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58B8" w:rsidP="009924FC" w:rsidRDefault="002358B8" w14:paraId="1552A67A" w14:textId="77777777">
      <w:pPr>
        <w:spacing w:after="0" w:line="240" w:lineRule="auto"/>
      </w:pPr>
      <w:r>
        <w:separator/>
      </w:r>
    </w:p>
  </w:endnote>
  <w:endnote w:type="continuationSeparator" w:id="0">
    <w:p w:rsidR="002358B8" w:rsidP="009924FC" w:rsidRDefault="002358B8" w14:paraId="2A3AF321" w14:textId="77777777">
      <w:pPr>
        <w:spacing w:after="0" w:line="240" w:lineRule="auto"/>
      </w:pPr>
      <w:r>
        <w:continuationSeparator/>
      </w:r>
    </w:p>
  </w:endnote>
  <w:endnote w:type="continuationNotice" w:id="1">
    <w:p w:rsidR="002358B8" w:rsidRDefault="002358B8" w14:paraId="0D0DFC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rsidR="008310AF" w:rsidRDefault="007F601A" w14:paraId="40A04E03" w14:textId="11BE8DC2">
        <w:pPr>
          <w:pStyle w:val="Footer"/>
          <w:pBdr>
            <w:top w:val="single" w:color="D9D9D9" w:themeColor="background1" w:themeShade="D9" w:sz="4" w:space="1"/>
          </w:pBdr>
          <w:jc w:val="right"/>
        </w:pPr>
        <w:r>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0D71BF5">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rsidR="008310AF" w:rsidRDefault="008310AF" w14:paraId="2D40B2A1" w14:textId="7EACE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58B8" w:rsidP="009924FC" w:rsidRDefault="002358B8" w14:paraId="5143188D" w14:textId="77777777">
      <w:pPr>
        <w:spacing w:after="0" w:line="240" w:lineRule="auto"/>
      </w:pPr>
      <w:r>
        <w:separator/>
      </w:r>
    </w:p>
  </w:footnote>
  <w:footnote w:type="continuationSeparator" w:id="0">
    <w:p w:rsidR="002358B8" w:rsidP="009924FC" w:rsidRDefault="002358B8" w14:paraId="3FFB1F64" w14:textId="77777777">
      <w:pPr>
        <w:spacing w:after="0" w:line="240" w:lineRule="auto"/>
      </w:pPr>
      <w:r>
        <w:continuationSeparator/>
      </w:r>
    </w:p>
  </w:footnote>
  <w:footnote w:type="continuationNotice" w:id="1">
    <w:p w:rsidR="002358B8" w:rsidRDefault="002358B8" w14:paraId="5784097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42A72B16">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Trimester 3 |</w:t>
    </w:r>
    <w:r w:rsidRPr="007F601A">
      <w:rPr>
        <w:b/>
        <w:bCs/>
      </w:rPr>
      <w:t xml:space="preserve"> 2022</w:t>
    </w:r>
    <w:r w:rsidRPr="007F601A">
      <w:br/>
    </w:r>
    <w:r w:rsidRPr="007F601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113"/>
    <w:multiLevelType w:val="multilevel"/>
    <w:tmpl w:val="3740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4E23"/>
    <w:multiLevelType w:val="hybridMultilevel"/>
    <w:tmpl w:val="D1FE833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cs="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cs="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cs="Courier New"/>
      </w:rPr>
    </w:lvl>
    <w:lvl w:ilvl="8" w:tplc="08090005" w:tentative="1">
      <w:start w:val="1"/>
      <w:numFmt w:val="bullet"/>
      <w:lvlText w:val=""/>
      <w:lvlJc w:val="left"/>
      <w:pPr>
        <w:ind w:left="6533" w:hanging="360"/>
      </w:pPr>
      <w:rPr>
        <w:rFonts w:hint="default" w:ascii="Wingdings" w:hAnsi="Wingdings"/>
      </w:rPr>
    </w:lvl>
  </w:abstractNum>
  <w:abstractNum w:abstractNumId="2" w15:restartNumberingAfterBreak="0">
    <w:nsid w:val="143B444E"/>
    <w:multiLevelType w:val="multilevel"/>
    <w:tmpl w:val="61F4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4" w15:restartNumberingAfterBreak="0">
    <w:nsid w:val="25B70C3F"/>
    <w:multiLevelType w:val="hybridMultilevel"/>
    <w:tmpl w:val="ED186C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8C7E41"/>
    <w:multiLevelType w:val="hybridMultilevel"/>
    <w:tmpl w:val="90F81A2C"/>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cs="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cs="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cs="Courier New"/>
      </w:rPr>
    </w:lvl>
    <w:lvl w:ilvl="8" w:tplc="08090005" w:tentative="1">
      <w:start w:val="1"/>
      <w:numFmt w:val="bullet"/>
      <w:lvlText w:val=""/>
      <w:lvlJc w:val="left"/>
      <w:pPr>
        <w:ind w:left="6533" w:hanging="360"/>
      </w:pPr>
      <w:rPr>
        <w:rFonts w:hint="default" w:ascii="Wingdings" w:hAnsi="Wingdings"/>
      </w:rPr>
    </w:lvl>
  </w:abstractNum>
  <w:abstractNum w:abstractNumId="6" w15:restartNumberingAfterBreak="0">
    <w:nsid w:val="361D3C5C"/>
    <w:multiLevelType w:val="hybridMultilevel"/>
    <w:tmpl w:val="C78A8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B4C7951"/>
    <w:multiLevelType w:val="hybridMultilevel"/>
    <w:tmpl w:val="D084FE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333071610">
    <w:abstractNumId w:val="3"/>
  </w:num>
  <w:num w:numId="2" w16cid:durableId="1132938191">
    <w:abstractNumId w:val="0"/>
  </w:num>
  <w:num w:numId="3" w16cid:durableId="283737548">
    <w:abstractNumId w:val="2"/>
  </w:num>
  <w:num w:numId="4" w16cid:durableId="1414543572">
    <w:abstractNumId w:val="7"/>
  </w:num>
  <w:num w:numId="5" w16cid:durableId="1349257546">
    <w:abstractNumId w:val="6"/>
  </w:num>
  <w:num w:numId="6" w16cid:durableId="518592586">
    <w:abstractNumId w:val="4"/>
  </w:num>
  <w:num w:numId="7" w16cid:durableId="45182957">
    <w:abstractNumId w:val="1"/>
  </w:num>
  <w:num w:numId="8" w16cid:durableId="38144610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uNaAArW3B8s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924FC"/>
    <w:rsid w:val="00011A28"/>
    <w:rsid w:val="00052CC0"/>
    <w:rsid w:val="000723F7"/>
    <w:rsid w:val="00085E71"/>
    <w:rsid w:val="000A2DF8"/>
    <w:rsid w:val="000A419C"/>
    <w:rsid w:val="000A69B0"/>
    <w:rsid w:val="000B4346"/>
    <w:rsid w:val="000C03F1"/>
    <w:rsid w:val="000E3227"/>
    <w:rsid w:val="0010108D"/>
    <w:rsid w:val="001B1FC9"/>
    <w:rsid w:val="001B43E1"/>
    <w:rsid w:val="001E10EF"/>
    <w:rsid w:val="0020021B"/>
    <w:rsid w:val="00202487"/>
    <w:rsid w:val="0020462D"/>
    <w:rsid w:val="002079A7"/>
    <w:rsid w:val="00207FC6"/>
    <w:rsid w:val="002254B1"/>
    <w:rsid w:val="002358B8"/>
    <w:rsid w:val="00241982"/>
    <w:rsid w:val="00247CC3"/>
    <w:rsid w:val="00254413"/>
    <w:rsid w:val="00265947"/>
    <w:rsid w:val="00271952"/>
    <w:rsid w:val="002828E5"/>
    <w:rsid w:val="00296BC4"/>
    <w:rsid w:val="002A3A4A"/>
    <w:rsid w:val="002C473F"/>
    <w:rsid w:val="0030034B"/>
    <w:rsid w:val="0032366F"/>
    <w:rsid w:val="00324FD2"/>
    <w:rsid w:val="0032522D"/>
    <w:rsid w:val="003322FC"/>
    <w:rsid w:val="003357F5"/>
    <w:rsid w:val="003C3088"/>
    <w:rsid w:val="003D066E"/>
    <w:rsid w:val="003D2265"/>
    <w:rsid w:val="003F33DA"/>
    <w:rsid w:val="0043201C"/>
    <w:rsid w:val="00433841"/>
    <w:rsid w:val="00443025"/>
    <w:rsid w:val="004543DC"/>
    <w:rsid w:val="004B6520"/>
    <w:rsid w:val="005068BD"/>
    <w:rsid w:val="00532F15"/>
    <w:rsid w:val="00544EE3"/>
    <w:rsid w:val="00553604"/>
    <w:rsid w:val="00560CC6"/>
    <w:rsid w:val="005702D2"/>
    <w:rsid w:val="00582130"/>
    <w:rsid w:val="005A13A8"/>
    <w:rsid w:val="005C2F9B"/>
    <w:rsid w:val="005D0BD6"/>
    <w:rsid w:val="005D213B"/>
    <w:rsid w:val="00601654"/>
    <w:rsid w:val="00615B09"/>
    <w:rsid w:val="00615F8E"/>
    <w:rsid w:val="00686A31"/>
    <w:rsid w:val="00697101"/>
    <w:rsid w:val="006A46A9"/>
    <w:rsid w:val="006D2288"/>
    <w:rsid w:val="006F4CD6"/>
    <w:rsid w:val="00703033"/>
    <w:rsid w:val="00714745"/>
    <w:rsid w:val="00726884"/>
    <w:rsid w:val="00742100"/>
    <w:rsid w:val="007459F4"/>
    <w:rsid w:val="007474A1"/>
    <w:rsid w:val="007548B0"/>
    <w:rsid w:val="00763301"/>
    <w:rsid w:val="00766C83"/>
    <w:rsid w:val="007C4153"/>
    <w:rsid w:val="007C5A23"/>
    <w:rsid w:val="007F3476"/>
    <w:rsid w:val="007F601A"/>
    <w:rsid w:val="008046DB"/>
    <w:rsid w:val="008158A1"/>
    <w:rsid w:val="008310AF"/>
    <w:rsid w:val="00834956"/>
    <w:rsid w:val="0083615C"/>
    <w:rsid w:val="00847DC1"/>
    <w:rsid w:val="0085092D"/>
    <w:rsid w:val="00862120"/>
    <w:rsid w:val="008C4E1B"/>
    <w:rsid w:val="008F3A36"/>
    <w:rsid w:val="008F679C"/>
    <w:rsid w:val="00901DDE"/>
    <w:rsid w:val="00933FC2"/>
    <w:rsid w:val="00940944"/>
    <w:rsid w:val="00956739"/>
    <w:rsid w:val="009637E9"/>
    <w:rsid w:val="009750C5"/>
    <w:rsid w:val="0097763A"/>
    <w:rsid w:val="009924FC"/>
    <w:rsid w:val="009B55AD"/>
    <w:rsid w:val="009C0D98"/>
    <w:rsid w:val="009E63F2"/>
    <w:rsid w:val="00A12036"/>
    <w:rsid w:val="00A278D1"/>
    <w:rsid w:val="00A43FE6"/>
    <w:rsid w:val="00A52750"/>
    <w:rsid w:val="00A72A8C"/>
    <w:rsid w:val="00A925FC"/>
    <w:rsid w:val="00AA348D"/>
    <w:rsid w:val="00AB15D9"/>
    <w:rsid w:val="00AC5269"/>
    <w:rsid w:val="00B13EBD"/>
    <w:rsid w:val="00B3112C"/>
    <w:rsid w:val="00B47308"/>
    <w:rsid w:val="00B570BC"/>
    <w:rsid w:val="00B80989"/>
    <w:rsid w:val="00B919CF"/>
    <w:rsid w:val="00BD2026"/>
    <w:rsid w:val="00BD6890"/>
    <w:rsid w:val="00BE2A59"/>
    <w:rsid w:val="00BF26FE"/>
    <w:rsid w:val="00C0481F"/>
    <w:rsid w:val="00C05BBB"/>
    <w:rsid w:val="00C403F5"/>
    <w:rsid w:val="00C43F9A"/>
    <w:rsid w:val="00C44BDB"/>
    <w:rsid w:val="00C5221D"/>
    <w:rsid w:val="00C72C32"/>
    <w:rsid w:val="00C9457F"/>
    <w:rsid w:val="00CA3AEB"/>
    <w:rsid w:val="00CD53BC"/>
    <w:rsid w:val="00CE4C92"/>
    <w:rsid w:val="00CF6C70"/>
    <w:rsid w:val="00D032C6"/>
    <w:rsid w:val="00D05026"/>
    <w:rsid w:val="00D15DCE"/>
    <w:rsid w:val="00D31185"/>
    <w:rsid w:val="00D37240"/>
    <w:rsid w:val="00D62912"/>
    <w:rsid w:val="00D87F6F"/>
    <w:rsid w:val="00DB3760"/>
    <w:rsid w:val="00DC763F"/>
    <w:rsid w:val="00E17F9F"/>
    <w:rsid w:val="00E261B5"/>
    <w:rsid w:val="00E40237"/>
    <w:rsid w:val="00E52CBF"/>
    <w:rsid w:val="00E55CDE"/>
    <w:rsid w:val="00E82DB1"/>
    <w:rsid w:val="00E83CE7"/>
    <w:rsid w:val="00EB73CE"/>
    <w:rsid w:val="00ED071D"/>
    <w:rsid w:val="00ED70BE"/>
    <w:rsid w:val="00EE6A0F"/>
    <w:rsid w:val="00F0649F"/>
    <w:rsid w:val="00F1485D"/>
    <w:rsid w:val="00F23A10"/>
    <w:rsid w:val="00F34C63"/>
    <w:rsid w:val="00F36684"/>
    <w:rsid w:val="00F40205"/>
    <w:rsid w:val="00F50325"/>
    <w:rsid w:val="00F62105"/>
    <w:rsid w:val="00F64C27"/>
    <w:rsid w:val="00F83FE0"/>
    <w:rsid w:val="00F862E6"/>
    <w:rsid w:val="00FA62D6"/>
    <w:rsid w:val="00FB30E1"/>
    <w:rsid w:val="00FB3D86"/>
    <w:rsid w:val="00FD6774"/>
    <w:rsid w:val="00FE11A9"/>
    <w:rsid w:val="00FE5FC2"/>
    <w:rsid w:val="00FE63D1"/>
    <w:rsid w:val="00FF06CC"/>
    <w:rsid w:val="00FF39D3"/>
    <w:rsid w:val="00FF7F1B"/>
    <w:rsid w:val="45023F4D"/>
    <w:rsid w:val="59DCA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9600BDCE-B5B0-4208-A971-2E614F0FDA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CD6"/>
    <w:pPr>
      <w:jc w:val="both"/>
    </w:pPr>
  </w:style>
  <w:style w:type="paragraph" w:styleId="Heading1">
    <w:name w:val="heading 1"/>
    <w:basedOn w:val="Normal"/>
    <w:next w:val="Normal"/>
    <w:link w:val="Heading1Char"/>
    <w:uiPriority w:val="9"/>
    <w:qFormat/>
    <w:rsid w:val="002254B1"/>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254B1"/>
    <w:pPr>
      <w:keepNext/>
      <w:keepLines/>
      <w:spacing w:after="120" w:line="360" w:lineRule="auto"/>
      <w:outlineLvl w:val="1"/>
    </w:pPr>
    <w:rPr>
      <w:rFonts w:asciiTheme="majorHAnsi" w:hAnsiTheme="majorHAnsi" w:eastAsiaTheme="majorEastAsia" w:cstheme="majorBidi"/>
      <w:b/>
      <w:color w:val="2F5496" w:themeColor="accent1" w:themeShade="BF"/>
      <w:sz w:val="26"/>
      <w:szCs w:val="26"/>
      <w:lang w:val="en-US"/>
    </w:rPr>
  </w:style>
  <w:style w:type="paragraph" w:styleId="Heading3">
    <w:name w:val="heading 3"/>
    <w:basedOn w:val="Normal"/>
    <w:next w:val="Normal"/>
    <w:link w:val="Heading3Char"/>
    <w:uiPriority w:val="9"/>
    <w:unhideWhenUsed/>
    <w:qFormat/>
    <w:rsid w:val="00D032C6"/>
    <w:pPr>
      <w:keepNext/>
      <w:keepLines/>
      <w:spacing w:before="40" w:after="0"/>
      <w:outlineLvl w:val="2"/>
    </w:pPr>
    <w:rPr>
      <w:rFonts w:asciiTheme="majorHAnsi" w:hAnsiTheme="majorHAnsi" w:eastAsiaTheme="majorEastAsia" w:cstheme="majorBidi"/>
      <w:b/>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2254B1"/>
    <w:rPr>
      <w:rFonts w:asciiTheme="majorHAnsi" w:hAnsiTheme="majorHAnsi" w:eastAsiaTheme="majorEastAsia" w:cstheme="majorBidi"/>
      <w:b/>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2254B1"/>
    <w:rPr>
      <w:rFonts w:asciiTheme="majorHAnsi" w:hAnsiTheme="majorHAnsi" w:eastAsiaTheme="majorEastAsia" w:cstheme="majorBidi"/>
      <w:b/>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1B43E1"/>
    <w:rPr>
      <w:i/>
      <w:iCs/>
      <w:color w:val="595959" w:themeColor="text1" w:themeTint="A6"/>
    </w:rPr>
  </w:style>
  <w:style w:type="character" w:styleId="UnresolvedMention">
    <w:name w:val="Unresolved Mention"/>
    <w:basedOn w:val="DefaultParagraphFont"/>
    <w:uiPriority w:val="99"/>
    <w:semiHidden/>
    <w:unhideWhenUsed/>
    <w:rsid w:val="0032522D"/>
    <w:rPr>
      <w:color w:val="605E5C"/>
      <w:shd w:val="clear" w:color="auto" w:fill="E1DFDD"/>
    </w:rPr>
  </w:style>
  <w:style w:type="paragraph" w:styleId="HTMLPreformatted">
    <w:name w:val="HTML Preformatted"/>
    <w:basedOn w:val="Normal"/>
    <w:link w:val="HTMLPreformattedChar"/>
    <w:uiPriority w:val="99"/>
    <w:semiHidden/>
    <w:unhideWhenUsed/>
    <w:rsid w:val="00FE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EastAsia"/>
      <w:sz w:val="20"/>
      <w:szCs w:val="20"/>
      <w:lang w:eastAsia="en-GB"/>
    </w:rPr>
  </w:style>
  <w:style w:type="character" w:styleId="HTMLPreformattedChar" w:customStyle="1">
    <w:name w:val="HTML Preformatted Char"/>
    <w:basedOn w:val="DefaultParagraphFont"/>
    <w:link w:val="HTMLPreformatted"/>
    <w:uiPriority w:val="99"/>
    <w:semiHidden/>
    <w:rsid w:val="00FE63D1"/>
    <w:rPr>
      <w:rFonts w:ascii="Courier New" w:hAnsi="Courier New" w:cs="Courier New" w:eastAsiaTheme="minorEastAsia"/>
      <w:sz w:val="20"/>
      <w:szCs w:val="20"/>
      <w:lang w:eastAsia="en-GB"/>
    </w:rPr>
  </w:style>
  <w:style w:type="paragraph" w:styleId="NormalWeb">
    <w:name w:val="Normal (Web)"/>
    <w:basedOn w:val="Normal"/>
    <w:uiPriority w:val="99"/>
    <w:semiHidden/>
    <w:unhideWhenUsed/>
    <w:rsid w:val="00052CC0"/>
    <w:pPr>
      <w:spacing w:before="100" w:beforeAutospacing="1" w:after="100" w:afterAutospacing="1" w:line="240" w:lineRule="auto"/>
    </w:pPr>
    <w:rPr>
      <w:rFonts w:ascii="Times New Roman" w:hAnsi="Times New Roman" w:cs="Times New Roman" w:eastAsiaTheme="minorEastAsia"/>
      <w:sz w:val="24"/>
      <w:szCs w:val="24"/>
      <w:lang w:eastAsia="en-GB"/>
    </w:rPr>
  </w:style>
  <w:style w:type="character" w:styleId="Heading3Char" w:customStyle="1">
    <w:name w:val="Heading 3 Char"/>
    <w:basedOn w:val="DefaultParagraphFont"/>
    <w:link w:val="Heading3"/>
    <w:uiPriority w:val="9"/>
    <w:rsid w:val="00D032C6"/>
    <w:rPr>
      <w:rFonts w:asciiTheme="majorHAnsi" w:hAnsiTheme="majorHAnsi" w:eastAsiaTheme="majorEastAsia"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60371">
      <w:bodyDiv w:val="1"/>
      <w:marLeft w:val="0"/>
      <w:marRight w:val="0"/>
      <w:marTop w:val="0"/>
      <w:marBottom w:val="0"/>
      <w:divBdr>
        <w:top w:val="none" w:sz="0" w:space="0" w:color="auto"/>
        <w:left w:val="none" w:sz="0" w:space="0" w:color="auto"/>
        <w:bottom w:val="none" w:sz="0" w:space="0" w:color="auto"/>
        <w:right w:val="none" w:sz="0" w:space="0" w:color="auto"/>
      </w:divBdr>
    </w:div>
    <w:div w:id="1441144774">
      <w:bodyDiv w:val="1"/>
      <w:marLeft w:val="0"/>
      <w:marRight w:val="0"/>
      <w:marTop w:val="0"/>
      <w:marBottom w:val="0"/>
      <w:divBdr>
        <w:top w:val="none" w:sz="0" w:space="0" w:color="auto"/>
        <w:left w:val="none" w:sz="0" w:space="0" w:color="auto"/>
        <w:bottom w:val="none" w:sz="0" w:space="0" w:color="auto"/>
        <w:right w:val="none" w:sz="0" w:space="0" w:color="auto"/>
      </w:divBdr>
      <w:divsChild>
        <w:div w:id="741217827">
          <w:marLeft w:val="0"/>
          <w:marRight w:val="0"/>
          <w:marTop w:val="0"/>
          <w:marBottom w:val="0"/>
          <w:divBdr>
            <w:top w:val="none" w:sz="0" w:space="0" w:color="auto"/>
            <w:left w:val="none" w:sz="0" w:space="0" w:color="auto"/>
            <w:bottom w:val="none" w:sz="0" w:space="0" w:color="auto"/>
            <w:right w:val="none" w:sz="0" w:space="0" w:color="auto"/>
          </w:divBdr>
          <w:divsChild>
            <w:div w:id="27149525">
              <w:marLeft w:val="0"/>
              <w:marRight w:val="0"/>
              <w:marTop w:val="0"/>
              <w:marBottom w:val="0"/>
              <w:divBdr>
                <w:top w:val="none" w:sz="0" w:space="0" w:color="auto"/>
                <w:left w:val="none" w:sz="0" w:space="0" w:color="auto"/>
                <w:bottom w:val="none" w:sz="0" w:space="0" w:color="auto"/>
                <w:right w:val="none" w:sz="0" w:space="0" w:color="auto"/>
              </w:divBdr>
            </w:div>
            <w:div w:id="89355244">
              <w:marLeft w:val="0"/>
              <w:marRight w:val="0"/>
              <w:marTop w:val="0"/>
              <w:marBottom w:val="0"/>
              <w:divBdr>
                <w:top w:val="none" w:sz="0" w:space="0" w:color="auto"/>
                <w:left w:val="none" w:sz="0" w:space="0" w:color="auto"/>
                <w:bottom w:val="none" w:sz="0" w:space="0" w:color="auto"/>
                <w:right w:val="none" w:sz="0" w:space="0" w:color="auto"/>
              </w:divBdr>
            </w:div>
            <w:div w:id="605039128">
              <w:marLeft w:val="0"/>
              <w:marRight w:val="0"/>
              <w:marTop w:val="0"/>
              <w:marBottom w:val="0"/>
              <w:divBdr>
                <w:top w:val="none" w:sz="0" w:space="0" w:color="auto"/>
                <w:left w:val="none" w:sz="0" w:space="0" w:color="auto"/>
                <w:bottom w:val="none" w:sz="0" w:space="0" w:color="auto"/>
                <w:right w:val="none" w:sz="0" w:space="0" w:color="auto"/>
              </w:divBdr>
            </w:div>
            <w:div w:id="671761314">
              <w:marLeft w:val="0"/>
              <w:marRight w:val="0"/>
              <w:marTop w:val="0"/>
              <w:marBottom w:val="0"/>
              <w:divBdr>
                <w:top w:val="none" w:sz="0" w:space="0" w:color="auto"/>
                <w:left w:val="none" w:sz="0" w:space="0" w:color="auto"/>
                <w:bottom w:val="none" w:sz="0" w:space="0" w:color="auto"/>
                <w:right w:val="none" w:sz="0" w:space="0" w:color="auto"/>
              </w:divBdr>
            </w:div>
            <w:div w:id="730159557">
              <w:marLeft w:val="0"/>
              <w:marRight w:val="0"/>
              <w:marTop w:val="0"/>
              <w:marBottom w:val="0"/>
              <w:divBdr>
                <w:top w:val="none" w:sz="0" w:space="0" w:color="auto"/>
                <w:left w:val="none" w:sz="0" w:space="0" w:color="auto"/>
                <w:bottom w:val="none" w:sz="0" w:space="0" w:color="auto"/>
                <w:right w:val="none" w:sz="0" w:space="0" w:color="auto"/>
              </w:divBdr>
            </w:div>
            <w:div w:id="790436713">
              <w:marLeft w:val="0"/>
              <w:marRight w:val="0"/>
              <w:marTop w:val="0"/>
              <w:marBottom w:val="0"/>
              <w:divBdr>
                <w:top w:val="none" w:sz="0" w:space="0" w:color="auto"/>
                <w:left w:val="none" w:sz="0" w:space="0" w:color="auto"/>
                <w:bottom w:val="none" w:sz="0" w:space="0" w:color="auto"/>
                <w:right w:val="none" w:sz="0" w:space="0" w:color="auto"/>
              </w:divBdr>
            </w:div>
            <w:div w:id="865601270">
              <w:marLeft w:val="0"/>
              <w:marRight w:val="0"/>
              <w:marTop w:val="0"/>
              <w:marBottom w:val="0"/>
              <w:divBdr>
                <w:top w:val="none" w:sz="0" w:space="0" w:color="auto"/>
                <w:left w:val="none" w:sz="0" w:space="0" w:color="auto"/>
                <w:bottom w:val="none" w:sz="0" w:space="0" w:color="auto"/>
                <w:right w:val="none" w:sz="0" w:space="0" w:color="auto"/>
              </w:divBdr>
            </w:div>
            <w:div w:id="913124977">
              <w:marLeft w:val="0"/>
              <w:marRight w:val="0"/>
              <w:marTop w:val="0"/>
              <w:marBottom w:val="0"/>
              <w:divBdr>
                <w:top w:val="none" w:sz="0" w:space="0" w:color="auto"/>
                <w:left w:val="none" w:sz="0" w:space="0" w:color="auto"/>
                <w:bottom w:val="none" w:sz="0" w:space="0" w:color="auto"/>
                <w:right w:val="none" w:sz="0" w:space="0" w:color="auto"/>
              </w:divBdr>
            </w:div>
            <w:div w:id="1207179748">
              <w:marLeft w:val="0"/>
              <w:marRight w:val="0"/>
              <w:marTop w:val="0"/>
              <w:marBottom w:val="0"/>
              <w:divBdr>
                <w:top w:val="none" w:sz="0" w:space="0" w:color="auto"/>
                <w:left w:val="none" w:sz="0" w:space="0" w:color="auto"/>
                <w:bottom w:val="none" w:sz="0" w:space="0" w:color="auto"/>
                <w:right w:val="none" w:sz="0" w:space="0" w:color="auto"/>
              </w:divBdr>
            </w:div>
            <w:div w:id="1221283651">
              <w:marLeft w:val="0"/>
              <w:marRight w:val="0"/>
              <w:marTop w:val="0"/>
              <w:marBottom w:val="0"/>
              <w:divBdr>
                <w:top w:val="none" w:sz="0" w:space="0" w:color="auto"/>
                <w:left w:val="none" w:sz="0" w:space="0" w:color="auto"/>
                <w:bottom w:val="none" w:sz="0" w:space="0" w:color="auto"/>
                <w:right w:val="none" w:sz="0" w:space="0" w:color="auto"/>
              </w:divBdr>
            </w:div>
            <w:div w:id="1257516076">
              <w:marLeft w:val="0"/>
              <w:marRight w:val="0"/>
              <w:marTop w:val="0"/>
              <w:marBottom w:val="0"/>
              <w:divBdr>
                <w:top w:val="none" w:sz="0" w:space="0" w:color="auto"/>
                <w:left w:val="none" w:sz="0" w:space="0" w:color="auto"/>
                <w:bottom w:val="none" w:sz="0" w:space="0" w:color="auto"/>
                <w:right w:val="none" w:sz="0" w:space="0" w:color="auto"/>
              </w:divBdr>
            </w:div>
            <w:div w:id="1422944015">
              <w:marLeft w:val="0"/>
              <w:marRight w:val="0"/>
              <w:marTop w:val="0"/>
              <w:marBottom w:val="0"/>
              <w:divBdr>
                <w:top w:val="none" w:sz="0" w:space="0" w:color="auto"/>
                <w:left w:val="none" w:sz="0" w:space="0" w:color="auto"/>
                <w:bottom w:val="none" w:sz="0" w:space="0" w:color="auto"/>
                <w:right w:val="none" w:sz="0" w:space="0" w:color="auto"/>
              </w:divBdr>
            </w:div>
            <w:div w:id="1534151941">
              <w:marLeft w:val="0"/>
              <w:marRight w:val="0"/>
              <w:marTop w:val="0"/>
              <w:marBottom w:val="0"/>
              <w:divBdr>
                <w:top w:val="none" w:sz="0" w:space="0" w:color="auto"/>
                <w:left w:val="none" w:sz="0" w:space="0" w:color="auto"/>
                <w:bottom w:val="none" w:sz="0" w:space="0" w:color="auto"/>
                <w:right w:val="none" w:sz="0" w:space="0" w:color="auto"/>
              </w:divBdr>
            </w:div>
            <w:div w:id="1589390211">
              <w:marLeft w:val="0"/>
              <w:marRight w:val="0"/>
              <w:marTop w:val="0"/>
              <w:marBottom w:val="0"/>
              <w:divBdr>
                <w:top w:val="none" w:sz="0" w:space="0" w:color="auto"/>
                <w:left w:val="none" w:sz="0" w:space="0" w:color="auto"/>
                <w:bottom w:val="none" w:sz="0" w:space="0" w:color="auto"/>
                <w:right w:val="none" w:sz="0" w:space="0" w:color="auto"/>
              </w:divBdr>
            </w:div>
            <w:div w:id="1596861506">
              <w:marLeft w:val="0"/>
              <w:marRight w:val="0"/>
              <w:marTop w:val="0"/>
              <w:marBottom w:val="0"/>
              <w:divBdr>
                <w:top w:val="none" w:sz="0" w:space="0" w:color="auto"/>
                <w:left w:val="none" w:sz="0" w:space="0" w:color="auto"/>
                <w:bottom w:val="none" w:sz="0" w:space="0" w:color="auto"/>
                <w:right w:val="none" w:sz="0" w:space="0" w:color="auto"/>
              </w:divBdr>
            </w:div>
            <w:div w:id="1771701241">
              <w:marLeft w:val="0"/>
              <w:marRight w:val="0"/>
              <w:marTop w:val="0"/>
              <w:marBottom w:val="0"/>
              <w:divBdr>
                <w:top w:val="none" w:sz="0" w:space="0" w:color="auto"/>
                <w:left w:val="none" w:sz="0" w:space="0" w:color="auto"/>
                <w:bottom w:val="none" w:sz="0" w:space="0" w:color="auto"/>
                <w:right w:val="none" w:sz="0" w:space="0" w:color="auto"/>
              </w:divBdr>
            </w:div>
            <w:div w:id="1946107953">
              <w:marLeft w:val="0"/>
              <w:marRight w:val="0"/>
              <w:marTop w:val="0"/>
              <w:marBottom w:val="0"/>
              <w:divBdr>
                <w:top w:val="none" w:sz="0" w:space="0" w:color="auto"/>
                <w:left w:val="none" w:sz="0" w:space="0" w:color="auto"/>
                <w:bottom w:val="none" w:sz="0" w:space="0" w:color="auto"/>
                <w:right w:val="none" w:sz="0" w:space="0" w:color="auto"/>
              </w:divBdr>
            </w:div>
            <w:div w:id="2144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859">
      <w:bodyDiv w:val="1"/>
      <w:marLeft w:val="0"/>
      <w:marRight w:val="0"/>
      <w:marTop w:val="0"/>
      <w:marBottom w:val="0"/>
      <w:divBdr>
        <w:top w:val="none" w:sz="0" w:space="0" w:color="auto"/>
        <w:left w:val="none" w:sz="0" w:space="0" w:color="auto"/>
        <w:bottom w:val="none" w:sz="0" w:space="0" w:color="auto"/>
        <w:right w:val="none" w:sz="0" w:space="0" w:color="auto"/>
      </w:divBdr>
      <w:divsChild>
        <w:div w:id="1529100538">
          <w:marLeft w:val="0"/>
          <w:marRight w:val="0"/>
          <w:marTop w:val="0"/>
          <w:marBottom w:val="0"/>
          <w:divBdr>
            <w:top w:val="none" w:sz="0" w:space="0" w:color="auto"/>
            <w:left w:val="none" w:sz="0" w:space="0" w:color="auto"/>
            <w:bottom w:val="none" w:sz="0" w:space="0" w:color="auto"/>
            <w:right w:val="none" w:sz="0" w:space="0" w:color="auto"/>
          </w:divBdr>
          <w:divsChild>
            <w:div w:id="696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deakin.edu.au/__data/assets/pdf_file/0009/2236752/Deakin-guide-to-APA7.pdf"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B70FC8-AF2D-7149-83C2-A3960743A7C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1A2FA-3F5C-40A2-9EAB-58A3C2DB48D5}">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9CC9D5DA-DC1B-4883-B494-AFF74C1E8760}"/>
</file>

<file path=customXml/itemProps5.xml><?xml version="1.0" encoding="utf-8"?>
<ds:datastoreItem xmlns:ds="http://schemas.openxmlformats.org/officeDocument/2006/customXml" ds:itemID="{3233A9C8-142A-4C79-A271-8A3F681045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CONNIE COX</cp:lastModifiedBy>
  <cp:revision>148</cp:revision>
  <dcterms:created xsi:type="dcterms:W3CDTF">2022-11-21T00:34:00Z</dcterms:created>
  <dcterms:modified xsi:type="dcterms:W3CDTF">2022-11-23T10:50:00Z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