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F73FE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62351C9" w14:textId="465C6FFA" w:rsidR="009924FC" w:rsidRDefault="00F73FE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5A1A677A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formatted </w:t>
      </w:r>
      <w:r w:rsidR="00F23A10">
        <w:t xml:space="preserve">found </w:t>
      </w:r>
      <w:hyperlink r:id="rId12" w:history="1">
        <w:r w:rsidR="00F23A10" w:rsidRPr="00F23A10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="008310AF" w:rsidRPr="00C55BBE" w14:paraId="3ADBD142" w14:textId="77777777" w:rsidTr="00FD5447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FD5447">
        <w:tc>
          <w:tcPr>
            <w:tcW w:w="1413" w:type="dxa"/>
          </w:tcPr>
          <w:p w14:paraId="1DF7A546" w14:textId="1E18A9B2" w:rsidR="008310AF" w:rsidRDefault="005634CE" w:rsidP="000474E6">
            <w:pPr>
              <w:jc w:val="both"/>
            </w:pPr>
            <w:r>
              <w:t>23/11/2022</w:t>
            </w:r>
          </w:p>
        </w:tc>
        <w:tc>
          <w:tcPr>
            <w:tcW w:w="1417" w:type="dxa"/>
          </w:tcPr>
          <w:p w14:paraId="408C2F2B" w14:textId="675A3757" w:rsidR="008310AF" w:rsidRDefault="005634CE" w:rsidP="00FD5447">
            <w:pPr>
              <w:jc w:val="both"/>
            </w:pPr>
            <w:r>
              <w:t>1</w:t>
            </w:r>
            <w:r w:rsidR="00F73FEE">
              <w:t>.0</w:t>
            </w:r>
          </w:p>
        </w:tc>
        <w:tc>
          <w:tcPr>
            <w:tcW w:w="1843" w:type="dxa"/>
          </w:tcPr>
          <w:p w14:paraId="5CFA5C10" w14:textId="7544EB84" w:rsidR="008310AF" w:rsidRDefault="005634CE" w:rsidP="00FD5447">
            <w:pPr>
              <w:jc w:val="both"/>
            </w:pPr>
            <w:r>
              <w:t>Jesse Ludeman</w:t>
            </w:r>
          </w:p>
        </w:tc>
        <w:tc>
          <w:tcPr>
            <w:tcW w:w="4677" w:type="dxa"/>
          </w:tcPr>
          <w:p w14:paraId="0BAAAAAE" w14:textId="0347EEC7" w:rsidR="008310AF" w:rsidRPr="005634CE" w:rsidRDefault="005634CE" w:rsidP="00FD544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00FD5447">
        <w:tc>
          <w:tcPr>
            <w:tcW w:w="1413" w:type="dxa"/>
          </w:tcPr>
          <w:p w14:paraId="3A953D6B" w14:textId="338E749E" w:rsidR="008310AF" w:rsidRDefault="000474E6" w:rsidP="00FD5447">
            <w:pPr>
              <w:jc w:val="both"/>
            </w:pPr>
            <w:r>
              <w:t>29/11/2022</w:t>
            </w:r>
          </w:p>
        </w:tc>
        <w:tc>
          <w:tcPr>
            <w:tcW w:w="1417" w:type="dxa"/>
          </w:tcPr>
          <w:p w14:paraId="0A61FB3B" w14:textId="693CE7E4" w:rsidR="008310AF" w:rsidRDefault="00F73FEE" w:rsidP="00FD5447">
            <w:pPr>
              <w:jc w:val="both"/>
            </w:pPr>
            <w:r>
              <w:t>1.1</w:t>
            </w:r>
          </w:p>
        </w:tc>
        <w:tc>
          <w:tcPr>
            <w:tcW w:w="1843" w:type="dxa"/>
          </w:tcPr>
          <w:p w14:paraId="6BEFB33D" w14:textId="6F2E6E4D" w:rsidR="008310AF" w:rsidRDefault="00F73FEE" w:rsidP="00FD5447">
            <w:pPr>
              <w:jc w:val="both"/>
            </w:pPr>
            <w:r>
              <w:t>Jesse Ludeman</w:t>
            </w:r>
          </w:p>
        </w:tc>
        <w:tc>
          <w:tcPr>
            <w:tcW w:w="4677" w:type="dxa"/>
          </w:tcPr>
          <w:p w14:paraId="65BC1CD3" w14:textId="3573F6DA" w:rsidR="008310AF" w:rsidRDefault="00F73FEE" w:rsidP="00FD5447">
            <w:pPr>
              <w:jc w:val="both"/>
            </w:pPr>
            <w:r>
              <w:t>Update vulnerability investigation</w:t>
            </w:r>
          </w:p>
        </w:tc>
      </w:tr>
      <w:tr w:rsidR="008310AF" w14:paraId="246C7945" w14:textId="77777777" w:rsidTr="00FD5447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2AEF7BBC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556343F6" w:rsidR="00F23A10" w:rsidRDefault="00F73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091D7F3" w:rsidR="00F23A10" w:rsidRDefault="00F73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00F8CE58" w:rsidR="00F23A10" w:rsidRDefault="00F73F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71F1AD36" w:rsidR="00F23A10" w:rsidRDefault="00F73F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0957BE70" w:rsidR="00F23A10" w:rsidRDefault="00F73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3355C2B3" w:rsidR="00F23A10" w:rsidRDefault="00F73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375313F8" w:rsidR="00F23A10" w:rsidRDefault="00F73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5AFD6545" w:rsidR="00F23A10" w:rsidRDefault="00F73F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46E4A90D" w:rsidR="00F23A10" w:rsidRDefault="00F73F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342666D4" w:rsidR="00F23A10" w:rsidRDefault="00F73F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D433FE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497FC16C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A9041B">
        <w:rPr>
          <w:b/>
          <w:bCs/>
          <w:i/>
          <w:iCs/>
        </w:rPr>
        <w:t>Performance inefficiencies</w:t>
      </w:r>
      <w:r>
        <w:t xml:space="preserve"> type defect identified in the following CIDs:</w:t>
      </w:r>
      <w:r w:rsidR="003F7C33">
        <w:t xml:space="preserve"> 152089</w:t>
      </w:r>
      <w:r w:rsidR="00F03E69">
        <w:t>6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7DC3FB64" w14:textId="0B0D5205" w:rsidR="003F77A3" w:rsidRDefault="003F77A3" w:rsidP="003F77A3">
      <w:bookmarkStart w:id="9" w:name="_Toc119848730"/>
      <w:r>
        <w:t xml:space="preserve">When performing static code analysis using the ION Open Source 4.1.1 dashboard for CID </w:t>
      </w:r>
      <w:r w:rsidR="00BC3203">
        <w:t>1520896</w:t>
      </w:r>
      <w:r>
        <w:t xml:space="preserve">, there is a </w:t>
      </w:r>
      <w:r w:rsidR="00511C7F">
        <w:t>low</w:t>
      </w:r>
      <w:r>
        <w:t xml:space="preserve"> impact problem that involves </w:t>
      </w:r>
      <w:r w:rsidR="00027BA5">
        <w:t>a big parameter being passed into a function</w:t>
      </w:r>
      <w:r>
        <w:t>.</w:t>
      </w:r>
    </w:p>
    <w:p w14:paraId="521C0183" w14:textId="77777777" w:rsidR="00FB4E2D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218AF9A3" w14:textId="239EA1B4" w:rsidR="008310AF" w:rsidRDefault="00C05518" w:rsidP="00FB4E2D">
      <w:r>
        <w:t>A “big parameter passed</w:t>
      </w:r>
      <w:r w:rsidR="00C62D3D">
        <w:t xml:space="preserve"> by value</w:t>
      </w:r>
      <w:r>
        <w:t xml:space="preserve">” indicates that a parameter is being passed a value in a poor </w:t>
      </w:r>
      <w:r w:rsidR="003852E4">
        <w:t xml:space="preserve">or inefficient </w:t>
      </w:r>
      <w:r>
        <w:t>manner.</w:t>
      </w:r>
      <w:r w:rsidR="004A19DA">
        <w:t xml:space="preserve"> </w:t>
      </w:r>
      <w:r w:rsidR="00C23DC7">
        <w:t xml:space="preserve">In </w:t>
      </w:r>
      <w:r w:rsidR="00AF234F">
        <w:t>the code snippet below</w:t>
      </w:r>
      <w:r w:rsidR="00C23DC7">
        <w:t>, the</w:t>
      </w:r>
      <w:r w:rsidR="0046330B">
        <w:t xml:space="preserve"> </w:t>
      </w:r>
      <w:proofErr w:type="spellStart"/>
      <w:r w:rsidR="0046330B" w:rsidRPr="00A52A43">
        <w:rPr>
          <w:rFonts w:ascii="Consolas" w:hAnsi="Consolas"/>
        </w:rPr>
        <w:t>jsonObject</w:t>
      </w:r>
      <w:proofErr w:type="spellEnd"/>
      <w:r w:rsidR="00C1617B">
        <w:t xml:space="preserve"> </w:t>
      </w:r>
      <w:r w:rsidR="00C1617B" w:rsidRPr="00A52A43">
        <w:rPr>
          <w:rFonts w:ascii="Consolas" w:hAnsi="Consolas" w:cstheme="minorHAnsi"/>
        </w:rPr>
        <w:t>job</w:t>
      </w:r>
      <w:r w:rsidR="00C23DC7">
        <w:t xml:space="preserve"> is passed into the </w:t>
      </w:r>
      <w:proofErr w:type="spellStart"/>
      <w:r w:rsidR="00C23DC7" w:rsidRPr="00A52A43">
        <w:rPr>
          <w:rFonts w:ascii="Consolas" w:hAnsi="Consolas"/>
        </w:rPr>
        <w:t>getNewRuleId</w:t>
      </w:r>
      <w:proofErr w:type="spellEnd"/>
      <w:r w:rsidR="00C23DC7">
        <w:t xml:space="preserve"> function</w:t>
      </w:r>
      <w:r w:rsidR="00AF234F">
        <w:t xml:space="preserve">, which under normal circumstances is </w:t>
      </w:r>
      <w:r w:rsidR="00E960FA">
        <w:t>acceptable.</w:t>
      </w:r>
      <w:r w:rsidR="00422C98">
        <w:t xml:space="preserve"> However, this object has a size of 2064 bytes</w:t>
      </w:r>
      <w:r w:rsidR="000A341A">
        <w:t xml:space="preserve"> when passed in by value</w:t>
      </w:r>
      <w:r w:rsidR="00422C98">
        <w:t xml:space="preserve">, </w:t>
      </w:r>
      <w:r w:rsidR="00DE2669">
        <w:t>which currently exceeds the high threshold of 512 bytes for this function.</w:t>
      </w:r>
      <w:r w:rsidR="00EA3222">
        <w:t xml:space="preserve"> Because this is being passed by value, this typically results in a more expensive operation</w:t>
      </w:r>
      <w:r w:rsidR="00B0560D">
        <w:t>, depending on the size of the object</w:t>
      </w:r>
      <w:r w:rsidR="00EA3222">
        <w:t>.</w:t>
      </w:r>
    </w:p>
    <w:p w14:paraId="6FA01A77" w14:textId="6676D5F8" w:rsidR="00E17462" w:rsidRDefault="008310AF" w:rsidP="000966C4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83756" w14:paraId="2B0D0ECE" w14:textId="77777777" w:rsidTr="002658DD">
        <w:tc>
          <w:tcPr>
            <w:tcW w:w="9016" w:type="dxa"/>
          </w:tcPr>
          <w:p w14:paraId="23567186" w14:textId="4CD5CE86" w:rsidR="00E27041" w:rsidRPr="00E27041" w:rsidRDefault="00E27041" w:rsidP="00E2704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E2704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static</w:t>
            </w: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r w:rsidRPr="00E2704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int</w:t>
            </w: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E2704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en-AU"/>
              </w:rPr>
              <w:t>getNewRuleId</w:t>
            </w:r>
            <w:proofErr w:type="spellEnd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(</w:t>
            </w:r>
            <w:proofErr w:type="spellStart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jsonObject</w:t>
            </w:r>
            <w:proofErr w:type="spellEnd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r w:rsidRPr="00E27041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en-AU"/>
              </w:rPr>
              <w:t>job</w:t>
            </w: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, </w:t>
            </w:r>
            <w:r w:rsidRPr="00E2704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uint16_t</w:t>
            </w: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r w:rsidRPr="00E2704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*</w:t>
            </w:r>
            <w:proofErr w:type="spellStart"/>
            <w:r w:rsidRPr="00E27041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en-AU"/>
              </w:rPr>
              <w:t>ruleId</w:t>
            </w:r>
            <w:proofErr w:type="spellEnd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)</w:t>
            </w:r>
          </w:p>
          <w:p w14:paraId="464DEFFB" w14:textId="77777777" w:rsidR="00E27041" w:rsidRPr="00E27041" w:rsidRDefault="00E27041" w:rsidP="00E2704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{</w:t>
            </w:r>
          </w:p>
          <w:p w14:paraId="36FC42E8" w14:textId="77777777" w:rsidR="00E27041" w:rsidRPr="00E27041" w:rsidRDefault="00E27041" w:rsidP="00E2704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    </w:t>
            </w:r>
            <w:r w:rsidRPr="00E2704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en-AU"/>
              </w:rPr>
              <w:t>CHKZERO</w:t>
            </w: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(</w:t>
            </w:r>
            <w:proofErr w:type="spellStart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ruleId</w:t>
            </w:r>
            <w:proofErr w:type="spellEnd"/>
            <w:proofErr w:type="gramStart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);</w:t>
            </w:r>
            <w:proofErr w:type="gramEnd"/>
          </w:p>
          <w:p w14:paraId="069F8624" w14:textId="77777777" w:rsidR="00E27041" w:rsidRPr="00E27041" w:rsidRDefault="00E27041" w:rsidP="00E2704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    </w:t>
            </w:r>
            <w:r w:rsidRPr="00E2704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en-AU"/>
              </w:rPr>
              <w:t xml:space="preserve">/* Extract the </w:t>
            </w:r>
            <w:proofErr w:type="spellStart"/>
            <w:r w:rsidRPr="00E2704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en-AU"/>
              </w:rPr>
              <w:t>ruleID</w:t>
            </w:r>
            <w:proofErr w:type="spellEnd"/>
            <w:r w:rsidRPr="00E27041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en-AU"/>
              </w:rPr>
              <w:t xml:space="preserve"> from the JSON tokens. */</w:t>
            </w:r>
          </w:p>
          <w:p w14:paraId="30E9CDF9" w14:textId="77777777" w:rsidR="00E27041" w:rsidRPr="00E27041" w:rsidRDefault="00E27041" w:rsidP="00E2704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    </w:t>
            </w:r>
            <w:proofErr w:type="spellStart"/>
            <w:r w:rsidRPr="00E27041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en-AU"/>
              </w:rPr>
              <w:t>getRuleId</w:t>
            </w:r>
            <w:proofErr w:type="spellEnd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(job, </w:t>
            </w:r>
            <w:proofErr w:type="spellStart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ruleId</w:t>
            </w:r>
            <w:proofErr w:type="spellEnd"/>
            <w:proofErr w:type="gramStart"/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);</w:t>
            </w:r>
            <w:proofErr w:type="gramEnd"/>
          </w:p>
          <w:p w14:paraId="59F51AAC" w14:textId="5E633E42" w:rsidR="00F83756" w:rsidRPr="00C516C9" w:rsidRDefault="00E27041" w:rsidP="00C516C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E2704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}</w:t>
            </w:r>
          </w:p>
        </w:tc>
      </w:tr>
    </w:tbl>
    <w:p w14:paraId="40FECA14" w14:textId="7B663159" w:rsidR="007F601A" w:rsidRDefault="007E55DF" w:rsidP="007F601A">
      <w:pPr>
        <w:pStyle w:val="Heading1"/>
        <w:spacing w:line="240" w:lineRule="auto"/>
      </w:pPr>
      <w:bookmarkStart w:id="11" w:name="_Toc119848732"/>
      <w:r w:rsidRPr="007E55DF">
        <w:rPr>
          <w:noProof/>
        </w:rPr>
        <w:drawing>
          <wp:inline distT="0" distB="0" distL="0" distR="0" wp14:anchorId="1A80293B" wp14:editId="59E9B0CA">
            <wp:extent cx="5731510" cy="56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3201C">
        <w:t>Conclusions and Recommendations</w:t>
      </w:r>
      <w:bookmarkEnd w:id="11"/>
    </w:p>
    <w:p w14:paraId="3AE075DA" w14:textId="7597360B" w:rsidR="003D4B2A" w:rsidRDefault="00F41551" w:rsidP="007F601A">
      <w:r>
        <w:t>To resolve this low impact problem, I would suggest</w:t>
      </w:r>
      <w:r w:rsidR="00314A98">
        <w:t xml:space="preserve"> passing </w:t>
      </w:r>
      <w:r w:rsidR="000C7D54">
        <w:t xml:space="preserve">a pointer to the </w:t>
      </w:r>
      <w:r w:rsidR="000C7D54" w:rsidRPr="000C7D54">
        <w:rPr>
          <w:rFonts w:ascii="Consolas" w:hAnsi="Consolas"/>
        </w:rPr>
        <w:t>job</w:t>
      </w:r>
      <w:r w:rsidR="000C7D54">
        <w:t xml:space="preserve"> object, instead of passing it by value</w:t>
      </w:r>
      <w:r w:rsidR="00314A98">
        <w:t>. This means that when the program calls this function, the entire object isn’t passed to the function, only a reference to it.</w:t>
      </w:r>
    </w:p>
    <w:p w14:paraId="0F1C0481" w14:textId="4A3BE15B" w:rsidR="002658DD" w:rsidRDefault="00EA712F" w:rsidP="007F601A">
      <w:r>
        <w:t xml:space="preserve">An attacker could potentially exploit this issue by passing a large </w:t>
      </w:r>
      <w:proofErr w:type="spellStart"/>
      <w:r>
        <w:t>json</w:t>
      </w:r>
      <w:proofErr w:type="spellEnd"/>
      <w:r>
        <w:t xml:space="preserve"> object to the function</w:t>
      </w:r>
      <w:r w:rsidR="004F5BBC">
        <w:t xml:space="preserve">, however the attacker would most likely need some level of visibility </w:t>
      </w:r>
      <w:r w:rsidR="00900E12">
        <w:t xml:space="preserve">of </w:t>
      </w:r>
      <w:r w:rsidR="004E68E5">
        <w:t>the source</w:t>
      </w:r>
      <w:r w:rsidR="00C96F22">
        <w:t xml:space="preserve"> code</w:t>
      </w:r>
      <w:r w:rsidR="004E68E5">
        <w:t xml:space="preserve"> </w:t>
      </w:r>
      <w:r w:rsidR="00900E12">
        <w:t xml:space="preserve">prior to </w:t>
      </w:r>
      <w:r w:rsidR="00B95107">
        <w:t>exploiting the vulnerability</w:t>
      </w:r>
      <w:r>
        <w:t xml:space="preserve">. </w:t>
      </w:r>
      <w:proofErr w:type="spellStart"/>
      <w:r>
        <w:t>Additonallity</w:t>
      </w:r>
      <w:proofErr w:type="spellEnd"/>
      <w:r>
        <w:t xml:space="preserve">, an unsuspecting user could </w:t>
      </w:r>
      <w:r w:rsidR="003F629B">
        <w:t xml:space="preserve">inadvertently pass </w:t>
      </w:r>
      <w:r w:rsidR="00832718">
        <w:t xml:space="preserve">a large </w:t>
      </w:r>
      <w:proofErr w:type="spellStart"/>
      <w:r w:rsidR="00832718">
        <w:t>json</w:t>
      </w:r>
      <w:proofErr w:type="spellEnd"/>
      <w:r w:rsidR="00832718">
        <w:t xml:space="preserve"> object to the function, which could cause undesirable behaviour</w:t>
      </w:r>
      <w:r w:rsidR="003F629B">
        <w:t>.</w:t>
      </w:r>
      <w:r w:rsidR="006D6580">
        <w:t xml:space="preserve"> </w:t>
      </w:r>
      <w:r w:rsidR="00442FF1">
        <w:t>Either of these scenarios could cause the function to fail, and subsequently cause the program’s execution to fail and stop.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0FD4" w14:paraId="5ADD6B8F" w14:textId="77777777" w:rsidTr="002658DD">
        <w:tc>
          <w:tcPr>
            <w:tcW w:w="9016" w:type="dxa"/>
          </w:tcPr>
          <w:p w14:paraId="3A596493" w14:textId="77777777" w:rsidR="00390FD4" w:rsidRPr="00390FD4" w:rsidRDefault="00390FD4" w:rsidP="00390F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390FD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static</w:t>
            </w: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r w:rsidRPr="00390FD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int</w:t>
            </w: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390FD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en-AU"/>
              </w:rPr>
              <w:t>getNewRuleId</w:t>
            </w:r>
            <w:proofErr w:type="spellEnd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(</w:t>
            </w:r>
            <w:proofErr w:type="spellStart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jsonObject</w:t>
            </w:r>
            <w:proofErr w:type="spellEnd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r w:rsidRPr="00390FD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*</w:t>
            </w:r>
            <w:r w:rsidRPr="00390FD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en-AU"/>
              </w:rPr>
              <w:t>job</w:t>
            </w: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, </w:t>
            </w:r>
            <w:r w:rsidRPr="00390FD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uint16_t</w:t>
            </w: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 </w:t>
            </w:r>
            <w:r w:rsidRPr="00390FD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AU"/>
              </w:rPr>
              <w:t>*</w:t>
            </w:r>
            <w:proofErr w:type="spellStart"/>
            <w:r w:rsidRPr="00390FD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en-AU"/>
              </w:rPr>
              <w:t>ruleId</w:t>
            </w:r>
            <w:proofErr w:type="spellEnd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)</w:t>
            </w:r>
          </w:p>
          <w:p w14:paraId="12743B63" w14:textId="77777777" w:rsidR="00390FD4" w:rsidRPr="00390FD4" w:rsidRDefault="00390FD4" w:rsidP="00390F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{</w:t>
            </w:r>
          </w:p>
          <w:p w14:paraId="10171298" w14:textId="77777777" w:rsidR="00390FD4" w:rsidRPr="00390FD4" w:rsidRDefault="00390FD4" w:rsidP="00390F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    </w:t>
            </w:r>
            <w:r w:rsidRPr="00390FD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en-AU"/>
              </w:rPr>
              <w:t>CHKZERO</w:t>
            </w: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(</w:t>
            </w:r>
            <w:proofErr w:type="spellStart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ruleId</w:t>
            </w:r>
            <w:proofErr w:type="spellEnd"/>
            <w:proofErr w:type="gramStart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);</w:t>
            </w:r>
            <w:proofErr w:type="gramEnd"/>
          </w:p>
          <w:p w14:paraId="60310B96" w14:textId="77777777" w:rsidR="00390FD4" w:rsidRPr="00390FD4" w:rsidRDefault="00390FD4" w:rsidP="00390F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    </w:t>
            </w:r>
            <w:r w:rsidRPr="00390FD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en-AU"/>
              </w:rPr>
              <w:t xml:space="preserve">/* Extract the </w:t>
            </w:r>
            <w:proofErr w:type="spellStart"/>
            <w:r w:rsidRPr="00390FD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en-AU"/>
              </w:rPr>
              <w:t>ruleID</w:t>
            </w:r>
            <w:proofErr w:type="spellEnd"/>
            <w:r w:rsidRPr="00390FD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en-AU"/>
              </w:rPr>
              <w:t xml:space="preserve"> from the JSON tokens. */</w:t>
            </w:r>
          </w:p>
          <w:p w14:paraId="54966670" w14:textId="77777777" w:rsidR="00390FD4" w:rsidRPr="00390FD4" w:rsidRDefault="00390FD4" w:rsidP="00390F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    </w:t>
            </w:r>
            <w:proofErr w:type="spellStart"/>
            <w:r w:rsidRPr="00390FD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en-AU"/>
              </w:rPr>
              <w:t>getRuleId</w:t>
            </w:r>
            <w:proofErr w:type="spellEnd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 xml:space="preserve">(job, </w:t>
            </w:r>
            <w:proofErr w:type="spellStart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ruleId</w:t>
            </w:r>
            <w:proofErr w:type="spellEnd"/>
            <w:proofErr w:type="gramStart"/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);</w:t>
            </w:r>
            <w:proofErr w:type="gramEnd"/>
          </w:p>
          <w:p w14:paraId="37C6A60F" w14:textId="330AA2EF" w:rsidR="00390FD4" w:rsidRPr="00390FD4" w:rsidRDefault="00390FD4" w:rsidP="00390F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</w:pPr>
            <w:r w:rsidRPr="00390F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AU"/>
              </w:rPr>
              <w:t>}</w:t>
            </w:r>
          </w:p>
        </w:tc>
      </w:tr>
    </w:tbl>
    <w:p w14:paraId="55693EDC" w14:textId="08AD56CA" w:rsidR="0043201C" w:rsidRDefault="0043201C" w:rsidP="007F601A"/>
    <w:p w14:paraId="4CD01AFB" w14:textId="55ECC705" w:rsidR="0032522D" w:rsidRDefault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t>References</w:t>
      </w:r>
      <w:bookmarkEnd w:id="12"/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1D9B" w14:textId="77777777" w:rsidR="00D33EB5" w:rsidRDefault="00D33EB5" w:rsidP="009924FC">
      <w:pPr>
        <w:spacing w:after="0" w:line="240" w:lineRule="auto"/>
      </w:pPr>
      <w:r>
        <w:separator/>
      </w:r>
    </w:p>
  </w:endnote>
  <w:endnote w:type="continuationSeparator" w:id="0">
    <w:p w14:paraId="60DBF226" w14:textId="77777777" w:rsidR="00D33EB5" w:rsidRDefault="00D33EB5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2142" w14:textId="77777777" w:rsidR="00D33EB5" w:rsidRDefault="00D33EB5" w:rsidP="009924FC">
      <w:pPr>
        <w:spacing w:after="0" w:line="240" w:lineRule="auto"/>
      </w:pPr>
      <w:r>
        <w:separator/>
      </w:r>
    </w:p>
  </w:footnote>
  <w:footnote w:type="continuationSeparator" w:id="0">
    <w:p w14:paraId="71F0AA45" w14:textId="77777777" w:rsidR="00D33EB5" w:rsidRDefault="00D33EB5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27BA5"/>
    <w:rsid w:val="000474E6"/>
    <w:rsid w:val="000966C4"/>
    <w:rsid w:val="000A341A"/>
    <w:rsid w:val="000A419C"/>
    <w:rsid w:val="000C4821"/>
    <w:rsid w:val="000C7D54"/>
    <w:rsid w:val="000F5E93"/>
    <w:rsid w:val="002037AC"/>
    <w:rsid w:val="00203BB1"/>
    <w:rsid w:val="002079A7"/>
    <w:rsid w:val="00220F58"/>
    <w:rsid w:val="00233DD4"/>
    <w:rsid w:val="002576AD"/>
    <w:rsid w:val="002658DD"/>
    <w:rsid w:val="00271952"/>
    <w:rsid w:val="00314A98"/>
    <w:rsid w:val="0032522D"/>
    <w:rsid w:val="0033092F"/>
    <w:rsid w:val="003852E4"/>
    <w:rsid w:val="00386254"/>
    <w:rsid w:val="00390FD4"/>
    <w:rsid w:val="003C6637"/>
    <w:rsid w:val="003D4B2A"/>
    <w:rsid w:val="003F629B"/>
    <w:rsid w:val="003F77A3"/>
    <w:rsid w:val="003F7C33"/>
    <w:rsid w:val="00422C98"/>
    <w:rsid w:val="0043201C"/>
    <w:rsid w:val="00440D3D"/>
    <w:rsid w:val="00442FF1"/>
    <w:rsid w:val="0046330B"/>
    <w:rsid w:val="004A19DA"/>
    <w:rsid w:val="004B0E3E"/>
    <w:rsid w:val="004E68E5"/>
    <w:rsid w:val="004F5BBC"/>
    <w:rsid w:val="00511C7F"/>
    <w:rsid w:val="00526959"/>
    <w:rsid w:val="0053052D"/>
    <w:rsid w:val="00531068"/>
    <w:rsid w:val="00560CC6"/>
    <w:rsid w:val="005634CE"/>
    <w:rsid w:val="00615F8E"/>
    <w:rsid w:val="00645244"/>
    <w:rsid w:val="00662456"/>
    <w:rsid w:val="006D6580"/>
    <w:rsid w:val="006F524B"/>
    <w:rsid w:val="00714745"/>
    <w:rsid w:val="007227D6"/>
    <w:rsid w:val="0075112A"/>
    <w:rsid w:val="00767084"/>
    <w:rsid w:val="007E55DF"/>
    <w:rsid w:val="007F601A"/>
    <w:rsid w:val="00813D6F"/>
    <w:rsid w:val="008310AF"/>
    <w:rsid w:val="00832718"/>
    <w:rsid w:val="00900E12"/>
    <w:rsid w:val="00927C61"/>
    <w:rsid w:val="0095737F"/>
    <w:rsid w:val="00957A10"/>
    <w:rsid w:val="009924FC"/>
    <w:rsid w:val="009C0BF8"/>
    <w:rsid w:val="00A422DC"/>
    <w:rsid w:val="00A52A43"/>
    <w:rsid w:val="00A9041B"/>
    <w:rsid w:val="00AB15D9"/>
    <w:rsid w:val="00AC57D4"/>
    <w:rsid w:val="00AF234F"/>
    <w:rsid w:val="00B0560D"/>
    <w:rsid w:val="00B13EBD"/>
    <w:rsid w:val="00B317AE"/>
    <w:rsid w:val="00B95107"/>
    <w:rsid w:val="00BC3203"/>
    <w:rsid w:val="00C05518"/>
    <w:rsid w:val="00C1617B"/>
    <w:rsid w:val="00C23DC7"/>
    <w:rsid w:val="00C36FE8"/>
    <w:rsid w:val="00C45B3B"/>
    <w:rsid w:val="00C516C9"/>
    <w:rsid w:val="00C62D3D"/>
    <w:rsid w:val="00C96F22"/>
    <w:rsid w:val="00CF6C70"/>
    <w:rsid w:val="00D14F28"/>
    <w:rsid w:val="00D33EB5"/>
    <w:rsid w:val="00D433FE"/>
    <w:rsid w:val="00D906C9"/>
    <w:rsid w:val="00DA4C16"/>
    <w:rsid w:val="00DB46E6"/>
    <w:rsid w:val="00DE2669"/>
    <w:rsid w:val="00E17462"/>
    <w:rsid w:val="00E261B5"/>
    <w:rsid w:val="00E27041"/>
    <w:rsid w:val="00E765E5"/>
    <w:rsid w:val="00E960FA"/>
    <w:rsid w:val="00EA3222"/>
    <w:rsid w:val="00EA712F"/>
    <w:rsid w:val="00F03E69"/>
    <w:rsid w:val="00F23A10"/>
    <w:rsid w:val="00F41551"/>
    <w:rsid w:val="00F64C27"/>
    <w:rsid w:val="00F73FEE"/>
    <w:rsid w:val="00F83756"/>
    <w:rsid w:val="00FA04EB"/>
    <w:rsid w:val="00FB027E"/>
    <w:rsid w:val="00FB4E2D"/>
    <w:rsid w:val="00FC095C"/>
    <w:rsid w:val="00FD07F2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9F4C5B-B6E8-45A3-9209-531BBC1D5F1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4A3C4-D42E-4087-8B6C-CAC9398C7C0B}"/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documentManagement/types"/>
    <ds:schemaRef ds:uri="70cc76ce-64e7-49b1-aa08-5974f8b2a11e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1109ce72-5a84-437a-bb4a-213451b799a7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95</cp:revision>
  <cp:lastPrinted>2022-11-27T10:39:00Z</cp:lastPrinted>
  <dcterms:created xsi:type="dcterms:W3CDTF">2022-11-20T11:00:00Z</dcterms:created>
  <dcterms:modified xsi:type="dcterms:W3CDTF">2022-11-29T11:24:00Z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