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sdt>
      <w:sdtPr>
        <w:id w:val="468947011"/>
        <w:docPartObj>
          <w:docPartGallery w:val="Cover Pages"/>
          <w:docPartUnique/>
        </w:docPartObj>
      </w:sdtPr>
      <w:sdtContent>
        <w:p w:rsidR="009924FC" w:rsidRDefault="009924FC" w14:paraId="0317C60E" w14:textId="77777777"/>
        <w:p w:rsidR="009924FC" w:rsidP="1D5DD47E" w:rsidRDefault="009924FC" w14:paraId="070A707A" w14:textId="1BD5FF64">
          <w:r>
            <w:rPr>
              <w:noProof/>
            </w:rPr>
            <mc:AlternateContent>
              <mc:Choice Requires="wps">
                <w:drawing>
                  <wp:anchor distT="0" distB="0" distL="114300" distR="114300" simplePos="0" relativeHeight="251658240" behindDoc="0" locked="0" layoutInCell="1" allowOverlap="1" wp14:anchorId="0EB2F77F" wp14:editId="209AC5A9">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924FC" w:rsidRDefault="00D42633" w14:paraId="42AD3A22" w14:textId="2CAEC105">
                                <w:pPr>
                                  <w:pStyle w:val="NoSpacing"/>
                                  <w:jc w:val="right"/>
                                  <w:rPr>
                                    <w:color w:val="FFFFFF" w:themeColor="background1"/>
                                    <w:sz w:val="24"/>
                                    <w:szCs w:val="24"/>
                                  </w:rPr>
                                </w:pPr>
                                <w:r>
                                  <w:rPr>
                                    <w:b/>
                                    <w:bCs/>
                                    <w:color w:val="FFFFFF" w:themeColor="background1"/>
                                    <w:sz w:val="24"/>
                                    <w:szCs w:val="24"/>
                                  </w:rPr>
                                  <w:t>T1</w:t>
                                </w:r>
                                <w:r w:rsidR="009924FC">
                                  <w:rPr>
                                    <w:color w:val="FFFFFF" w:themeColor="background1"/>
                                    <w:sz w:val="24"/>
                                    <w:szCs w:val="24"/>
                                  </w:rPr>
                                  <w:t xml:space="preserve"> </w:t>
                                </w:r>
                                <w:sdt>
                                  <w:sdtPr>
                                    <w:rPr>
                                      <w:color w:val="FFFFFF" w:themeColor="background1"/>
                                      <w:sz w:val="24"/>
                                      <w:szCs w:val="24"/>
                                    </w:rPr>
                                    <w:alias w:val="Year"/>
                                    <w:tag w:val=""/>
                                    <w:id w:val="1902408935"/>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r w:rsidR="009924FC">
                                      <w:rPr>
                                        <w:color w:val="FFFFFF" w:themeColor="background1"/>
                                        <w:sz w:val="24"/>
                                        <w:szCs w:val="24"/>
                                      </w:rPr>
                                      <w:t>202</w:t>
                                    </w:r>
                                    <w:r>
                                      <w:rPr>
                                        <w:color w:val="FFFFFF" w:themeColor="background1"/>
                                        <w:sz w:val="24"/>
                                        <w:szCs w:val="24"/>
                                      </w:rPr>
                                      <w:t>3</w:t>
                                    </w:r>
                                  </w:sdtContent>
                                </w:sdt>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w14:anchorId="355F6EEC">
                  <v:rect id="Rectangle 132" style="position:absolute;margin-left:-4.4pt;margin-top:0;width:46.8pt;height:77.75pt;z-index:251658240;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spid="_x0000_s1026" fillcolor="#4472c4 [3204]" stroked="f" strokeweight="1pt" w14:anchorId="0EB2F7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">
                    <o:lock v:ext="edit" aspectratio="t"/>
                    <v:textbox inset="3.6pt,,3.6pt">
                      <w:txbxContent>
                        <w:p w:rsidR="009924FC" w:rsidRDefault="00D42633" w14:paraId="40AF7D20" w14:textId="2CAEC105">
                          <w:pPr>
                            <w:pStyle w:val="NoSpacing"/>
                            <w:jc w:val="right"/>
                            <w:rPr>
                              <w:color w:val="FFFFFF" w:themeColor="background1"/>
                              <w:sz w:val="24"/>
                              <w:szCs w:val="24"/>
                            </w:rPr>
                          </w:pPr>
                          <w:r>
                            <w:rPr>
                              <w:b/>
                              <w:bCs/>
                              <w:color w:val="FFFFFF" w:themeColor="background1"/>
                              <w:sz w:val="24"/>
                              <w:szCs w:val="24"/>
                            </w:rPr>
                            <w:t>T1</w:t>
                          </w:r>
                          <w:r w:rsidR="009924FC">
                            <w:rPr>
                              <w:color w:val="FFFFFF" w:themeColor="background1"/>
                              <w:sz w:val="24"/>
                              <w:szCs w:val="24"/>
                            </w:rPr>
                            <w:t xml:space="preserve"> </w:t>
                          </w:r>
                          <w:sdt>
                            <w:sdtPr>
                              <w:id w:val="1468361434"/>
                              <w:rPr>
                                <w:color w:val="FFFFFF" w:themeColor="background1"/>
                                <w:sz w:val="24"/>
                                <w:szCs w:val="24"/>
                              </w:rPr>
                              <w:alias w:val="Year"/>
                              <w:tag w:val=""/>
                              <w:id w:val="1902408935"/>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r w:rsidR="009924FC">
                                <w:rPr>
                                  <w:color w:val="FFFFFF" w:themeColor="background1"/>
                                  <w:sz w:val="24"/>
                                  <w:szCs w:val="24"/>
                                </w:rPr>
                                <w:t>202</w:t>
                              </w:r>
                              <w:r>
                                <w:rPr>
                                  <w:color w:val="FFFFFF" w:themeColor="background1"/>
                                  <w:sz w:val="24"/>
                                  <w:szCs w:val="24"/>
                                </w:rPr>
                                <w:t>3</w:t>
                              </w:r>
                            </w:sdtContent>
                          </w:sdt>
                        </w:p>
                      </w:txbxContent>
                    </v:textbox>
                    <w10:wrap anchorx="margin" anchory="page"/>
                  </v:rect>
                </w:pict>
              </mc:Fallback>
            </mc:AlternateContent>
          </w:r>
        </w:p>
      </w:sdtContent>
    </w:sdt>
    <w:p w:rsidR="00D42633" w:rsidRDefault="00D42633" w14:paraId="7A95CFAD" w14:textId="7BB35280">
      <w:pPr>
        <w:rPr>
          <w:rFonts w:asciiTheme="majorHAnsi" w:hAnsiTheme="majorHAnsi" w:eastAsiaTheme="majorEastAsia" w:cstheme="majorBidi"/>
          <w:spacing w:val="-10"/>
          <w:kern w:val="28"/>
          <w:sz w:val="56"/>
          <w:szCs w:val="56"/>
        </w:rPr>
      </w:pPr>
      <w:r>
        <w:rPr>
          <w:noProof/>
        </w:rPr>
        <mc:AlternateContent>
          <mc:Choice Requires="wps">
            <w:drawing>
              <wp:anchor distT="0" distB="0" distL="182880" distR="182880" simplePos="0" relativeHeight="251658241" behindDoc="0" locked="0" layoutInCell="1" allowOverlap="1" wp14:anchorId="5691B8C3" wp14:editId="7614BB68">
                <wp:simplePos x="0" y="0"/>
                <wp:positionH relativeFrom="margin">
                  <wp:posOffset>152938</wp:posOffset>
                </wp:positionH>
                <wp:positionV relativeFrom="page">
                  <wp:posOffset>1694424</wp:posOffset>
                </wp:positionV>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924FC" w:rsidRDefault="00000000" w14:paraId="362351C9" w14:textId="465C6FFA">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271952">
                                  <w:rPr>
                                    <w:color w:val="4472C4" w:themeColor="accent1"/>
                                    <w:sz w:val="72"/>
                                    <w:szCs w:val="72"/>
                                  </w:rPr>
                                  <w:t>Coverity Scan           Static Analysis Report</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rsidR="009924FC" w:rsidRDefault="00615F8E" w14:paraId="04056590" w14:textId="0444529A">
                                <w:pPr>
                                  <w:pStyle w:val="NoSpacing"/>
                                  <w:spacing w:before="40" w:after="40"/>
                                  <w:rPr>
                                    <w:caps/>
                                    <w:color w:val="1F4E79" w:themeColor="accent5" w:themeShade="80"/>
                                    <w:sz w:val="28"/>
                                    <w:szCs w:val="28"/>
                                  </w:rPr>
                                </w:pPr>
                                <w:r>
                                  <w:rPr>
                                    <w:caps/>
                                    <w:color w:val="1F4E79" w:themeColor="accent5" w:themeShade="80"/>
                                    <w:sz w:val="28"/>
                                    <w:szCs w:val="28"/>
                                  </w:rPr>
                                  <w:t>Hardhard Enterprises</w:t>
                                </w:r>
                              </w:p>
                            </w:sdtContent>
                          </w:sdt>
                          <w:p w:rsidR="009924FC" w:rsidRDefault="009924FC" w14:paraId="5E15FB1C" w14:textId="662FBEC5">
                            <w:pPr>
                              <w:pStyle w:val="NoSpacing"/>
                              <w:spacing w:before="80" w:after="40"/>
                              <w:rPr>
                                <w:caps/>
                                <w:color w:val="5B9BD5" w:themeColor="accent5"/>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w14:anchorId="324834D5">
              <v:shapetype id="_x0000_t202" coordsize="21600,21600" o:spt="202" path="m,l,21600r21600,l21600,xe" w14:anchorId="5691B8C3">
                <v:stroke joinstyle="miter"/>
                <v:path gradientshapeok="t" o:connecttype="rect"/>
              </v:shapetype>
              <v:shape id="Text Box 131" style="position:absolute;margin-left:12.05pt;margin-top:133.4pt;width:369pt;height:529.2pt;z-index:251658241;visibility:visible;mso-wrap-style:square;mso-width-percent:790;mso-height-percent:350;mso-wrap-distance-left:14.4pt;mso-wrap-distance-top:0;mso-wrap-distance-right:14.4pt;mso-wrap-distance-bottom:0;mso-position-horizontal:absolute;mso-position-horizontal-relative:margin;mso-position-vertical:absolute;mso-position-vertical-relative:page;mso-width-percent:790;mso-height-percent:350;mso-width-relative:margin;mso-height-relative:page;v-text-anchor:top" o:spid="_x0000_s1027"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">
                <v:textbox style="mso-fit-shape-to-text:t" inset="0,0,0,0">
                  <w:txbxContent>
                    <w:p w:rsidR="009924FC" w:rsidRDefault="00000000" w14:paraId="0F225946" w14:textId="465C6FFA">
                      <w:pPr>
                        <w:pStyle w:val="NoSpacing"/>
                        <w:spacing w:before="40" w:after="560" w:line="216" w:lineRule="auto"/>
                        <w:rPr>
                          <w:color w:val="4472C4" w:themeColor="accent1"/>
                          <w:sz w:val="72"/>
                          <w:szCs w:val="72"/>
                        </w:rPr>
                      </w:pPr>
                      <w:sdt>
                        <w:sdtPr>
                          <w:id w:val="658947413"/>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271952">
                            <w:rPr>
                              <w:color w:val="4472C4" w:themeColor="accent1"/>
                              <w:sz w:val="72"/>
                              <w:szCs w:val="72"/>
                            </w:rPr>
                            <w:t>Coverity Scan           Static Analysis Report</w:t>
                          </w:r>
                        </w:sdtContent>
                      </w:sdt>
                    </w:p>
                    <w:sdt>
                      <w:sdtPr>
                        <w:id w:val="125422236"/>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rsidR="009924FC" w:rsidRDefault="00615F8E" w14:paraId="619A62D6" w14:textId="0444529A">
                          <w:pPr>
                            <w:pStyle w:val="NoSpacing"/>
                            <w:spacing w:before="40" w:after="40"/>
                            <w:rPr>
                              <w:caps/>
                              <w:color w:val="1F4E79" w:themeColor="accent5" w:themeShade="80"/>
                              <w:sz w:val="28"/>
                              <w:szCs w:val="28"/>
                            </w:rPr>
                          </w:pPr>
                          <w:r>
                            <w:rPr>
                              <w:caps/>
                              <w:color w:val="1F4E79" w:themeColor="accent5" w:themeShade="80"/>
                              <w:sz w:val="28"/>
                              <w:szCs w:val="28"/>
                            </w:rPr>
                            <w:t>Hardhard Enterprises</w:t>
                          </w:r>
                        </w:p>
                      </w:sdtContent>
                    </w:sdt>
                    <w:p w:rsidR="009924FC" w:rsidRDefault="009924FC" w14:paraId="672A6659" w14:textId="662FBEC5">
                      <w:pPr>
                        <w:pStyle w:val="NoSpacing"/>
                        <w:spacing w:before="80" w:after="40"/>
                        <w:rPr>
                          <w:caps/>
                          <w:color w:val="5B9BD5" w:themeColor="accent5"/>
                          <w:sz w:val="24"/>
                          <w:szCs w:val="24"/>
                        </w:rPr>
                      </w:pPr>
                    </w:p>
                  </w:txbxContent>
                </v:textbox>
                <w10:wrap type="square" anchorx="margin" anchory="page"/>
              </v:shape>
            </w:pict>
          </mc:Fallback>
        </mc:AlternateContent>
      </w:r>
      <w:r>
        <w:br w:type="page"/>
      </w:r>
    </w:p>
    <w:p w:rsidR="00560CC6" w:rsidP="00615F8E" w:rsidRDefault="00615F8E" w14:paraId="0BC0C169" w14:textId="1CBF8674">
      <w:pPr>
        <w:pStyle w:val="Title"/>
        <w:jc w:val="center"/>
      </w:pPr>
      <w:r>
        <w:lastRenderedPageBreak/>
        <w:t>Statement of Intent</w:t>
      </w:r>
    </w:p>
    <w:p w:rsidR="00615F8E" w:rsidP="00615F8E" w:rsidRDefault="00615F8E" w14:paraId="35929F14" w14:textId="311AD4F9"/>
    <w:p w:rsidR="00615F8E" w:rsidP="00615F8E" w:rsidRDefault="00615F8E" w14:paraId="3E3D5F1F" w14:textId="77777777">
      <w:pPr>
        <w:pStyle w:val="Subtitle"/>
        <w:jc w:val="center"/>
      </w:pPr>
      <w:r>
        <w:t>Overview</w:t>
      </w:r>
    </w:p>
    <w:p w:rsidR="00615F8E" w:rsidP="00615F8E" w:rsidRDefault="00615F8E" w14:paraId="2ED8C86B" w14:textId="77777777">
      <w:pPr>
        <w:jc w:val="both"/>
      </w:pPr>
      <w:r>
        <w:t xml:space="preserve">This document aims to provide a record of static code analysis performed on a specific issue from the Coverity SAST scan for the NASA ION Open-Source code 4.1.1 project. </w:t>
      </w:r>
    </w:p>
    <w:p w:rsidR="00615F8E" w:rsidP="00615F8E" w:rsidRDefault="00615F8E" w14:paraId="30582C09" w14:textId="4B7A5341">
      <w:pPr>
        <w:jc w:val="both"/>
      </w:pPr>
      <w:r>
        <w:t xml:space="preserve">The primary purpose of this document is to validate the issue identified via the automated detection process to eliminate false positives.  </w:t>
      </w:r>
    </w:p>
    <w:p w:rsidR="00615F8E" w:rsidP="00615F8E" w:rsidRDefault="00615F8E" w14:paraId="7FAC13E9" w14:textId="4D8D889D">
      <w:pPr>
        <w:jc w:val="both"/>
      </w:pPr>
      <w:r>
        <w:t>Depending on findings, secondary purposes can include but are not limited to listing/providing recommended fixes alongside a list of attack vectors and potential exploits for consideration.</w:t>
      </w:r>
    </w:p>
    <w:p w:rsidR="00615F8E" w:rsidP="00615F8E" w:rsidRDefault="00615F8E" w14:paraId="011BC6AA" w14:textId="77777777">
      <w:pPr>
        <w:pStyle w:val="Subtitle"/>
        <w:jc w:val="center"/>
      </w:pPr>
    </w:p>
    <w:p w:rsidR="00615F8E" w:rsidP="00615F8E" w:rsidRDefault="00615F8E" w14:paraId="177032EE" w14:textId="60FA65AF">
      <w:pPr>
        <w:pStyle w:val="Subtitle"/>
        <w:jc w:val="center"/>
      </w:pPr>
      <w:r>
        <w:t>Reporting Best Practices</w:t>
      </w:r>
    </w:p>
    <w:p w:rsidR="00615F8E" w:rsidP="00615F8E" w:rsidRDefault="00615F8E" w14:paraId="465E9AD2" w14:textId="630781A8">
      <w:pPr>
        <w:jc w:val="both"/>
      </w:pPr>
      <w:r>
        <w:t xml:space="preserve">Please ensure best practices are kept when completing the document via regularly updating the Acronyms and Abbreviations table alongside any iterations made to the </w:t>
      </w:r>
      <w:r w:rsidR="007F601A">
        <w:t>D</w:t>
      </w:r>
      <w:r>
        <w:t xml:space="preserve">ocument </w:t>
      </w:r>
      <w:r w:rsidR="007F601A">
        <w:t>H</w:t>
      </w:r>
      <w:r>
        <w:t xml:space="preserve">istory table. This will allow other members to </w:t>
      </w:r>
      <w:r w:rsidR="007F601A">
        <w:t>identify any updates and progress made across trimesters easily</w:t>
      </w:r>
      <w:r>
        <w:t>.</w:t>
      </w:r>
    </w:p>
    <w:p w:rsidR="00FE5FC2" w:rsidP="00615F8E" w:rsidRDefault="00FE5FC2" w14:paraId="3205F242" w14:textId="03CC7109">
      <w:pPr>
        <w:jc w:val="both"/>
      </w:pPr>
      <w:r>
        <w:t xml:space="preserve">When using code snippets, please use </w:t>
      </w:r>
      <w:r w:rsidR="002079A7">
        <w:t>screenshots that are clear and easy to read, alternatively</w:t>
      </w:r>
      <w:r w:rsidR="00F23A10">
        <w:t>,</w:t>
      </w:r>
      <w:r w:rsidR="002079A7">
        <w:t xml:space="preserve"> use </w:t>
      </w:r>
      <w:r w:rsidR="00F23A10">
        <w:t>words</w:t>
      </w:r>
      <w:r w:rsidR="002079A7">
        <w:t xml:space="preserve"> built</w:t>
      </w:r>
      <w:r w:rsidR="00F23A10">
        <w:t>-</w:t>
      </w:r>
      <w:r w:rsidR="002079A7">
        <w:t xml:space="preserve">in code </w:t>
      </w:r>
      <w:r w:rsidR="600CB34D">
        <w:t>formatter</w:t>
      </w:r>
      <w:r w:rsidR="002079A7">
        <w:t xml:space="preserve"> </w:t>
      </w:r>
      <w:r w:rsidR="00F23A10">
        <w:t xml:space="preserve">found </w:t>
      </w:r>
      <w:hyperlink r:id="rId12">
        <w:r w:rsidRPr="4CB8646F" w:rsidR="00F23A10">
          <w:rPr>
            <w:rStyle w:val="Hyperlink"/>
          </w:rPr>
          <w:t>here</w:t>
        </w:r>
      </w:hyperlink>
      <w:r w:rsidR="00F23A10">
        <w:t>.</w:t>
      </w:r>
    </w:p>
    <w:p w:rsidR="00615F8E" w:rsidP="00615F8E" w:rsidRDefault="00615F8E" w14:paraId="3DFA6ED2" w14:textId="77777777">
      <w:pPr>
        <w:pStyle w:val="Subtitle"/>
        <w:jc w:val="center"/>
      </w:pPr>
    </w:p>
    <w:p w:rsidR="00615F8E" w:rsidP="00615F8E" w:rsidRDefault="00615F8E" w14:paraId="36663345" w14:textId="21A1244D">
      <w:pPr>
        <w:pStyle w:val="Subtitle"/>
        <w:jc w:val="center"/>
      </w:pPr>
      <w:r>
        <w:t>Document Naming Conventions</w:t>
      </w:r>
    </w:p>
    <w:p w:rsidR="008310AF" w:rsidP="00615F8E" w:rsidRDefault="00615F8E" w14:paraId="6D691B90" w14:textId="38A10929">
      <w:pPr>
        <w:jc w:val="both"/>
      </w:pPr>
      <w:r>
        <w:t>Naming conventions for this file are as follow; SAR_{CID}. For example, when investigati</w:t>
      </w:r>
      <w:r w:rsidR="007F601A">
        <w:t>ng</w:t>
      </w:r>
      <w:r>
        <w:t xml:space="preserve"> issue 123456 the file name would be SAR_123456.doc</w:t>
      </w:r>
      <w:r w:rsidR="00AB15D9">
        <w:t>x</w:t>
      </w:r>
    </w:p>
    <w:p w:rsidR="008310AF" w:rsidP="008310AF" w:rsidRDefault="008310AF" w14:paraId="4F1B94CC" w14:textId="77777777">
      <w:pPr>
        <w:pStyle w:val="Title"/>
      </w:pPr>
    </w:p>
    <w:p w:rsidR="008310AF" w:rsidP="008310AF" w:rsidRDefault="008310AF" w14:paraId="1FEB5A9A" w14:textId="645C7833">
      <w:pPr>
        <w:pStyle w:val="Title"/>
        <w:jc w:val="center"/>
      </w:pPr>
      <w:r>
        <w:t>Document History</w:t>
      </w:r>
    </w:p>
    <w:p w:rsidRPr="008310AF" w:rsidR="008310AF" w:rsidP="008310AF" w:rsidRDefault="008310AF" w14:paraId="4A7C20DB" w14:textId="77777777"/>
    <w:tbl>
      <w:tblPr>
        <w:tblStyle w:val="TableGrid"/>
        <w:tblW w:w="0" w:type="auto"/>
        <w:tblBorders>
          <w:top w:val="single" w:color="2F5496" w:themeColor="accent1" w:themeShade="BF" w:sz="4" w:space="0"/>
          <w:left w:val="single" w:color="2F5496" w:themeColor="accent1" w:themeShade="BF" w:sz="4" w:space="0"/>
          <w:bottom w:val="single" w:color="2F5496" w:themeColor="accent1" w:themeShade="BF" w:sz="4" w:space="0"/>
          <w:right w:val="single" w:color="2F5496" w:themeColor="accent1" w:themeShade="BF" w:sz="4" w:space="0"/>
          <w:insideH w:val="single" w:color="2F5496" w:themeColor="accent1" w:themeShade="BF" w:sz="4" w:space="0"/>
          <w:insideV w:val="single" w:color="2F5496" w:themeColor="accent1" w:themeShade="BF" w:sz="4" w:space="0"/>
        </w:tblBorders>
        <w:tblLook w:val="04A0" w:firstRow="1" w:lastRow="0" w:firstColumn="1" w:lastColumn="0" w:noHBand="0" w:noVBand="1"/>
      </w:tblPr>
      <w:tblGrid>
        <w:gridCol w:w="1398"/>
        <w:gridCol w:w="1384"/>
        <w:gridCol w:w="1779"/>
        <w:gridCol w:w="4455"/>
      </w:tblGrid>
      <w:tr w:rsidRPr="00C55BBE" w:rsidR="008310AF" w:rsidTr="22452843" w14:paraId="3ADBD142" w14:textId="77777777">
        <w:tc>
          <w:tcPr>
            <w:tcW w:w="1413" w:type="dxa"/>
            <w:shd w:val="clear" w:color="auto" w:fill="2F5496" w:themeFill="accent1" w:themeFillShade="BF"/>
          </w:tcPr>
          <w:p w:rsidRPr="00C55BBE" w:rsidR="008310AF" w:rsidP="00632907" w:rsidRDefault="008310AF" w14:paraId="2A23F2D1" w14:textId="77777777">
            <w:pPr>
              <w:jc w:val="both"/>
              <w:rPr>
                <w:b/>
                <w:bCs/>
                <w:color w:val="FFFFFF" w:themeColor="background1"/>
              </w:rPr>
            </w:pPr>
            <w:r>
              <w:rPr>
                <w:b/>
                <w:bCs/>
                <w:color w:val="FFFFFF" w:themeColor="background1"/>
              </w:rPr>
              <w:t>Dates</w:t>
            </w:r>
          </w:p>
        </w:tc>
        <w:tc>
          <w:tcPr>
            <w:tcW w:w="1417" w:type="dxa"/>
            <w:shd w:val="clear" w:color="auto" w:fill="2F5496" w:themeFill="accent1" w:themeFillShade="BF"/>
          </w:tcPr>
          <w:p w:rsidRPr="00C55BBE" w:rsidR="008310AF" w:rsidP="00632907" w:rsidRDefault="008310AF" w14:paraId="4026FB77" w14:textId="77777777">
            <w:pPr>
              <w:jc w:val="both"/>
              <w:rPr>
                <w:b/>
                <w:bCs/>
                <w:color w:val="FFFFFF" w:themeColor="background1"/>
              </w:rPr>
            </w:pPr>
            <w:r>
              <w:rPr>
                <w:b/>
                <w:bCs/>
                <w:color w:val="FFFFFF" w:themeColor="background1"/>
              </w:rPr>
              <w:t>Version</w:t>
            </w:r>
          </w:p>
        </w:tc>
        <w:tc>
          <w:tcPr>
            <w:tcW w:w="1843" w:type="dxa"/>
            <w:shd w:val="clear" w:color="auto" w:fill="2F5496" w:themeFill="accent1" w:themeFillShade="BF"/>
          </w:tcPr>
          <w:p w:rsidRPr="00C55BBE" w:rsidR="008310AF" w:rsidP="00632907" w:rsidRDefault="008310AF" w14:paraId="3289DF45" w14:textId="77777777">
            <w:pPr>
              <w:jc w:val="both"/>
              <w:rPr>
                <w:b/>
                <w:bCs/>
                <w:color w:val="FFFFFF" w:themeColor="background1"/>
              </w:rPr>
            </w:pPr>
            <w:r>
              <w:rPr>
                <w:b/>
                <w:bCs/>
                <w:color w:val="FFFFFF" w:themeColor="background1"/>
              </w:rPr>
              <w:t>Author</w:t>
            </w:r>
          </w:p>
        </w:tc>
        <w:tc>
          <w:tcPr>
            <w:tcW w:w="4677" w:type="dxa"/>
            <w:shd w:val="clear" w:color="auto" w:fill="2F5496" w:themeFill="accent1" w:themeFillShade="BF"/>
          </w:tcPr>
          <w:p w:rsidRPr="00C55BBE" w:rsidR="008310AF" w:rsidP="00632907" w:rsidRDefault="008310AF" w14:paraId="6E472824" w14:textId="77777777">
            <w:pPr>
              <w:jc w:val="both"/>
              <w:rPr>
                <w:b/>
                <w:bCs/>
                <w:color w:val="FFFFFF" w:themeColor="background1"/>
              </w:rPr>
            </w:pPr>
            <w:r>
              <w:rPr>
                <w:b/>
                <w:bCs/>
                <w:color w:val="FFFFFF" w:themeColor="background1"/>
              </w:rPr>
              <w:t>Comments</w:t>
            </w:r>
          </w:p>
        </w:tc>
      </w:tr>
      <w:tr w:rsidR="008310AF" w:rsidTr="22452843" w14:paraId="2D629906" w14:textId="77777777">
        <w:tc>
          <w:tcPr>
            <w:tcW w:w="1413" w:type="dxa"/>
          </w:tcPr>
          <w:p w:rsidR="008310AF" w:rsidP="004629BD" w:rsidRDefault="00BB24C4" w14:paraId="1DF7A546" w14:textId="7F2201D0">
            <w:r>
              <w:t>5/05/2023</w:t>
            </w:r>
          </w:p>
        </w:tc>
        <w:tc>
          <w:tcPr>
            <w:tcW w:w="1417" w:type="dxa"/>
          </w:tcPr>
          <w:p w:rsidR="008310AF" w:rsidP="00632907" w:rsidRDefault="440B95C8" w14:paraId="408C2F2B" w14:textId="50F7186B">
            <w:pPr>
              <w:jc w:val="both"/>
            </w:pPr>
            <w:r>
              <w:t>V0.1</w:t>
            </w:r>
          </w:p>
        </w:tc>
        <w:tc>
          <w:tcPr>
            <w:tcW w:w="1843" w:type="dxa"/>
          </w:tcPr>
          <w:p w:rsidR="008310AF" w:rsidP="00632907" w:rsidRDefault="00BB24C4" w14:paraId="5CFA5C10" w14:textId="6565BE5F">
            <w:pPr>
              <w:jc w:val="both"/>
            </w:pPr>
            <w:r>
              <w:t>John-Eddie Cubis</w:t>
            </w:r>
          </w:p>
        </w:tc>
        <w:tc>
          <w:tcPr>
            <w:tcW w:w="4677" w:type="dxa"/>
          </w:tcPr>
          <w:p w:rsidR="008310AF" w:rsidP="00632907" w:rsidRDefault="00BB24C4" w14:paraId="0BAAAAAE" w14:textId="1B476565">
            <w:pPr>
              <w:jc w:val="both"/>
            </w:pPr>
            <w:r>
              <w:t xml:space="preserve">Iteration </w:t>
            </w:r>
            <w:r w:rsidR="004629BD">
              <w:t>O</w:t>
            </w:r>
            <w:r>
              <w:t>ne</w:t>
            </w:r>
          </w:p>
        </w:tc>
      </w:tr>
      <w:tr w:rsidR="008310AF" w:rsidTr="22452843" w14:paraId="7CAAB99E" w14:textId="77777777">
        <w:tc>
          <w:tcPr>
            <w:tcW w:w="1413" w:type="dxa"/>
          </w:tcPr>
          <w:p w:rsidR="008310AF" w:rsidP="00632907" w:rsidRDefault="00BB24C4" w14:paraId="3A953D6B" w14:textId="38F57BF6">
            <w:pPr>
              <w:jc w:val="both"/>
            </w:pPr>
            <w:r>
              <w:t>6/05/2023</w:t>
            </w:r>
          </w:p>
        </w:tc>
        <w:tc>
          <w:tcPr>
            <w:tcW w:w="1417" w:type="dxa"/>
          </w:tcPr>
          <w:p w:rsidR="008310AF" w:rsidP="00632907" w:rsidRDefault="00BB24C4" w14:paraId="0A61FB3B" w14:textId="27D04535">
            <w:pPr>
              <w:jc w:val="both"/>
            </w:pPr>
            <w:r>
              <w:t>V0.2</w:t>
            </w:r>
          </w:p>
        </w:tc>
        <w:tc>
          <w:tcPr>
            <w:tcW w:w="1843" w:type="dxa"/>
          </w:tcPr>
          <w:p w:rsidR="008310AF" w:rsidP="00632907" w:rsidRDefault="00BB24C4" w14:paraId="6BEFB33D" w14:textId="2108D583">
            <w:pPr>
              <w:jc w:val="both"/>
            </w:pPr>
            <w:r>
              <w:t>John-Eddie Cubis</w:t>
            </w:r>
          </w:p>
        </w:tc>
        <w:tc>
          <w:tcPr>
            <w:tcW w:w="4677" w:type="dxa"/>
          </w:tcPr>
          <w:p w:rsidR="008310AF" w:rsidP="00632907" w:rsidRDefault="00BB24C4" w14:paraId="65BC1CD3" w14:textId="161C9A0C">
            <w:pPr>
              <w:jc w:val="both"/>
            </w:pPr>
            <w:r>
              <w:t xml:space="preserve">Iteration </w:t>
            </w:r>
            <w:r w:rsidR="004629BD">
              <w:t>T</w:t>
            </w:r>
            <w:r>
              <w:t>wo</w:t>
            </w:r>
          </w:p>
        </w:tc>
      </w:tr>
      <w:tr w:rsidR="008310AF" w:rsidTr="22452843" w14:paraId="246C7945" w14:textId="77777777">
        <w:tc>
          <w:tcPr>
            <w:tcW w:w="1413" w:type="dxa"/>
          </w:tcPr>
          <w:p w:rsidR="008310AF" w:rsidP="00632907" w:rsidRDefault="004629BD" w14:paraId="3C9FE2FA" w14:textId="17A4867C">
            <w:pPr>
              <w:jc w:val="both"/>
            </w:pPr>
            <w:r>
              <w:t>14/05/23</w:t>
            </w:r>
          </w:p>
        </w:tc>
        <w:tc>
          <w:tcPr>
            <w:tcW w:w="1417" w:type="dxa"/>
          </w:tcPr>
          <w:p w:rsidR="008310AF" w:rsidP="00632907" w:rsidRDefault="004629BD" w14:paraId="5CD35EF8" w14:textId="775E0933">
            <w:pPr>
              <w:jc w:val="both"/>
            </w:pPr>
            <w:r>
              <w:t>V0.3</w:t>
            </w:r>
          </w:p>
        </w:tc>
        <w:tc>
          <w:tcPr>
            <w:tcW w:w="1843" w:type="dxa"/>
          </w:tcPr>
          <w:p w:rsidR="008310AF" w:rsidP="00632907" w:rsidRDefault="004629BD" w14:paraId="33EF3B3E" w14:textId="363402A8">
            <w:pPr>
              <w:jc w:val="both"/>
            </w:pPr>
            <w:r>
              <w:t>John-Eddie Cubis</w:t>
            </w:r>
          </w:p>
        </w:tc>
        <w:tc>
          <w:tcPr>
            <w:tcW w:w="4677" w:type="dxa"/>
          </w:tcPr>
          <w:p w:rsidR="008310AF" w:rsidP="00632907" w:rsidRDefault="004629BD" w14:paraId="7BC0899E" w14:textId="79D6095B">
            <w:pPr>
              <w:jc w:val="both"/>
            </w:pPr>
            <w:r>
              <w:t>Iteration Three</w:t>
            </w:r>
          </w:p>
        </w:tc>
      </w:tr>
      <w:tr w:rsidR="001933B8" w:rsidTr="22452843" w14:paraId="6173283B" w14:textId="77777777">
        <w:tc>
          <w:tcPr>
            <w:tcW w:w="1413" w:type="dxa"/>
          </w:tcPr>
          <w:p w:rsidR="001933B8" w:rsidP="00632907" w:rsidRDefault="001933B8" w14:paraId="503FAFED" w14:textId="169D4916">
            <w:pPr>
              <w:jc w:val="both"/>
            </w:pPr>
            <w:r>
              <w:t>15/05/23</w:t>
            </w:r>
          </w:p>
        </w:tc>
        <w:tc>
          <w:tcPr>
            <w:tcW w:w="1417" w:type="dxa"/>
          </w:tcPr>
          <w:p w:rsidR="001933B8" w:rsidP="00632907" w:rsidRDefault="001933B8" w14:paraId="364CFFB3" w14:textId="25B48D1E">
            <w:pPr>
              <w:jc w:val="both"/>
            </w:pPr>
            <w:r>
              <w:t>V1</w:t>
            </w:r>
          </w:p>
        </w:tc>
        <w:tc>
          <w:tcPr>
            <w:tcW w:w="1843" w:type="dxa"/>
          </w:tcPr>
          <w:p w:rsidR="001933B8" w:rsidP="00632907" w:rsidRDefault="001933B8" w14:paraId="42FA3F62" w14:textId="63A96E10">
            <w:pPr>
              <w:jc w:val="both"/>
            </w:pPr>
            <w:r>
              <w:t>John-Eddie Cubis</w:t>
            </w:r>
          </w:p>
        </w:tc>
        <w:tc>
          <w:tcPr>
            <w:tcW w:w="4677" w:type="dxa"/>
          </w:tcPr>
          <w:p w:rsidR="001933B8" w:rsidP="00632907" w:rsidRDefault="001933B8" w14:paraId="155E65C6" w14:textId="274268E3">
            <w:pPr>
              <w:jc w:val="both"/>
            </w:pPr>
            <w:r>
              <w:t>Completion</w:t>
            </w:r>
          </w:p>
        </w:tc>
      </w:tr>
      <w:tr w:rsidR="001933B8" w:rsidTr="22452843" w14:paraId="12A5A18A" w14:textId="77777777">
        <w:tc>
          <w:tcPr>
            <w:tcW w:w="1413" w:type="dxa"/>
          </w:tcPr>
          <w:p w:rsidR="001933B8" w:rsidP="00632907" w:rsidRDefault="001933B8" w14:paraId="19DB4E55" w14:textId="77777777">
            <w:pPr>
              <w:jc w:val="both"/>
            </w:pPr>
          </w:p>
        </w:tc>
        <w:tc>
          <w:tcPr>
            <w:tcW w:w="1417" w:type="dxa"/>
          </w:tcPr>
          <w:p w:rsidR="001933B8" w:rsidP="00632907" w:rsidRDefault="001933B8" w14:paraId="0D58BFC4" w14:textId="77777777">
            <w:pPr>
              <w:jc w:val="both"/>
            </w:pPr>
          </w:p>
        </w:tc>
        <w:tc>
          <w:tcPr>
            <w:tcW w:w="1843" w:type="dxa"/>
          </w:tcPr>
          <w:p w:rsidR="001933B8" w:rsidP="00632907" w:rsidRDefault="001933B8" w14:paraId="20C16E1D" w14:textId="77777777">
            <w:pPr>
              <w:jc w:val="both"/>
            </w:pPr>
          </w:p>
        </w:tc>
        <w:tc>
          <w:tcPr>
            <w:tcW w:w="4677" w:type="dxa"/>
          </w:tcPr>
          <w:p w:rsidR="001933B8" w:rsidP="00632907" w:rsidRDefault="001933B8" w14:paraId="37AA12F2" w14:textId="77777777">
            <w:pPr>
              <w:jc w:val="both"/>
            </w:pPr>
          </w:p>
        </w:tc>
      </w:tr>
      <w:tr w:rsidR="001933B8" w:rsidTr="22452843" w14:paraId="31800119" w14:textId="77777777">
        <w:tc>
          <w:tcPr>
            <w:tcW w:w="1413" w:type="dxa"/>
          </w:tcPr>
          <w:p w:rsidR="001933B8" w:rsidP="00632907" w:rsidRDefault="001933B8" w14:paraId="7732D384" w14:textId="77777777">
            <w:pPr>
              <w:jc w:val="both"/>
            </w:pPr>
          </w:p>
        </w:tc>
        <w:tc>
          <w:tcPr>
            <w:tcW w:w="1417" w:type="dxa"/>
          </w:tcPr>
          <w:p w:rsidR="001933B8" w:rsidP="00632907" w:rsidRDefault="001933B8" w14:paraId="73E96B7B" w14:textId="77777777">
            <w:pPr>
              <w:jc w:val="both"/>
            </w:pPr>
          </w:p>
        </w:tc>
        <w:tc>
          <w:tcPr>
            <w:tcW w:w="1843" w:type="dxa"/>
          </w:tcPr>
          <w:p w:rsidR="001933B8" w:rsidP="00632907" w:rsidRDefault="001933B8" w14:paraId="5CCD49B0" w14:textId="77777777">
            <w:pPr>
              <w:jc w:val="both"/>
            </w:pPr>
          </w:p>
        </w:tc>
        <w:tc>
          <w:tcPr>
            <w:tcW w:w="4677" w:type="dxa"/>
          </w:tcPr>
          <w:p w:rsidR="001933B8" w:rsidP="00632907" w:rsidRDefault="001933B8" w14:paraId="4A90D674" w14:textId="77777777">
            <w:pPr>
              <w:jc w:val="both"/>
            </w:pPr>
          </w:p>
        </w:tc>
      </w:tr>
      <w:tr w:rsidR="001933B8" w:rsidTr="22452843" w14:paraId="2DF78A7D" w14:textId="77777777">
        <w:tc>
          <w:tcPr>
            <w:tcW w:w="1413" w:type="dxa"/>
          </w:tcPr>
          <w:p w:rsidR="001933B8" w:rsidP="00632907" w:rsidRDefault="001933B8" w14:paraId="16B6F793" w14:textId="77777777">
            <w:pPr>
              <w:jc w:val="both"/>
            </w:pPr>
          </w:p>
        </w:tc>
        <w:tc>
          <w:tcPr>
            <w:tcW w:w="1417" w:type="dxa"/>
          </w:tcPr>
          <w:p w:rsidR="001933B8" w:rsidP="00632907" w:rsidRDefault="001933B8" w14:paraId="04446D91" w14:textId="77777777">
            <w:pPr>
              <w:jc w:val="both"/>
            </w:pPr>
          </w:p>
        </w:tc>
        <w:tc>
          <w:tcPr>
            <w:tcW w:w="1843" w:type="dxa"/>
          </w:tcPr>
          <w:p w:rsidR="001933B8" w:rsidP="00632907" w:rsidRDefault="001933B8" w14:paraId="502BF8C4" w14:textId="77777777">
            <w:pPr>
              <w:jc w:val="both"/>
            </w:pPr>
          </w:p>
        </w:tc>
        <w:tc>
          <w:tcPr>
            <w:tcW w:w="4677" w:type="dxa"/>
          </w:tcPr>
          <w:p w:rsidR="001933B8" w:rsidP="00632907" w:rsidRDefault="001933B8" w14:paraId="41F34DAC" w14:textId="77777777">
            <w:pPr>
              <w:jc w:val="both"/>
            </w:pPr>
          </w:p>
        </w:tc>
      </w:tr>
    </w:tbl>
    <w:p w:rsidRPr="008310AF" w:rsidR="008310AF" w:rsidP="008310AF" w:rsidRDefault="008310AF" w14:paraId="4FE41909" w14:textId="77777777"/>
    <w:p w:rsidR="008310AF" w:rsidP="008310AF" w:rsidRDefault="008310AF" w14:paraId="6674D335" w14:textId="77777777">
      <w:pPr>
        <w:pStyle w:val="Title"/>
      </w:pPr>
    </w:p>
    <w:p w:rsidR="008310AF" w:rsidP="008310AF" w:rsidRDefault="008310AF" w14:paraId="56637543" w14:textId="77777777">
      <w:pPr>
        <w:pStyle w:val="Title"/>
      </w:pPr>
    </w:p>
    <w:p w:rsidR="008310AF" w:rsidRDefault="008310AF" w14:paraId="20C59E7C" w14:textId="6148F7D2">
      <w:pPr>
        <w:rPr>
          <w:rFonts w:asciiTheme="majorHAnsi" w:hAnsiTheme="majorHAnsi" w:eastAsiaTheme="majorEastAsia" w:cstheme="majorBidi"/>
          <w:spacing w:val="-10"/>
          <w:kern w:val="28"/>
          <w:sz w:val="56"/>
          <w:szCs w:val="56"/>
        </w:rPr>
      </w:pPr>
      <w:r>
        <w:br w:type="page"/>
      </w:r>
    </w:p>
    <w:p w:rsidR="00615F8E" w:rsidP="008310AF" w:rsidRDefault="008310AF" w14:paraId="47582B19" w14:textId="1387CF6C">
      <w:pPr>
        <w:pStyle w:val="Title"/>
        <w:jc w:val="center"/>
      </w:pPr>
      <w:r>
        <w:lastRenderedPageBreak/>
        <w:t>Table of Content</w:t>
      </w:r>
    </w:p>
    <w:sdt>
      <w:sdtPr>
        <w:rPr>
          <w:rFonts w:asciiTheme="minorHAnsi" w:hAnsiTheme="minorHAnsi" w:eastAsiaTheme="minorHAnsi" w:cstheme="minorBidi"/>
          <w:color w:val="auto"/>
          <w:sz w:val="22"/>
          <w:szCs w:val="22"/>
          <w:lang w:val="en-AU"/>
        </w:rPr>
        <w:id w:val="-1544511554"/>
        <w:docPartObj>
          <w:docPartGallery w:val="Table of Contents"/>
          <w:docPartUnique/>
        </w:docPartObj>
      </w:sdtPr>
      <w:sdtEndPr>
        <w:rPr>
          <w:b/>
          <w:bCs/>
          <w:noProof/>
        </w:rPr>
      </w:sdtEndPr>
      <w:sdtContent>
        <w:p w:rsidR="008310AF" w:rsidRDefault="008310AF" w14:paraId="12330888" w14:textId="00B59A9A">
          <w:pPr>
            <w:pStyle w:val="TOCHeading"/>
          </w:pPr>
          <w:r>
            <w:t>Contents</w:t>
          </w:r>
        </w:p>
        <w:p w:rsidR="00F23A10" w:rsidRDefault="008310AF" w14:paraId="4A40FB3C" w14:textId="25F5D3DE">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history="1" w:anchor="_Toc119848724">
            <w:r w:rsidRPr="00921925" w:rsidR="00F23A10">
              <w:rPr>
                <w:rStyle w:val="Hyperlink"/>
                <w:rFonts w:ascii="Calibri Light" w:hAnsi="Calibri Light"/>
                <w:noProof/>
              </w:rPr>
              <w:t>Introduction</w:t>
            </w:r>
            <w:r w:rsidR="00F23A10">
              <w:rPr>
                <w:noProof/>
                <w:webHidden/>
              </w:rPr>
              <w:tab/>
            </w:r>
            <w:r w:rsidR="00F23A10">
              <w:rPr>
                <w:noProof/>
                <w:webHidden/>
              </w:rPr>
              <w:fldChar w:fldCharType="begin"/>
            </w:r>
            <w:r w:rsidR="00F23A10">
              <w:rPr>
                <w:noProof/>
                <w:webHidden/>
              </w:rPr>
              <w:instrText xml:space="preserve"> PAGEREF _Toc119848724 \h </w:instrText>
            </w:r>
            <w:r w:rsidR="00F23A10">
              <w:rPr>
                <w:noProof/>
                <w:webHidden/>
              </w:rPr>
            </w:r>
            <w:r w:rsidR="00F23A10">
              <w:rPr>
                <w:noProof/>
                <w:webHidden/>
              </w:rPr>
              <w:fldChar w:fldCharType="separate"/>
            </w:r>
            <w:r w:rsidR="00361078">
              <w:rPr>
                <w:noProof/>
                <w:webHidden/>
              </w:rPr>
              <w:t>4</w:t>
            </w:r>
            <w:r w:rsidR="00F23A10">
              <w:rPr>
                <w:noProof/>
                <w:webHidden/>
              </w:rPr>
              <w:fldChar w:fldCharType="end"/>
            </w:r>
          </w:hyperlink>
        </w:p>
        <w:p w:rsidR="00F23A10" w:rsidRDefault="00000000" w14:paraId="39F30118" w14:textId="66340FB8">
          <w:pPr>
            <w:pStyle w:val="TOC2"/>
            <w:tabs>
              <w:tab w:val="right" w:leader="dot" w:pos="9016"/>
            </w:tabs>
            <w:rPr>
              <w:rFonts w:eastAsiaTheme="minorEastAsia"/>
              <w:noProof/>
              <w:lang w:eastAsia="en-AU"/>
            </w:rPr>
          </w:pPr>
          <w:hyperlink w:history="1" w:anchor="_Toc119848725">
            <w:r w:rsidRPr="00921925" w:rsidR="00F23A10">
              <w:rPr>
                <w:rStyle w:val="Hyperlink"/>
                <w:noProof/>
              </w:rPr>
              <w:t>Objective</w:t>
            </w:r>
            <w:r w:rsidR="00F23A10">
              <w:rPr>
                <w:noProof/>
                <w:webHidden/>
              </w:rPr>
              <w:tab/>
            </w:r>
            <w:r w:rsidR="00F23A10">
              <w:rPr>
                <w:noProof/>
                <w:webHidden/>
              </w:rPr>
              <w:fldChar w:fldCharType="begin"/>
            </w:r>
            <w:r w:rsidR="00F23A10">
              <w:rPr>
                <w:noProof/>
                <w:webHidden/>
              </w:rPr>
              <w:instrText xml:space="preserve"> PAGEREF _Toc119848725 \h </w:instrText>
            </w:r>
            <w:r w:rsidR="00F23A10">
              <w:rPr>
                <w:noProof/>
                <w:webHidden/>
              </w:rPr>
            </w:r>
            <w:r w:rsidR="00F23A10">
              <w:rPr>
                <w:noProof/>
                <w:webHidden/>
              </w:rPr>
              <w:fldChar w:fldCharType="separate"/>
            </w:r>
            <w:r w:rsidR="00361078">
              <w:rPr>
                <w:noProof/>
                <w:webHidden/>
              </w:rPr>
              <w:t>4</w:t>
            </w:r>
            <w:r w:rsidR="00F23A10">
              <w:rPr>
                <w:noProof/>
                <w:webHidden/>
              </w:rPr>
              <w:fldChar w:fldCharType="end"/>
            </w:r>
          </w:hyperlink>
        </w:p>
        <w:p w:rsidR="00F23A10" w:rsidRDefault="00000000" w14:paraId="3A7DB675" w14:textId="5852686D">
          <w:pPr>
            <w:pStyle w:val="TOC2"/>
            <w:tabs>
              <w:tab w:val="right" w:leader="dot" w:pos="9016"/>
            </w:tabs>
            <w:rPr>
              <w:rFonts w:eastAsiaTheme="minorEastAsia"/>
              <w:noProof/>
              <w:lang w:eastAsia="en-AU"/>
            </w:rPr>
          </w:pPr>
          <w:hyperlink w:history="1" w:anchor="_Toc119848726">
            <w:r w:rsidRPr="00921925" w:rsidR="00F23A10">
              <w:rPr>
                <w:rStyle w:val="Hyperlink"/>
                <w:noProof/>
              </w:rPr>
              <w:t>Scope</w:t>
            </w:r>
            <w:r w:rsidR="00F23A10">
              <w:rPr>
                <w:noProof/>
                <w:webHidden/>
              </w:rPr>
              <w:tab/>
            </w:r>
            <w:r w:rsidR="00F23A10">
              <w:rPr>
                <w:noProof/>
                <w:webHidden/>
              </w:rPr>
              <w:fldChar w:fldCharType="begin"/>
            </w:r>
            <w:r w:rsidR="00F23A10">
              <w:rPr>
                <w:noProof/>
                <w:webHidden/>
              </w:rPr>
              <w:instrText xml:space="preserve"> PAGEREF _Toc119848726 \h </w:instrText>
            </w:r>
            <w:r w:rsidR="00F23A10">
              <w:rPr>
                <w:noProof/>
                <w:webHidden/>
              </w:rPr>
            </w:r>
            <w:r w:rsidR="00F23A10">
              <w:rPr>
                <w:noProof/>
                <w:webHidden/>
              </w:rPr>
              <w:fldChar w:fldCharType="separate"/>
            </w:r>
            <w:r w:rsidR="00361078">
              <w:rPr>
                <w:noProof/>
                <w:webHidden/>
              </w:rPr>
              <w:t>4</w:t>
            </w:r>
            <w:r w:rsidR="00F23A10">
              <w:rPr>
                <w:noProof/>
                <w:webHidden/>
              </w:rPr>
              <w:fldChar w:fldCharType="end"/>
            </w:r>
          </w:hyperlink>
        </w:p>
        <w:p w:rsidR="00F23A10" w:rsidRDefault="00000000" w14:paraId="03CD7DF3" w14:textId="12134B04">
          <w:pPr>
            <w:pStyle w:val="TOC1"/>
            <w:tabs>
              <w:tab w:val="right" w:leader="dot" w:pos="9016"/>
            </w:tabs>
            <w:rPr>
              <w:rFonts w:eastAsiaTheme="minorEastAsia"/>
              <w:noProof/>
              <w:lang w:eastAsia="en-AU"/>
            </w:rPr>
          </w:pPr>
          <w:hyperlink w:history="1" w:anchor="_Toc119848727">
            <w:r w:rsidRPr="00921925" w:rsidR="00F23A10">
              <w:rPr>
                <w:rStyle w:val="Hyperlink"/>
                <w:noProof/>
              </w:rPr>
              <w:t>Acronyms and Abbreviations</w:t>
            </w:r>
            <w:r w:rsidR="00F23A10">
              <w:rPr>
                <w:noProof/>
                <w:webHidden/>
              </w:rPr>
              <w:tab/>
            </w:r>
            <w:r w:rsidR="00F23A10">
              <w:rPr>
                <w:noProof/>
                <w:webHidden/>
              </w:rPr>
              <w:fldChar w:fldCharType="begin"/>
            </w:r>
            <w:r w:rsidR="00F23A10">
              <w:rPr>
                <w:noProof/>
                <w:webHidden/>
              </w:rPr>
              <w:instrText xml:space="preserve"> PAGEREF _Toc119848727 \h </w:instrText>
            </w:r>
            <w:r w:rsidR="00F23A10">
              <w:rPr>
                <w:noProof/>
                <w:webHidden/>
              </w:rPr>
            </w:r>
            <w:r w:rsidR="00F23A10">
              <w:rPr>
                <w:noProof/>
                <w:webHidden/>
              </w:rPr>
              <w:fldChar w:fldCharType="separate"/>
            </w:r>
            <w:r w:rsidR="00361078">
              <w:rPr>
                <w:noProof/>
                <w:webHidden/>
              </w:rPr>
              <w:t>4</w:t>
            </w:r>
            <w:r w:rsidR="00F23A10">
              <w:rPr>
                <w:noProof/>
                <w:webHidden/>
              </w:rPr>
              <w:fldChar w:fldCharType="end"/>
            </w:r>
          </w:hyperlink>
        </w:p>
        <w:p w:rsidR="00F23A10" w:rsidRDefault="00000000" w14:paraId="7D6585C7" w14:textId="4F1C60C0">
          <w:pPr>
            <w:pStyle w:val="TOC1"/>
            <w:tabs>
              <w:tab w:val="right" w:leader="dot" w:pos="9016"/>
            </w:tabs>
            <w:rPr>
              <w:rFonts w:eastAsiaTheme="minorEastAsia"/>
              <w:noProof/>
              <w:lang w:eastAsia="en-AU"/>
            </w:rPr>
          </w:pPr>
          <w:hyperlink w:history="1" w:anchor="_Toc119848728">
            <w:r w:rsidRPr="00921925" w:rsidR="00F23A10">
              <w:rPr>
                <w:rStyle w:val="Hyperlink"/>
                <w:noProof/>
              </w:rPr>
              <w:t>Code Review and Analysis</w:t>
            </w:r>
            <w:r w:rsidR="00F23A10">
              <w:rPr>
                <w:noProof/>
                <w:webHidden/>
              </w:rPr>
              <w:tab/>
            </w:r>
            <w:r w:rsidR="00F23A10">
              <w:rPr>
                <w:noProof/>
                <w:webHidden/>
              </w:rPr>
              <w:fldChar w:fldCharType="begin"/>
            </w:r>
            <w:r w:rsidR="00F23A10">
              <w:rPr>
                <w:noProof/>
                <w:webHidden/>
              </w:rPr>
              <w:instrText xml:space="preserve"> PAGEREF _Toc119848728 \h </w:instrText>
            </w:r>
            <w:r w:rsidR="00F23A10">
              <w:rPr>
                <w:noProof/>
                <w:webHidden/>
              </w:rPr>
            </w:r>
            <w:r w:rsidR="00F23A10">
              <w:rPr>
                <w:noProof/>
                <w:webHidden/>
              </w:rPr>
              <w:fldChar w:fldCharType="separate"/>
            </w:r>
            <w:r w:rsidR="00361078">
              <w:rPr>
                <w:noProof/>
                <w:webHidden/>
              </w:rPr>
              <w:t>5</w:t>
            </w:r>
            <w:r w:rsidR="00F23A10">
              <w:rPr>
                <w:noProof/>
                <w:webHidden/>
              </w:rPr>
              <w:fldChar w:fldCharType="end"/>
            </w:r>
          </w:hyperlink>
        </w:p>
        <w:p w:rsidR="00F23A10" w:rsidRDefault="00000000" w14:paraId="3ACA0D78" w14:textId="5770D09D">
          <w:pPr>
            <w:pStyle w:val="TOC2"/>
            <w:tabs>
              <w:tab w:val="right" w:leader="dot" w:pos="9016"/>
            </w:tabs>
            <w:rPr>
              <w:rFonts w:eastAsiaTheme="minorEastAsia"/>
              <w:noProof/>
              <w:lang w:eastAsia="en-AU"/>
            </w:rPr>
          </w:pPr>
          <w:hyperlink w:history="1" w:anchor="_Toc119848729">
            <w:r w:rsidRPr="00921925" w:rsidR="00F23A10">
              <w:rPr>
                <w:rStyle w:val="Hyperlink"/>
                <w:noProof/>
              </w:rPr>
              <w:t>Outcomes</w:t>
            </w:r>
            <w:r w:rsidR="00F23A10">
              <w:rPr>
                <w:noProof/>
                <w:webHidden/>
              </w:rPr>
              <w:tab/>
            </w:r>
            <w:r w:rsidR="00F23A10">
              <w:rPr>
                <w:noProof/>
                <w:webHidden/>
              </w:rPr>
              <w:fldChar w:fldCharType="begin"/>
            </w:r>
            <w:r w:rsidR="00F23A10">
              <w:rPr>
                <w:noProof/>
                <w:webHidden/>
              </w:rPr>
              <w:instrText xml:space="preserve"> PAGEREF _Toc119848729 \h </w:instrText>
            </w:r>
            <w:r w:rsidR="00F23A10">
              <w:rPr>
                <w:noProof/>
                <w:webHidden/>
              </w:rPr>
            </w:r>
            <w:r w:rsidR="00F23A10">
              <w:rPr>
                <w:noProof/>
                <w:webHidden/>
              </w:rPr>
              <w:fldChar w:fldCharType="separate"/>
            </w:r>
            <w:r w:rsidR="00361078">
              <w:rPr>
                <w:noProof/>
                <w:webHidden/>
              </w:rPr>
              <w:t>5</w:t>
            </w:r>
            <w:r w:rsidR="00F23A10">
              <w:rPr>
                <w:noProof/>
                <w:webHidden/>
              </w:rPr>
              <w:fldChar w:fldCharType="end"/>
            </w:r>
          </w:hyperlink>
        </w:p>
        <w:p w:rsidR="00F23A10" w:rsidRDefault="00000000" w14:paraId="747376E7" w14:textId="7E3E9940">
          <w:pPr>
            <w:pStyle w:val="TOC2"/>
            <w:tabs>
              <w:tab w:val="right" w:leader="dot" w:pos="9016"/>
            </w:tabs>
            <w:rPr>
              <w:rFonts w:eastAsiaTheme="minorEastAsia"/>
              <w:noProof/>
              <w:lang w:eastAsia="en-AU"/>
            </w:rPr>
          </w:pPr>
          <w:hyperlink w:history="1" w:anchor="_Toc119848730">
            <w:r w:rsidRPr="00921925" w:rsidR="00F23A10">
              <w:rPr>
                <w:rStyle w:val="Hyperlink"/>
                <w:noProof/>
              </w:rPr>
              <w:t>Observations</w:t>
            </w:r>
            <w:r w:rsidR="00F23A10">
              <w:rPr>
                <w:noProof/>
                <w:webHidden/>
              </w:rPr>
              <w:tab/>
            </w:r>
            <w:r w:rsidR="00F23A10">
              <w:rPr>
                <w:noProof/>
                <w:webHidden/>
              </w:rPr>
              <w:fldChar w:fldCharType="begin"/>
            </w:r>
            <w:r w:rsidR="00F23A10">
              <w:rPr>
                <w:noProof/>
                <w:webHidden/>
              </w:rPr>
              <w:instrText xml:space="preserve"> PAGEREF _Toc119848730 \h </w:instrText>
            </w:r>
            <w:r w:rsidR="00F23A10">
              <w:rPr>
                <w:noProof/>
                <w:webHidden/>
              </w:rPr>
            </w:r>
            <w:r w:rsidR="00F23A10">
              <w:rPr>
                <w:noProof/>
                <w:webHidden/>
              </w:rPr>
              <w:fldChar w:fldCharType="separate"/>
            </w:r>
            <w:r w:rsidR="00361078">
              <w:rPr>
                <w:noProof/>
                <w:webHidden/>
              </w:rPr>
              <w:t>5</w:t>
            </w:r>
            <w:r w:rsidR="00F23A10">
              <w:rPr>
                <w:noProof/>
                <w:webHidden/>
              </w:rPr>
              <w:fldChar w:fldCharType="end"/>
            </w:r>
          </w:hyperlink>
        </w:p>
        <w:p w:rsidR="00F23A10" w:rsidRDefault="00000000" w14:paraId="0CA5729C" w14:textId="4AACE651">
          <w:pPr>
            <w:pStyle w:val="TOC2"/>
            <w:tabs>
              <w:tab w:val="right" w:leader="dot" w:pos="9016"/>
            </w:tabs>
            <w:rPr>
              <w:rFonts w:eastAsiaTheme="minorEastAsia"/>
              <w:noProof/>
              <w:lang w:eastAsia="en-AU"/>
            </w:rPr>
          </w:pPr>
          <w:hyperlink w:history="1" w:anchor="_Toc119848731">
            <w:r w:rsidRPr="00921925" w:rsidR="00F23A10">
              <w:rPr>
                <w:rStyle w:val="Hyperlink"/>
                <w:noProof/>
              </w:rPr>
              <w:t>Supporting Evidence</w:t>
            </w:r>
            <w:r w:rsidR="00F23A10">
              <w:rPr>
                <w:noProof/>
                <w:webHidden/>
              </w:rPr>
              <w:tab/>
            </w:r>
            <w:r w:rsidR="00F23A10">
              <w:rPr>
                <w:noProof/>
                <w:webHidden/>
              </w:rPr>
              <w:fldChar w:fldCharType="begin"/>
            </w:r>
            <w:r w:rsidR="00F23A10">
              <w:rPr>
                <w:noProof/>
                <w:webHidden/>
              </w:rPr>
              <w:instrText xml:space="preserve"> PAGEREF _Toc119848731 \h </w:instrText>
            </w:r>
            <w:r w:rsidR="00F23A10">
              <w:rPr>
                <w:noProof/>
                <w:webHidden/>
              </w:rPr>
            </w:r>
            <w:r w:rsidR="00F23A10">
              <w:rPr>
                <w:noProof/>
                <w:webHidden/>
              </w:rPr>
              <w:fldChar w:fldCharType="separate"/>
            </w:r>
            <w:r w:rsidR="00361078">
              <w:rPr>
                <w:noProof/>
                <w:webHidden/>
              </w:rPr>
              <w:t>5</w:t>
            </w:r>
            <w:r w:rsidR="00F23A10">
              <w:rPr>
                <w:noProof/>
                <w:webHidden/>
              </w:rPr>
              <w:fldChar w:fldCharType="end"/>
            </w:r>
          </w:hyperlink>
        </w:p>
        <w:p w:rsidR="00F23A10" w:rsidRDefault="00000000" w14:paraId="422A735C" w14:textId="0B8C52C4">
          <w:pPr>
            <w:pStyle w:val="TOC1"/>
            <w:tabs>
              <w:tab w:val="right" w:leader="dot" w:pos="9016"/>
            </w:tabs>
            <w:rPr>
              <w:rFonts w:eastAsiaTheme="minorEastAsia"/>
              <w:noProof/>
              <w:lang w:eastAsia="en-AU"/>
            </w:rPr>
          </w:pPr>
          <w:hyperlink w:history="1" w:anchor="_Toc119848732">
            <w:r w:rsidRPr="00921925" w:rsidR="00F23A10">
              <w:rPr>
                <w:rStyle w:val="Hyperlink"/>
                <w:noProof/>
              </w:rPr>
              <w:t>Conclusions and Recommendations</w:t>
            </w:r>
            <w:r w:rsidR="00F23A10">
              <w:rPr>
                <w:noProof/>
                <w:webHidden/>
              </w:rPr>
              <w:tab/>
            </w:r>
            <w:r w:rsidR="00F23A10">
              <w:rPr>
                <w:noProof/>
                <w:webHidden/>
              </w:rPr>
              <w:fldChar w:fldCharType="begin"/>
            </w:r>
            <w:r w:rsidR="00F23A10">
              <w:rPr>
                <w:noProof/>
                <w:webHidden/>
              </w:rPr>
              <w:instrText xml:space="preserve"> PAGEREF _Toc119848732 \h </w:instrText>
            </w:r>
            <w:r w:rsidR="00F23A10">
              <w:rPr>
                <w:noProof/>
                <w:webHidden/>
              </w:rPr>
            </w:r>
            <w:r w:rsidR="00F23A10">
              <w:rPr>
                <w:noProof/>
                <w:webHidden/>
              </w:rPr>
              <w:fldChar w:fldCharType="separate"/>
            </w:r>
            <w:r w:rsidR="00361078">
              <w:rPr>
                <w:noProof/>
                <w:webHidden/>
              </w:rPr>
              <w:t>6</w:t>
            </w:r>
            <w:r w:rsidR="00F23A10">
              <w:rPr>
                <w:noProof/>
                <w:webHidden/>
              </w:rPr>
              <w:fldChar w:fldCharType="end"/>
            </w:r>
          </w:hyperlink>
        </w:p>
        <w:p w:rsidR="00F23A10" w:rsidRDefault="00000000" w14:paraId="71985C19" w14:textId="0EF47AD8">
          <w:pPr>
            <w:pStyle w:val="TOC1"/>
            <w:tabs>
              <w:tab w:val="right" w:leader="dot" w:pos="9016"/>
            </w:tabs>
            <w:rPr>
              <w:rFonts w:eastAsiaTheme="minorEastAsia"/>
              <w:noProof/>
              <w:lang w:eastAsia="en-AU"/>
            </w:rPr>
          </w:pPr>
          <w:hyperlink w:history="1" w:anchor="_Toc119848733">
            <w:r w:rsidRPr="00921925" w:rsidR="00F23A10">
              <w:rPr>
                <w:rStyle w:val="Hyperlink"/>
                <w:noProof/>
              </w:rPr>
              <w:t>References</w:t>
            </w:r>
            <w:r w:rsidR="00F23A10">
              <w:rPr>
                <w:noProof/>
                <w:webHidden/>
              </w:rPr>
              <w:tab/>
            </w:r>
            <w:r w:rsidR="00F23A10">
              <w:rPr>
                <w:noProof/>
                <w:webHidden/>
              </w:rPr>
              <w:fldChar w:fldCharType="begin"/>
            </w:r>
            <w:r w:rsidR="00F23A10">
              <w:rPr>
                <w:noProof/>
                <w:webHidden/>
              </w:rPr>
              <w:instrText xml:space="preserve"> PAGEREF _Toc119848733 \h </w:instrText>
            </w:r>
            <w:r w:rsidR="00F23A10">
              <w:rPr>
                <w:noProof/>
                <w:webHidden/>
              </w:rPr>
            </w:r>
            <w:r w:rsidR="00F23A10">
              <w:rPr>
                <w:noProof/>
                <w:webHidden/>
              </w:rPr>
              <w:fldChar w:fldCharType="separate"/>
            </w:r>
            <w:r w:rsidR="00361078">
              <w:rPr>
                <w:noProof/>
                <w:webHidden/>
              </w:rPr>
              <w:t>6</w:t>
            </w:r>
            <w:r w:rsidR="00F23A10">
              <w:rPr>
                <w:noProof/>
                <w:webHidden/>
              </w:rPr>
              <w:fldChar w:fldCharType="end"/>
            </w:r>
          </w:hyperlink>
        </w:p>
        <w:p w:rsidR="00F23A10" w:rsidRDefault="00000000" w14:paraId="7D121673" w14:textId="6E9A5B62">
          <w:pPr>
            <w:pStyle w:val="TOC1"/>
            <w:tabs>
              <w:tab w:val="right" w:leader="dot" w:pos="9016"/>
            </w:tabs>
            <w:rPr>
              <w:rFonts w:eastAsiaTheme="minorEastAsia"/>
              <w:noProof/>
              <w:lang w:eastAsia="en-AU"/>
            </w:rPr>
          </w:pPr>
          <w:hyperlink w:history="1" w:anchor="_Toc119848734">
            <w:r w:rsidRPr="00921925" w:rsidR="00F23A10">
              <w:rPr>
                <w:rStyle w:val="Hyperlink"/>
                <w:noProof/>
              </w:rPr>
              <w:t>Appendix</w:t>
            </w:r>
            <w:r w:rsidR="00F23A10">
              <w:rPr>
                <w:noProof/>
                <w:webHidden/>
              </w:rPr>
              <w:tab/>
            </w:r>
            <w:r w:rsidR="00F23A10">
              <w:rPr>
                <w:noProof/>
                <w:webHidden/>
              </w:rPr>
              <w:fldChar w:fldCharType="begin"/>
            </w:r>
            <w:r w:rsidR="00F23A10">
              <w:rPr>
                <w:noProof/>
                <w:webHidden/>
              </w:rPr>
              <w:instrText xml:space="preserve"> PAGEREF _Toc119848734 \h </w:instrText>
            </w:r>
            <w:r w:rsidR="00F23A10">
              <w:rPr>
                <w:noProof/>
                <w:webHidden/>
              </w:rPr>
            </w:r>
            <w:r w:rsidR="00F23A10">
              <w:rPr>
                <w:noProof/>
                <w:webHidden/>
              </w:rPr>
              <w:fldChar w:fldCharType="separate"/>
            </w:r>
            <w:r w:rsidR="00361078">
              <w:rPr>
                <w:noProof/>
                <w:webHidden/>
              </w:rPr>
              <w:t>7</w:t>
            </w:r>
            <w:r w:rsidR="00F23A10">
              <w:rPr>
                <w:noProof/>
                <w:webHidden/>
              </w:rPr>
              <w:fldChar w:fldCharType="end"/>
            </w:r>
          </w:hyperlink>
        </w:p>
        <w:p w:rsidR="008310AF" w:rsidRDefault="008310AF" w14:paraId="4ADAF3E4" w14:textId="39F44538">
          <w:r>
            <w:rPr>
              <w:b/>
              <w:bCs/>
              <w:noProof/>
            </w:rPr>
            <w:fldChar w:fldCharType="end"/>
          </w:r>
        </w:p>
      </w:sdtContent>
    </w:sdt>
    <w:p w:rsidR="008310AF" w:rsidRDefault="008310AF" w14:paraId="5C2D1A5B" w14:textId="22572599">
      <w:r>
        <w:br w:type="page"/>
      </w:r>
    </w:p>
    <w:p w:rsidR="008310AF" w:rsidP="008310AF" w:rsidRDefault="008310AF" w14:paraId="56E8EA09" w14:textId="4886964C">
      <w:pPr>
        <w:pStyle w:val="Heading1"/>
        <w:spacing w:line="360" w:lineRule="auto"/>
        <w:jc w:val="both"/>
        <w:rPr>
          <w:rFonts w:ascii="Calibri Light" w:hAnsi="Calibri Light"/>
        </w:rPr>
      </w:pPr>
      <w:bookmarkStart w:name="_Toc119843141" w:id="0"/>
      <w:bookmarkStart w:name="_Toc119848724" w:id="1"/>
      <w:r>
        <w:rPr>
          <w:rFonts w:ascii="Calibri Light" w:hAnsi="Calibri Light"/>
        </w:rPr>
        <w:lastRenderedPageBreak/>
        <w:t>Introduction</w:t>
      </w:r>
      <w:bookmarkEnd w:id="0"/>
      <w:bookmarkEnd w:id="1"/>
    </w:p>
    <w:p w:rsidR="008310AF" w:rsidP="008310AF" w:rsidRDefault="008310AF" w14:paraId="4067496A" w14:textId="6E40BC7F">
      <w:pPr>
        <w:pStyle w:val="Heading2"/>
        <w:spacing w:line="240" w:lineRule="auto"/>
        <w:jc w:val="both"/>
      </w:pPr>
      <w:bookmarkStart w:name="_Toc119843142" w:id="2"/>
      <w:bookmarkStart w:name="_Toc119848725" w:id="3"/>
      <w:r w:rsidRPr="00DE549E">
        <w:t>Objective</w:t>
      </w:r>
      <w:bookmarkEnd w:id="2"/>
      <w:bookmarkEnd w:id="3"/>
    </w:p>
    <w:p w:rsidR="008310AF" w:rsidP="008310AF" w:rsidRDefault="008310AF" w14:paraId="557841CC" w14:textId="6D387608">
      <w:pPr>
        <w:jc w:val="both"/>
      </w:pPr>
      <w:r>
        <w:t xml:space="preserve">The </w:t>
      </w:r>
      <w:r w:rsidR="007F601A">
        <w:t xml:space="preserve">primary </w:t>
      </w:r>
      <w:r>
        <w:t xml:space="preserve">objective of this analysis is to determine whether the defects identified </w:t>
      </w:r>
      <w:r w:rsidR="007F601A">
        <w:t xml:space="preserve">in </w:t>
      </w:r>
      <w:r>
        <w:t xml:space="preserve">the Coverity Report for the ION Open Source 4.1.1 project </w:t>
      </w:r>
      <w:r w:rsidR="007F601A">
        <w:t>are</w:t>
      </w:r>
      <w:r>
        <w:t>:</w:t>
      </w:r>
    </w:p>
    <w:p w:rsidR="008310AF" w:rsidP="008310AF" w:rsidRDefault="008310AF" w14:paraId="0181043B" w14:textId="48957F11">
      <w:pPr>
        <w:pStyle w:val="ListParagraph"/>
        <w:numPr>
          <w:ilvl w:val="0"/>
          <w:numId w:val="1"/>
        </w:numPr>
        <w:jc w:val="both"/>
      </w:pPr>
      <w:r>
        <w:t>Indeed, defects.</w:t>
      </w:r>
    </w:p>
    <w:p w:rsidR="007F601A" w:rsidP="008310AF" w:rsidRDefault="007F601A" w14:paraId="2A38899E" w14:textId="4760EC07">
      <w:pPr>
        <w:pStyle w:val="ListParagraph"/>
        <w:numPr>
          <w:ilvl w:val="0"/>
          <w:numId w:val="1"/>
        </w:numPr>
        <w:jc w:val="both"/>
      </w:pPr>
      <w:r>
        <w:t>Potentially exploitable.</w:t>
      </w:r>
    </w:p>
    <w:p w:rsidR="007F601A" w:rsidP="007F601A" w:rsidRDefault="007F601A" w14:paraId="6C4B9EC8" w14:textId="0EDAB4FD">
      <w:pPr>
        <w:jc w:val="both"/>
      </w:pPr>
      <w:r>
        <w:t xml:space="preserve">The secondary objective of this analysis, where applicable, is to provide the following: </w:t>
      </w:r>
    </w:p>
    <w:p w:rsidR="008310AF" w:rsidP="008310AF" w:rsidRDefault="008310AF" w14:paraId="4D8C0C19" w14:textId="77777777">
      <w:pPr>
        <w:pStyle w:val="ListParagraph"/>
        <w:numPr>
          <w:ilvl w:val="0"/>
          <w:numId w:val="1"/>
        </w:numPr>
        <w:jc w:val="both"/>
      </w:pPr>
      <w:r>
        <w:t>Recommendation(s) to fix.</w:t>
      </w:r>
    </w:p>
    <w:p w:rsidR="008310AF" w:rsidP="008310AF" w:rsidRDefault="008310AF" w14:paraId="10B8EB8F" w14:textId="46D413E0">
      <w:pPr>
        <w:pStyle w:val="ListParagraph"/>
        <w:numPr>
          <w:ilvl w:val="0"/>
          <w:numId w:val="1"/>
        </w:numPr>
        <w:jc w:val="both"/>
      </w:pPr>
      <w:r>
        <w:t>Any exploit for consideration.</w:t>
      </w:r>
    </w:p>
    <w:p w:rsidRPr="00C55BBE" w:rsidR="008310AF" w:rsidP="008310AF" w:rsidRDefault="008310AF" w14:paraId="3D593EBB" w14:textId="77777777">
      <w:pPr>
        <w:pStyle w:val="ListParagraph"/>
        <w:ind w:left="773"/>
        <w:jc w:val="both"/>
      </w:pPr>
    </w:p>
    <w:p w:rsidR="008310AF" w:rsidP="008310AF" w:rsidRDefault="008310AF" w14:paraId="21318F0A" w14:textId="448C3AA3">
      <w:pPr>
        <w:pStyle w:val="Heading2"/>
        <w:spacing w:line="240" w:lineRule="auto"/>
        <w:jc w:val="both"/>
      </w:pPr>
      <w:bookmarkStart w:name="_Toc119843143" w:id="4"/>
      <w:bookmarkStart w:name="_Toc119848726" w:id="5"/>
      <w:r w:rsidRPr="00DE549E">
        <w:t>Scope</w:t>
      </w:r>
      <w:bookmarkEnd w:id="4"/>
      <w:bookmarkEnd w:id="5"/>
    </w:p>
    <w:p w:rsidR="008310AF" w:rsidP="008310AF" w:rsidRDefault="008310AF" w14:paraId="05492E0E" w14:textId="742443AD">
      <w:pPr>
        <w:jc w:val="both"/>
        <w:rPr>
          <w:b/>
          <w:bCs/>
          <w:i/>
          <w:iCs/>
        </w:rPr>
      </w:pPr>
      <w:r>
        <w:t xml:space="preserve">This static code analysis is limited to the </w:t>
      </w:r>
      <w:r w:rsidR="00BB24C4">
        <w:rPr>
          <w:b/>
          <w:bCs/>
          <w:i/>
          <w:iCs/>
        </w:rPr>
        <w:t>Out-of-bounds access</w:t>
      </w:r>
      <w:r>
        <w:t xml:space="preserve"> type defect identified in the following CIDs:</w:t>
      </w:r>
      <w:r>
        <w:br/>
      </w:r>
      <w:hyperlink w:history="1" w:anchor="static_checker_OVERRUN" r:id="rId13">
        <w:r w:rsidRPr="00BB24C4" w:rsidR="00BB24C4">
          <w:rPr>
            <w:rStyle w:val="Hyperlink"/>
            <w:b/>
            <w:bCs/>
            <w:i/>
            <w:iCs/>
          </w:rPr>
          <w:t>1520838</w:t>
        </w:r>
      </w:hyperlink>
    </w:p>
    <w:p w:rsidRPr="00BB24C4" w:rsidR="00BB24C4" w:rsidP="008310AF" w:rsidRDefault="00000000" w14:paraId="2BF2FA9E" w14:textId="474C7F91">
      <w:pPr>
        <w:jc w:val="both"/>
        <w:rPr>
          <w:b/>
          <w:bCs/>
        </w:rPr>
      </w:pPr>
      <w:hyperlink w:history="1" w:anchor="static_checker_OVERRUN" r:id="rId14">
        <w:r w:rsidRPr="00BB24C4" w:rsidR="00BB24C4">
          <w:rPr>
            <w:rStyle w:val="Hyperlink"/>
            <w:b/>
            <w:bCs/>
            <w:i/>
            <w:iCs/>
          </w:rPr>
          <w:t>1520682</w:t>
        </w:r>
      </w:hyperlink>
      <w:r w:rsidR="00BB24C4">
        <w:rPr>
          <w:b/>
          <w:bCs/>
          <w:i/>
          <w:iCs/>
        </w:rPr>
        <w:t xml:space="preserve"> </w:t>
      </w:r>
    </w:p>
    <w:p w:rsidR="008310AF" w:rsidP="008310AF" w:rsidRDefault="008310AF" w14:paraId="5A1A8CEB" w14:textId="479D03EA">
      <w:pPr>
        <w:jc w:val="both"/>
        <w:rPr>
          <w:b/>
          <w:bCs/>
          <w:i/>
          <w:iCs/>
        </w:rPr>
      </w:pPr>
    </w:p>
    <w:p w:rsidR="008310AF" w:rsidP="008310AF" w:rsidRDefault="008310AF" w14:paraId="284BD0D7" w14:textId="52B26BA3">
      <w:pPr>
        <w:pStyle w:val="Heading1"/>
        <w:spacing w:line="240" w:lineRule="auto"/>
        <w:jc w:val="both"/>
      </w:pPr>
      <w:bookmarkStart w:name="_Toc119848727" w:id="6"/>
      <w:r>
        <w:t>Acronyms and Abbreviations</w:t>
      </w:r>
      <w:bookmarkEnd w:id="6"/>
    </w:p>
    <w:p w:rsidRPr="006159EB" w:rsidR="008310AF" w:rsidP="008310AF" w:rsidRDefault="008310AF" w14:paraId="7F978A30" w14:textId="77777777">
      <w:pPr>
        <w:rPr>
          <w:rStyle w:val="Emphasis"/>
        </w:rPr>
      </w:pPr>
      <w:r w:rsidRPr="006159EB">
        <w:rPr>
          <w:rStyle w:val="Emphasis"/>
        </w:rPr>
        <w:t>Please keep an updated list of acronyms and abbreviations used throughout the report.</w:t>
      </w:r>
    </w:p>
    <w:tbl>
      <w:tblPr>
        <w:tblStyle w:val="TableGrid"/>
        <w:tblW w:w="0" w:type="auto"/>
        <w:tblBorders>
          <w:top w:val="single" w:color="2F5496" w:themeColor="accent1" w:themeShade="BF" w:sz="4" w:space="0"/>
          <w:left w:val="single" w:color="2F5496" w:themeColor="accent1" w:themeShade="BF" w:sz="4" w:space="0"/>
          <w:bottom w:val="single" w:color="2F5496" w:themeColor="accent1" w:themeShade="BF" w:sz="4" w:space="0"/>
          <w:right w:val="single" w:color="2F5496" w:themeColor="accent1" w:themeShade="BF" w:sz="4" w:space="0"/>
          <w:insideH w:val="single" w:color="2F5496" w:themeColor="accent1" w:themeShade="BF" w:sz="4" w:space="0"/>
          <w:insideV w:val="single" w:color="2F5496" w:themeColor="accent1" w:themeShade="BF" w:sz="4" w:space="0"/>
        </w:tblBorders>
        <w:tblLook w:val="04A0" w:firstRow="1" w:lastRow="0" w:firstColumn="1" w:lastColumn="0" w:noHBand="0" w:noVBand="1"/>
      </w:tblPr>
      <w:tblGrid>
        <w:gridCol w:w="1797"/>
        <w:gridCol w:w="7219"/>
      </w:tblGrid>
      <w:tr w:rsidRPr="0074157B" w:rsidR="008310AF" w:rsidTr="00632907" w14:paraId="07A20500" w14:textId="77777777">
        <w:tc>
          <w:tcPr>
            <w:tcW w:w="1838" w:type="dxa"/>
            <w:shd w:val="clear" w:color="auto" w:fill="2F5496" w:themeFill="accent1" w:themeFillShade="BF"/>
          </w:tcPr>
          <w:p w:rsidRPr="0074157B" w:rsidR="008310AF" w:rsidP="00632907" w:rsidRDefault="008310AF" w14:paraId="739D5B94" w14:textId="77777777">
            <w:pPr>
              <w:jc w:val="both"/>
              <w:rPr>
                <w:b/>
                <w:bCs/>
                <w:color w:val="FFFFFF" w:themeColor="background1"/>
              </w:rPr>
            </w:pPr>
            <w:r>
              <w:rPr>
                <w:b/>
                <w:bCs/>
                <w:color w:val="FFFFFF" w:themeColor="background1"/>
              </w:rPr>
              <w:t>Acronym</w:t>
            </w:r>
          </w:p>
        </w:tc>
        <w:tc>
          <w:tcPr>
            <w:tcW w:w="7512" w:type="dxa"/>
            <w:shd w:val="clear" w:color="auto" w:fill="2F5496" w:themeFill="accent1" w:themeFillShade="BF"/>
          </w:tcPr>
          <w:p w:rsidRPr="0074157B" w:rsidR="008310AF" w:rsidP="00632907" w:rsidRDefault="008310AF" w14:paraId="76CF3E9D" w14:textId="77777777">
            <w:pPr>
              <w:jc w:val="both"/>
              <w:rPr>
                <w:b/>
                <w:bCs/>
                <w:color w:val="FFFFFF" w:themeColor="background1"/>
              </w:rPr>
            </w:pPr>
            <w:r>
              <w:rPr>
                <w:b/>
                <w:bCs/>
                <w:color w:val="FFFFFF" w:themeColor="background1"/>
              </w:rPr>
              <w:t>Meaning</w:t>
            </w:r>
          </w:p>
        </w:tc>
      </w:tr>
      <w:tr w:rsidR="008310AF" w:rsidTr="00632907" w14:paraId="5F721960" w14:textId="77777777">
        <w:tc>
          <w:tcPr>
            <w:tcW w:w="1838" w:type="dxa"/>
          </w:tcPr>
          <w:p w:rsidR="008310AF" w:rsidP="00632907" w:rsidRDefault="008310AF" w14:paraId="6DA67D21" w14:textId="77777777">
            <w:pPr>
              <w:jc w:val="both"/>
            </w:pPr>
            <w:r>
              <w:t>DTN</w:t>
            </w:r>
          </w:p>
        </w:tc>
        <w:tc>
          <w:tcPr>
            <w:tcW w:w="7512" w:type="dxa"/>
          </w:tcPr>
          <w:p w:rsidR="008310AF" w:rsidP="00632907" w:rsidRDefault="008310AF" w14:paraId="271B5AAB" w14:textId="77777777">
            <w:pPr>
              <w:jc w:val="both"/>
            </w:pPr>
            <w:r>
              <w:t>Delay/Disruption Tolerant Network</w:t>
            </w:r>
          </w:p>
        </w:tc>
      </w:tr>
      <w:tr w:rsidR="008310AF" w:rsidTr="00632907" w14:paraId="7794951E" w14:textId="77777777">
        <w:tc>
          <w:tcPr>
            <w:tcW w:w="1838" w:type="dxa"/>
          </w:tcPr>
          <w:p w:rsidR="008310AF" w:rsidP="00632907" w:rsidRDefault="008310AF" w14:paraId="37446E1D" w14:textId="77777777">
            <w:pPr>
              <w:jc w:val="both"/>
            </w:pPr>
            <w:r>
              <w:t>ION</w:t>
            </w:r>
          </w:p>
        </w:tc>
        <w:tc>
          <w:tcPr>
            <w:tcW w:w="7512" w:type="dxa"/>
          </w:tcPr>
          <w:p w:rsidR="008310AF" w:rsidP="00632907" w:rsidRDefault="008310AF" w14:paraId="57411A23" w14:textId="77777777">
            <w:pPr>
              <w:jc w:val="both"/>
            </w:pPr>
            <w:r>
              <w:t>Interplanetary Overlay Network</w:t>
            </w:r>
          </w:p>
        </w:tc>
      </w:tr>
      <w:tr w:rsidR="008310AF" w:rsidTr="00632907" w14:paraId="6467ECD5" w14:textId="77777777">
        <w:tc>
          <w:tcPr>
            <w:tcW w:w="1838" w:type="dxa"/>
          </w:tcPr>
          <w:p w:rsidR="008310AF" w:rsidP="00632907" w:rsidRDefault="00BB24C4" w14:paraId="1A298907" w14:textId="607EA9E1">
            <w:pPr>
              <w:jc w:val="both"/>
            </w:pPr>
            <w:r>
              <w:t xml:space="preserve">PSM </w:t>
            </w:r>
          </w:p>
        </w:tc>
        <w:tc>
          <w:tcPr>
            <w:tcW w:w="7512" w:type="dxa"/>
          </w:tcPr>
          <w:p w:rsidR="008310AF" w:rsidP="00632907" w:rsidRDefault="00BB24C4" w14:paraId="467A7F06" w14:textId="3F128BD9">
            <w:pPr>
              <w:jc w:val="both"/>
            </w:pPr>
            <w:r>
              <w:t xml:space="preserve">Personal, Space </w:t>
            </w:r>
            <w:proofErr w:type="spellStart"/>
            <w:r>
              <w:t>Managment</w:t>
            </w:r>
            <w:proofErr w:type="spellEnd"/>
          </w:p>
        </w:tc>
      </w:tr>
      <w:tr w:rsidR="00EE0585" w:rsidTr="00632907" w14:paraId="67BF1F66" w14:textId="77777777">
        <w:tc>
          <w:tcPr>
            <w:tcW w:w="1838" w:type="dxa"/>
          </w:tcPr>
          <w:p w:rsidR="00EE0585" w:rsidP="00632907" w:rsidRDefault="00EE0585" w14:paraId="0A54209C" w14:textId="5541D13F">
            <w:pPr>
              <w:jc w:val="both"/>
            </w:pPr>
            <w:r>
              <w:t>SDR</w:t>
            </w:r>
          </w:p>
        </w:tc>
        <w:tc>
          <w:tcPr>
            <w:tcW w:w="7512" w:type="dxa"/>
          </w:tcPr>
          <w:p w:rsidR="00EE0585" w:rsidP="00632907" w:rsidRDefault="00EE0585" w14:paraId="5873A649" w14:textId="65BD9EDC">
            <w:pPr>
              <w:jc w:val="both"/>
            </w:pPr>
            <w:r>
              <w:t>Space Data Repository</w:t>
            </w:r>
          </w:p>
        </w:tc>
      </w:tr>
      <w:tr w:rsidR="00EE0585" w:rsidTr="00632907" w14:paraId="41CA0875" w14:textId="77777777">
        <w:tc>
          <w:tcPr>
            <w:tcW w:w="1838" w:type="dxa"/>
          </w:tcPr>
          <w:p w:rsidR="00EE0585" w:rsidP="00632907" w:rsidRDefault="00EE0585" w14:paraId="2A2486F0" w14:textId="77777777">
            <w:pPr>
              <w:jc w:val="both"/>
            </w:pPr>
          </w:p>
        </w:tc>
        <w:tc>
          <w:tcPr>
            <w:tcW w:w="7512" w:type="dxa"/>
          </w:tcPr>
          <w:p w:rsidR="00EE0585" w:rsidP="00632907" w:rsidRDefault="00EE0585" w14:paraId="56597AD4" w14:textId="77777777">
            <w:pPr>
              <w:jc w:val="both"/>
            </w:pPr>
          </w:p>
        </w:tc>
      </w:tr>
      <w:tr w:rsidR="00EE0585" w:rsidTr="00632907" w14:paraId="3AB1B7C0" w14:textId="77777777">
        <w:tc>
          <w:tcPr>
            <w:tcW w:w="1838" w:type="dxa"/>
          </w:tcPr>
          <w:p w:rsidR="00EE0585" w:rsidP="00632907" w:rsidRDefault="00EE0585" w14:paraId="7EB34A7D" w14:textId="77777777">
            <w:pPr>
              <w:jc w:val="both"/>
            </w:pPr>
          </w:p>
        </w:tc>
        <w:tc>
          <w:tcPr>
            <w:tcW w:w="7512" w:type="dxa"/>
          </w:tcPr>
          <w:p w:rsidR="00EE0585" w:rsidP="00632907" w:rsidRDefault="00EE0585" w14:paraId="3F3DA362" w14:textId="77777777">
            <w:pPr>
              <w:jc w:val="both"/>
            </w:pPr>
          </w:p>
        </w:tc>
      </w:tr>
      <w:tr w:rsidR="00EE0585" w:rsidTr="00632907" w14:paraId="448CEE49" w14:textId="77777777">
        <w:tc>
          <w:tcPr>
            <w:tcW w:w="1838" w:type="dxa"/>
          </w:tcPr>
          <w:p w:rsidR="00EE0585" w:rsidP="00632907" w:rsidRDefault="00EE0585" w14:paraId="4EE30FB9" w14:textId="77777777">
            <w:pPr>
              <w:jc w:val="both"/>
            </w:pPr>
          </w:p>
        </w:tc>
        <w:tc>
          <w:tcPr>
            <w:tcW w:w="7512" w:type="dxa"/>
          </w:tcPr>
          <w:p w:rsidR="00EE0585" w:rsidP="00632907" w:rsidRDefault="00EE0585" w14:paraId="77DF1747" w14:textId="77777777">
            <w:pPr>
              <w:jc w:val="both"/>
            </w:pPr>
          </w:p>
        </w:tc>
      </w:tr>
    </w:tbl>
    <w:p w:rsidR="008310AF" w:rsidP="008310AF" w:rsidRDefault="008310AF" w14:paraId="6DABFB1A" w14:textId="77777777">
      <w:pPr>
        <w:jc w:val="both"/>
      </w:pPr>
    </w:p>
    <w:p w:rsidR="008310AF" w:rsidRDefault="008310AF" w14:paraId="61333A00" w14:textId="554FA0B5">
      <w:r>
        <w:br w:type="page"/>
      </w:r>
    </w:p>
    <w:p w:rsidR="008310AF" w:rsidP="008310AF" w:rsidRDefault="008310AF" w14:paraId="07B3FC15" w14:textId="79FA36F3">
      <w:pPr>
        <w:pStyle w:val="Heading1"/>
      </w:pPr>
      <w:bookmarkStart w:name="_Toc119848728" w:id="7"/>
      <w:r>
        <w:lastRenderedPageBreak/>
        <w:t>Code Review and Analysis</w:t>
      </w:r>
      <w:bookmarkEnd w:id="7"/>
    </w:p>
    <w:p w:rsidR="008310AF" w:rsidP="007F601A" w:rsidRDefault="008310AF" w14:paraId="6052BF46" w14:textId="5F370B71">
      <w:pPr>
        <w:pStyle w:val="Heading2"/>
        <w:spacing w:after="0" w:line="240" w:lineRule="auto"/>
      </w:pPr>
      <w:bookmarkStart w:name="_Toc119848729" w:id="8"/>
      <w:r>
        <w:t>O</w:t>
      </w:r>
      <w:bookmarkEnd w:id="8"/>
      <w:r w:rsidR="00435289">
        <w:t>verview</w:t>
      </w:r>
    </w:p>
    <w:p w:rsidR="00BB24C4" w:rsidP="00BB24C4" w:rsidRDefault="00BB24C4" w14:paraId="5A64B4B0" w14:textId="2D89747C">
      <w:pPr>
        <w:rPr>
          <w:b/>
          <w:bCs/>
          <w:lang w:val="en-US"/>
        </w:rPr>
      </w:pPr>
      <w:r>
        <w:rPr>
          <w:lang w:val="en-US"/>
        </w:rPr>
        <w:t xml:space="preserve">Coverity </w:t>
      </w:r>
      <w:r w:rsidR="00FE6C61">
        <w:rPr>
          <w:lang w:val="en-US"/>
        </w:rPr>
        <w:t xml:space="preserve">reports </w:t>
      </w:r>
      <w:r w:rsidR="004629BD">
        <w:rPr>
          <w:lang w:val="en-US"/>
        </w:rPr>
        <w:t xml:space="preserve">errors </w:t>
      </w:r>
      <w:r w:rsidR="00FE6C61">
        <w:rPr>
          <w:lang w:val="en-US"/>
        </w:rPr>
        <w:t xml:space="preserve">detected </w:t>
      </w:r>
      <w:r w:rsidR="004629BD">
        <w:rPr>
          <w:lang w:val="en-US"/>
        </w:rPr>
        <w:t xml:space="preserve">within ION 4.1.1, ION is a list of network protocols that may be used for communication in space exploration and other mission critical applications. These detections are </w:t>
      </w:r>
      <w:hyperlink w:history="1" w:anchor="static_checker_OVERRUN" r:id="rId15">
        <w:r w:rsidRPr="00FE6C61" w:rsidR="00FE6C61">
          <w:rPr>
            <w:rStyle w:val="Hyperlink"/>
            <w:i/>
            <w:iCs/>
            <w:lang w:val="en-US"/>
          </w:rPr>
          <w:t>Out-of-bounds</w:t>
        </w:r>
      </w:hyperlink>
      <w:r w:rsidR="00FE6C61">
        <w:rPr>
          <w:lang w:val="en-US"/>
        </w:rPr>
        <w:t xml:space="preserve"> access erro</w:t>
      </w:r>
      <w:r w:rsidR="004629BD">
        <w:rPr>
          <w:lang w:val="en-US"/>
        </w:rPr>
        <w:t>r</w:t>
      </w:r>
      <w:r w:rsidR="00FE6C61">
        <w:rPr>
          <w:lang w:val="en-US"/>
        </w:rPr>
        <w:t xml:space="preserve">s within </w:t>
      </w:r>
      <w:r w:rsidRPr="006462F2" w:rsidR="00FE6C61">
        <w:rPr>
          <w:b/>
          <w:bCs/>
          <w:highlight w:val="lightGray"/>
          <w:lang w:val="en-US"/>
        </w:rPr>
        <w:t xml:space="preserve">‘Sdr_hash_revise’ </w:t>
      </w:r>
      <w:r w:rsidRPr="006462F2" w:rsidR="00FE6C61">
        <w:rPr>
          <w:highlight w:val="lightGray"/>
          <w:lang w:val="en-US"/>
        </w:rPr>
        <w:t xml:space="preserve">&amp; </w:t>
      </w:r>
      <w:r w:rsidRPr="006462F2" w:rsidR="00FE6C61">
        <w:rPr>
          <w:b/>
          <w:bCs/>
          <w:highlight w:val="lightGray"/>
          <w:lang w:val="en-US"/>
        </w:rPr>
        <w:t>‘bsles_sdr_serialise_buffer’</w:t>
      </w:r>
      <w:r w:rsidRPr="006462F2" w:rsidR="004629BD">
        <w:rPr>
          <w:b/>
          <w:bCs/>
          <w:highlight w:val="lightGray"/>
          <w:lang w:val="en-US"/>
        </w:rPr>
        <w:t>.</w:t>
      </w:r>
    </w:p>
    <w:p w:rsidR="004629BD" w:rsidP="004629BD" w:rsidRDefault="004629BD" w14:paraId="71E6B957" w14:textId="0D20A874">
      <w:pPr>
        <w:jc w:val="both"/>
      </w:pPr>
      <w:r>
        <w:t>The ‘</w:t>
      </w:r>
      <w:r w:rsidRPr="006462F2">
        <w:rPr>
          <w:highlight w:val="lightGray"/>
        </w:rPr>
        <w:t>Sdr_hash_revise()</w:t>
      </w:r>
      <w:r>
        <w:t>’ function is part of the SDR module in ION open source. Its purpose is to revise the value associated with a given key in the hash table, stored in the SDR.</w:t>
      </w:r>
    </w:p>
    <w:p w:rsidR="006462F2" w:rsidP="004629BD" w:rsidRDefault="006462F2" w14:paraId="593DB957" w14:textId="624B1FCB">
      <w:pPr>
        <w:jc w:val="both"/>
      </w:pPr>
      <w:r>
        <w:t>The ‘</w:t>
      </w:r>
      <w:r w:rsidRPr="006462F2">
        <w:rPr>
          <w:highlight w:val="lightGray"/>
        </w:rPr>
        <w:t>bsles_sdr_serialise_buffer</w:t>
      </w:r>
      <w:r>
        <w:t>’ function is part of the SDR module in ION open source. Its purpose is to handle serialization of ‘</w:t>
      </w:r>
      <w:r w:rsidRPr="006462F2">
        <w:rPr>
          <w:highlight w:val="lightGray"/>
        </w:rPr>
        <w:t>BpSecEventSet</w:t>
      </w:r>
      <w:r>
        <w:t xml:space="preserve">’. </w:t>
      </w:r>
    </w:p>
    <w:p w:rsidR="008310AF" w:rsidP="007F601A" w:rsidRDefault="008310AF" w14:paraId="218AF9A3" w14:textId="2A3F6DFE">
      <w:pPr>
        <w:pStyle w:val="Heading2"/>
        <w:spacing w:after="0" w:line="240" w:lineRule="auto"/>
      </w:pPr>
      <w:bookmarkStart w:name="_Toc119848730" w:id="9"/>
      <w:r>
        <w:t>Observations</w:t>
      </w:r>
      <w:bookmarkEnd w:id="9"/>
    </w:p>
    <w:p w:rsidR="004629BD" w:rsidP="004629BD" w:rsidRDefault="004629BD" w14:paraId="33A62CCB" w14:textId="7E320D61">
      <w:pPr>
        <w:rPr>
          <w:lang w:val="en-US"/>
        </w:rPr>
      </w:pPr>
      <w:bookmarkStart w:name="_Toc119848731" w:id="10"/>
      <w:r w:rsidRPr="3F9FA35B" w:rsidR="004629BD">
        <w:rPr>
          <w:lang w:val="en-US"/>
        </w:rPr>
        <w:t>Overrun instances</w:t>
      </w:r>
      <w:r w:rsidRPr="3F9FA35B" w:rsidR="000D1A70">
        <w:rPr>
          <w:lang w:val="en-US"/>
        </w:rPr>
        <w:t xml:space="preserve"> </w:t>
      </w:r>
      <w:r w:rsidRPr="3F9FA35B" w:rsidR="06DA8FA3">
        <w:rPr>
          <w:lang w:val="en-US"/>
        </w:rPr>
        <w:t>are used</w:t>
      </w:r>
      <w:r w:rsidRPr="3F9FA35B" w:rsidR="000D1A70">
        <w:rPr>
          <w:lang w:val="en-US"/>
        </w:rPr>
        <w:t xml:space="preserve"> to</w:t>
      </w:r>
      <w:r w:rsidRPr="3F9FA35B" w:rsidR="004629BD">
        <w:rPr>
          <w:lang w:val="en-US"/>
        </w:rPr>
        <w:t xml:space="preserve"> </w:t>
      </w:r>
      <w:r w:rsidRPr="3F9FA35B" w:rsidR="004629BD">
        <w:rPr>
          <w:lang w:val="en-US"/>
        </w:rPr>
        <w:t>validate</w:t>
      </w:r>
      <w:r w:rsidRPr="3F9FA35B" w:rsidR="004629BD">
        <w:rPr>
          <w:lang w:val="en-US"/>
        </w:rPr>
        <w:t xml:space="preserve"> buffers t</w:t>
      </w:r>
      <w:r w:rsidRPr="3F9FA35B" w:rsidR="004629BD">
        <w:rPr>
          <w:lang w:val="en-US"/>
        </w:rPr>
        <w:t xml:space="preserve">hat are </w:t>
      </w:r>
      <w:r w:rsidRPr="3F9FA35B" w:rsidR="004629BD">
        <w:rPr>
          <w:lang w:val="en-US"/>
        </w:rPr>
        <w:t xml:space="preserve">out of bounds, improper access may </w:t>
      </w:r>
      <w:r w:rsidRPr="3F9FA35B" w:rsidR="005D4061">
        <w:rPr>
          <w:lang w:val="en-US"/>
        </w:rPr>
        <w:t>corrupt,</w:t>
      </w:r>
      <w:r w:rsidRPr="3F9FA35B" w:rsidR="004629BD">
        <w:rPr>
          <w:lang w:val="en-US"/>
        </w:rPr>
        <w:t xml:space="preserve"> crash, create security vulnerabilities, </w:t>
      </w:r>
      <w:r w:rsidRPr="3F9FA35B" w:rsidR="000D1A70">
        <w:rPr>
          <w:lang w:val="en-US"/>
        </w:rPr>
        <w:t>in memory, within a system.</w:t>
      </w:r>
    </w:p>
    <w:p w:rsidR="004629BD" w:rsidP="004629BD" w:rsidRDefault="004629BD" w14:paraId="091134A0" w14:textId="77777777">
      <w:pPr>
        <w:pStyle w:val="ListParagraph"/>
        <w:numPr>
          <w:ilvl w:val="1"/>
          <w:numId w:val="2"/>
        </w:numPr>
      </w:pPr>
      <w:r>
        <w:t xml:space="preserve">Buffer overflows may be used to execute arbitrary code, that is outside the scope of a program’s implicit security policy. </w:t>
      </w:r>
    </w:p>
    <w:p w:rsidR="004629BD" w:rsidP="004629BD" w:rsidRDefault="004629BD" w14:paraId="741C9F89" w14:textId="77777777">
      <w:pPr>
        <w:pStyle w:val="ListParagraph"/>
        <w:numPr>
          <w:ilvl w:val="1"/>
          <w:numId w:val="2"/>
        </w:numPr>
      </w:pPr>
      <w:r>
        <w:t>Buffer overflows may also lead to crashes leading to lack of availability and putting the program into an infinite loop.</w:t>
      </w:r>
    </w:p>
    <w:p w:rsidR="004629BD" w:rsidP="004629BD" w:rsidRDefault="004629BD" w14:paraId="09213A91" w14:textId="4BF13030">
      <w:r w:rsidRPr="008C7645">
        <w:t xml:space="preserve">This error has a possibility of an exploit given the attacker knows the source code and the </w:t>
      </w:r>
      <w:r w:rsidR="000D1A70">
        <w:t xml:space="preserve">direct bugs </w:t>
      </w:r>
      <w:r w:rsidR="00ED48C0">
        <w:t xml:space="preserve">that cause these </w:t>
      </w:r>
      <w:r w:rsidRPr="008C7645">
        <w:t xml:space="preserve">problems calculations of this function activate, this must be fixed immediately. </w:t>
      </w:r>
    </w:p>
    <w:p w:rsidR="00ED48C0" w:rsidP="004629BD" w:rsidRDefault="004629BD" w14:paraId="6FD9271E" w14:textId="06D4A4C3">
      <w:pPr>
        <w:jc w:val="both"/>
      </w:pPr>
      <w:r w:rsidRPr="001E3181">
        <w:t xml:space="preserve">CID 1520838 </w:t>
      </w:r>
      <w:r>
        <w:t>is an out-of-bounds error captured in Coverity</w:t>
      </w:r>
      <w:r w:rsidR="006462F2">
        <w:t xml:space="preserve"> Static Analysis</w:t>
      </w:r>
      <w:r>
        <w:t xml:space="preserve"> , </w:t>
      </w:r>
      <w:r w:rsidR="006462F2">
        <w:t xml:space="preserve">out of bounds errors are errors that attackers may </w:t>
      </w:r>
      <w:r>
        <w:t>exploit memory corruption issues. The issue occurs when ‘</w:t>
      </w:r>
      <w:r w:rsidRPr="008678CA">
        <w:rPr>
          <w:highlight w:val="darkGray"/>
        </w:rPr>
        <w:t>sdr_read()</w:t>
      </w:r>
      <w:r>
        <w:t>’ function is called with an address that is out of bounds ‘</w:t>
      </w:r>
      <w:r w:rsidRPr="008678CA">
        <w:rPr>
          <w:highlight w:val="darkGray"/>
        </w:rPr>
        <w:t>rowAddr</w:t>
      </w:r>
      <w:r>
        <w:t>’ value, Coverity had detected the function because the value of ‘rowAddr’ is larger than the expected size of the buffer.</w:t>
      </w:r>
    </w:p>
    <w:p w:rsidR="00ED48C0" w:rsidP="00ED48C0" w:rsidRDefault="00ED48C0" w14:paraId="3F3E58EE" w14:textId="035D52FB">
      <w:pPr>
        <w:pStyle w:val="ListParagraph"/>
        <w:numPr>
          <w:ilvl w:val="0"/>
          <w:numId w:val="2"/>
        </w:numPr>
        <w:rPr/>
      </w:pPr>
      <w:r w:rsidR="00ED48C0">
        <w:rPr/>
        <w:t xml:space="preserve">Potential causes in </w:t>
      </w:r>
      <w:r w:rsidRPr="25BF0C65" w:rsidR="00ED48C0">
        <w:rPr>
          <w:highlight w:val="darkGray"/>
        </w:rPr>
        <w:t>/</w:t>
      </w:r>
      <w:r w:rsidRPr="25BF0C65" w:rsidR="00ED48C0">
        <w:rPr>
          <w:highlight w:val="darkGray"/>
        </w:rPr>
        <w:t>ici</w:t>
      </w:r>
      <w:r w:rsidRPr="25BF0C65" w:rsidR="00ED48C0">
        <w:rPr>
          <w:highlight w:val="darkGray"/>
        </w:rPr>
        <w:t>/</w:t>
      </w:r>
      <w:r w:rsidRPr="25BF0C65" w:rsidR="00ED48C0">
        <w:rPr>
          <w:highlight w:val="darkGray"/>
        </w:rPr>
        <w:t>sdr</w:t>
      </w:r>
      <w:r w:rsidRPr="25BF0C65" w:rsidR="00ED48C0">
        <w:rPr>
          <w:highlight w:val="darkGray"/>
        </w:rPr>
        <w:t>/</w:t>
      </w:r>
      <w:r w:rsidRPr="25BF0C65" w:rsidR="00ED48C0">
        <w:rPr>
          <w:highlight w:val="darkGray"/>
        </w:rPr>
        <w:t>sdrhash.c</w:t>
      </w:r>
      <w:r w:rsidR="00ED48C0">
        <w:rPr/>
        <w:t xml:space="preserve"> </w:t>
      </w:r>
    </w:p>
    <w:p w:rsidR="00ED48C0" w:rsidP="00ED48C0" w:rsidRDefault="00ED48C0" w14:paraId="240FA293" w14:textId="312FB145">
      <w:pPr>
        <w:pStyle w:val="ListParagraph"/>
        <w:numPr>
          <w:ilvl w:val="0"/>
          <w:numId w:val="2"/>
        </w:numPr>
        <w:rPr/>
      </w:pPr>
      <w:r w:rsidR="6DF55A6B">
        <w:rPr/>
        <w:t>C</w:t>
      </w:r>
      <w:r w:rsidR="00ED48C0">
        <w:rPr/>
        <w:t xml:space="preserve">alculation when hashing, causing overrun </w:t>
      </w:r>
      <w:r w:rsidR="005D4061">
        <w:rPr/>
        <w:t>errors.</w:t>
      </w:r>
      <w:r w:rsidR="00ED48C0">
        <w:rPr/>
        <w:t xml:space="preserve"> </w:t>
      </w:r>
    </w:p>
    <w:p w:rsidR="006462F2" w:rsidP="3F9FA35B" w:rsidRDefault="006462F2" w14:paraId="2D338EEB" w14:noSpellErr="1" w14:textId="31D3DAB3">
      <w:pPr>
        <w:jc w:val="both"/>
        <w:rPr>
          <w:noProof/>
        </w:rPr>
      </w:pPr>
      <w:r w:rsidRPr="3F9FA35B" w:rsidR="00ED48C0">
        <w:rPr>
          <w:noProof/>
        </w:rPr>
        <w:t xml:space="preserve"> </w:t>
      </w:r>
      <w:r w:rsidR="00ED48C0">
        <w:drawing>
          <wp:inline wp14:editId="06DA8FA3" wp14:anchorId="52E3A123">
            <wp:extent cx="5731510" cy="500380"/>
            <wp:effectExtent l="0" t="0" r="2540" b="0"/>
            <wp:docPr id="2038773165" name="Picture 1" title=""/>
            <wp:cNvGraphicFramePr>
              <a:graphicFrameLocks noChangeAspect="1"/>
            </wp:cNvGraphicFramePr>
            <a:graphic>
              <a:graphicData uri="http://schemas.openxmlformats.org/drawingml/2006/picture">
                <pic:pic>
                  <pic:nvPicPr>
                    <pic:cNvPr id="0" name="Picture 1"/>
                    <pic:cNvPicPr/>
                  </pic:nvPicPr>
                  <pic:blipFill>
                    <a:blip r:embed="Rb0c524a0c9084ce2">
                      <a:extLst>
                        <a:ext xmlns:a="http://schemas.openxmlformats.org/drawingml/2006/main" uri="{28A0092B-C50C-407E-A947-70E740481C1C}">
                          <a14:useLocalDpi val="0"/>
                        </a:ext>
                      </a:extLst>
                    </a:blip>
                    <a:stretch>
                      <a:fillRect/>
                    </a:stretch>
                  </pic:blipFill>
                  <pic:spPr>
                    <a:xfrm rot="0" flipH="0" flipV="0">
                      <a:off x="0" y="0"/>
                      <a:ext cx="5731510" cy="500380"/>
                    </a:xfrm>
                    <a:prstGeom prst="rect">
                      <a:avLst/>
                    </a:prstGeom>
                  </pic:spPr>
                </pic:pic>
              </a:graphicData>
            </a:graphic>
          </wp:inline>
        </w:drawing>
      </w:r>
    </w:p>
    <w:p w:rsidR="006462F2" w:rsidP="00292EAB" w:rsidRDefault="006462F2" w14:paraId="6EE040FE" w14:textId="42D8E19E">
      <w:pPr>
        <w:jc w:val="both"/>
      </w:pPr>
      <w:r w:rsidR="006462F2">
        <w:rPr/>
        <w:t>CID 1520682 is an out of bound error captured in Coverity Static Analysis, out of bounds errors are errors that attackers may exploit memory corruption issues. The issue occurs when calling ‘</w:t>
      </w:r>
      <w:r w:rsidRPr="25BF0C65" w:rsidR="006462F2">
        <w:rPr>
          <w:highlight w:val="lightGray"/>
        </w:rPr>
        <w:t>sm_list_data</w:t>
      </w:r>
      <w:r w:rsidRPr="25BF0C65" w:rsidR="006462F2">
        <w:rPr>
          <w:highlight w:val="lightGray"/>
        </w:rPr>
        <w:t>’</w:t>
      </w:r>
      <w:r w:rsidR="006462F2">
        <w:rPr/>
        <w:t>,</w:t>
      </w:r>
      <w:r w:rsidR="006462F2">
        <w:rPr/>
        <w:t xml:space="preserve"> value ‘</w:t>
      </w:r>
      <w:r w:rsidRPr="25BF0C65" w:rsidR="006462F2">
        <w:rPr>
          <w:highlight w:val="lightGray"/>
        </w:rPr>
        <w:t>elt</w:t>
      </w:r>
      <w:r w:rsidRPr="25BF0C65" w:rsidR="006462F2">
        <w:rPr>
          <w:highlight w:val="lightGray"/>
        </w:rPr>
        <w:t>’</w:t>
      </w:r>
      <w:r w:rsidR="006462F2">
        <w:rPr/>
        <w:t xml:space="preserve"> used to retrieve the data from </w:t>
      </w:r>
      <w:r w:rsidR="00F20094">
        <w:rPr/>
        <w:t>its</w:t>
      </w:r>
      <w:r w:rsidR="006462F2">
        <w:rPr/>
        <w:t xml:space="preserve"> storage list, this value is suspiciously large </w:t>
      </w:r>
      <w:r w:rsidR="00F20094">
        <w:rPr/>
        <w:t>which is an out-of-bounds access error. This may result in system errors, unintended memory access, instability, and program crashes.</w:t>
      </w:r>
    </w:p>
    <w:p w:rsidR="1E09B062" w:rsidP="25BF0C65" w:rsidRDefault="1E09B062" w14:paraId="6DB8C6C2" w14:textId="631EA7C0">
      <w:pPr>
        <w:pStyle w:val="ListParagraph"/>
        <w:numPr>
          <w:ilvl w:val="0"/>
          <w:numId w:val="5"/>
        </w:numPr>
        <w:jc w:val="both"/>
        <w:rPr/>
      </w:pPr>
      <w:r w:rsidR="1E09B062">
        <w:rPr/>
        <w:t>D</w:t>
      </w:r>
      <w:r w:rsidR="6C0A534F">
        <w:rPr/>
        <w:t>ocumentation:</w:t>
      </w:r>
      <w:r w:rsidR="54D3E07C">
        <w:rPr/>
        <w:t xml:space="preserve"> ION 4.1.1, (</w:t>
      </w:r>
      <w:r w:rsidR="4A734489">
        <w:rPr/>
        <w:t>/bpv7/library/</w:t>
      </w:r>
      <w:r w:rsidR="4A734489">
        <w:rPr/>
        <w:t>ext</w:t>
      </w:r>
      <w:r w:rsidR="4A734489">
        <w:rPr/>
        <w:t>/</w:t>
      </w:r>
      <w:r w:rsidR="4A734489">
        <w:rPr/>
        <w:t>bpsec</w:t>
      </w:r>
      <w:r w:rsidR="4A734489">
        <w:rPr/>
        <w:t>/</w:t>
      </w:r>
      <w:r w:rsidR="4A734489">
        <w:rPr/>
        <w:t>bpsec_policy_eventset.c</w:t>
      </w:r>
      <w:r w:rsidR="1A607FF9">
        <w:rPr/>
        <w:t>)</w:t>
      </w:r>
    </w:p>
    <w:p w:rsidR="7167A126" w:rsidP="25BF0C65" w:rsidRDefault="7167A126" w14:paraId="287E64BA" w14:textId="39C61253">
      <w:pPr>
        <w:pStyle w:val="ListParagraph"/>
        <w:numPr>
          <w:ilvl w:val="0"/>
          <w:numId w:val="5"/>
        </w:numPr>
        <w:jc w:val="both"/>
        <w:rPr>
          <w:noProof w:val="0"/>
          <w:lang w:val="en-US"/>
        </w:rPr>
      </w:pPr>
      <w:r w:rsidRPr="25BF0C65" w:rsidR="7167A126">
        <w:rPr>
          <w:noProof w:val="0"/>
          <w:lang w:val="en-US"/>
        </w:rPr>
        <w:t>Line 12 &amp; 14, ‘</w:t>
      </w:r>
      <w:r w:rsidRPr="25BF0C65" w:rsidR="7167A126">
        <w:rPr>
          <w:noProof w:val="0"/>
          <w:highlight w:val="lightGray"/>
          <w:lang w:val="en-US"/>
        </w:rPr>
        <w:t>elt</w:t>
      </w:r>
      <w:r w:rsidRPr="25BF0C65" w:rsidR="7167A126">
        <w:rPr>
          <w:noProof w:val="0"/>
          <w:lang w:val="en-US"/>
        </w:rPr>
        <w:t>’ produces value of 18446744073709551615.</w:t>
      </w:r>
    </w:p>
    <w:p w:rsidR="00292EAB" w:rsidP="00292EAB" w:rsidRDefault="00292EAB" w14:paraId="230BC6E0" w14:textId="4F5F9BEA">
      <w:pPr>
        <w:jc w:val="both"/>
      </w:pPr>
      <w:r w:rsidR="00F20094">
        <w:drawing>
          <wp:inline wp14:editId="25FA7492" wp14:anchorId="4DC6B56D">
            <wp:extent cx="5731510" cy="1145540"/>
            <wp:effectExtent l="0" t="0" r="2540" b="0"/>
            <wp:docPr id="928584046" name="Picture 1" descr="A picture containing text, screenshot, font&#10;&#10;Description automatically generated" title=""/>
            <wp:cNvGraphicFramePr>
              <a:graphicFrameLocks noChangeAspect="1"/>
            </wp:cNvGraphicFramePr>
            <a:graphic>
              <a:graphicData uri="http://schemas.openxmlformats.org/drawingml/2006/picture">
                <pic:pic>
                  <pic:nvPicPr>
                    <pic:cNvPr id="0" name="Picture 1"/>
                    <pic:cNvPicPr/>
                  </pic:nvPicPr>
                  <pic:blipFill>
                    <a:blip r:embed="R104ac11614db415e">
                      <a:extLst>
                        <a:ext xmlns:a="http://schemas.openxmlformats.org/drawingml/2006/main" uri="{28A0092B-C50C-407E-A947-70E740481C1C}">
                          <a14:useLocalDpi val="0"/>
                        </a:ext>
                      </a:extLst>
                    </a:blip>
                    <a:stretch>
                      <a:fillRect/>
                    </a:stretch>
                  </pic:blipFill>
                  <pic:spPr>
                    <a:xfrm rot="0" flipH="0" flipV="0">
                      <a:off x="0" y="0"/>
                      <a:ext cx="5731510" cy="1145540"/>
                    </a:xfrm>
                    <a:prstGeom prst="rect">
                      <a:avLst/>
                    </a:prstGeom>
                  </pic:spPr>
                </pic:pic>
              </a:graphicData>
            </a:graphic>
          </wp:inline>
        </w:drawing>
      </w:r>
    </w:p>
    <w:p w:rsidR="00292EAB" w:rsidP="00F1568D" w:rsidRDefault="00292EAB" w14:paraId="5A26FBA5" w14:textId="6898F016">
      <w:r>
        <w:lastRenderedPageBreak/>
        <w:t>When the value is initialised to 0 in the linked list, this makes the list invalid which unintentionally assigns the list to a large number which the picture above shows this error.</w:t>
      </w:r>
    </w:p>
    <w:p w:rsidR="00292EAB" w:rsidP="00F1568D" w:rsidRDefault="00F1568D" w14:paraId="2490DC55" w14:textId="19D73DBF">
      <w:r>
        <w:t>C</w:t>
      </w:r>
      <w:r w:rsidR="00292EAB">
        <w:t>onsequences of an overrun error include Integrity Confidentiality and Availability</w:t>
      </w:r>
    </w:p>
    <w:p w:rsidR="00292EAB" w:rsidP="00F1568D" w:rsidRDefault="00292EAB" w14:paraId="6461783A" w14:textId="4FCBD485">
      <w:pPr>
        <w:pStyle w:val="ListParagraph"/>
        <w:numPr>
          <w:ilvl w:val="0"/>
          <w:numId w:val="2"/>
        </w:numPr>
        <w:rPr/>
      </w:pPr>
      <w:r w:rsidR="00292EAB">
        <w:rPr/>
        <w:t>Bu</w:t>
      </w:r>
      <w:bookmarkStart w:name="_Hlk134296093" w:id="11"/>
      <w:r w:rsidR="00292EAB">
        <w:rPr/>
        <w:t xml:space="preserve">ffer overflows may be used to execute arbitrary code, that is outside the scope of a program’s implicit security policy. </w:t>
      </w:r>
    </w:p>
    <w:p w:rsidR="00292EAB" w:rsidP="00F1568D" w:rsidRDefault="00292EAB" w14:paraId="0A4E30A0" w14:textId="33814268">
      <w:pPr>
        <w:pStyle w:val="ListParagraph"/>
        <w:numPr>
          <w:ilvl w:val="0"/>
          <w:numId w:val="2"/>
        </w:numPr>
        <w:rPr/>
      </w:pPr>
      <w:r w:rsidR="00292EAB">
        <w:rPr/>
        <w:t>Buffer overflows may also lead to crashes leading to lack of availability and putting the program into an infinite loop.</w:t>
      </w:r>
    </w:p>
    <w:p w:rsidR="00292EAB" w:rsidP="00F1568D" w:rsidRDefault="00292EAB" w14:paraId="2CF80C32" w14:textId="7FCEF526">
      <w:pPr>
        <w:pStyle w:val="ListParagraph"/>
      </w:pPr>
      <w:r w:rsidRPr="008C7645">
        <w:t xml:space="preserve">This error has a possibility of an exploit given the attacker knows the source code and the problems that arise when calculations of this function activate, this must be fixed immediately. </w:t>
      </w:r>
      <w:bookmarkEnd w:id="11"/>
    </w:p>
    <w:p w:rsidR="007F601A" w:rsidP="007F601A" w:rsidRDefault="008310AF" w14:paraId="53E049B3" w14:textId="77777777">
      <w:pPr>
        <w:pStyle w:val="Heading2"/>
        <w:spacing w:after="0" w:line="240" w:lineRule="auto"/>
      </w:pPr>
      <w:r>
        <w:t>Supporting Evidence</w:t>
      </w:r>
      <w:bookmarkEnd w:id="10"/>
      <w:r>
        <w:tab/>
      </w:r>
    </w:p>
    <w:p w:rsidRPr="00B915DA" w:rsidR="00B915DA" w:rsidP="00B915DA" w:rsidRDefault="00B915DA" w14:paraId="4EEEC401" w14:textId="77777777">
      <w:pPr>
        <w:rPr>
          <w:lang w:val="en-US"/>
        </w:rPr>
      </w:pPr>
    </w:p>
    <w:p w:rsidRPr="00756937" w:rsidR="00B915DA" w:rsidP="007F601A" w:rsidRDefault="00B915DA" w14:paraId="2CC3E835" w14:textId="41F3A841">
      <w:pPr>
        <w:spacing w:line="240" w:lineRule="auto"/>
        <w:jc w:val="both"/>
        <w:rPr>
          <w:rStyle w:val="SubtleEmphasis"/>
          <w:i w:val="0"/>
          <w:iCs w:val="0"/>
          <w:color w:val="auto"/>
          <w:lang w:val="en-US"/>
        </w:rPr>
      </w:pPr>
      <w:r w:rsidRPr="00756937">
        <w:rPr>
          <w:rStyle w:val="SubtleEmphasis"/>
          <w:color w:val="auto"/>
        </w:rPr>
        <w:t>SAR_1520817: Author John-Eddie Cubis</w:t>
      </w:r>
    </w:p>
    <w:p w:rsidR="007F601A" w:rsidP="007F601A" w:rsidRDefault="0043201C" w14:paraId="40FECA14" w14:textId="77777777">
      <w:pPr>
        <w:pStyle w:val="Heading1"/>
        <w:spacing w:line="240" w:lineRule="auto"/>
      </w:pPr>
      <w:bookmarkStart w:name="_Toc119848732" w:id="12"/>
      <w:r w:rsidR="0043201C">
        <w:rPr/>
        <w:t>Conclusions and Recommendations</w:t>
      </w:r>
      <w:bookmarkEnd w:id="12"/>
    </w:p>
    <w:p w:rsidR="169845D1" w:rsidP="3F9FA35B" w:rsidRDefault="169845D1" w14:paraId="23DB07A5" w14:textId="13498726">
      <w:pPr>
        <w:pStyle w:val="Normal"/>
        <w:rPr>
          <w:rFonts w:ascii="Calibri" w:hAnsi="Calibri" w:eastAsia="Calibri" w:cs="Calibri"/>
          <w:noProof w:val="0"/>
          <w:color w:val="000000" w:themeColor="text1" w:themeTint="FF" w:themeShade="FF"/>
          <w:sz w:val="22"/>
          <w:szCs w:val="22"/>
          <w:lang w:val="en-AU"/>
        </w:rPr>
      </w:pPr>
      <w:r w:rsidRPr="3F9FA35B" w:rsidR="169845D1">
        <w:rPr>
          <w:rFonts w:ascii="Calibri" w:hAnsi="Calibri" w:eastAsia="Calibri" w:cs="Calibri"/>
          <w:b w:val="0"/>
          <w:bCs w:val="0"/>
          <w:i w:val="0"/>
          <w:iCs w:val="0"/>
          <w:caps w:val="0"/>
          <w:smallCaps w:val="0"/>
          <w:noProof w:val="0"/>
          <w:color w:val="000000" w:themeColor="text1" w:themeTint="FF" w:themeShade="FF"/>
          <w:sz w:val="24"/>
          <w:szCs w:val="24"/>
          <w:lang w:val="en-AU"/>
        </w:rPr>
        <w:t>It's</w:t>
      </w:r>
      <w:r w:rsidRPr="3F9FA35B" w:rsidR="169845D1">
        <w:rPr>
          <w:rFonts w:ascii="Calibri" w:hAnsi="Calibri" w:eastAsia="Calibri" w:cs="Calibri"/>
          <w:b w:val="0"/>
          <w:bCs w:val="0"/>
          <w:i w:val="0"/>
          <w:iCs w:val="0"/>
          <w:caps w:val="0"/>
          <w:smallCaps w:val="0"/>
          <w:noProof w:val="0"/>
          <w:color w:val="000000" w:themeColor="text1" w:themeTint="FF" w:themeShade="FF"/>
          <w:sz w:val="24"/>
          <w:szCs w:val="24"/>
          <w:lang w:val="en-AU"/>
        </w:rPr>
        <w:t xml:space="preserve"> important to investigate the root cause of these issues, such as verifying the input parameters and ensuring that the indices used in list operations are valid and within the expected range. Additionally, reviewing the context and logic of the surrounding code could help in resolving these out-of-bounds access errors.</w:t>
      </w:r>
    </w:p>
    <w:p w:rsidRPr="00756937" w:rsidR="00B523A3" w:rsidP="00B523A3" w:rsidRDefault="00B523A3" w14:paraId="41932C58" w14:textId="77777777">
      <w:pPr>
        <w:jc w:val="both"/>
        <w:rPr>
          <w:rStyle w:val="SubtleEmphasis"/>
          <w:i w:val="0"/>
          <w:iCs w:val="0"/>
          <w:color w:val="auto"/>
        </w:rPr>
      </w:pPr>
      <w:bookmarkStart w:name="_Toc119848733" w:id="13"/>
      <w:r w:rsidRPr="00756937">
        <w:rPr>
          <w:rStyle w:val="SubtleEmphasis"/>
          <w:i w:val="0"/>
          <w:iCs w:val="0"/>
          <w:color w:val="auto"/>
        </w:rPr>
        <w:t>Possible mitigations include:</w:t>
      </w:r>
    </w:p>
    <w:p w:rsidRPr="00756937" w:rsidR="00B523A3" w:rsidP="00B523A3" w:rsidRDefault="00B523A3" w14:paraId="46190B47" w14:textId="77777777">
      <w:pPr>
        <w:jc w:val="both"/>
        <w:rPr>
          <w:rStyle w:val="SubtleEmphasis"/>
          <w:i w:val="0"/>
          <w:iCs w:val="0"/>
          <w:color w:val="auto"/>
        </w:rPr>
      </w:pPr>
      <w:r w:rsidRPr="00756937">
        <w:rPr>
          <w:rStyle w:val="SubtleEmphasis"/>
          <w:i w:val="0"/>
          <w:iCs w:val="0"/>
          <w:color w:val="auto"/>
        </w:rPr>
        <w:t>Requirements:</w:t>
      </w:r>
    </w:p>
    <w:p w:rsidRPr="00756937" w:rsidR="00B523A3" w:rsidP="00B523A3" w:rsidRDefault="00B523A3" w14:paraId="49D27E6E" w14:textId="77777777">
      <w:pPr>
        <w:pStyle w:val="ListParagraph"/>
        <w:numPr>
          <w:ilvl w:val="0"/>
          <w:numId w:val="2"/>
        </w:numPr>
        <w:jc w:val="both"/>
        <w:rPr>
          <w:rStyle w:val="SubtleEmphasis"/>
          <w:i w:val="0"/>
          <w:iCs w:val="0"/>
          <w:color w:val="auto"/>
        </w:rPr>
      </w:pPr>
      <w:r w:rsidRPr="25BF0C65" w:rsidR="00B523A3">
        <w:rPr>
          <w:rStyle w:val="SubtleEmphasis"/>
          <w:i w:val="0"/>
          <w:iCs w:val="0"/>
          <w:color w:val="auto"/>
        </w:rPr>
        <w:t>Use language that does not allow weakness or provides constructs to avoid issues.</w:t>
      </w:r>
    </w:p>
    <w:p w:rsidRPr="00756937" w:rsidR="00B523A3" w:rsidP="00B523A3" w:rsidRDefault="00B523A3" w14:paraId="2B49216C" w14:textId="77777777">
      <w:pPr>
        <w:pStyle w:val="ListParagraph"/>
        <w:numPr>
          <w:ilvl w:val="0"/>
          <w:numId w:val="2"/>
        </w:numPr>
        <w:jc w:val="both"/>
        <w:rPr>
          <w:rStyle w:val="SubtleEmphasis"/>
          <w:i w:val="0"/>
          <w:iCs w:val="0"/>
          <w:color w:val="auto"/>
        </w:rPr>
      </w:pPr>
      <w:r w:rsidRPr="25BF0C65" w:rsidR="00B523A3">
        <w:rPr>
          <w:rStyle w:val="SubtleEmphasis"/>
          <w:i w:val="0"/>
          <w:iCs w:val="0"/>
          <w:color w:val="auto"/>
        </w:rPr>
        <w:t>Code is still subject to overflows even if the language is theoretically safe.</w:t>
      </w:r>
    </w:p>
    <w:p w:rsidRPr="00756937" w:rsidR="00B523A3" w:rsidP="00B523A3" w:rsidRDefault="00B523A3" w14:paraId="2F93EF72" w14:textId="77777777">
      <w:pPr>
        <w:jc w:val="both"/>
        <w:rPr>
          <w:rStyle w:val="SubtleEmphasis"/>
          <w:i w:val="0"/>
          <w:iCs w:val="0"/>
          <w:color w:val="auto"/>
        </w:rPr>
      </w:pPr>
      <w:r w:rsidRPr="00756937">
        <w:rPr>
          <w:rStyle w:val="SubtleEmphasis"/>
          <w:i w:val="0"/>
          <w:iCs w:val="0"/>
          <w:color w:val="auto"/>
        </w:rPr>
        <w:t>Architecture and Design:</w:t>
      </w:r>
    </w:p>
    <w:p w:rsidRPr="00756937" w:rsidR="00B523A3" w:rsidP="00B523A3" w:rsidRDefault="00B523A3" w14:paraId="5955BFA1" w14:textId="77777777">
      <w:pPr>
        <w:pStyle w:val="ListParagraph"/>
        <w:numPr>
          <w:ilvl w:val="0"/>
          <w:numId w:val="2"/>
        </w:numPr>
        <w:jc w:val="both"/>
        <w:rPr>
          <w:rStyle w:val="SubtleEmphasis"/>
          <w:i w:val="0"/>
          <w:iCs w:val="0"/>
          <w:color w:val="auto"/>
        </w:rPr>
      </w:pPr>
      <w:r w:rsidRPr="25BF0C65" w:rsidR="00B523A3">
        <w:rPr>
          <w:rStyle w:val="SubtleEmphasis"/>
          <w:i w:val="0"/>
          <w:iCs w:val="0"/>
          <w:color w:val="auto"/>
        </w:rPr>
        <w:t>Use vetted library or framework.</w:t>
      </w:r>
    </w:p>
    <w:p w:rsidRPr="00756937" w:rsidR="00B523A3" w:rsidP="00B523A3" w:rsidRDefault="00B523A3" w14:paraId="49A56DD0" w14:textId="77777777">
      <w:pPr>
        <w:jc w:val="both"/>
        <w:rPr>
          <w:rStyle w:val="SubtleEmphasis"/>
          <w:i w:val="0"/>
          <w:iCs w:val="0"/>
          <w:color w:val="auto"/>
        </w:rPr>
      </w:pPr>
      <w:r w:rsidRPr="00756937">
        <w:rPr>
          <w:rStyle w:val="SubtleEmphasis"/>
          <w:i w:val="0"/>
          <w:iCs w:val="0"/>
          <w:color w:val="auto"/>
        </w:rPr>
        <w:t>When elements are used to access linked lists, we must validate values within the list and that they exist. This is to ensure the list is not risk of being overrun.</w:t>
      </w:r>
    </w:p>
    <w:p w:rsidR="3F9FA35B" w:rsidP="3F9FA35B" w:rsidRDefault="3F9FA35B" w14:noSpellErr="1" w14:paraId="120ABA82" w14:textId="13D3138B">
      <w:pPr>
        <w:pStyle w:val="Normal"/>
        <w:rPr>
          <w:rStyle w:val="Heading1Char"/>
        </w:rPr>
      </w:pPr>
    </w:p>
    <w:p w:rsidR="0032522D" w:rsidP="00CF6C70" w:rsidRDefault="00CF6C70" w14:paraId="1E6B3354" w14:textId="48D3C3EF">
      <w:pPr>
        <w:rPr>
          <w:rStyle w:val="Heading1Char"/>
        </w:rPr>
      </w:pPr>
      <w:r w:rsidRPr="0032522D">
        <w:rPr>
          <w:rStyle w:val="Heading1Char"/>
        </w:rPr>
        <w:t>References</w:t>
      </w:r>
      <w:bookmarkEnd w:id="13"/>
      <w:r>
        <w:br/>
      </w:r>
      <w:r>
        <w:rPr>
          <w:rStyle w:val="SubtleEmphasis"/>
        </w:rPr>
        <w:t xml:space="preserve">Please keep an updated references list in </w:t>
      </w:r>
      <w:r w:rsidR="0032522D">
        <w:rPr>
          <w:rStyle w:val="SubtleEmphasis"/>
        </w:rPr>
        <w:t xml:space="preserve">APA7; The Deakin referencing guide can be found </w:t>
      </w:r>
      <w:hyperlink w:history="1" r:id="rId18">
        <w:r w:rsidRPr="0032522D" w:rsidR="0032522D">
          <w:rPr>
            <w:rStyle w:val="Hyperlink"/>
          </w:rPr>
          <w:t>here</w:t>
        </w:r>
      </w:hyperlink>
      <w:r w:rsidR="0032522D">
        <w:rPr>
          <w:rStyle w:val="SubtleEmphasis"/>
        </w:rPr>
        <w:t>.</w:t>
      </w:r>
      <w:r>
        <w:br/>
      </w:r>
    </w:p>
    <w:p w:rsidR="0032522D" w:rsidRDefault="0032522D" w14:paraId="4CD01AFB" w14:textId="77777777">
      <w:pPr>
        <w:rPr>
          <w:rStyle w:val="Heading1Char"/>
        </w:rPr>
      </w:pPr>
      <w:r>
        <w:rPr>
          <w:rStyle w:val="Heading1Char"/>
        </w:rPr>
        <w:br w:type="page"/>
      </w:r>
    </w:p>
    <w:p w:rsidRPr="0043201C" w:rsidR="008310AF" w:rsidP="00CF6C70" w:rsidRDefault="0043201C" w14:paraId="512CE0C2" w14:textId="119CF0D7">
      <w:bookmarkStart w:name="_Toc119848734" w:id="14"/>
      <w:r w:rsidRPr="0032522D">
        <w:rPr>
          <w:rStyle w:val="Heading1Char"/>
        </w:rPr>
        <w:lastRenderedPageBreak/>
        <w:t>Appendix</w:t>
      </w:r>
      <w:bookmarkEnd w:id="14"/>
    </w:p>
    <w:p w:rsidRPr="00271952" w:rsidR="008310AF" w:rsidRDefault="00271952" w14:paraId="7800F175" w14:textId="7DEAF724">
      <w:pPr>
        <w:rPr>
          <w:rStyle w:val="SubtleEmphasis"/>
        </w:rPr>
      </w:pPr>
      <w:r>
        <w:rPr>
          <w:rStyle w:val="SubtleEmphasis"/>
        </w:rPr>
        <w:t>In</w:t>
      </w:r>
      <w:r w:rsidR="000A419C">
        <w:rPr>
          <w:rStyle w:val="SubtleEmphasis"/>
        </w:rPr>
        <w:t>clude additional information/documentation here to help the readers understand</w:t>
      </w:r>
      <w:r w:rsidR="00CF6C70">
        <w:rPr>
          <w:rStyle w:val="SubtleEmphasis"/>
        </w:rPr>
        <w:t xml:space="preserve"> complex information.</w:t>
      </w:r>
    </w:p>
    <w:p w:rsidRPr="008310AF" w:rsidR="008310AF" w:rsidP="008310AF" w:rsidRDefault="008310AF" w14:paraId="4C7BD8A9" w14:textId="77777777">
      <w:pPr>
        <w:pStyle w:val="Heading1"/>
        <w:rPr>
          <w:lang w:val="en-US"/>
        </w:rPr>
      </w:pPr>
    </w:p>
    <w:p w:rsidRPr="008310AF" w:rsidR="008310AF" w:rsidP="008310AF" w:rsidRDefault="008310AF" w14:paraId="129ECE72" w14:textId="77777777"/>
    <w:sectPr w:rsidRPr="008310AF" w:rsidR="008310AF" w:rsidSect="00690363">
      <w:headerReference w:type="even" r:id="rId19"/>
      <w:headerReference w:type="default" r:id="rId20"/>
      <w:footerReference w:type="even" r:id="rId21"/>
      <w:footerReference w:type="default" r:id="rId22"/>
      <w:headerReference w:type="first" r:id="rId23"/>
      <w:footerReference w:type="first" r:id="rId24"/>
      <w:pgSz w:w="11906" w:h="16838" w:orient="portrait"/>
      <w:pgMar w:top="1440" w:right="1440" w:bottom="1440" w:left="1440" w:header="426" w:footer="57"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B0C0E" w:rsidP="009924FC" w:rsidRDefault="006B0C0E" w14:paraId="573F5A4A" w14:textId="77777777">
      <w:pPr>
        <w:spacing w:after="0" w:line="240" w:lineRule="auto"/>
      </w:pPr>
      <w:r>
        <w:separator/>
      </w:r>
    </w:p>
  </w:endnote>
  <w:endnote w:type="continuationSeparator" w:id="0">
    <w:p w:rsidR="006B0C0E" w:rsidP="009924FC" w:rsidRDefault="006B0C0E" w14:paraId="6F0BC976" w14:textId="77777777">
      <w:pPr>
        <w:spacing w:after="0" w:line="240" w:lineRule="auto"/>
      </w:pPr>
      <w:r>
        <w:continuationSeparator/>
      </w:r>
    </w:p>
  </w:endnote>
  <w:endnote w:type="continuationNotice" w:id="1">
    <w:p w:rsidR="006B0C0E" w:rsidRDefault="006B0C0E" w14:paraId="59515C46"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 w:name="Arial (Body CS)">
    <w:panose1 w:val="00000000000000000000"/>
    <w:charset w:val="00"/>
    <w:family w:val="roman"/>
    <w:notTrueType/>
    <w:pitch w:val="default"/>
  </w:font>
  <w:font w:name="Franklin Gothic Medium Cond">
    <w:panose1 w:val="020B06060304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97A72" w:rsidP="003D0EEE" w:rsidRDefault="00797A72" w14:paraId="0B561062" w14:textId="678FBB7C">
    <w:pPr>
      <w:pStyle w:val="Footer"/>
      <w:framePr w:wrap="none" w:hAnchor="margin" w:vAnchor="text" w:xAlign="right" w:y="1"/>
      <w:rPr>
        <w:rStyle w:val="PageNumber"/>
      </w:rPr>
    </w:pPr>
    <w:r>
      <w:rPr>
        <w:rStyle w:val="PageNumber"/>
      </w:rPr>
      <w:fldChar w:fldCharType="begin"/>
    </w:r>
    <w:r>
      <w:rPr>
        <w:rStyle w:val="PageNumber"/>
      </w:rPr>
      <w:instrText xml:space="preserve"> PAGE </w:instrText>
    </w:r>
    <w:r>
      <w:rPr>
        <w:rStyle w:val="PageNumber"/>
      </w:rPr>
      <w:fldChar w:fldCharType="end"/>
    </w:r>
  </w:p>
  <w:p w:rsidR="00F121FD" w:rsidP="00797A72" w:rsidRDefault="00F121FD" w14:paraId="271DC1DB" w14:textId="7777777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sdt>
    <w:sdtPr>
      <w:rPr>
        <w:rStyle w:val="PageNumber"/>
        <w:rFonts w:cs="Arial (Body CS)"/>
        <w:color w:val="808080" w:themeColor="background1" w:themeShade="80"/>
        <w:spacing w:val="50"/>
        <w:sz w:val="18"/>
        <w:szCs w:val="18"/>
      </w:rPr>
      <w:id w:val="1263491243"/>
      <w:docPartObj>
        <w:docPartGallery w:val="Page Numbers (Bottom of Page)"/>
        <w:docPartUnique/>
      </w:docPartObj>
    </w:sdtPr>
    <w:sdtEndPr>
      <w:rPr>
        <w:rStyle w:val="PageNumber"/>
        <w:rFonts w:cstheme="minorBidi"/>
        <w:spacing w:val="0"/>
        <w:sz w:val="22"/>
        <w:szCs w:val="22"/>
      </w:rPr>
    </w:sdtEndPr>
    <w:sdtContent>
      <w:p w:rsidRPr="00690363" w:rsidR="00797A72" w:rsidP="00690363" w:rsidRDefault="00690363" w14:paraId="343FF6FD" w14:textId="31C88EAF">
        <w:pPr>
          <w:pStyle w:val="Footer"/>
          <w:framePr w:wrap="none" w:hAnchor="page" w:vAnchor="text" w:x="9560" w:y="15"/>
          <w:rPr>
            <w:rStyle w:val="PageNumber"/>
            <w:color w:val="808080" w:themeColor="background1" w:themeShade="80"/>
          </w:rPr>
        </w:pPr>
        <w:r w:rsidRPr="00690363">
          <w:rPr>
            <w:rStyle w:val="PageNumber"/>
            <w:rFonts w:cs="Arial (Body CS)"/>
            <w:color w:val="808080" w:themeColor="background1" w:themeShade="80"/>
            <w:spacing w:val="50"/>
            <w:sz w:val="18"/>
            <w:szCs w:val="18"/>
          </w:rPr>
          <w:t>Page</w:t>
        </w:r>
        <w:r w:rsidRPr="00690363">
          <w:rPr>
            <w:rStyle w:val="PageNumber"/>
            <w:color w:val="808080" w:themeColor="background1" w:themeShade="80"/>
            <w:sz w:val="18"/>
            <w:szCs w:val="18"/>
          </w:rPr>
          <w:t xml:space="preserve"> | </w:t>
        </w:r>
        <w:r w:rsidRPr="00690363" w:rsidR="00797A72">
          <w:rPr>
            <w:rStyle w:val="PageNumber"/>
            <w:color w:val="808080" w:themeColor="background1" w:themeShade="80"/>
            <w:sz w:val="18"/>
            <w:szCs w:val="18"/>
          </w:rPr>
          <w:fldChar w:fldCharType="begin"/>
        </w:r>
        <w:r w:rsidRPr="00690363" w:rsidR="00797A72">
          <w:rPr>
            <w:rStyle w:val="PageNumber"/>
            <w:color w:val="808080" w:themeColor="background1" w:themeShade="80"/>
            <w:sz w:val="18"/>
            <w:szCs w:val="18"/>
          </w:rPr>
          <w:instrText xml:space="preserve"> PAGE </w:instrText>
        </w:r>
        <w:r w:rsidRPr="00690363" w:rsidR="00797A72">
          <w:rPr>
            <w:rStyle w:val="PageNumber"/>
            <w:color w:val="808080" w:themeColor="background1" w:themeShade="80"/>
            <w:sz w:val="18"/>
            <w:szCs w:val="18"/>
          </w:rPr>
          <w:fldChar w:fldCharType="separate"/>
        </w:r>
        <w:r w:rsidRPr="00690363" w:rsidR="00797A72">
          <w:rPr>
            <w:rStyle w:val="PageNumber"/>
            <w:noProof/>
            <w:color w:val="808080" w:themeColor="background1" w:themeShade="80"/>
            <w:sz w:val="18"/>
            <w:szCs w:val="18"/>
          </w:rPr>
          <w:t>0</w:t>
        </w:r>
        <w:r w:rsidRPr="00690363" w:rsidR="00797A72">
          <w:rPr>
            <w:rStyle w:val="PageNumber"/>
            <w:color w:val="808080" w:themeColor="background1" w:themeShade="80"/>
            <w:sz w:val="18"/>
            <w:szCs w:val="18"/>
          </w:rPr>
          <w:fldChar w:fldCharType="end"/>
        </w:r>
      </w:p>
    </w:sdtContent>
  </w:sdt>
  <w:p w:rsidR="008310AF" w:rsidP="00797A72" w:rsidRDefault="00000000" w14:paraId="40A04E03" w14:textId="59CC9739">
    <w:pPr>
      <w:pStyle w:val="Footer"/>
      <w:pBdr>
        <w:top w:val="single" w:color="D9D9D9" w:themeColor="background1" w:themeShade="D9" w:sz="4" w:space="1"/>
      </w:pBdr>
      <w:ind w:right="-46"/>
      <w:jc w:val="right"/>
    </w:pPr>
    <w:sdt>
      <w:sdtPr>
        <w:id w:val="-919710056"/>
        <w:docPartObj>
          <w:docPartGallery w:val="Page Numbers (Bottom of Page)"/>
          <w:docPartUnique/>
        </w:docPartObj>
      </w:sdtPr>
      <w:sdtEndPr>
        <w:rPr>
          <w:color w:val="7F7F7F" w:themeColor="background1" w:themeShade="7F"/>
          <w:spacing w:val="60"/>
        </w:rPr>
      </w:sdtEndPr>
      <w:sdtContent>
        <w:r w:rsidR="007F601A">
          <w:rPr>
            <w:noProof/>
          </w:rPr>
          <mc:AlternateContent>
            <mc:Choice Requires="wps">
              <w:drawing>
                <wp:anchor distT="45720" distB="45720" distL="114300" distR="114300" simplePos="0" relativeHeight="251658241" behindDoc="0" locked="0" layoutInCell="1" allowOverlap="1" wp14:anchorId="50AB763C" wp14:editId="46598DD6">
                  <wp:simplePos x="0" y="0"/>
                  <wp:positionH relativeFrom="column">
                    <wp:posOffset>1740535</wp:posOffset>
                  </wp:positionH>
                  <wp:positionV relativeFrom="paragraph">
                    <wp:posOffset>-171755</wp:posOffset>
                  </wp:positionV>
                  <wp:extent cx="2165350" cy="323850"/>
                  <wp:effectExtent l="0" t="0" r="0" b="0"/>
                  <wp:wrapNone/>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5350" cy="323850"/>
                          </a:xfrm>
                          <a:prstGeom prst="rect">
                            <a:avLst/>
                          </a:prstGeom>
                          <a:noFill/>
                          <a:ln w="9525">
                            <a:noFill/>
                            <a:miter lim="800000"/>
                            <a:headEnd/>
                            <a:tailEnd/>
                          </a:ln>
                        </wps:spPr>
                        <wps:txbx>
                          <w:txbxContent>
                            <w:p w:rsidRPr="0043201C" w:rsidR="0043201C" w:rsidP="0043201C" w:rsidRDefault="0043201C" w14:paraId="3343186D" w14:textId="746B89C3">
                              <w:pPr>
                                <w:shd w:val="clear" w:color="auto" w:fill="FFFFFF" w:themeFill="background1"/>
                                <w:rPr>
                                  <w:rFonts w:ascii="Franklin Gothic Medium Cond" w:hAnsi="Franklin Gothic Medium Cond"/>
                                  <w:color w:val="808080" w:themeColor="background1" w:themeShade="80"/>
                                  <w:sz w:val="28"/>
                                  <w:szCs w:val="28"/>
                                </w:rPr>
                              </w:pPr>
                              <w:r>
                                <w:rPr>
                                  <w:rFonts w:ascii="Franklin Gothic Medium Cond" w:hAnsi="Franklin Gothic Medium Cond"/>
                                  <w:color w:val="808080" w:themeColor="background1" w:themeShade="80"/>
                                  <w:sz w:val="28"/>
                                  <w:szCs w:val="28"/>
                                </w:rPr>
                                <w:t xml:space="preserve">   </w:t>
                              </w:r>
                              <w:r w:rsidRPr="0043201C">
                                <w:rPr>
                                  <w:rFonts w:ascii="Franklin Gothic Medium Cond" w:hAnsi="Franklin Gothic Medium Cond"/>
                                  <w:color w:val="808080" w:themeColor="background1" w:themeShade="80"/>
                                  <w:sz w:val="28"/>
                                  <w:szCs w:val="28"/>
                                </w:rPr>
                                <w:t>Hardhat Enterprises</w:t>
                              </w:r>
                              <w:r>
                                <w:rPr>
                                  <w:rFonts w:ascii="Franklin Gothic Medium Cond" w:hAnsi="Franklin Gothic Medium Cond"/>
                                  <w:color w:val="808080" w:themeColor="background1" w:themeShade="80"/>
                                  <w:sz w:val="28"/>
                                  <w:szCs w:val="28"/>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w14:anchorId="464D7D6A">
                <v:shapetype id="_x0000_t202" coordsize="21600,21600" o:spt="202" path="m,l,21600r21600,l21600,xe" w14:anchorId="50AB763C">
                  <v:stroke joinstyle="miter"/>
                  <v:path gradientshapeok="t" o:connecttype="rect"/>
                </v:shapetype>
                <v:shape id="Text Box 217" style="position:absolute;left:0;text-align:left;margin-left:137.05pt;margin-top:-13.5pt;width:170.5pt;height:25.5pt;z-index:251658241;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spid="_x0000_s1028"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">
                  <v:textbox>
                    <w:txbxContent>
                      <w:p w:rsidRPr="0043201C" w:rsidR="0043201C" w:rsidP="0043201C" w:rsidRDefault="0043201C" w14:paraId="3D7EFBF6" w14:textId="746B89C3">
                        <w:pPr>
                          <w:shd w:val="clear" w:color="auto" w:fill="FFFFFF" w:themeFill="background1"/>
                          <w:rPr>
                            <w:rFonts w:ascii="Franklin Gothic Medium Cond" w:hAnsi="Franklin Gothic Medium Cond"/>
                            <w:color w:val="808080" w:themeColor="background1" w:themeShade="80"/>
                            <w:sz w:val="28"/>
                            <w:szCs w:val="28"/>
                          </w:rPr>
                        </w:pPr>
                        <w:r>
                          <w:rPr>
                            <w:rFonts w:ascii="Franklin Gothic Medium Cond" w:hAnsi="Franklin Gothic Medium Cond"/>
                            <w:color w:val="808080" w:themeColor="background1" w:themeShade="80"/>
                            <w:sz w:val="28"/>
                            <w:szCs w:val="28"/>
                          </w:rPr>
                          <w:t xml:space="preserve">   </w:t>
                        </w:r>
                        <w:r w:rsidRPr="0043201C">
                          <w:rPr>
                            <w:rFonts w:ascii="Franklin Gothic Medium Cond" w:hAnsi="Franklin Gothic Medium Cond"/>
                            <w:color w:val="808080" w:themeColor="background1" w:themeShade="80"/>
                            <w:sz w:val="28"/>
                            <w:szCs w:val="28"/>
                          </w:rPr>
                          <w:t>Hardhat Enterprises</w:t>
                        </w:r>
                        <w:r>
                          <w:rPr>
                            <w:rFonts w:ascii="Franklin Gothic Medium Cond" w:hAnsi="Franklin Gothic Medium Cond"/>
                            <w:color w:val="808080" w:themeColor="background1" w:themeShade="80"/>
                            <w:sz w:val="28"/>
                            <w:szCs w:val="28"/>
                          </w:rPr>
                          <w:t xml:space="preserve">              </w:t>
                        </w:r>
                      </w:p>
                    </w:txbxContent>
                  </v:textbox>
                </v:shape>
              </w:pict>
            </mc:Fallback>
          </mc:AlternateContent>
        </w:r>
        <w:r w:rsidR="007F601A">
          <w:rPr>
            <w:noProof/>
          </w:rPr>
          <w:drawing>
            <wp:anchor distT="0" distB="0" distL="114300" distR="114300" simplePos="0" relativeHeight="251658242" behindDoc="0" locked="0" layoutInCell="1" allowOverlap="1" wp14:anchorId="36FAEC7C" wp14:editId="3A4AEF74">
              <wp:simplePos x="0" y="0"/>
              <wp:positionH relativeFrom="column">
                <wp:posOffset>3191840</wp:posOffset>
              </wp:positionH>
              <wp:positionV relativeFrom="paragraph">
                <wp:posOffset>-294005</wp:posOffset>
              </wp:positionV>
              <wp:extent cx="590550" cy="572135"/>
              <wp:effectExtent l="0" t="0" r="0" b="0"/>
              <wp:wrapNone/>
              <wp:docPr id="4" name="Picture 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590550" cy="572135"/>
                      </a:xfrm>
                      <a:prstGeom prst="rect">
                        <a:avLst/>
                      </a:prstGeom>
                    </pic:spPr>
                  </pic:pic>
                </a:graphicData>
              </a:graphic>
              <wp14:sizeRelH relativeFrom="page">
                <wp14:pctWidth>0</wp14:pctWidth>
              </wp14:sizeRelH>
              <wp14:sizeRelV relativeFrom="page">
                <wp14:pctHeight>0</wp14:pctHeight>
              </wp14:sizeRelV>
            </wp:anchor>
          </w:drawing>
        </w:r>
      </w:sdtContent>
    </w:sdt>
  </w:p>
  <w:p w:rsidR="008310AF" w:rsidRDefault="008310AF" w14:paraId="2D40B2A1" w14:textId="7EACE7E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90363" w:rsidRDefault="00690363" w14:paraId="554BF898"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B0C0E" w:rsidP="009924FC" w:rsidRDefault="006B0C0E" w14:paraId="267D3B3C" w14:textId="77777777">
      <w:pPr>
        <w:spacing w:after="0" w:line="240" w:lineRule="auto"/>
      </w:pPr>
      <w:r>
        <w:separator/>
      </w:r>
    </w:p>
  </w:footnote>
  <w:footnote w:type="continuationSeparator" w:id="0">
    <w:p w:rsidR="006B0C0E" w:rsidP="009924FC" w:rsidRDefault="006B0C0E" w14:paraId="5EB6115B" w14:textId="77777777">
      <w:pPr>
        <w:spacing w:after="0" w:line="240" w:lineRule="auto"/>
      </w:pPr>
      <w:r>
        <w:continuationSeparator/>
      </w:r>
    </w:p>
  </w:footnote>
  <w:footnote w:type="continuationNotice" w:id="1">
    <w:p w:rsidR="006B0C0E" w:rsidRDefault="006B0C0E" w14:paraId="5A549B9A"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90363" w:rsidRDefault="00690363" w14:paraId="1815C42E"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Pr="007F601A" w:rsidR="0043201C" w:rsidP="007F601A" w:rsidRDefault="007F601A" w14:paraId="03C5CFD9" w14:textId="5590A38E">
    <w:pPr>
      <w:pStyle w:val="Header"/>
      <w:jc w:val="right"/>
    </w:pPr>
    <w:r w:rsidRPr="007F601A">
      <w:rPr>
        <w:noProof/>
      </w:rPr>
      <w:drawing>
        <wp:anchor distT="0" distB="0" distL="114300" distR="114300" simplePos="0" relativeHeight="251658240" behindDoc="1" locked="0" layoutInCell="1" allowOverlap="1" wp14:anchorId="34F7A157" wp14:editId="3D436AA9">
          <wp:simplePos x="0" y="0"/>
          <wp:positionH relativeFrom="column">
            <wp:posOffset>-37714</wp:posOffset>
          </wp:positionH>
          <wp:positionV relativeFrom="paragraph">
            <wp:posOffset>8393</wp:posOffset>
          </wp:positionV>
          <wp:extent cx="943671" cy="429370"/>
          <wp:effectExtent l="0" t="0" r="8890" b="8890"/>
          <wp:wrapNone/>
          <wp:docPr id="3" name="Picture 3" descr="@NASA-Protocol-Exploi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ASA-Protocol-Exploits"/>
                  <pic:cNvPicPr>
                    <a:picLocks noChangeAspect="1" noChangeArrowheads="1"/>
                  </pic:cNvPicPr>
                </pic:nvPicPr>
                <pic:blipFill rotWithShape="1">
                  <a:blip r:embed="rId1">
                    <a:extLst>
                      <a:ext uri="{28A0092B-C50C-407E-A947-70E740481C1C}">
                        <a14:useLocalDpi xmlns:a14="http://schemas.microsoft.com/office/drawing/2010/main" val="0"/>
                      </a:ext>
                    </a:extLst>
                  </a:blip>
                  <a:srcRect t="27500" b="27000"/>
                  <a:stretch/>
                </pic:blipFill>
                <pic:spPr bwMode="auto">
                  <a:xfrm>
                    <a:off x="0" y="0"/>
                    <a:ext cx="943671" cy="42937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7F601A">
      <w:t>NASA Exploits Project |</w:t>
    </w:r>
    <w:r>
      <w:rPr>
        <w:b/>
        <w:bCs/>
      </w:rPr>
      <w:t xml:space="preserve"> Hardhat Enterprises</w:t>
    </w:r>
    <w:r>
      <w:rPr>
        <w:b/>
        <w:bCs/>
      </w:rPr>
      <w:br/>
    </w:r>
    <w:r w:rsidRPr="007F601A">
      <w:t>Static Analysis</w:t>
    </w:r>
    <w:r>
      <w:t xml:space="preserve"> Findings</w:t>
    </w:r>
    <w:r w:rsidRPr="007F601A">
      <w:t xml:space="preserve"> Report |</w:t>
    </w:r>
    <w:r w:rsidRPr="007F601A">
      <w:rPr>
        <w:b/>
        <w:bCs/>
      </w:rPr>
      <w:t xml:space="preserve"> Coverity Scan</w:t>
    </w:r>
    <w:r w:rsidRPr="007F601A">
      <w:t xml:space="preserve"> </w:t>
    </w:r>
    <w:r w:rsidRPr="007F601A">
      <w:br/>
    </w:r>
    <w:r w:rsidRPr="007F601A">
      <w:t xml:space="preserve">Trimester </w:t>
    </w:r>
    <w:r w:rsidR="00D42633">
      <w:t>1</w:t>
    </w:r>
    <w:r w:rsidRPr="007F601A">
      <w:t xml:space="preserve"> |</w:t>
    </w:r>
    <w:r w:rsidRPr="007F601A">
      <w:rPr>
        <w:b/>
        <w:bCs/>
      </w:rPr>
      <w:t xml:space="preserve"> 202</w:t>
    </w:r>
    <w:r w:rsidR="00D42633">
      <w:rPr>
        <w:b/>
        <w:bCs/>
      </w:rPr>
      <w:t>3</w:t>
    </w:r>
    <w:r w:rsidRPr="007F601A">
      <w:br/>
    </w:r>
    <w:r w:rsidRPr="007F601A">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90363" w:rsidRDefault="00690363" w14:paraId="13366076"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5">
    <w:nsid w:val="313cd60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590a14b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15E64613"/>
    <w:multiLevelType w:val="hybridMultilevel"/>
    <w:tmpl w:val="2946EB1E"/>
    <w:lvl w:ilvl="0" w:tplc="08090001">
      <w:start w:val="1"/>
      <w:numFmt w:val="bullet"/>
      <w:lvlText w:val=""/>
      <w:lvlJc w:val="left"/>
      <w:pPr>
        <w:ind w:left="773" w:hanging="360"/>
      </w:pPr>
      <w:rPr>
        <w:rFonts w:hint="default" w:ascii="Symbol" w:hAnsi="Symbol"/>
      </w:rPr>
    </w:lvl>
    <w:lvl w:ilvl="1" w:tplc="08090003" w:tentative="1">
      <w:start w:val="1"/>
      <w:numFmt w:val="bullet"/>
      <w:lvlText w:val="o"/>
      <w:lvlJc w:val="left"/>
      <w:pPr>
        <w:ind w:left="1493" w:hanging="360"/>
      </w:pPr>
      <w:rPr>
        <w:rFonts w:hint="default" w:ascii="Courier New" w:hAnsi="Courier New"/>
      </w:rPr>
    </w:lvl>
    <w:lvl w:ilvl="2" w:tplc="08090005" w:tentative="1">
      <w:start w:val="1"/>
      <w:numFmt w:val="bullet"/>
      <w:lvlText w:val=""/>
      <w:lvlJc w:val="left"/>
      <w:pPr>
        <w:ind w:left="2213" w:hanging="360"/>
      </w:pPr>
      <w:rPr>
        <w:rFonts w:hint="default" w:ascii="Wingdings" w:hAnsi="Wingdings"/>
      </w:rPr>
    </w:lvl>
    <w:lvl w:ilvl="3" w:tplc="08090001" w:tentative="1">
      <w:start w:val="1"/>
      <w:numFmt w:val="bullet"/>
      <w:lvlText w:val=""/>
      <w:lvlJc w:val="left"/>
      <w:pPr>
        <w:ind w:left="2933" w:hanging="360"/>
      </w:pPr>
      <w:rPr>
        <w:rFonts w:hint="default" w:ascii="Symbol" w:hAnsi="Symbol"/>
      </w:rPr>
    </w:lvl>
    <w:lvl w:ilvl="4" w:tplc="08090003" w:tentative="1">
      <w:start w:val="1"/>
      <w:numFmt w:val="bullet"/>
      <w:lvlText w:val="o"/>
      <w:lvlJc w:val="left"/>
      <w:pPr>
        <w:ind w:left="3653" w:hanging="360"/>
      </w:pPr>
      <w:rPr>
        <w:rFonts w:hint="default" w:ascii="Courier New" w:hAnsi="Courier New"/>
      </w:rPr>
    </w:lvl>
    <w:lvl w:ilvl="5" w:tplc="08090005" w:tentative="1">
      <w:start w:val="1"/>
      <w:numFmt w:val="bullet"/>
      <w:lvlText w:val=""/>
      <w:lvlJc w:val="left"/>
      <w:pPr>
        <w:ind w:left="4373" w:hanging="360"/>
      </w:pPr>
      <w:rPr>
        <w:rFonts w:hint="default" w:ascii="Wingdings" w:hAnsi="Wingdings"/>
      </w:rPr>
    </w:lvl>
    <w:lvl w:ilvl="6" w:tplc="08090001" w:tentative="1">
      <w:start w:val="1"/>
      <w:numFmt w:val="bullet"/>
      <w:lvlText w:val=""/>
      <w:lvlJc w:val="left"/>
      <w:pPr>
        <w:ind w:left="5093" w:hanging="360"/>
      </w:pPr>
      <w:rPr>
        <w:rFonts w:hint="default" w:ascii="Symbol" w:hAnsi="Symbol"/>
      </w:rPr>
    </w:lvl>
    <w:lvl w:ilvl="7" w:tplc="08090003" w:tentative="1">
      <w:start w:val="1"/>
      <w:numFmt w:val="bullet"/>
      <w:lvlText w:val="o"/>
      <w:lvlJc w:val="left"/>
      <w:pPr>
        <w:ind w:left="5813" w:hanging="360"/>
      </w:pPr>
      <w:rPr>
        <w:rFonts w:hint="default" w:ascii="Courier New" w:hAnsi="Courier New"/>
      </w:rPr>
    </w:lvl>
    <w:lvl w:ilvl="8" w:tplc="08090005" w:tentative="1">
      <w:start w:val="1"/>
      <w:numFmt w:val="bullet"/>
      <w:lvlText w:val=""/>
      <w:lvlJc w:val="left"/>
      <w:pPr>
        <w:ind w:left="6533" w:hanging="360"/>
      </w:pPr>
      <w:rPr>
        <w:rFonts w:hint="default" w:ascii="Wingdings" w:hAnsi="Wingdings"/>
      </w:rPr>
    </w:lvl>
  </w:abstractNum>
  <w:abstractNum w:abstractNumId="1" w15:restartNumberingAfterBreak="0">
    <w:nsid w:val="426B3694"/>
    <w:multiLevelType w:val="hybridMultilevel"/>
    <w:tmpl w:val="C44642C6"/>
    <w:lvl w:ilvl="0" w:tplc="3F981CA2">
      <w:numFmt w:val="bullet"/>
      <w:lvlText w:val="-"/>
      <w:lvlJc w:val="left"/>
      <w:pPr>
        <w:ind w:left="720" w:hanging="360"/>
      </w:pPr>
      <w:rPr>
        <w:rFonts w:hint="default" w:ascii="Calibri" w:hAnsi="Calibri" w:cs="Calibri" w:eastAsiaTheme="minorHAnsi"/>
      </w:rPr>
    </w:lvl>
    <w:lvl w:ilvl="1" w:tplc="0C090003">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2" w15:restartNumberingAfterBreak="0">
    <w:nsid w:val="6E592EC1"/>
    <w:multiLevelType w:val="hybridMultilevel"/>
    <w:tmpl w:val="7580371A"/>
    <w:lvl w:ilvl="0" w:tplc="24541FE8">
      <w:numFmt w:val="bullet"/>
      <w:lvlText w:val="-"/>
      <w:lvlJc w:val="left"/>
      <w:pPr>
        <w:ind w:left="720" w:hanging="360"/>
      </w:pPr>
      <w:rPr>
        <w:rFonts w:hint="default" w:ascii="Calibri" w:hAnsi="Calibri" w:cs="Calibri" w:eastAsiaTheme="minorHAnsi"/>
      </w:rPr>
    </w:lvl>
    <w:lvl w:ilvl="1" w:tplc="0C090003">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3" w15:restartNumberingAfterBreak="0">
    <w:nsid w:val="72723D30"/>
    <w:multiLevelType w:val="hybridMultilevel"/>
    <w:tmpl w:val="79D07EEC"/>
    <w:lvl w:ilvl="0" w:tplc="B09A79BA">
      <w:numFmt w:val="bullet"/>
      <w:lvlText w:val="-"/>
      <w:lvlJc w:val="left"/>
      <w:pPr>
        <w:ind w:left="720" w:hanging="360"/>
      </w:pPr>
      <w:rPr>
        <w:rFonts w:hint="default" w:ascii="Calibri" w:hAnsi="Calibri" w:cs="Calibri" w:eastAsiaTheme="minorHAnsi"/>
      </w:rPr>
    </w:lvl>
    <w:lvl w:ilvl="1" w:tplc="0C090003">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num w:numId="6">
    <w:abstractNumId w:val="5"/>
  </w:num>
  <w:num w:numId="5">
    <w:abstractNumId w:val="4"/>
  </w:num>
  <w:num w:numId="1" w16cid:durableId="1343623287">
    <w:abstractNumId w:val="0"/>
  </w:num>
  <w:num w:numId="2" w16cid:durableId="2016151483">
    <w:abstractNumId w:val="2"/>
  </w:num>
  <w:num w:numId="3" w16cid:durableId="1508399858">
    <w:abstractNumId w:val="3"/>
  </w:num>
  <w:num w:numId="4" w16cid:durableId="352269982">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GIgtLAxNjS1NTMxNjcyUdpeDU4uLM/DyQAqNaAEvnxwYsAAAA"/>
  </w:docVars>
  <w:rsids>
    <w:rsidRoot w:val="009924FC"/>
    <w:rsid w:val="00000000"/>
    <w:rsid w:val="000A1D16"/>
    <w:rsid w:val="000A419C"/>
    <w:rsid w:val="000D1A70"/>
    <w:rsid w:val="001933B8"/>
    <w:rsid w:val="002079A7"/>
    <w:rsid w:val="00266F9E"/>
    <w:rsid w:val="00271952"/>
    <w:rsid w:val="00292EAB"/>
    <w:rsid w:val="0032522D"/>
    <w:rsid w:val="00361078"/>
    <w:rsid w:val="003934F3"/>
    <w:rsid w:val="003E26D0"/>
    <w:rsid w:val="003E3C46"/>
    <w:rsid w:val="0043201C"/>
    <w:rsid w:val="00435289"/>
    <w:rsid w:val="004629BD"/>
    <w:rsid w:val="004E76AD"/>
    <w:rsid w:val="00560CC6"/>
    <w:rsid w:val="005B1F36"/>
    <w:rsid w:val="005D4061"/>
    <w:rsid w:val="00615F8E"/>
    <w:rsid w:val="00632907"/>
    <w:rsid w:val="006462F2"/>
    <w:rsid w:val="00690363"/>
    <w:rsid w:val="006B0C0E"/>
    <w:rsid w:val="00714745"/>
    <w:rsid w:val="00756937"/>
    <w:rsid w:val="00797A72"/>
    <w:rsid w:val="007F601A"/>
    <w:rsid w:val="008310AF"/>
    <w:rsid w:val="008678CA"/>
    <w:rsid w:val="00922211"/>
    <w:rsid w:val="009924FC"/>
    <w:rsid w:val="00A303F0"/>
    <w:rsid w:val="00AB15D9"/>
    <w:rsid w:val="00B13EBD"/>
    <w:rsid w:val="00B523A3"/>
    <w:rsid w:val="00B915DA"/>
    <w:rsid w:val="00BB24C4"/>
    <w:rsid w:val="00C31A32"/>
    <w:rsid w:val="00CF6C70"/>
    <w:rsid w:val="00D42633"/>
    <w:rsid w:val="00D805AA"/>
    <w:rsid w:val="00DB13F7"/>
    <w:rsid w:val="00DD0173"/>
    <w:rsid w:val="00E261B5"/>
    <w:rsid w:val="00ED48C0"/>
    <w:rsid w:val="00EE0585"/>
    <w:rsid w:val="00F121FD"/>
    <w:rsid w:val="00F1568D"/>
    <w:rsid w:val="00F20094"/>
    <w:rsid w:val="00F23A10"/>
    <w:rsid w:val="00F64C27"/>
    <w:rsid w:val="00FE5FC2"/>
    <w:rsid w:val="00FE6C61"/>
    <w:rsid w:val="06DA8FA3"/>
    <w:rsid w:val="0F0C121D"/>
    <w:rsid w:val="1464B686"/>
    <w:rsid w:val="169845D1"/>
    <w:rsid w:val="1A607FF9"/>
    <w:rsid w:val="1BD27110"/>
    <w:rsid w:val="1D5DD47E"/>
    <w:rsid w:val="1E09B062"/>
    <w:rsid w:val="22452843"/>
    <w:rsid w:val="25BF0C65"/>
    <w:rsid w:val="29CB8641"/>
    <w:rsid w:val="39EB4B62"/>
    <w:rsid w:val="3CBC5A71"/>
    <w:rsid w:val="3F9FA35B"/>
    <w:rsid w:val="440B95C8"/>
    <w:rsid w:val="4A734489"/>
    <w:rsid w:val="4CB8646F"/>
    <w:rsid w:val="54D3E07C"/>
    <w:rsid w:val="600CB34D"/>
    <w:rsid w:val="6093D68F"/>
    <w:rsid w:val="661742A6"/>
    <w:rsid w:val="67F99C65"/>
    <w:rsid w:val="6C0A534F"/>
    <w:rsid w:val="6DF55A6B"/>
    <w:rsid w:val="7167A126"/>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7C0CAA"/>
  <w15:chartTrackingRefBased/>
  <w15:docId w15:val="{4DE17198-D39B-D842-AC07-54379879D57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615F8E"/>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310AF"/>
    <w:pPr>
      <w:keepNext/>
      <w:keepLines/>
      <w:spacing w:after="120" w:line="360" w:lineRule="auto"/>
      <w:outlineLvl w:val="1"/>
    </w:pPr>
    <w:rPr>
      <w:rFonts w:asciiTheme="majorHAnsi" w:hAnsiTheme="majorHAnsi" w:eastAsiaTheme="majorEastAsia" w:cstheme="majorBidi"/>
      <w:color w:val="2F5496" w:themeColor="accent1" w:themeShade="BF"/>
      <w:sz w:val="26"/>
      <w:szCs w:val="26"/>
      <w:lang w:val="en-U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Spacing">
    <w:name w:val="No Spacing"/>
    <w:link w:val="NoSpacingChar"/>
    <w:uiPriority w:val="1"/>
    <w:qFormat/>
    <w:rsid w:val="009924FC"/>
    <w:pPr>
      <w:spacing w:after="0" w:line="240" w:lineRule="auto"/>
    </w:pPr>
    <w:rPr>
      <w:rFonts w:eastAsiaTheme="minorEastAsia"/>
      <w:lang w:val="en-US"/>
    </w:rPr>
  </w:style>
  <w:style w:type="character" w:styleId="NoSpacingChar" w:customStyle="1">
    <w:name w:val="No Spacing Char"/>
    <w:basedOn w:val="DefaultParagraphFont"/>
    <w:link w:val="NoSpacing"/>
    <w:uiPriority w:val="1"/>
    <w:rsid w:val="009924FC"/>
    <w:rPr>
      <w:rFonts w:eastAsiaTheme="minorEastAsia"/>
      <w:lang w:val="en-US"/>
    </w:rPr>
  </w:style>
  <w:style w:type="paragraph" w:styleId="Header">
    <w:name w:val="header"/>
    <w:basedOn w:val="Normal"/>
    <w:link w:val="HeaderChar"/>
    <w:uiPriority w:val="99"/>
    <w:unhideWhenUsed/>
    <w:rsid w:val="009924FC"/>
    <w:pPr>
      <w:tabs>
        <w:tab w:val="center" w:pos="4513"/>
        <w:tab w:val="right" w:pos="9026"/>
      </w:tabs>
      <w:spacing w:after="0" w:line="240" w:lineRule="auto"/>
    </w:pPr>
  </w:style>
  <w:style w:type="character" w:styleId="HeaderChar" w:customStyle="1">
    <w:name w:val="Header Char"/>
    <w:basedOn w:val="DefaultParagraphFont"/>
    <w:link w:val="Header"/>
    <w:uiPriority w:val="99"/>
    <w:rsid w:val="009924FC"/>
  </w:style>
  <w:style w:type="paragraph" w:styleId="Footer">
    <w:name w:val="footer"/>
    <w:basedOn w:val="Normal"/>
    <w:link w:val="FooterChar"/>
    <w:uiPriority w:val="99"/>
    <w:unhideWhenUsed/>
    <w:rsid w:val="009924FC"/>
    <w:pPr>
      <w:tabs>
        <w:tab w:val="center" w:pos="4513"/>
        <w:tab w:val="right" w:pos="9026"/>
      </w:tabs>
      <w:spacing w:after="0" w:line="240" w:lineRule="auto"/>
    </w:pPr>
  </w:style>
  <w:style w:type="character" w:styleId="FooterChar" w:customStyle="1">
    <w:name w:val="Footer Char"/>
    <w:basedOn w:val="DefaultParagraphFont"/>
    <w:link w:val="Footer"/>
    <w:uiPriority w:val="99"/>
    <w:rsid w:val="009924FC"/>
  </w:style>
  <w:style w:type="paragraph" w:styleId="Title">
    <w:name w:val="Title"/>
    <w:basedOn w:val="Normal"/>
    <w:next w:val="Normal"/>
    <w:link w:val="TitleChar"/>
    <w:uiPriority w:val="10"/>
    <w:qFormat/>
    <w:rsid w:val="009924FC"/>
    <w:pPr>
      <w:spacing w:after="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9924FC"/>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9924FC"/>
    <w:pPr>
      <w:numPr>
        <w:ilvl w:val="1"/>
      </w:numPr>
    </w:pPr>
    <w:rPr>
      <w:rFonts w:eastAsiaTheme="minorEastAsia"/>
      <w:color w:val="5A5A5A" w:themeColor="text1" w:themeTint="A5"/>
      <w:spacing w:val="15"/>
    </w:rPr>
  </w:style>
  <w:style w:type="character" w:styleId="SubtitleChar" w:customStyle="1">
    <w:name w:val="Subtitle Char"/>
    <w:basedOn w:val="DefaultParagraphFont"/>
    <w:link w:val="Subtitle"/>
    <w:uiPriority w:val="11"/>
    <w:rsid w:val="009924FC"/>
    <w:rPr>
      <w:rFonts w:eastAsiaTheme="minorEastAsia"/>
      <w:color w:val="5A5A5A" w:themeColor="text1" w:themeTint="A5"/>
      <w:spacing w:val="15"/>
    </w:rPr>
  </w:style>
  <w:style w:type="character" w:styleId="Heading1Char" w:customStyle="1">
    <w:name w:val="Heading 1 Char"/>
    <w:basedOn w:val="DefaultParagraphFont"/>
    <w:link w:val="Heading1"/>
    <w:uiPriority w:val="9"/>
    <w:rsid w:val="00615F8E"/>
    <w:rPr>
      <w:rFonts w:asciiTheme="majorHAnsi" w:hAnsiTheme="majorHAnsi" w:eastAsiaTheme="majorEastAsia" w:cstheme="majorBidi"/>
      <w:color w:val="2F5496" w:themeColor="accent1" w:themeShade="BF"/>
      <w:sz w:val="32"/>
      <w:szCs w:val="32"/>
    </w:rPr>
  </w:style>
  <w:style w:type="table" w:styleId="TableGrid">
    <w:name w:val="Table Grid"/>
    <w:basedOn w:val="TableNormal"/>
    <w:uiPriority w:val="39"/>
    <w:rsid w:val="008310AF"/>
    <w:pPr>
      <w:spacing w:after="0" w:line="240" w:lineRule="auto"/>
    </w:pPr>
    <w:rPr>
      <w:lang w:val="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OCHeading">
    <w:name w:val="TOC Heading"/>
    <w:basedOn w:val="Heading1"/>
    <w:next w:val="Normal"/>
    <w:uiPriority w:val="39"/>
    <w:unhideWhenUsed/>
    <w:qFormat/>
    <w:rsid w:val="008310AF"/>
    <w:pPr>
      <w:outlineLvl w:val="9"/>
    </w:pPr>
    <w:rPr>
      <w:lang w:val="en-US"/>
    </w:rPr>
  </w:style>
  <w:style w:type="character" w:styleId="Heading2Char" w:customStyle="1">
    <w:name w:val="Heading 2 Char"/>
    <w:basedOn w:val="DefaultParagraphFont"/>
    <w:link w:val="Heading2"/>
    <w:uiPriority w:val="9"/>
    <w:rsid w:val="008310AF"/>
    <w:rPr>
      <w:rFonts w:asciiTheme="majorHAnsi" w:hAnsiTheme="majorHAnsi" w:eastAsiaTheme="majorEastAsia" w:cstheme="majorBidi"/>
      <w:color w:val="2F5496" w:themeColor="accent1" w:themeShade="BF"/>
      <w:sz w:val="26"/>
      <w:szCs w:val="26"/>
      <w:lang w:val="en-US"/>
    </w:rPr>
  </w:style>
  <w:style w:type="paragraph" w:styleId="ListParagraph">
    <w:name w:val="List Paragraph"/>
    <w:basedOn w:val="Normal"/>
    <w:uiPriority w:val="34"/>
    <w:qFormat/>
    <w:rsid w:val="008310AF"/>
    <w:pPr>
      <w:ind w:left="720"/>
      <w:contextualSpacing/>
    </w:pPr>
    <w:rPr>
      <w:lang w:val="en-US"/>
    </w:rPr>
  </w:style>
  <w:style w:type="character" w:styleId="Emphasis">
    <w:name w:val="Emphasis"/>
    <w:basedOn w:val="DefaultParagraphFont"/>
    <w:uiPriority w:val="20"/>
    <w:qFormat/>
    <w:rsid w:val="008310AF"/>
    <w:rPr>
      <w:i/>
      <w:iCs/>
    </w:rPr>
  </w:style>
  <w:style w:type="paragraph" w:styleId="TOC1">
    <w:name w:val="toc 1"/>
    <w:basedOn w:val="Normal"/>
    <w:next w:val="Normal"/>
    <w:autoRedefine/>
    <w:uiPriority w:val="39"/>
    <w:unhideWhenUsed/>
    <w:rsid w:val="008310AF"/>
    <w:pPr>
      <w:spacing w:after="100"/>
    </w:pPr>
  </w:style>
  <w:style w:type="paragraph" w:styleId="TOC2">
    <w:name w:val="toc 2"/>
    <w:basedOn w:val="Normal"/>
    <w:next w:val="Normal"/>
    <w:autoRedefine/>
    <w:uiPriority w:val="39"/>
    <w:unhideWhenUsed/>
    <w:rsid w:val="008310AF"/>
    <w:pPr>
      <w:spacing w:after="100"/>
      <w:ind w:left="220"/>
    </w:pPr>
  </w:style>
  <w:style w:type="character" w:styleId="Hyperlink">
    <w:name w:val="Hyperlink"/>
    <w:basedOn w:val="DefaultParagraphFont"/>
    <w:uiPriority w:val="99"/>
    <w:unhideWhenUsed/>
    <w:rsid w:val="008310AF"/>
    <w:rPr>
      <w:color w:val="0563C1" w:themeColor="hyperlink"/>
      <w:u w:val="single"/>
    </w:rPr>
  </w:style>
  <w:style w:type="character" w:styleId="SubtleEmphasis">
    <w:name w:val="Subtle Emphasis"/>
    <w:basedOn w:val="DefaultParagraphFont"/>
    <w:uiPriority w:val="19"/>
    <w:qFormat/>
    <w:rsid w:val="0043201C"/>
    <w:rPr>
      <w:i/>
      <w:iCs/>
      <w:color w:val="404040" w:themeColor="text1" w:themeTint="BF"/>
    </w:rPr>
  </w:style>
  <w:style w:type="character" w:styleId="UnresolvedMention">
    <w:name w:val="Unresolved Mention"/>
    <w:basedOn w:val="DefaultParagraphFont"/>
    <w:uiPriority w:val="99"/>
    <w:semiHidden/>
    <w:unhideWhenUsed/>
    <w:rsid w:val="0032522D"/>
    <w:rPr>
      <w:color w:val="605E5C"/>
      <w:shd w:val="clear" w:color="auto" w:fill="E1DFDD"/>
    </w:rPr>
  </w:style>
  <w:style w:type="character" w:styleId="PageNumber">
    <w:name w:val="page number"/>
    <w:basedOn w:val="DefaultParagraphFont"/>
    <w:uiPriority w:val="99"/>
    <w:semiHidden/>
    <w:unhideWhenUsed/>
    <w:rsid w:val="00797A72"/>
  </w:style>
  <w:style w:type="character" w:styleId="HTMLCode">
    <w:name w:val="HTML Code"/>
    <w:basedOn w:val="DefaultParagraphFont"/>
    <w:uiPriority w:val="99"/>
    <w:semiHidden/>
    <w:unhideWhenUsed/>
    <w:rsid w:val="004629BD"/>
    <w:rPr>
      <w:rFonts w:ascii="Courier New" w:hAnsi="Courier New" w:eastAsia="Times New Roman" w:cs="Courier New"/>
      <w:sz w:val="20"/>
      <w:szCs w:val="20"/>
    </w:rPr>
  </w:style>
  <w:style w:type="character" w:styleId="ui-provider" w:customStyle="1">
    <w:name w:val="ui-provider"/>
    <w:basedOn w:val="DefaultParagraphFont"/>
    <w:rsid w:val="008678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8" /><Relationship Type="http://schemas.openxmlformats.org/officeDocument/2006/relationships/hyperlink" Target="https://scan7.scan.coverity.com/doc/en/cov_checker_ref.html" TargetMode="External" Id="rId13" /><Relationship Type="http://schemas.openxmlformats.org/officeDocument/2006/relationships/hyperlink" Target="https://www.deakin.edu.au/__data/assets/pdf_file/0009/2236752/Deakin-guide-to-APA7.pdf" TargetMode="External" Id="rId18" /><Relationship Type="http://schemas.openxmlformats.org/officeDocument/2006/relationships/theme" Target="theme/theme1.xml" Id="rId26" /><Relationship Type="http://schemas.openxmlformats.org/officeDocument/2006/relationships/customXml" Target="../customXml/item3.xml" Id="rId3" /><Relationship Type="http://schemas.openxmlformats.org/officeDocument/2006/relationships/footer" Target="footer1.xml" Id="rId21" /><Relationship Type="http://schemas.openxmlformats.org/officeDocument/2006/relationships/styles" Target="styles.xml" Id="rId7" /><Relationship Type="http://schemas.openxmlformats.org/officeDocument/2006/relationships/hyperlink" Target="https://appsource.microsoft.com/en-us/product/office/WA104382008?tab=Overview" TargetMode="External" Id="rId12" /><Relationship Type="http://schemas.openxmlformats.org/officeDocument/2006/relationships/fontTable" Target="fontTable.xml" Id="rId25" /><Relationship Type="http://schemas.openxmlformats.org/officeDocument/2006/relationships/customXml" Target="../customXml/item2.xml" Id="rId2" /><Relationship Type="http://schemas.openxmlformats.org/officeDocument/2006/relationships/header" Target="header2.xml" Id="rId20" /><Relationship Type="http://schemas.openxmlformats.org/officeDocument/2006/relationships/customXml" Target="../customXml/item1.xml" Id="rId1" /><Relationship Type="http://schemas.openxmlformats.org/officeDocument/2006/relationships/numbering" Target="numbering.xml" Id="rId6" /><Relationship Type="http://schemas.openxmlformats.org/officeDocument/2006/relationships/endnotes" Target="endnotes.xml" Id="rId11" /><Relationship Type="http://schemas.openxmlformats.org/officeDocument/2006/relationships/footer" Target="footer3.xml" Id="rId24" /><Relationship Type="http://schemas.openxmlformats.org/officeDocument/2006/relationships/customXml" Target="../customXml/item5.xml" Id="rId5" /><Relationship Type="http://schemas.openxmlformats.org/officeDocument/2006/relationships/hyperlink" Target="https://scan7.scan.coverity.com/doc/en/cov_checker_ref.html" TargetMode="External" Id="rId15" /><Relationship Type="http://schemas.openxmlformats.org/officeDocument/2006/relationships/header" Target="header3.xml" Id="rId23" /><Relationship Type="http://schemas.openxmlformats.org/officeDocument/2006/relationships/footnotes" Target="footnotes.xml" Id="rId10" /><Relationship Type="http://schemas.openxmlformats.org/officeDocument/2006/relationships/header" Target="header1.xml" Id="rId19" /><Relationship Type="http://schemas.openxmlformats.org/officeDocument/2006/relationships/customXml" Target="../customXml/item4.xml" Id="rId4" /><Relationship Type="http://schemas.openxmlformats.org/officeDocument/2006/relationships/webSettings" Target="webSettings.xml" Id="rId9" /><Relationship Type="http://schemas.openxmlformats.org/officeDocument/2006/relationships/hyperlink" Target="https://scan7.scan.coverity.com/doc/en/cov_checker_ref.html" TargetMode="External" Id="rId14" /><Relationship Type="http://schemas.openxmlformats.org/officeDocument/2006/relationships/footer" Target="footer2.xml" Id="rId22" /><Relationship Type="http://schemas.openxmlformats.org/officeDocument/2006/relationships/image" Target="/media/image5.png" Id="Rb0c524a0c9084ce2" /><Relationship Type="http://schemas.openxmlformats.org/officeDocument/2006/relationships/glossaryDocument" Target="glossary/document.xml" Id="R82380896b67e4de9" /><Relationship Type="http://schemas.openxmlformats.org/officeDocument/2006/relationships/image" Target="/media/image6.png" Id="R104ac11614db415e" /></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f01bb1e4-897f-48d0-8346-43330c31f0ad}"/>
      </w:docPartPr>
      <w:docPartBody>
        <w:p w14:paraId="629D59F7">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421D4FFD7652BD42BDF9DEEC799908E7" ma:contentTypeVersion="15" ma:contentTypeDescription="Create a new document." ma:contentTypeScope="" ma:versionID="0c673a10add6e63b3283d8a0a8601286">
  <xsd:schema xmlns:xsd="http://www.w3.org/2001/XMLSchema" xmlns:xs="http://www.w3.org/2001/XMLSchema" xmlns:p="http://schemas.microsoft.com/office/2006/metadata/properties" xmlns:ns2="70cc76ce-64e7-49b1-aa08-5974f8b2a11e" xmlns:ns3="1109ce72-5a84-437a-bb4a-213451b799a7" targetNamespace="http://schemas.microsoft.com/office/2006/metadata/properties" ma:root="true" ma:fieldsID="077879bd9718e9fd2a15ec01f3bbb7aa" ns2:_="" ns3:_="">
    <xsd:import namespace="70cc76ce-64e7-49b1-aa08-5974f8b2a11e"/>
    <xsd:import namespace="1109ce72-5a84-437a-bb4a-213451b799a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3:SharedWithUsers" minOccurs="0"/>
                <xsd:element ref="ns3:SharedWithDetails" minOccurs="0"/>
                <xsd:element ref="ns2:MediaServiceGenerationTime" minOccurs="0"/>
                <xsd:element ref="ns2:MediaServiceEventHashCode" minOccurs="0"/>
                <xsd:element ref="ns2:MediaServiceOCR" minOccurs="0"/>
                <xsd:element ref="ns2:_Flow_SignoffStatus" minOccurs="0"/>
                <xsd:element ref="ns2: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0cc76ce-64e7-49b1-aa08-5974f8b2a11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_Flow_SignoffStatus" ma:index="20" nillable="true" ma:displayName="Sign-off status" ma:internalName="Sign_x002d_off_x0020_status">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6c391430-282c-4efc-a0b4-564a13fcb9cf"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1109ce72-5a84-437a-bb4a-213451b799a7"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_Flow_SignoffStatus xmlns="70cc76ce-64e7-49b1-aa08-5974f8b2a11e" xsi:nil="true"/>
    <lcf76f155ced4ddcb4097134ff3c332f xmlns="70cc76ce-64e7-49b1-aa08-5974f8b2a11e">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8E3FF7C-01D2-4727-8E10-DD2D70C10330}">
  <ds:schemaRefs>
    <ds:schemaRef ds:uri="http://schemas.openxmlformats.org/officeDocument/2006/bibliography"/>
  </ds:schemaRefs>
</ds:datastoreItem>
</file>

<file path=customXml/itemProps3.xml><?xml version="1.0" encoding="utf-8"?>
<ds:datastoreItem xmlns:ds="http://schemas.openxmlformats.org/officeDocument/2006/customXml" ds:itemID="{EC7E9454-EB88-4518-83AB-4170CA9493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0cc76ce-64e7-49b1-aa08-5974f8b2a11e"/>
    <ds:schemaRef ds:uri="1109ce72-5a84-437a-bb4a-213451b799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E986EC9-FBD1-4574-A066-ADE8097C25A1}">
  <ds:schemaRefs>
    <ds:schemaRef ds:uri="http://schemas.microsoft.com/sharepoint/v3/contenttype/forms"/>
  </ds:schemaRefs>
</ds:datastoreItem>
</file>

<file path=customXml/itemProps5.xml><?xml version="1.0" encoding="utf-8"?>
<ds:datastoreItem xmlns:ds="http://schemas.openxmlformats.org/officeDocument/2006/customXml" ds:itemID="{F0777DDF-B830-4724-94CE-38E3A8709D0A}">
  <ds:schemaRefs>
    <ds:schemaRef ds:uri="http://schemas.microsoft.com/office/2006/metadata/properties"/>
    <ds:schemaRef ds:uri="http://schemas.microsoft.com/office/infopath/2007/PartnerControls"/>
    <ds:schemaRef ds:uri="70cc76ce-64e7-49b1-aa08-5974f8b2a11e"/>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Coverity Scan           Static Analysis Report</dc:title>
  <dc:subject>Hardhard Enterprises</dc:subject>
  <dc:creator>Luke Collins</dc:creator>
  <keywords/>
  <dc:description/>
  <lastModifiedBy>JOHN-EDDIE CUBIS</lastModifiedBy>
  <revision>4</revision>
  <lastPrinted>2023-05-15T08:29:00.0000000Z</lastPrinted>
  <dcterms:created xsi:type="dcterms:W3CDTF">2023-05-15T08:30:00.0000000Z</dcterms:created>
  <dcterms:modified xsi:type="dcterms:W3CDTF">2023-05-15T09:54:01.5646089Z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0x010100421D4FFD7652BD42BDF9DEEC799908E7</vt:lpwstr>
  </property>
  <property fmtid="{D5CDD505-2E9C-101B-9397-08002B2CF9AE}" pid="3" name="MediaServiceImageTags">
    <vt:lpwstr/>
  </property>
</Properties>
</file>