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468947011"/>
        <w:docPartObj>
          <w:docPartGallery w:val="Cover Pages"/>
          <w:docPartUnique/>
        </w:docPartObj>
      </w:sdtPr>
      <w:sdtContent>
        <w:p w:rsidR="009924FC" w:rsidRDefault="009924FC" w14:paraId="0317C60E" w14:textId="3DD06292"/>
        <w:p w:rsidR="009924FC" w:rsidP="1D5DD47E" w:rsidRDefault="009924FC" w14:paraId="070A707A" w14:textId="3CE4D2D7">
          <w:r>
            <w:rPr>
              <w:noProof/>
            </w:rPr>
            <mc:AlternateContent>
              <mc:Choice Requires="wps">
                <w:drawing>
                  <wp:anchor distT="0" distB="0" distL="114300" distR="114300" simplePos="0" relativeHeight="251659264" behindDoc="0" locked="0" layoutInCell="1" allowOverlap="1" wp14:anchorId="0EB2F77F" wp14:editId="147C0A9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9924FC" w14:paraId="531643E0"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643C7EB1">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enD1Ad0AAAAJAQAADwAAAGRycy9kb3ducmV2LnhtbEyPzU7DMBCE70h9B2srcaMO0LSQxqkQ&#13;&#10;CIkDlxaKOLrxEkfE6yh2fnh7Fi7tZaTV7M7Ol28n14gBu1B7UnC9SEAgld7UVCl4f3u+ugMRoiaj&#13;&#10;G0+o4AcDbIvZRa4z40fa4bCPleAQCplWYGNsMylDadHpsPAtEntfvnM68thV0nR65HDXyJskWUmn&#13;&#10;a+IPVrf4aLH83vdOwdC/jMt1WKbRkvn4xEP/moyo1OV8etqwPGxARJzi6QL+GLg/FFzs6HsyQTQK&#13;&#10;mCb+K3v3tysQR95J0xRkkctzguIXAAD//wMAUEsBAi0AFAAGAAgAAAAhALaDOJL+AAAA4QEAABMA&#13;&#10;AAAAAAAAAAAAAAAAAAAAAFtDb250ZW50X1R5cGVzXS54bWxQSwECLQAUAAYACAAAACEAOP0h/9YA&#13;&#10;AACUAQAACwAAAAAAAAAAAAAAAAAvAQAAX3JlbHMvLnJlbHNQSwECLQAUAAYACAAAACEAQxr/VIEC&#13;&#10;AABfBQAADgAAAAAAAAAAAAAAAAAuAgAAZHJzL2Uyb0RvYy54bWxQSwECLQAUAAYACAAAACEAenD1&#13;&#10;Ad0AAAAJAQAADwAAAAAAAAAAAAAAAADbBAAAZHJzL2Rvd25yZXYueG1sUEsFBgAAAAAEAAQA8wAA&#13;&#10;AOUFAAAAAA==&#13;&#10;">
                    <o:lock v:ext="edit" aspectratio="t"/>
                    <v:textbox inset="3.6pt,,3.6pt">
                      <w:txbxContent>
                        <w:p w:rsidR="009924FC" w:rsidRDefault="009924FC" w14:paraId="5767229F"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id w:val="948927501"/>
                              <w:rPr>
                                <w:color w:val="FFFFFF" w:themeColor="background1"/>
                                <w:sz w:val="24"/>
                                <w:szCs w:val="24"/>
                              </w:rPr>
                              <w:alias w:val="Year"/>
                              <w:tag w:val=""/>
                              <w:id w:val="1590506608"/>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p>
      </w:sdtContent>
    </w:sdt>
    <w:p w:rsidR="008763AE" w:rsidRDefault="008763AE" w14:paraId="174F6A80" w14:textId="7E624CC9">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5691B8C3" wp14:editId="3748090F">
                <wp:simplePos x="0" y="0"/>
                <wp:positionH relativeFrom="margin">
                  <wp:posOffset>440202</wp:posOffset>
                </wp:positionH>
                <wp:positionV relativeFrom="page">
                  <wp:posOffset>1597122</wp:posOffset>
                </wp:positionV>
                <wp:extent cx="4686300" cy="6720840"/>
                <wp:effectExtent l="0" t="0" r="571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1E528197">
              <v:shapetype id="_x0000_t202" coordsize="21600,21600" o:spt="202" path="m,l,21600r21600,l21600,xe" w14:anchorId="5691B8C3">
                <v:stroke joinstyle="miter"/>
                <v:path gradientshapeok="t" o:connecttype="rect"/>
              </v:shapetype>
              <v:shape id="Text Box 131" style="position:absolute;margin-left:34.65pt;margin-top:125.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G/kW8voAAAAEAEAAA8AAABkcnMvZG93bnJldi54&#13;&#10;bWxMj0FPwzAMhe9I/IfISNxYso2NtWs6wSY4oB1gTAJuWWvaisYpTdZ2/HrMCS6WbH9+fi9ZDbYW&#13;&#10;Hba+cqRhPFIgkDKXV1Ro2L/cXy1A+GAoN7Uj1HBCD6v0/Cwxce56esZuFwrBIuRjo6EMoYml9FmJ&#13;&#10;1viRa5B49+FaawK3bSHz1vQsbms5UWouramIP5SmwXWJ2efuaDV8Pflrtb7rH9/M92nzun/o3rfb&#13;&#10;TuvLi2Gz5HK7BBFwCH8X8JuB/UPKxg7uSLkXtYZ5NGVSw2Q2noFgYKFueHJgcqqiCGSayP9B0h8A&#13;&#10;AAD//wMAUEsBAi0AFAAGAAgAAAAhALaDOJL+AAAA4QEAABMAAAAAAAAAAAAAAAAAAAAAAFtDb250&#13;&#10;ZW50X1R5cGVzXS54bWxQSwECLQAUAAYACAAAACEAOP0h/9YAAACUAQAACwAAAAAAAAAAAAAAAAAv&#13;&#10;AQAAX3JlbHMvLnJlbHNQSwECLQAUAAYACAAAACEAKMN18mECAAA1BQAADgAAAAAAAAAAAAAAAAAu&#13;&#10;AgAAZHJzL2Uyb0RvYy54bWxQSwECLQAUAAYACAAAACEAb+Rby+gAAAAQAQAADwAAAAAAAAAAAAAA&#13;&#10;AAC7BAAAZHJzL2Rvd25yZXYueG1sUEsFBgAAAAAEAAQA8wAAANAFAAAAAA==&#13;&#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339756829"/>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690402246"/>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6FDD493C">
      <w:pPr>
        <w:pStyle w:val="Title"/>
        <w:jc w:val="center"/>
      </w:pPr>
      <w:r>
        <w:lastRenderedPageBreak/>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3FCD4B69">
      <w:pPr>
        <w:jc w:val="both"/>
      </w:pPr>
      <w:r>
        <w:t>The primary purpose of this document is to validate the issue identified via the automated detection process to eliminate false positives</w:t>
      </w:r>
      <w:r w:rsidR="41A36180">
        <w:t xml:space="preserve">.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BF7E9B" w:rsidP="00BF7E9B" w:rsidRDefault="00615F8E" w14:paraId="64EA6629" w14:textId="3E242294">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1FEB5A9A" w14:textId="1C257AF2">
      <w:pPr>
        <w:pStyle w:val="Title"/>
        <w:jc w:val="center"/>
      </w:pPr>
      <w:r>
        <w:t>Document History</w:t>
      </w:r>
    </w:p>
    <w:p w:rsidRPr="008310AF" w:rsidR="008310AF" w:rsidP="008310AF" w:rsidRDefault="008310AF" w14:paraId="4A7C20DB" w14:textId="77777777"/>
    <w:tbl>
      <w:tblPr>
        <w:tblStyle w:val="TableGrid"/>
        <w:tblpPr w:leftFromText="180" w:rightFromText="180" w:vertAnchor="text" w:horzAnchor="margin" w:tblpY="325"/>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373"/>
        <w:gridCol w:w="1387"/>
        <w:gridCol w:w="1785"/>
        <w:gridCol w:w="4471"/>
      </w:tblGrid>
      <w:tr w:rsidRPr="00C55BBE" w:rsidR="00BF7E9B" w:rsidTr="00BF7E9B" w14:paraId="0234AA1B" w14:textId="77777777">
        <w:tc>
          <w:tcPr>
            <w:tcW w:w="1373" w:type="dxa"/>
            <w:shd w:val="clear" w:color="auto" w:fill="2F5496" w:themeFill="accent1" w:themeFillShade="BF"/>
          </w:tcPr>
          <w:p w:rsidRPr="00C55BBE" w:rsidR="00BF7E9B" w:rsidP="00BF7E9B" w:rsidRDefault="00BF7E9B" w14:paraId="61267BAD" w14:textId="77777777">
            <w:pPr>
              <w:jc w:val="both"/>
              <w:rPr>
                <w:b/>
                <w:bCs/>
                <w:color w:val="FFFFFF" w:themeColor="background1"/>
              </w:rPr>
            </w:pPr>
            <w:r>
              <w:rPr>
                <w:b/>
                <w:bCs/>
                <w:color w:val="FFFFFF" w:themeColor="background1"/>
              </w:rPr>
              <w:t>Dates</w:t>
            </w:r>
          </w:p>
        </w:tc>
        <w:tc>
          <w:tcPr>
            <w:tcW w:w="1387" w:type="dxa"/>
            <w:shd w:val="clear" w:color="auto" w:fill="2F5496" w:themeFill="accent1" w:themeFillShade="BF"/>
          </w:tcPr>
          <w:p w:rsidRPr="00C55BBE" w:rsidR="00BF7E9B" w:rsidP="00BF7E9B" w:rsidRDefault="00BF7E9B" w14:paraId="1C638247" w14:textId="77777777">
            <w:pPr>
              <w:jc w:val="both"/>
              <w:rPr>
                <w:b/>
                <w:bCs/>
                <w:color w:val="FFFFFF" w:themeColor="background1"/>
              </w:rPr>
            </w:pPr>
            <w:r>
              <w:rPr>
                <w:b/>
                <w:bCs/>
                <w:color w:val="FFFFFF" w:themeColor="background1"/>
              </w:rPr>
              <w:t>Version</w:t>
            </w:r>
          </w:p>
        </w:tc>
        <w:tc>
          <w:tcPr>
            <w:tcW w:w="1785" w:type="dxa"/>
            <w:shd w:val="clear" w:color="auto" w:fill="2F5496" w:themeFill="accent1" w:themeFillShade="BF"/>
          </w:tcPr>
          <w:p w:rsidRPr="00C55BBE" w:rsidR="00BF7E9B" w:rsidP="00BF7E9B" w:rsidRDefault="00BF7E9B" w14:paraId="30899CE2" w14:textId="77777777">
            <w:pPr>
              <w:jc w:val="both"/>
              <w:rPr>
                <w:b/>
                <w:bCs/>
                <w:color w:val="FFFFFF" w:themeColor="background1"/>
              </w:rPr>
            </w:pPr>
            <w:r>
              <w:rPr>
                <w:b/>
                <w:bCs/>
                <w:color w:val="FFFFFF" w:themeColor="background1"/>
              </w:rPr>
              <w:t>Author</w:t>
            </w:r>
          </w:p>
        </w:tc>
        <w:tc>
          <w:tcPr>
            <w:tcW w:w="4471" w:type="dxa"/>
            <w:shd w:val="clear" w:color="auto" w:fill="2F5496" w:themeFill="accent1" w:themeFillShade="BF"/>
          </w:tcPr>
          <w:p w:rsidRPr="00C55BBE" w:rsidR="00BF7E9B" w:rsidP="00BF7E9B" w:rsidRDefault="00BF7E9B" w14:paraId="2A5461B2" w14:textId="77777777">
            <w:pPr>
              <w:jc w:val="both"/>
              <w:rPr>
                <w:b/>
                <w:bCs/>
                <w:color w:val="FFFFFF" w:themeColor="background1"/>
              </w:rPr>
            </w:pPr>
            <w:r>
              <w:rPr>
                <w:b/>
                <w:bCs/>
                <w:color w:val="FFFFFF" w:themeColor="background1"/>
              </w:rPr>
              <w:t>Comments</w:t>
            </w:r>
          </w:p>
        </w:tc>
      </w:tr>
      <w:tr w:rsidR="00BF7E9B" w:rsidTr="00BF7E9B" w14:paraId="297C12A8" w14:textId="77777777">
        <w:tc>
          <w:tcPr>
            <w:tcW w:w="1373" w:type="dxa"/>
          </w:tcPr>
          <w:p w:rsidR="00BF7E9B" w:rsidP="00BF7E9B" w:rsidRDefault="00BF7E9B" w14:paraId="396E8961" w14:textId="4FD1ED7C">
            <w:pPr>
              <w:jc w:val="center"/>
            </w:pPr>
            <w:r>
              <w:t>21/03/2023</w:t>
            </w:r>
          </w:p>
        </w:tc>
        <w:tc>
          <w:tcPr>
            <w:tcW w:w="1387" w:type="dxa"/>
          </w:tcPr>
          <w:p w:rsidR="00BF7E9B" w:rsidP="00BF7E9B" w:rsidRDefault="00BF7E9B" w14:paraId="6099113A" w14:textId="77777777">
            <w:pPr>
              <w:jc w:val="both"/>
            </w:pPr>
            <w:r>
              <w:t>V0.1</w:t>
            </w:r>
          </w:p>
        </w:tc>
        <w:tc>
          <w:tcPr>
            <w:tcW w:w="1785" w:type="dxa"/>
          </w:tcPr>
          <w:p w:rsidR="00BF7E9B" w:rsidP="00BF7E9B" w:rsidRDefault="00BF7E9B" w14:paraId="6B36B762" w14:textId="2E7E4B86">
            <w:pPr>
              <w:jc w:val="both"/>
            </w:pPr>
            <w:r>
              <w:t xml:space="preserve">John-Eddie </w:t>
            </w:r>
            <w:proofErr w:type="spellStart"/>
            <w:r>
              <w:t>Cubis</w:t>
            </w:r>
            <w:proofErr w:type="spellEnd"/>
          </w:p>
        </w:tc>
        <w:tc>
          <w:tcPr>
            <w:tcW w:w="4471" w:type="dxa"/>
          </w:tcPr>
          <w:p w:rsidR="00BF7E9B" w:rsidP="00BF7E9B" w:rsidRDefault="00F25961" w14:paraId="2D261839" w14:textId="466C1EB3">
            <w:pPr>
              <w:jc w:val="both"/>
            </w:pPr>
            <w:r>
              <w:t>Investigation</w:t>
            </w:r>
          </w:p>
        </w:tc>
      </w:tr>
    </w:tbl>
    <w:p w:rsidR="008310AF" w:rsidP="008310AF" w:rsidRDefault="008310AF" w14:paraId="6674D335" w14:textId="77777777">
      <w:pPr>
        <w:pStyle w:val="Title"/>
      </w:pPr>
    </w:p>
    <w:p w:rsidR="008310AF" w:rsidP="008310AF" w:rsidRDefault="008310AF" w14:paraId="56637543" w14:textId="77777777">
      <w:pPr>
        <w:pStyle w:val="Title"/>
      </w:pPr>
    </w:p>
    <w:p w:rsidR="008763AE" w:rsidRDefault="008763AE" w14:paraId="60501AB6" w14:textId="77777777">
      <w:pPr>
        <w:rPr>
          <w:rFonts w:asciiTheme="majorHAnsi" w:hAnsiTheme="majorHAnsi" w:eastAsiaTheme="majorEastAsia" w:cstheme="majorBidi"/>
          <w:spacing w:val="-10"/>
          <w:kern w:val="28"/>
          <w:sz w:val="56"/>
          <w:szCs w:val="56"/>
        </w:rPr>
      </w:pPr>
      <w:r>
        <w:br w:type="page"/>
      </w:r>
    </w:p>
    <w:p w:rsidRPr="00BF7E9B" w:rsidR="00615F8E" w:rsidP="00BF7E9B" w:rsidRDefault="008310AF" w14:paraId="47582B19" w14:textId="1C28B262">
      <w:pPr>
        <w:pStyle w:val="Title"/>
      </w:pPr>
      <w:r>
        <w:lastRenderedPageBreak/>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7532E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9F30118" w14:textId="6933578A">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A7DB675" w14:textId="3CF34C70">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03CD7DF3" w14:textId="11A5E141">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7D6585C7" w14:textId="5E8E86BE">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3ACA0D78" w14:textId="3012A992">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47376E7" w14:textId="4B72004A">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0CA5729C" w14:textId="0541BC07">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422A735C" w14:textId="2E3F26C2">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1985C19" w14:textId="3F4925C2">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rsidR="00F23A10" w:rsidRDefault="00000000" w14:paraId="7D121673" w14:textId="28832E6E">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Pr="00857A37" w:rsidR="003721EE" w:rsidP="00857A37" w:rsidRDefault="008310AF" w14:paraId="0D3489DA" w14:textId="64F50614">
      <w:pPr>
        <w:pStyle w:val="Heading1"/>
        <w:spacing w:line="360" w:lineRule="auto"/>
        <w:jc w:val="both"/>
        <w:rPr>
          <w:rFonts w:ascii="Calibri Light" w:hAnsi="Calibri Light"/>
        </w:rPr>
      </w:pPr>
      <w:bookmarkStart w:name="_Toc119843141" w:id="0"/>
      <w:bookmarkStart w:name="_Toc119848724" w:id="1"/>
      <w:r w:rsidRPr="12AC4BA1">
        <w:rPr>
          <w:rFonts w:ascii="Calibri Light" w:hAnsi="Calibri Light"/>
        </w:rPr>
        <w:lastRenderedPageBreak/>
        <w:t>Introduction</w:t>
      </w:r>
      <w:bookmarkEnd w:id="0"/>
      <w:bookmarkEnd w:id="1"/>
    </w:p>
    <w:p w:rsidR="12AC4BA1" w:rsidP="12AC4BA1" w:rsidRDefault="12AC4BA1" w14:paraId="6DAAE4CB" w14:textId="0F9F8FD2"/>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008310AF" w:rsidP="12AC4BA1" w:rsidRDefault="008310AF" w14:paraId="5A1A8CEB" w14:textId="5E05837B">
      <w:pPr>
        <w:jc w:val="both"/>
        <w:rPr>
          <w:b/>
          <w:bCs/>
          <w:i/>
          <w:iCs/>
        </w:rPr>
      </w:pPr>
      <w:r>
        <w:t xml:space="preserve">This static code analysis is limited to the </w:t>
      </w:r>
      <w:r w:rsidRPr="12AC4BA1" w:rsidR="00BF7E9B">
        <w:rPr>
          <w:b/>
          <w:bCs/>
          <w:i/>
          <w:iCs/>
        </w:rPr>
        <w:t xml:space="preserve">Out-of-bounds access </w:t>
      </w:r>
      <w:r>
        <w:t>type defect identified in the following CIDs:</w:t>
      </w:r>
      <w:r>
        <w:br/>
      </w:r>
      <w:proofErr w:type="gramStart"/>
      <w:r w:rsidRPr="12AC4BA1" w:rsidR="001818F0">
        <w:rPr>
          <w:rStyle w:val="ui-provider"/>
        </w:rPr>
        <w:t>1520817</w:t>
      </w:r>
      <w:proofErr w:type="gramEnd"/>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12AC4BA1" w14:paraId="07A20500" w14:textId="77777777">
        <w:tc>
          <w:tcPr>
            <w:tcW w:w="1838" w:type="dxa"/>
            <w:shd w:val="clear" w:color="auto" w:fill="2F5496" w:themeFill="accent1" w:themeFillShade="BF"/>
          </w:tcPr>
          <w:p w:rsidRPr="0074157B" w:rsidR="008310AF" w:rsidP="00FD544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FD5447" w:rsidRDefault="008310AF" w14:paraId="76CF3E9D" w14:textId="77777777">
            <w:pPr>
              <w:jc w:val="both"/>
              <w:rPr>
                <w:b/>
                <w:bCs/>
                <w:color w:val="FFFFFF" w:themeColor="background1"/>
              </w:rPr>
            </w:pPr>
            <w:r>
              <w:rPr>
                <w:b/>
                <w:bCs/>
                <w:color w:val="FFFFFF" w:themeColor="background1"/>
              </w:rPr>
              <w:t>Meaning</w:t>
            </w:r>
          </w:p>
        </w:tc>
      </w:tr>
      <w:tr w:rsidR="008310AF" w:rsidTr="12AC4BA1" w14:paraId="5F721960" w14:textId="77777777">
        <w:tc>
          <w:tcPr>
            <w:tcW w:w="1838" w:type="dxa"/>
          </w:tcPr>
          <w:p w:rsidR="008310AF" w:rsidP="00FD5447" w:rsidRDefault="008310AF" w14:paraId="6DA67D21" w14:textId="77777777">
            <w:pPr>
              <w:jc w:val="both"/>
            </w:pPr>
            <w:r>
              <w:t>DTN</w:t>
            </w:r>
          </w:p>
        </w:tc>
        <w:tc>
          <w:tcPr>
            <w:tcW w:w="7512" w:type="dxa"/>
          </w:tcPr>
          <w:p w:rsidR="008310AF" w:rsidP="00FD5447" w:rsidRDefault="008310AF" w14:paraId="271B5AAB" w14:textId="77777777">
            <w:pPr>
              <w:jc w:val="both"/>
            </w:pPr>
            <w:r>
              <w:t>Delay/Disruption Tolerant Network</w:t>
            </w:r>
          </w:p>
        </w:tc>
      </w:tr>
      <w:tr w:rsidR="008310AF" w:rsidTr="12AC4BA1" w14:paraId="7794951E" w14:textId="77777777">
        <w:tc>
          <w:tcPr>
            <w:tcW w:w="1838" w:type="dxa"/>
          </w:tcPr>
          <w:p w:rsidR="008310AF" w:rsidP="00FD5447" w:rsidRDefault="008310AF" w14:paraId="37446E1D" w14:textId="77777777">
            <w:pPr>
              <w:jc w:val="both"/>
            </w:pPr>
            <w:r>
              <w:t>ION</w:t>
            </w:r>
          </w:p>
        </w:tc>
        <w:tc>
          <w:tcPr>
            <w:tcW w:w="7512" w:type="dxa"/>
          </w:tcPr>
          <w:p w:rsidR="008310AF" w:rsidP="00FD5447" w:rsidRDefault="008310AF" w14:paraId="57411A23" w14:textId="77777777">
            <w:pPr>
              <w:jc w:val="both"/>
            </w:pPr>
            <w:r>
              <w:t>Interplanetary Overlay Network</w:t>
            </w:r>
          </w:p>
        </w:tc>
      </w:tr>
      <w:tr w:rsidR="008310AF" w:rsidTr="12AC4BA1" w14:paraId="6467ECD5" w14:textId="77777777">
        <w:tc>
          <w:tcPr>
            <w:tcW w:w="1838" w:type="dxa"/>
          </w:tcPr>
          <w:p w:rsidR="008310AF" w:rsidP="00FD5447" w:rsidRDefault="00F25961" w14:paraId="1A298907" w14:textId="2F1E6CC8">
            <w:pPr>
              <w:jc w:val="both"/>
            </w:pPr>
            <w:r>
              <w:t>ION</w:t>
            </w:r>
          </w:p>
        </w:tc>
        <w:tc>
          <w:tcPr>
            <w:tcW w:w="7512" w:type="dxa"/>
          </w:tcPr>
          <w:p w:rsidR="008310AF" w:rsidP="00FD5447" w:rsidRDefault="3630E898" w14:paraId="467A7F06" w14:textId="18D7D733">
            <w:pPr>
              <w:jc w:val="both"/>
            </w:pPr>
            <w:r>
              <w:t>Interplanetary</w:t>
            </w:r>
            <w:r w:rsidR="7D365C98">
              <w:t xml:space="preserve"> Overlay Network</w:t>
            </w:r>
          </w:p>
        </w:tc>
      </w:tr>
      <w:tr w:rsidR="00F25961" w:rsidTr="12AC4BA1" w14:paraId="32751D9C" w14:textId="77777777">
        <w:tc>
          <w:tcPr>
            <w:tcW w:w="1838" w:type="dxa"/>
          </w:tcPr>
          <w:p w:rsidR="00F25961" w:rsidP="00FD5447" w:rsidRDefault="00F25961" w14:paraId="02A3D8BB" w14:textId="2FBA51B3">
            <w:pPr>
              <w:jc w:val="both"/>
            </w:pPr>
            <w:r>
              <w:t xml:space="preserve">PSM </w:t>
            </w:r>
          </w:p>
        </w:tc>
        <w:tc>
          <w:tcPr>
            <w:tcW w:w="7512" w:type="dxa"/>
          </w:tcPr>
          <w:p w:rsidR="00F25961" w:rsidP="00FD5447" w:rsidRDefault="2F527C6A" w14:paraId="62BE1D40" w14:textId="7CFBCA91">
            <w:pPr>
              <w:jc w:val="both"/>
            </w:pPr>
            <w:r>
              <w:t>Personal Space</w:t>
            </w:r>
            <w:r w:rsidR="7D365C98">
              <w:t xml:space="preserve"> Management – Memory Management inside pre allocated partition</w:t>
            </w:r>
          </w:p>
        </w:tc>
      </w:tr>
      <w:tr w:rsidR="00F25961" w:rsidTr="12AC4BA1" w14:paraId="448A9298" w14:textId="77777777">
        <w:tc>
          <w:tcPr>
            <w:tcW w:w="1838" w:type="dxa"/>
          </w:tcPr>
          <w:p w:rsidR="00F25961" w:rsidP="00FD5447" w:rsidRDefault="00F25961" w14:paraId="51FDAFBB" w14:textId="66C1BA8A">
            <w:pPr>
              <w:jc w:val="both"/>
            </w:pPr>
            <w:r>
              <w:t>SDR</w:t>
            </w:r>
          </w:p>
        </w:tc>
        <w:tc>
          <w:tcPr>
            <w:tcW w:w="7512" w:type="dxa"/>
          </w:tcPr>
          <w:p w:rsidR="00F25961" w:rsidP="00FD5447" w:rsidRDefault="7D365C98" w14:paraId="0C4B6C68" w14:textId="4D11FAD3">
            <w:pPr>
              <w:jc w:val="both"/>
            </w:pPr>
            <w:r>
              <w:t xml:space="preserve">Spacecraft Data Recorder: Persistent object database in shared memory using </w:t>
            </w:r>
            <w:r w:rsidR="644C83E0">
              <w:t>PSM (Process Safety Management)</w:t>
            </w:r>
            <w:r>
              <w:t xml:space="preserve"> and </w:t>
            </w:r>
            <w:proofErr w:type="spellStart"/>
            <w:r>
              <w:t>SmList</w:t>
            </w:r>
            <w:proofErr w:type="spellEnd"/>
          </w:p>
        </w:tc>
      </w:tr>
      <w:tr w:rsidR="00F25961" w:rsidTr="12AC4BA1" w14:paraId="1D7329FC" w14:textId="77777777">
        <w:tc>
          <w:tcPr>
            <w:tcW w:w="1838" w:type="dxa"/>
          </w:tcPr>
          <w:p w:rsidR="00F25961" w:rsidP="00FD5447" w:rsidRDefault="00F25961" w14:paraId="1326AFA2" w14:textId="1040DDFC">
            <w:pPr>
              <w:jc w:val="both"/>
            </w:pPr>
            <w:proofErr w:type="spellStart"/>
            <w:r>
              <w:t>SmList</w:t>
            </w:r>
            <w:proofErr w:type="spellEnd"/>
          </w:p>
        </w:tc>
        <w:tc>
          <w:tcPr>
            <w:tcW w:w="7512" w:type="dxa"/>
          </w:tcPr>
          <w:p w:rsidR="00F25961" w:rsidP="00FD5447" w:rsidRDefault="7D365C98" w14:paraId="4E2C883B" w14:textId="196FA5A7">
            <w:pPr>
              <w:jc w:val="both"/>
            </w:pPr>
            <w:r>
              <w:t xml:space="preserve">Linked list in shared </w:t>
            </w:r>
            <w:r w:rsidR="37CD859B">
              <w:t>memory</w:t>
            </w:r>
            <w:r>
              <w:t xml:space="preserve"> </w:t>
            </w:r>
          </w:p>
        </w:tc>
      </w:tr>
      <w:tr w:rsidR="00F25961" w:rsidTr="12AC4BA1" w14:paraId="5157472F" w14:textId="77777777">
        <w:tc>
          <w:tcPr>
            <w:tcW w:w="1838" w:type="dxa"/>
          </w:tcPr>
          <w:p w:rsidR="00F25961" w:rsidP="00FD5447" w:rsidRDefault="00F25961" w14:paraId="661E6743" w14:textId="0AA3D9AD">
            <w:pPr>
              <w:jc w:val="both"/>
            </w:pPr>
            <w:r>
              <w:t xml:space="preserve">ZCO </w:t>
            </w:r>
          </w:p>
        </w:tc>
        <w:tc>
          <w:tcPr>
            <w:tcW w:w="7512" w:type="dxa"/>
          </w:tcPr>
          <w:p w:rsidR="00F25961" w:rsidP="00FD5447" w:rsidRDefault="00F25961" w14:paraId="376C5074" w14:textId="33FEE27E">
            <w:pPr>
              <w:jc w:val="both"/>
            </w:pPr>
            <w:r>
              <w:t>Zero-Copy Objects capability – minimize data copying up and down the stack</w:t>
            </w:r>
          </w:p>
        </w:tc>
      </w:tr>
    </w:tbl>
    <w:p w:rsidR="008310AF" w:rsidP="008310AF" w:rsidRDefault="008310AF" w14:paraId="6DABFB1A" w14:textId="77777777">
      <w:pPr>
        <w:jc w:val="both"/>
      </w:pPr>
    </w:p>
    <w:p w:rsidR="008310AF" w:rsidRDefault="008310AF" w14:paraId="61333A00" w14:textId="554FA0B5">
      <w:r>
        <w:br w:type="page"/>
      </w:r>
    </w:p>
    <w:p w:rsidR="00857A37" w:rsidP="12AC4BA1" w:rsidRDefault="008310AF" w14:paraId="11B972BB" w14:textId="0718047C">
      <w:pPr>
        <w:pStyle w:val="Heading1"/>
        <w:spacing w:line="240" w:lineRule="auto"/>
      </w:pPr>
      <w:bookmarkStart w:name="_Toc119848728" w:id="7"/>
      <w:r>
        <w:lastRenderedPageBreak/>
        <w:t>Code Review and Analysi</w:t>
      </w:r>
      <w:r w:rsidR="4289FA3C">
        <w:t>s</w:t>
      </w:r>
      <w:bookmarkEnd w:id="7"/>
    </w:p>
    <w:p w:rsidR="4289FA3C" w:rsidP="12AC4BA1" w:rsidRDefault="4289FA3C" w14:paraId="58339385" w14:textId="64F50614">
      <w:pPr>
        <w:pStyle w:val="Heading1"/>
        <w:spacing w:line="360" w:lineRule="auto"/>
        <w:jc w:val="both"/>
        <w:rPr>
          <w:rFonts w:ascii="Calibri Light" w:hAnsi="Calibri Light"/>
        </w:rPr>
      </w:pPr>
      <w:r w:rsidRPr="12AC4BA1">
        <w:rPr>
          <w:rFonts w:ascii="Calibri Light" w:hAnsi="Calibri Light"/>
        </w:rPr>
        <w:t>Introduction</w:t>
      </w:r>
    </w:p>
    <w:p w:rsidR="4289FA3C" w:rsidP="12AC4BA1" w:rsidRDefault="4289FA3C" w14:paraId="2FAD4A94" w14:textId="43F8345E">
      <w:pPr>
        <w:rPr>
          <w:rStyle w:val="SubtleEmphasis"/>
          <w:rFonts w:ascii="Calibri" w:hAnsi="Calibri" w:eastAsia="Calibri" w:cs="Calibri"/>
          <w:i w:val="0"/>
          <w:iCs w:val="0"/>
          <w:color w:val="000000" w:themeColor="text1"/>
        </w:rPr>
      </w:pPr>
      <w:r w:rsidRPr="12AC4BA1">
        <w:rPr>
          <w:rStyle w:val="SubtleEmphasis"/>
          <w:rFonts w:ascii="Calibri" w:hAnsi="Calibri" w:eastAsia="Calibri" w:cs="Calibri"/>
          <w:i w:val="0"/>
          <w:iCs w:val="0"/>
          <w:color w:val="000000" w:themeColor="text1"/>
        </w:rPr>
        <w:t>Coverity has identified this CID as an Out of bounds access error defect. Also know</w:t>
      </w:r>
      <w:r w:rsidRPr="12AC4BA1" w:rsidR="6CCA4CAC">
        <w:rPr>
          <w:rStyle w:val="SubtleEmphasis"/>
          <w:rFonts w:ascii="Calibri" w:hAnsi="Calibri" w:eastAsia="Calibri" w:cs="Calibri"/>
          <w:i w:val="0"/>
          <w:iCs w:val="0"/>
          <w:color w:val="000000" w:themeColor="text1"/>
        </w:rPr>
        <w:t>n</w:t>
      </w:r>
      <w:r w:rsidRPr="12AC4BA1">
        <w:rPr>
          <w:rStyle w:val="SubtleEmphasis"/>
          <w:rFonts w:ascii="Calibri" w:hAnsi="Calibri" w:eastAsia="Calibri" w:cs="Calibri"/>
          <w:i w:val="0"/>
          <w:iCs w:val="0"/>
          <w:color w:val="000000" w:themeColor="text1"/>
        </w:rPr>
        <w:t xml:space="preserve"> as</w:t>
      </w:r>
      <w:r w:rsidRPr="12AC4BA1" w:rsidR="4E1F4AE3">
        <w:rPr>
          <w:rStyle w:val="SubtleEmphasis"/>
          <w:rFonts w:ascii="Calibri" w:hAnsi="Calibri" w:eastAsia="Calibri" w:cs="Calibri"/>
          <w:i w:val="0"/>
          <w:iCs w:val="0"/>
          <w:color w:val="000000" w:themeColor="text1"/>
        </w:rPr>
        <w:t xml:space="preserve"> a buffer overflow, this means data stored in this buffer is out of the range of its </w:t>
      </w:r>
      <w:bookmarkStart w:name="_Int_UJhLsH2e" w:id="8"/>
      <w:r w:rsidRPr="12AC4BA1" w:rsidR="4E1F4AE3">
        <w:rPr>
          <w:rStyle w:val="SubtleEmphasis"/>
          <w:rFonts w:ascii="Calibri" w:hAnsi="Calibri" w:eastAsia="Calibri" w:cs="Calibri"/>
          <w:i w:val="0"/>
          <w:iCs w:val="0"/>
          <w:color w:val="000000" w:themeColor="text1"/>
        </w:rPr>
        <w:t>allocated</w:t>
      </w:r>
      <w:bookmarkEnd w:id="8"/>
      <w:r w:rsidRPr="12AC4BA1" w:rsidR="4E1F4AE3">
        <w:rPr>
          <w:rStyle w:val="SubtleEmphasis"/>
          <w:rFonts w:ascii="Calibri" w:hAnsi="Calibri" w:eastAsia="Calibri" w:cs="Calibri"/>
          <w:i w:val="0"/>
          <w:iCs w:val="0"/>
          <w:color w:val="000000" w:themeColor="text1"/>
        </w:rPr>
        <w:t xml:space="preserve"> memory</w:t>
      </w:r>
      <w:r w:rsidRPr="12AC4BA1" w:rsidR="5D46EA47">
        <w:rPr>
          <w:rStyle w:val="SubtleEmphasis"/>
          <w:rFonts w:ascii="Calibri" w:hAnsi="Calibri" w:eastAsia="Calibri" w:cs="Calibri"/>
          <w:i w:val="0"/>
          <w:iCs w:val="0"/>
          <w:color w:val="000000" w:themeColor="text1"/>
        </w:rPr>
        <w:t>. Buffer Overflows have the possibility to read or write outside its intended boundary</w:t>
      </w:r>
      <w:r w:rsidRPr="12AC4BA1" w:rsidR="217A3C24">
        <w:rPr>
          <w:rStyle w:val="SubtleEmphasis"/>
          <w:rFonts w:ascii="Calibri" w:hAnsi="Calibri" w:eastAsia="Calibri" w:cs="Calibri"/>
          <w:i w:val="0"/>
          <w:iCs w:val="0"/>
          <w:color w:val="000000" w:themeColor="text1"/>
        </w:rPr>
        <w:t>.</w:t>
      </w:r>
      <w:r w:rsidRPr="12AC4BA1">
        <w:rPr>
          <w:rStyle w:val="SubtleEmphasis"/>
          <w:rFonts w:ascii="Calibri" w:hAnsi="Calibri" w:eastAsia="Calibri" w:cs="Calibri"/>
          <w:i w:val="0"/>
          <w:iCs w:val="0"/>
          <w:color w:val="000000" w:themeColor="text1"/>
        </w:rPr>
        <w:t xml:space="preserve"> </w:t>
      </w:r>
      <w:bookmarkStart w:name="_Toc119848730" w:id="9"/>
    </w:p>
    <w:p w:rsidR="00CF1A8F" w:rsidP="00BC61C8" w:rsidRDefault="008310AF" w14:paraId="1C4A2F6F" w14:textId="52FEBD85">
      <w:pPr>
        <w:pStyle w:val="Heading2"/>
        <w:spacing w:after="0" w:line="240" w:lineRule="auto"/>
      </w:pPr>
      <w:r>
        <w:t>Observations</w:t>
      </w:r>
      <w:bookmarkEnd w:id="9"/>
    </w:p>
    <w:p w:rsidR="00857A37" w:rsidP="00CF1A8F" w:rsidRDefault="00CF1A8F" w14:paraId="69979CFB" w14:textId="6E2F51A2">
      <w:pPr>
        <w:rPr>
          <w:lang w:val="en-US"/>
        </w:rPr>
      </w:pPr>
      <w:r>
        <w:rPr>
          <w:lang w:val="en-US"/>
        </w:rPr>
        <w:t xml:space="preserve">The </w:t>
      </w:r>
      <w:proofErr w:type="spellStart"/>
      <w:r>
        <w:rPr>
          <w:lang w:val="en-US"/>
        </w:rPr>
        <w:t>return_constant</w:t>
      </w:r>
      <w:proofErr w:type="spellEnd"/>
      <w:r>
        <w:rPr>
          <w:lang w:val="en-US"/>
        </w:rPr>
        <w:t xml:space="preserve"> function, ‘</w:t>
      </w:r>
      <w:proofErr w:type="spellStart"/>
      <w:r w:rsidR="000D1F57">
        <w:rPr>
          <w:lang w:val="en-US"/>
        </w:rPr>
        <w:t>entryAddr</w:t>
      </w:r>
      <w:proofErr w:type="spellEnd"/>
      <w:r>
        <w:rPr>
          <w:lang w:val="en-US"/>
        </w:rPr>
        <w:t xml:space="preserve">’ returns the value that is out of the boundaries set in the code. </w:t>
      </w:r>
    </w:p>
    <w:p w:rsidR="00857A37" w:rsidP="00CF1A8F" w:rsidRDefault="00857A37" w14:paraId="524B1AD6" w14:textId="1C6FC90E">
      <w:pPr>
        <w:rPr>
          <w:lang w:val="en-US"/>
        </w:rPr>
      </w:pPr>
      <w:r w:rsidRPr="00857A37">
        <w:rPr>
          <w:noProof/>
          <w:lang w:val="en-US"/>
        </w:rPr>
        <w:drawing>
          <wp:inline distT="0" distB="0" distL="0" distR="0" wp14:anchorId="385F7BE9" wp14:editId="3749A4AA">
            <wp:extent cx="4162425" cy="153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3942" cy="1535747"/>
                    </a:xfrm>
                    <a:prstGeom prst="rect">
                      <a:avLst/>
                    </a:prstGeom>
                  </pic:spPr>
                </pic:pic>
              </a:graphicData>
            </a:graphic>
          </wp:inline>
        </w:drawing>
      </w:r>
    </w:p>
    <w:p w:rsidR="00133370" w:rsidP="00CF1A8F" w:rsidRDefault="00133370" w14:paraId="0780EBDE" w14:textId="733D50C1">
      <w:pPr>
        <w:rPr>
          <w:lang w:val="en-US"/>
        </w:rPr>
      </w:pPr>
      <w:r w:rsidRPr="12AC4BA1">
        <w:rPr>
          <w:lang w:val="en-US"/>
        </w:rPr>
        <w:t xml:space="preserve">The code adds a check if the value is equal to zero, and if it is not 0, it will return a large value, forcing it to loop. This is a potential exploit if attackers know of this code bug. </w:t>
      </w:r>
    </w:p>
    <w:p w:rsidR="00FD3962" w:rsidP="00CF1A8F" w:rsidRDefault="00CF1A8F" w14:paraId="06EF1FBF" w14:textId="2964058F">
      <w:pPr>
        <w:rPr>
          <w:lang w:val="en-US"/>
        </w:rPr>
      </w:pPr>
      <w:r w:rsidRPr="12AC4BA1">
        <w:rPr>
          <w:lang w:val="en-US"/>
        </w:rPr>
        <w:t xml:space="preserve">This will make the for-loop overload, </w:t>
      </w:r>
      <w:r w:rsidRPr="12AC4BA1" w:rsidR="00FD3962">
        <w:rPr>
          <w:lang w:val="en-US"/>
        </w:rPr>
        <w:t>creating a</w:t>
      </w:r>
      <w:r w:rsidRPr="12AC4BA1" w:rsidR="3429CD2E">
        <w:rPr>
          <w:lang w:val="en-US"/>
        </w:rPr>
        <w:t xml:space="preserve">n </w:t>
      </w:r>
      <w:r w:rsidRPr="12AC4BA1" w:rsidR="00FD3962">
        <w:rPr>
          <w:lang w:val="en-US"/>
        </w:rPr>
        <w:t xml:space="preserve">out of bounds access defect. </w:t>
      </w:r>
    </w:p>
    <w:p w:rsidRPr="00CF1A8F" w:rsidR="00FD3962" w:rsidP="00CF1A8F" w:rsidRDefault="004A1C88" w14:paraId="77BB0F4F" w14:textId="5FEBDA9A">
      <w:pPr>
        <w:rPr>
          <w:lang w:val="en-US"/>
        </w:rPr>
      </w:pPr>
      <w:r w:rsidRPr="00FD3962">
        <w:rPr>
          <w:noProof/>
          <w:lang w:val="en-US"/>
        </w:rPr>
        <w:drawing>
          <wp:anchor distT="0" distB="0" distL="114300" distR="114300" simplePos="0" relativeHeight="251661312" behindDoc="0" locked="0" layoutInCell="1" allowOverlap="1" wp14:anchorId="7E86FE6B" wp14:editId="762E2F5E">
            <wp:simplePos x="0" y="0"/>
            <wp:positionH relativeFrom="margin">
              <wp:align>center</wp:align>
            </wp:positionH>
            <wp:positionV relativeFrom="paragraph">
              <wp:posOffset>293370</wp:posOffset>
            </wp:positionV>
            <wp:extent cx="7341167" cy="1054480"/>
            <wp:effectExtent l="0" t="0" r="0" b="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1167" cy="1054480"/>
                    </a:xfrm>
                    <a:prstGeom prst="rect">
                      <a:avLst/>
                    </a:prstGeom>
                  </pic:spPr>
                </pic:pic>
              </a:graphicData>
            </a:graphic>
            <wp14:sizeRelH relativeFrom="margin">
              <wp14:pctWidth>0</wp14:pctWidth>
            </wp14:sizeRelH>
            <wp14:sizeRelV relativeFrom="margin">
              <wp14:pctHeight>0</wp14:pctHeight>
            </wp14:sizeRelV>
          </wp:anchor>
        </w:drawing>
      </w:r>
    </w:p>
    <w:p w:rsidRPr="00FE0661" w:rsidR="00E96948" w:rsidP="00FE0661" w:rsidRDefault="000D1F57" w14:paraId="3E18F198" w14:textId="528A087A">
      <w:pPr>
        <w:pStyle w:val="ListParagraph"/>
        <w:numPr>
          <w:ilvl w:val="0"/>
          <w:numId w:val="2"/>
        </w:numPr>
        <w:rPr>
          <w:b/>
          <w:bCs/>
        </w:rPr>
      </w:pPr>
      <w:r w:rsidRPr="5F1F4878">
        <w:rPr>
          <w:b/>
          <w:bCs/>
        </w:rPr>
        <w:t xml:space="preserve">It is </w:t>
      </w:r>
      <w:r w:rsidRPr="5F1F4878" w:rsidR="6A38A381">
        <w:rPr>
          <w:b/>
          <w:bCs/>
        </w:rPr>
        <w:t>possible for attackers</w:t>
      </w:r>
      <w:r w:rsidRPr="5F1F4878" w:rsidR="00FE0661">
        <w:rPr>
          <w:b/>
          <w:bCs/>
        </w:rPr>
        <w:t xml:space="preserve"> </w:t>
      </w:r>
      <w:r w:rsidRPr="5F1F4878" w:rsidR="33C7D736">
        <w:rPr>
          <w:b/>
          <w:bCs/>
        </w:rPr>
        <w:t>to e</w:t>
      </w:r>
      <w:r w:rsidRPr="5F1F4878" w:rsidR="00FE0661">
        <w:rPr>
          <w:b/>
          <w:bCs/>
        </w:rPr>
        <w:t>xecute code between the check and within the overload.</w:t>
      </w:r>
    </w:p>
    <w:p w:rsidR="00FE0661" w:rsidP="00FE0661" w:rsidRDefault="00FE0661" w14:paraId="36E87EAD" w14:textId="73E55ADE">
      <w:pPr>
        <w:pStyle w:val="ListParagraph"/>
        <w:numPr>
          <w:ilvl w:val="0"/>
          <w:numId w:val="2"/>
        </w:numPr>
      </w:pPr>
      <w:r>
        <w:t xml:space="preserve">The attack can script an address of a large </w:t>
      </w:r>
      <w:r w:rsidR="02489E5A">
        <w:t>integer and</w:t>
      </w:r>
      <w:r>
        <w:t xml:space="preserve"> overload the buffer.</w:t>
      </w:r>
    </w:p>
    <w:p w:rsidR="00FD3962" w:rsidP="5F1F4878" w:rsidRDefault="00FD3962" w14:paraId="164EE55B" w14:textId="61E070CE"/>
    <w:p w:rsidR="00FD3962" w:rsidP="12AC4BA1" w:rsidRDefault="00133370" w14:paraId="71FD4A2B" w14:textId="7357857E">
      <w:r>
        <w:t>Out of bounds errors occur, when memory stores that exist in buffer are beyond its memory allocation and has the potential to store overflowed data, crash the node and create an entry point for attackers.</w:t>
      </w:r>
    </w:p>
    <w:p w:rsidR="000D1F57" w:rsidP="000D1F57" w:rsidRDefault="00FE0661" w14:paraId="3E4A100C" w14:textId="2F7990C8">
      <w:r>
        <w:t xml:space="preserve">Consequences </w:t>
      </w:r>
      <w:r w:rsidR="00133370">
        <w:t xml:space="preserve">also </w:t>
      </w:r>
      <w:r>
        <w:t>include:</w:t>
      </w:r>
    </w:p>
    <w:p w:rsidR="00FE0661" w:rsidP="000D1F57" w:rsidRDefault="00FE0661" w14:paraId="53653EA8" w14:textId="16943ABE">
      <w:r>
        <w:t>Integrity</w:t>
      </w:r>
      <w:r w:rsidR="000D1F57">
        <w:t xml:space="preserve">, </w:t>
      </w:r>
      <w:r>
        <w:t>Confidentiality</w:t>
      </w:r>
      <w:r w:rsidR="000D1F57">
        <w:t xml:space="preserve">, </w:t>
      </w:r>
      <w:r w:rsidR="6ED3DC12">
        <w:t>Availability</w:t>
      </w:r>
    </w:p>
    <w:p w:rsidR="00FE0661" w:rsidP="00133370" w:rsidRDefault="36C25D4B" w14:paraId="333F7B8B" w14:textId="23E37439">
      <w:pPr>
        <w:pStyle w:val="ListParagraph"/>
        <w:numPr>
          <w:ilvl w:val="0"/>
          <w:numId w:val="2"/>
        </w:numPr>
      </w:pPr>
      <w:r>
        <w:t xml:space="preserve">Buffer overflows can be used to execute arbitrary code outside the scope of a program's </w:t>
      </w:r>
      <w:r w:rsidR="1F34EE0B">
        <w:t>implicit</w:t>
      </w:r>
      <w:r>
        <w:t xml:space="preserve"> security policy.</w:t>
      </w:r>
      <w:r w:rsidR="00FE0661">
        <w:t xml:space="preserve"> </w:t>
      </w:r>
    </w:p>
    <w:p w:rsidR="00FE0661" w:rsidP="00133370" w:rsidRDefault="00FE0661" w14:paraId="75BFF02B" w14:textId="58BE29CB">
      <w:pPr>
        <w:pStyle w:val="ListParagraph"/>
        <w:numPr>
          <w:ilvl w:val="0"/>
          <w:numId w:val="2"/>
        </w:numPr>
      </w:pPr>
      <w:r>
        <w:t xml:space="preserve">Buffer overflows also lead to crashes leading to lack of </w:t>
      </w:r>
      <w:r w:rsidR="13AFFE2D">
        <w:t>availability and</w:t>
      </w:r>
      <w:r>
        <w:t xml:space="preserve"> putting the program into an infinite loop.</w:t>
      </w:r>
    </w:p>
    <w:p w:rsidR="00FD3962" w:rsidP="000D1F57" w:rsidRDefault="00FD3962" w14:paraId="32D6CCC8" w14:textId="77777777">
      <w:pPr>
        <w:rPr>
          <w:b/>
          <w:bCs/>
          <w:sz w:val="24"/>
          <w:szCs w:val="24"/>
          <w:lang w:val="en-US"/>
        </w:rPr>
      </w:pPr>
    </w:p>
    <w:p w:rsidR="00FD3962" w:rsidP="000D1F57" w:rsidRDefault="00FD3962" w14:paraId="79E3EEC3" w14:textId="77777777">
      <w:pPr>
        <w:rPr>
          <w:b/>
          <w:bCs/>
          <w:sz w:val="24"/>
          <w:szCs w:val="24"/>
          <w:lang w:val="en-US"/>
        </w:rPr>
      </w:pPr>
    </w:p>
    <w:p w:rsidR="12AC4BA1" w:rsidP="12AC4BA1" w:rsidRDefault="12AC4BA1" w14:paraId="28B890DE" w14:textId="09824C6B">
      <w:pPr>
        <w:rPr>
          <w:b/>
          <w:bCs/>
          <w:sz w:val="24"/>
          <w:szCs w:val="24"/>
          <w:lang w:val="en-US"/>
        </w:rPr>
      </w:pPr>
    </w:p>
    <w:p w:rsidR="5F1F4878" w:rsidP="5F1F4878" w:rsidRDefault="5F1F4878" w14:paraId="08205F96" w14:textId="1C078481">
      <w:pPr>
        <w:rPr>
          <w:b/>
          <w:bCs/>
          <w:sz w:val="24"/>
          <w:szCs w:val="24"/>
          <w:lang w:val="en-US"/>
        </w:rPr>
      </w:pPr>
    </w:p>
    <w:p w:rsidR="00133370" w:rsidP="000D1F57" w:rsidRDefault="00133370" w14:paraId="34FFAA8D" w14:textId="77777777">
      <w:pPr>
        <w:rPr>
          <w:b/>
          <w:bCs/>
          <w:sz w:val="24"/>
          <w:szCs w:val="24"/>
          <w:lang w:val="en-US"/>
        </w:rPr>
      </w:pPr>
    </w:p>
    <w:p w:rsidRPr="00FD3962" w:rsidR="00857A37" w:rsidP="000D1F57" w:rsidRDefault="00857A37" w14:paraId="3D4674E1" w14:textId="2037A3F2">
      <w:pPr>
        <w:rPr>
          <w:b/>
          <w:bCs/>
          <w:sz w:val="24"/>
          <w:szCs w:val="24"/>
          <w:lang w:val="en-US"/>
        </w:rPr>
      </w:pPr>
      <w:r w:rsidRPr="12AC4BA1">
        <w:rPr>
          <w:b/>
          <w:bCs/>
          <w:sz w:val="24"/>
          <w:szCs w:val="24"/>
          <w:lang w:val="en-US"/>
        </w:rPr>
        <w:t xml:space="preserve">However, </w:t>
      </w:r>
      <w:r w:rsidRPr="12AC4BA1" w:rsidR="7576AEE2">
        <w:rPr>
          <w:b/>
          <w:bCs/>
          <w:sz w:val="24"/>
          <w:szCs w:val="24"/>
          <w:lang w:val="en-US"/>
        </w:rPr>
        <w:t>proper error</w:t>
      </w:r>
      <w:r w:rsidRPr="12AC4BA1">
        <w:rPr>
          <w:b/>
          <w:bCs/>
          <w:sz w:val="24"/>
          <w:szCs w:val="24"/>
          <w:lang w:val="en-US"/>
        </w:rPr>
        <w:t xml:space="preserve"> checking will</w:t>
      </w:r>
      <w:r w:rsidRPr="12AC4BA1" w:rsidR="000D1F57">
        <w:rPr>
          <w:b/>
          <w:bCs/>
          <w:sz w:val="24"/>
          <w:szCs w:val="24"/>
          <w:lang w:val="en-US"/>
        </w:rPr>
        <w:t xml:space="preserve"> fix this code bug and allow for values to not be executed</w:t>
      </w:r>
      <w:bookmarkStart w:name="_Toc119848731" w:id="10"/>
      <w:r w:rsidRPr="12AC4BA1" w:rsidR="000D1F57">
        <w:rPr>
          <w:b/>
          <w:bCs/>
          <w:sz w:val="24"/>
          <w:szCs w:val="24"/>
          <w:lang w:val="en-US"/>
        </w:rPr>
        <w:t xml:space="preserve"> such as:</w:t>
      </w:r>
    </w:p>
    <w:p w:rsidR="000D1F57" w:rsidP="5656E485" w:rsidRDefault="000D1F57" w14:paraId="0786DDF0" w14:textId="55D5BC30">
      <w:pPr>
        <w:rPr>
          <w:lang w:val="en-US"/>
        </w:rPr>
      </w:pPr>
      <w:r w:rsidRPr="5656E485" w:rsidR="000D1F57">
        <w:rPr>
          <w:lang w:val="en-US"/>
        </w:rPr>
        <w:t>Sourced from</w:t>
      </w:r>
      <w:r w:rsidRPr="5656E485" w:rsidR="0D772CD5">
        <w:rPr>
          <w:lang w:val="en-US"/>
        </w:rPr>
        <w:t xml:space="preserve"> </w:t>
      </w:r>
      <w:hyperlink r:id="Rc844d9d86bdf4f8e">
        <w:r w:rsidRPr="5656E485" w:rsidR="453FE739">
          <w:rPr>
            <w:rStyle w:val="Hyperlink"/>
            <w:lang w:val="en-US"/>
          </w:rPr>
          <w:t>C Programming/Error Handling</w:t>
        </w:r>
      </w:hyperlink>
      <w:r w:rsidRPr="5656E485" w:rsidR="453FE739">
        <w:rPr>
          <w:lang w:val="en-US"/>
        </w:rPr>
        <w:t>:</w:t>
      </w:r>
    </w:p>
    <w:p w:rsidR="000D1F57" w:rsidP="000D1F57" w:rsidRDefault="000D1F57" w14:paraId="6FA56C74" w14:textId="5A2DEF0D">
      <w:pPr/>
      <w:r w:rsidR="14D285A5">
        <w:rPr/>
        <w:t xml:space="preserve">One solution may be </w:t>
      </w:r>
      <w:r w:rsidR="2F6A264B">
        <w:rPr/>
        <w:t>Signals, Signals</w:t>
      </w:r>
      <w:r w:rsidR="453FE739">
        <w:rPr/>
        <w:t xml:space="preserve"> </w:t>
      </w:r>
      <w:r w:rsidR="453FE739">
        <w:rPr/>
        <w:t>can be used to raise events in the host environment or OS</w:t>
      </w:r>
      <w:r w:rsidR="42C520AB">
        <w:rPr/>
        <w:t>,</w:t>
      </w:r>
      <w:r w:rsidR="453FE739">
        <w:rPr/>
        <w:t xml:space="preserve"> to </w:t>
      </w:r>
      <w:r w:rsidR="453FE739">
        <w:rPr/>
        <w:t>indicate</w:t>
      </w:r>
      <w:r w:rsidR="453FE739">
        <w:rPr/>
        <w:t xml:space="preserve"> a specific error or critical event. </w:t>
      </w:r>
      <w:r w:rsidR="3E993744">
        <w:rPr/>
        <w:t xml:space="preserve">Signals are not used as a means of implicit error catching, but </w:t>
      </w:r>
      <w:r w:rsidR="3E993744">
        <w:rPr/>
        <w:t>indicate</w:t>
      </w:r>
      <w:r w:rsidR="3E993744">
        <w:rPr/>
        <w:t xml:space="preserve"> interference of normal program flow, which network administrators can act upon and </w:t>
      </w:r>
      <w:r w:rsidR="3E993744">
        <w:rPr/>
        <w:t>monitor</w:t>
      </w:r>
      <w:r w:rsidR="3E993744">
        <w:rPr/>
        <w:t xml:space="preserve"> during the uptime of the network. Signals can be used to </w:t>
      </w:r>
      <w:r w:rsidR="3E993744">
        <w:rPr/>
        <w:t>validate</w:t>
      </w:r>
      <w:r w:rsidR="3E993744">
        <w:rPr/>
        <w:t xml:space="preserve"> data that is </w:t>
      </w:r>
      <w:r w:rsidR="60BC7875">
        <w:rPr/>
        <w:t>within the scope of the program and as well as be use</w:t>
      </w:r>
      <w:r w:rsidR="1F615DA7">
        <w:rPr/>
        <w:t>d to alert system administrators of potential issues.</w:t>
      </w:r>
    </w:p>
    <w:p w:rsidR="1F615DA7" w:rsidP="5656E485" w:rsidRDefault="1F615DA7" w14:paraId="5537F74F" w14:textId="5D31480E">
      <w:pPr>
        <w:pStyle w:val="Normal"/>
      </w:pPr>
      <w:r w:rsidR="1F615DA7">
        <w:drawing>
          <wp:inline wp14:editId="5E8D3099" wp14:anchorId="70C84D3C">
            <wp:extent cx="4572000" cy="2495550"/>
            <wp:effectExtent l="0" t="0" r="0" b="0"/>
            <wp:docPr id="1921297971" name="" title=""/>
            <wp:cNvGraphicFramePr>
              <a:graphicFrameLocks noChangeAspect="1"/>
            </wp:cNvGraphicFramePr>
            <a:graphic>
              <a:graphicData uri="http://schemas.openxmlformats.org/drawingml/2006/picture">
                <pic:pic>
                  <pic:nvPicPr>
                    <pic:cNvPr id="0" name=""/>
                    <pic:cNvPicPr/>
                  </pic:nvPicPr>
                  <pic:blipFill>
                    <a:blip r:embed="Rb3f0a981d3b04171">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5656E485" w:rsidP="5656E485" w:rsidRDefault="5656E485" w14:paraId="0F0D5E07" w14:textId="53E239B6">
      <w:pPr>
        <w:pStyle w:val="Normal"/>
      </w:pPr>
    </w:p>
    <w:p w:rsidR="007F601A" w:rsidP="007F601A" w:rsidRDefault="008310AF" w14:paraId="53E049B3" w14:textId="30B532DD">
      <w:pPr>
        <w:pStyle w:val="Heading2"/>
        <w:spacing w:after="0" w:line="240" w:lineRule="auto"/>
      </w:pPr>
      <w:r>
        <w:t>Supporting Evidence</w:t>
      </w:r>
      <w:bookmarkEnd w:id="10"/>
      <w:r>
        <w:tab/>
      </w:r>
    </w:p>
    <w:p w:rsidR="00BC61C8" w:rsidP="00BC61C8" w:rsidRDefault="00BC61C8" w14:paraId="01A3A838" w14:textId="0A889FF3"/>
    <w:p w:rsidR="00BC61C8" w:rsidP="3C97155C" w:rsidRDefault="00BC61C8" w14:paraId="12F63D33" w14:textId="17A8279D">
      <w:pPr>
        <w:rPr>
          <w:rStyle w:val="SubtleEmphasis"/>
          <w:i w:val="0"/>
          <w:iCs w:val="0"/>
        </w:rPr>
      </w:pPr>
      <w:r w:rsidRPr="3C97155C" w:rsidR="00BC61C8">
        <w:rPr>
          <w:rStyle w:val="SubtleEmphasis"/>
          <w:i w:val="0"/>
          <w:iCs w:val="0"/>
        </w:rPr>
        <w:t xml:space="preserve">This error is a </w:t>
      </w:r>
      <w:r w:rsidRPr="3C97155C" w:rsidR="00133370">
        <w:rPr>
          <w:rStyle w:val="SubtleEmphasis"/>
          <w:i w:val="0"/>
          <w:iCs w:val="0"/>
        </w:rPr>
        <w:t>bug, however, can lead to</w:t>
      </w:r>
      <w:r w:rsidRPr="3C97155C" w:rsidR="00BC61C8">
        <w:rPr>
          <w:rStyle w:val="SubtleEmphasis"/>
          <w:i w:val="0"/>
          <w:iCs w:val="0"/>
        </w:rPr>
        <w:t xml:space="preserve"> an exploit, and must be fixed </w:t>
      </w:r>
      <w:r w:rsidRPr="3C97155C" w:rsidR="28534639">
        <w:rPr>
          <w:rStyle w:val="SubtleEmphasis"/>
          <w:i w:val="0"/>
          <w:iCs w:val="0"/>
        </w:rPr>
        <w:t>at once</w:t>
      </w:r>
      <w:r w:rsidRPr="3C97155C" w:rsidR="00BC61C8">
        <w:rPr>
          <w:rStyle w:val="SubtleEmphasis"/>
          <w:i w:val="0"/>
          <w:iCs w:val="0"/>
        </w:rPr>
        <w:t xml:space="preserve">. For </w:t>
      </w:r>
      <w:r w:rsidRPr="3C97155C" w:rsidR="24E8B6A9">
        <w:rPr>
          <w:rStyle w:val="SubtleEmphasis"/>
          <w:i w:val="0"/>
          <w:iCs w:val="0"/>
        </w:rPr>
        <w:t>example</w:t>
      </w:r>
      <w:r w:rsidRPr="3C97155C" w:rsidR="00BC61C8">
        <w:rPr>
          <w:rStyle w:val="SubtleEmphasis"/>
          <w:i w:val="0"/>
          <w:iCs w:val="0"/>
        </w:rPr>
        <w:t xml:space="preserve"> this code sample:</w:t>
      </w:r>
    </w:p>
    <w:p w:rsidR="00BC61C8" w:rsidP="00BC61C8" w:rsidRDefault="00BC61C8" w14:paraId="0B967684" w14:textId="77777777">
      <w:pPr>
        <w:rPr>
          <w:rStyle w:val="SubtleEmphasis"/>
          <w:i w:val="0"/>
          <w:iCs w:val="0"/>
        </w:rPr>
      </w:pPr>
      <w:r w:rsidRPr="002B199C">
        <w:rPr>
          <w:rStyle w:val="SubtleEmphasis"/>
          <w:i w:val="0"/>
          <w:iCs w:val="0"/>
          <w:noProof/>
        </w:rPr>
        <w:drawing>
          <wp:inline distT="0" distB="0" distL="0" distR="0" wp14:anchorId="762F9F07" wp14:editId="1BF4D405">
            <wp:extent cx="5731510" cy="164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9730"/>
                    </a:xfrm>
                    <a:prstGeom prst="rect">
                      <a:avLst/>
                    </a:prstGeom>
                  </pic:spPr>
                </pic:pic>
              </a:graphicData>
            </a:graphic>
          </wp:inline>
        </w:drawing>
      </w:r>
    </w:p>
    <w:p w:rsidR="00BC61C8" w:rsidP="3C97155C" w:rsidRDefault="00BC61C8" w14:paraId="264D6725" w14:textId="1ACFF6A5">
      <w:pPr>
        <w:rPr>
          <w:rStyle w:val="SubtleEmphasis"/>
          <w:i w:val="0"/>
          <w:iCs w:val="0"/>
        </w:rPr>
      </w:pPr>
      <w:r w:rsidRPr="3C97155C" w:rsidR="1D157A59">
        <w:rPr>
          <w:rStyle w:val="SubtleEmphasis"/>
          <w:i w:val="0"/>
          <w:iCs w:val="0"/>
        </w:rPr>
        <w:t xml:space="preserve">The </w:t>
      </w:r>
      <w:r w:rsidRPr="3C97155C" w:rsidR="00BC61C8">
        <w:rPr>
          <w:rStyle w:val="SubtleEmphasis"/>
          <w:i w:val="0"/>
          <w:iCs w:val="0"/>
        </w:rPr>
        <w:t>code snippet above</w:t>
      </w:r>
      <w:r w:rsidRPr="3C97155C" w:rsidR="490ACE80">
        <w:rPr>
          <w:rStyle w:val="SubtleEmphasis"/>
          <w:i w:val="0"/>
          <w:iCs w:val="0"/>
        </w:rPr>
        <w:t xml:space="preserve">, shows the </w:t>
      </w:r>
      <w:r w:rsidRPr="3C97155C" w:rsidR="00BC61C8">
        <w:rPr>
          <w:rStyle w:val="SubtleEmphasis"/>
          <w:i w:val="0"/>
          <w:iCs w:val="0"/>
        </w:rPr>
        <w:t xml:space="preserve">attacker </w:t>
      </w:r>
      <w:r w:rsidRPr="3C97155C" w:rsidR="720F9357">
        <w:rPr>
          <w:rStyle w:val="SubtleEmphasis"/>
          <w:i w:val="0"/>
          <w:iCs w:val="0"/>
        </w:rPr>
        <w:t>generates a value resolve</w:t>
      </w:r>
      <w:r w:rsidRPr="3C97155C" w:rsidR="00BC61C8">
        <w:rPr>
          <w:rStyle w:val="SubtleEmphasis"/>
          <w:i w:val="0"/>
          <w:iCs w:val="0"/>
        </w:rPr>
        <w:t xml:space="preserve"> to a large integer, the function has the possibility of overwriting sensitive data or even relinquish control flow to the attacker,</w:t>
      </w:r>
      <w:r w:rsidRPr="3C97155C" w:rsidR="285D4119">
        <w:rPr>
          <w:rStyle w:val="SubtleEmphasis"/>
          <w:i w:val="0"/>
          <w:iCs w:val="0"/>
        </w:rPr>
        <w:t xml:space="preserve"> similar to </w:t>
      </w:r>
      <w:r w:rsidRPr="3C97155C" w:rsidR="00BC61C8">
        <w:rPr>
          <w:rStyle w:val="SubtleEmphasis"/>
          <w:i w:val="0"/>
          <w:iCs w:val="0"/>
        </w:rPr>
        <w:t>the error in Coverity where the index returned is a large value.</w:t>
      </w:r>
    </w:p>
    <w:p w:rsidR="00BC61C8" w:rsidP="00BC61C8" w:rsidRDefault="00BC61C8" w14:paraId="027AAAF8" w14:textId="77777777">
      <w:pPr>
        <w:rPr>
          <w:rStyle w:val="SubtleEmphasis"/>
          <w:i w:val="0"/>
          <w:iCs w:val="0"/>
        </w:rPr>
      </w:pPr>
      <w:r w:rsidRPr="00CF1A8F">
        <w:rPr>
          <w:rStyle w:val="SubtleEmphasis"/>
          <w:i w:val="0"/>
          <w:iCs w:val="0"/>
          <w:noProof/>
        </w:rPr>
        <w:drawing>
          <wp:inline distT="0" distB="0" distL="0" distR="0" wp14:anchorId="1A767CB1" wp14:editId="4E9A409B">
            <wp:extent cx="5731510" cy="73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33425"/>
                    </a:xfrm>
                    <a:prstGeom prst="rect">
                      <a:avLst/>
                    </a:prstGeom>
                  </pic:spPr>
                </pic:pic>
              </a:graphicData>
            </a:graphic>
          </wp:inline>
        </w:drawing>
      </w:r>
    </w:p>
    <w:p w:rsidRPr="00BC61C8" w:rsidR="00BC61C8" w:rsidP="00BC61C8" w:rsidRDefault="00BC61C8" w14:paraId="3B391235" w14:textId="77777777">
      <w:pPr>
        <w:rPr>
          <w:lang w:val="en-US"/>
        </w:rPr>
      </w:pPr>
    </w:p>
    <w:p w:rsidR="00050D72" w:rsidP="007F601A" w:rsidRDefault="00050D72" w14:paraId="44338A6F" w14:textId="77777777">
      <w:pPr>
        <w:pStyle w:val="Heading1"/>
        <w:spacing w:line="240" w:lineRule="auto"/>
      </w:pPr>
      <w:bookmarkStart w:name="_Toc119848732" w:id="11"/>
    </w:p>
    <w:p w:rsidR="12AC4BA1" w:rsidP="12AC4BA1" w:rsidRDefault="12AC4BA1" w14:paraId="1A6D45A0" w14:textId="4C646974">
      <w:pPr>
        <w:pStyle w:val="Heading1"/>
        <w:spacing w:line="240" w:lineRule="auto"/>
      </w:pPr>
    </w:p>
    <w:p w:rsidR="007F601A" w:rsidP="007F601A" w:rsidRDefault="0043201C" w14:paraId="40FECA14" w14:textId="0C7D7664">
      <w:pPr>
        <w:pStyle w:val="Heading1"/>
        <w:spacing w:line="240" w:lineRule="auto"/>
      </w:pPr>
      <w:r>
        <w:t>Conclusions and Recommendations</w:t>
      </w:r>
      <w:bookmarkEnd w:id="11"/>
    </w:p>
    <w:p w:rsidR="00BC61C8" w:rsidP="007F601A" w:rsidRDefault="00BC61C8" w14:paraId="17B849C1" w14:textId="7C0CDA7D">
      <w:pPr>
        <w:jc w:val="both"/>
        <w:rPr>
          <w:rStyle w:val="SubtleEmphasis"/>
        </w:rPr>
      </w:pPr>
    </w:p>
    <w:p w:rsidR="00BC61C8" w:rsidP="12AC4BA1" w:rsidRDefault="6F0A67F3" w14:paraId="1426F868" w14:textId="179FF5DA">
      <w:pPr>
        <w:jc w:val="both"/>
        <w:rPr>
          <w:rStyle w:val="SubtleEmphasis"/>
          <w:i w:val="0"/>
          <w:iCs w:val="0"/>
        </w:rPr>
      </w:pPr>
      <w:r w:rsidRPr="12AC4BA1">
        <w:rPr>
          <w:rStyle w:val="SubtleEmphasis"/>
          <w:i w:val="0"/>
          <w:iCs w:val="0"/>
        </w:rPr>
        <w:t>Mitigations</w:t>
      </w:r>
      <w:r w:rsidRPr="12AC4BA1" w:rsidR="00BC61C8">
        <w:rPr>
          <w:rStyle w:val="SubtleEmphasis"/>
          <w:i w:val="0"/>
          <w:iCs w:val="0"/>
        </w:rPr>
        <w:t xml:space="preserve"> include:</w:t>
      </w:r>
    </w:p>
    <w:p w:rsidR="00BC61C8" w:rsidP="007F601A" w:rsidRDefault="00BC61C8" w14:paraId="697E2964" w14:textId="726BC243">
      <w:pPr>
        <w:jc w:val="both"/>
        <w:rPr>
          <w:rStyle w:val="SubtleEmphasis"/>
          <w:i w:val="0"/>
          <w:iCs w:val="0"/>
        </w:rPr>
      </w:pPr>
      <w:r>
        <w:rPr>
          <w:rStyle w:val="SubtleEmphasis"/>
          <w:i w:val="0"/>
          <w:iCs w:val="0"/>
        </w:rPr>
        <w:t>Requirements:</w:t>
      </w:r>
    </w:p>
    <w:p w:rsidR="00BC61C8" w:rsidP="12AC4BA1" w:rsidRDefault="00BC61C8" w14:paraId="2B087569" w14:textId="111F603E">
      <w:pPr>
        <w:pStyle w:val="ListParagraph"/>
        <w:numPr>
          <w:ilvl w:val="0"/>
          <w:numId w:val="2"/>
        </w:numPr>
        <w:jc w:val="both"/>
        <w:rPr>
          <w:rStyle w:val="SubtleEmphasis"/>
          <w:i w:val="0"/>
          <w:iCs w:val="0"/>
        </w:rPr>
      </w:pPr>
      <w:r w:rsidRPr="12AC4BA1">
        <w:rPr>
          <w:rStyle w:val="SubtleEmphasis"/>
          <w:i w:val="0"/>
          <w:iCs w:val="0"/>
        </w:rPr>
        <w:t xml:space="preserve">Use language that does not allow weakness or </w:t>
      </w:r>
      <w:r w:rsidRPr="12AC4BA1" w:rsidR="38E4EB53">
        <w:rPr>
          <w:rStyle w:val="SubtleEmphasis"/>
          <w:i w:val="0"/>
          <w:iCs w:val="0"/>
        </w:rPr>
        <w:t>supplies</w:t>
      </w:r>
      <w:r w:rsidRPr="12AC4BA1">
        <w:rPr>
          <w:rStyle w:val="SubtleEmphasis"/>
          <w:i w:val="0"/>
          <w:iCs w:val="0"/>
        </w:rPr>
        <w:t xml:space="preserve"> constructs to avoid </w:t>
      </w:r>
      <w:proofErr w:type="gramStart"/>
      <w:r w:rsidRPr="12AC4BA1">
        <w:rPr>
          <w:rStyle w:val="SubtleEmphasis"/>
          <w:i w:val="0"/>
          <w:iCs w:val="0"/>
        </w:rPr>
        <w:t>issues</w:t>
      </w:r>
      <w:proofErr w:type="gramEnd"/>
    </w:p>
    <w:p w:rsidR="00050D72" w:rsidP="00050D72" w:rsidRDefault="00050D72" w14:paraId="1A33F0DF" w14:textId="2AA413AA">
      <w:pPr>
        <w:pStyle w:val="ListParagraph"/>
        <w:numPr>
          <w:ilvl w:val="1"/>
          <w:numId w:val="2"/>
        </w:numPr>
        <w:jc w:val="both"/>
        <w:rPr>
          <w:rStyle w:val="SubtleEmphasis"/>
          <w:i w:val="0"/>
          <w:iCs w:val="0"/>
        </w:rPr>
      </w:pPr>
      <w:r>
        <w:rPr>
          <w:rStyle w:val="SubtleEmphasis"/>
          <w:i w:val="0"/>
          <w:iCs w:val="0"/>
        </w:rPr>
        <w:t>Validation of the index</w:t>
      </w:r>
    </w:p>
    <w:p w:rsidR="00050D72" w:rsidP="00050D72" w:rsidRDefault="00050D72" w14:paraId="7393374C" w14:textId="44A6E20D">
      <w:pPr>
        <w:pStyle w:val="ListParagraph"/>
        <w:numPr>
          <w:ilvl w:val="1"/>
          <w:numId w:val="2"/>
        </w:numPr>
        <w:jc w:val="both"/>
        <w:rPr>
          <w:rStyle w:val="SubtleEmphasis"/>
          <w:i w:val="0"/>
          <w:iCs w:val="0"/>
        </w:rPr>
      </w:pPr>
      <w:r>
        <w:rPr>
          <w:rStyle w:val="SubtleEmphasis"/>
          <w:i w:val="0"/>
          <w:iCs w:val="0"/>
        </w:rPr>
        <w:t>Bound Checks</w:t>
      </w:r>
    </w:p>
    <w:p w:rsidR="00BC61C8" w:rsidP="00BC61C8" w:rsidRDefault="00CE1C57" w14:paraId="7100754F" w14:textId="746FF482">
      <w:pPr>
        <w:pStyle w:val="ListParagraph"/>
        <w:numPr>
          <w:ilvl w:val="0"/>
          <w:numId w:val="2"/>
        </w:numPr>
        <w:jc w:val="both"/>
        <w:rPr>
          <w:rStyle w:val="SubtleEmphasis"/>
          <w:i w:val="0"/>
          <w:iCs w:val="0"/>
        </w:rPr>
      </w:pPr>
      <w:r>
        <w:rPr>
          <w:rStyle w:val="SubtleEmphasis"/>
          <w:i w:val="0"/>
          <w:iCs w:val="0"/>
        </w:rPr>
        <w:t xml:space="preserve">Code is still subject to overflows even if the language is theoretically </w:t>
      </w:r>
      <w:proofErr w:type="gramStart"/>
      <w:r>
        <w:rPr>
          <w:rStyle w:val="SubtleEmphasis"/>
          <w:i w:val="0"/>
          <w:iCs w:val="0"/>
        </w:rPr>
        <w:t>safe</w:t>
      </w:r>
      <w:proofErr w:type="gramEnd"/>
    </w:p>
    <w:p w:rsidR="00CE1C57" w:rsidP="00CE1C57" w:rsidRDefault="00CE1C57" w14:paraId="06040A9A" w14:textId="23E586BB">
      <w:pPr>
        <w:jc w:val="both"/>
        <w:rPr>
          <w:rStyle w:val="SubtleEmphasis"/>
          <w:i w:val="0"/>
          <w:iCs w:val="0"/>
        </w:rPr>
      </w:pPr>
      <w:r>
        <w:rPr>
          <w:rStyle w:val="SubtleEmphasis"/>
          <w:i w:val="0"/>
          <w:iCs w:val="0"/>
        </w:rPr>
        <w:t>Architecture and Design:</w:t>
      </w:r>
    </w:p>
    <w:p w:rsidR="000D1F57" w:rsidP="00CF6C70" w:rsidRDefault="00CE1C57" w14:paraId="2D0C243A" w14:textId="4EAF387E">
      <w:pPr>
        <w:pStyle w:val="ListParagraph"/>
        <w:numPr>
          <w:ilvl w:val="0"/>
          <w:numId w:val="2"/>
        </w:numPr>
        <w:jc w:val="both"/>
        <w:rPr>
          <w:rStyle w:val="SubtleEmphasis"/>
          <w:i w:val="0"/>
          <w:iCs w:val="0"/>
        </w:rPr>
      </w:pPr>
      <w:r w:rsidRPr="00CE1C57">
        <w:rPr>
          <w:rStyle w:val="SubtleEmphasis"/>
          <w:i w:val="0"/>
          <w:iCs w:val="0"/>
        </w:rPr>
        <w:t>Use vette</w:t>
      </w:r>
      <w:r>
        <w:rPr>
          <w:rStyle w:val="SubtleEmphasis"/>
          <w:i w:val="0"/>
          <w:iCs w:val="0"/>
        </w:rPr>
        <w:t>d</w:t>
      </w:r>
      <w:r w:rsidRPr="00CE1C57">
        <w:rPr>
          <w:rStyle w:val="SubtleEmphasis"/>
          <w:i w:val="0"/>
          <w:iCs w:val="0"/>
        </w:rPr>
        <w:t xml:space="preserve"> library or </w:t>
      </w:r>
      <w:proofErr w:type="gramStart"/>
      <w:r w:rsidRPr="00CE1C57">
        <w:rPr>
          <w:rStyle w:val="SubtleEmphasis"/>
          <w:i w:val="0"/>
          <w:iCs w:val="0"/>
        </w:rPr>
        <w:t>frame</w:t>
      </w:r>
      <w:bookmarkStart w:name="_Toc119848733" w:id="12"/>
      <w:r w:rsidR="00355637">
        <w:rPr>
          <w:rStyle w:val="SubtleEmphasis"/>
          <w:i w:val="0"/>
          <w:iCs w:val="0"/>
        </w:rPr>
        <w:t>works</w:t>
      </w:r>
      <w:proofErr w:type="gramEnd"/>
    </w:p>
    <w:p w:rsidRPr="00355637" w:rsidR="00355637" w:rsidP="00CF6C70" w:rsidRDefault="00355637" w14:paraId="33170CF2" w14:textId="77777777">
      <w:pPr>
        <w:pStyle w:val="ListParagraph"/>
        <w:numPr>
          <w:ilvl w:val="0"/>
          <w:numId w:val="2"/>
        </w:numPr>
        <w:jc w:val="both"/>
        <w:rPr>
          <w:rStyle w:val="Heading1Char"/>
          <w:rFonts w:asciiTheme="minorHAnsi" w:hAnsiTheme="minorHAnsi" w:eastAsiaTheme="minorHAnsi" w:cstheme="minorBidi"/>
          <w:color w:val="404040" w:themeColor="text1" w:themeTint="BF"/>
          <w:sz w:val="22"/>
          <w:szCs w:val="22"/>
        </w:rPr>
      </w:pPr>
    </w:p>
    <w:p w:rsidR="0032522D" w:rsidP="00CF6C70" w:rsidRDefault="00CF6C70" w14:paraId="1E6B3354" w14:textId="4647015D">
      <w:pPr>
        <w:rPr>
          <w:rStyle w:val="Heading1Char"/>
        </w:rPr>
      </w:pPr>
      <w:r w:rsidRPr="0032522D">
        <w:rPr>
          <w:rStyle w:val="Heading1Char"/>
        </w:rPr>
        <w:t>References</w:t>
      </w:r>
      <w:bookmarkEnd w:id="12"/>
    </w:p>
    <w:p w:rsidRPr="00BC61C8" w:rsidR="00BC61C8" w:rsidP="00BC61C8" w:rsidRDefault="00BC61C8" w14:paraId="226F7231" w14:textId="77777777">
      <w:pPr>
        <w:rPr>
          <w:rFonts w:asciiTheme="majorHAnsi" w:hAnsiTheme="majorHAnsi" w:cstheme="majorHAnsi"/>
        </w:rPr>
      </w:pPr>
      <w:r w:rsidRPr="00BC61C8">
        <w:rPr>
          <w:rFonts w:asciiTheme="majorHAnsi" w:hAnsiTheme="majorHAnsi" w:cstheme="majorHAnsi"/>
        </w:rPr>
        <w:t xml:space="preserve">MITRE Corporation. (2023, January 31). CWE - CWE-805: Buffer Access with Incorrect Length Value. Retrieved March 21, 2023, from </w:t>
      </w:r>
      <w:hyperlink w:history="1" r:id="rId19">
        <w:r w:rsidRPr="00BC61C8">
          <w:rPr>
            <w:rStyle w:val="Hyperlink"/>
            <w:rFonts w:asciiTheme="majorHAnsi" w:hAnsiTheme="majorHAnsi" w:cstheme="majorHAnsi"/>
          </w:rPr>
          <w:t>https://cwe.mitre.org/data/definitions/805.html</w:t>
        </w:r>
      </w:hyperlink>
    </w:p>
    <w:p w:rsidRPr="00BC61C8" w:rsidR="00BC61C8" w:rsidP="00BC61C8" w:rsidRDefault="00BC61C8" w14:paraId="287C90C7" w14:textId="77777777">
      <w:pPr>
        <w:rPr>
          <w:rFonts w:asciiTheme="majorHAnsi" w:hAnsiTheme="majorHAnsi" w:cstheme="majorHAnsi"/>
          <w:lang w:val="en-US"/>
        </w:rPr>
      </w:pPr>
    </w:p>
    <w:p w:rsidRPr="00BC61C8" w:rsidR="00BC61C8" w:rsidP="00BC61C8" w:rsidRDefault="00BC61C8" w14:paraId="4DCAE700" w14:textId="77777777">
      <w:pPr>
        <w:rPr>
          <w:rFonts w:asciiTheme="majorHAnsi" w:hAnsiTheme="majorHAnsi" w:cstheme="majorHAnsi"/>
        </w:rPr>
      </w:pPr>
      <w:r w:rsidRPr="00BC61C8">
        <w:rPr>
          <w:rFonts w:asciiTheme="majorHAnsi" w:hAnsiTheme="majorHAnsi" w:cstheme="majorHAnsi"/>
        </w:rPr>
        <w:t>MITRE Corporation. (2023, January 31). CWE - CWE-119: Improper Restriction of Operations within the Bounds of a Memory Buffer. Retrieved March 21, 2023, from</w:t>
      </w:r>
      <w:r>
        <w:rPr>
          <w:rFonts w:asciiTheme="majorHAnsi" w:hAnsiTheme="majorHAnsi" w:cstheme="majorHAnsi"/>
        </w:rPr>
        <w:t xml:space="preserve"> </w:t>
      </w:r>
      <w:hyperlink w:history="1" r:id="rId20">
        <w:r w:rsidRPr="0007135C">
          <w:rPr>
            <w:rStyle w:val="Hyperlink"/>
          </w:rPr>
          <w:t>https://cwe.mitre.org/data/definitions/119.html</w:t>
        </w:r>
      </w:hyperlink>
    </w:p>
    <w:p w:rsidR="0032522D" w:rsidRDefault="0032522D" w14:paraId="4CD01AFB" w14:textId="52159E87">
      <w:pPr>
        <w:rPr>
          <w:rStyle w:val="Heading1Char"/>
        </w:rPr>
      </w:pPr>
    </w:p>
    <w:p w:rsidRPr="0043201C" w:rsidR="008310AF" w:rsidP="00CF6C70" w:rsidRDefault="0043201C" w14:paraId="512CE0C2" w14:textId="119CF0D7">
      <w:bookmarkStart w:name="_Toc119848734" w:id="13"/>
      <w:r w:rsidRPr="0032522D">
        <w:rPr>
          <w:rStyle w:val="Heading1Char"/>
        </w:rPr>
        <w:t>Appendix</w:t>
      </w:r>
      <w:bookmarkEnd w:id="13"/>
    </w:p>
    <w:p w:rsidRPr="008310AF" w:rsidR="008310AF" w:rsidP="008310AF" w:rsidRDefault="008310AF" w14:paraId="4C7BD8A9" w14:textId="77777777">
      <w:pPr>
        <w:pStyle w:val="Heading1"/>
        <w:rPr>
          <w:lang w:val="en-US"/>
        </w:rPr>
      </w:pPr>
    </w:p>
    <w:p w:rsidRPr="008310AF" w:rsidR="008310AF" w:rsidP="008310AF" w:rsidRDefault="008310AF" w14:paraId="129ECE72" w14:textId="77777777"/>
    <w:sectPr w:rsidRPr="008310AF" w:rsidR="008310AF" w:rsidSect="008310AF">
      <w:headerReference w:type="default" r:id="rId21"/>
      <w:footerReference w:type="default" r:id="rId22"/>
      <w:pgSz w:w="11906" w:h="16838" w:orient="portrait"/>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42D" w:rsidP="009924FC" w:rsidRDefault="002F742D" w14:paraId="4238FEC5" w14:textId="77777777">
      <w:pPr>
        <w:spacing w:after="0" w:line="240" w:lineRule="auto"/>
      </w:pPr>
      <w:r>
        <w:separator/>
      </w:r>
    </w:p>
  </w:endnote>
  <w:endnote w:type="continuationSeparator" w:id="0">
    <w:p w:rsidR="002F742D" w:rsidP="009924FC" w:rsidRDefault="002F742D" w14:paraId="5830D4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rsidR="008310AF" w:rsidRDefault="007F601A" w14:paraId="40A04E03" w14:textId="11BE8DC2">
        <w:pPr>
          <w:pStyle w:val="Footer"/>
          <w:pBdr>
            <w:top w:val="single" w:color="D9D9D9" w:themeColor="background1" w:themeShade="D9" w:sz="4" w:space="1"/>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2DFBF33">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rsidR="008310AF" w:rsidRDefault="008310AF" w14:paraId="2D40B2A1" w14:textId="7EACE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42D" w:rsidP="009924FC" w:rsidRDefault="002F742D" w14:paraId="419D46B9" w14:textId="77777777">
      <w:pPr>
        <w:spacing w:after="0" w:line="240" w:lineRule="auto"/>
      </w:pPr>
      <w:r>
        <w:separator/>
      </w:r>
    </w:p>
  </w:footnote>
  <w:footnote w:type="continuationSeparator" w:id="0">
    <w:p w:rsidR="002F742D" w:rsidP="009924FC" w:rsidRDefault="002F742D" w14:paraId="57E510C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42A72B16">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Trimester 3 |</w:t>
    </w:r>
    <w:r w:rsidRPr="007F601A">
      <w:rPr>
        <w:b/>
        <w:bCs/>
      </w:rPr>
      <w:t xml:space="preserve"> 2022</w:t>
    </w:r>
    <w:r w:rsidRPr="007F601A">
      <w:br/>
    </w:r>
    <w:r w:rsidRPr="007F601A">
      <w:t xml:space="preserve"> </w:t>
    </w:r>
  </w:p>
</w:hdr>
</file>

<file path=word/intelligence2.xml><?xml version="1.0" encoding="utf-8"?>
<int2:intelligence xmlns:int2="http://schemas.microsoft.com/office/intelligence/2020/intelligence" xmlns:oel="http://schemas.microsoft.com/office/2019/extlst">
  <int2:observations>
    <int2:textHash int2:hashCode="w+k18DJ2BwteW7" int2:id="YS6TPGLU">
      <int2:state int2:value="Rejected" int2:type="LegacyProofing"/>
    </int2:textHash>
    <int2:textHash int2:hashCode="fYi0ZuPxkpKtNJ" int2:id="9zfZHByt">
      <int2:state int2:value="Rejected" int2:type="LegacyProofing"/>
    </int2:textHash>
    <int2:textHash int2:hashCode="HFH57YUAfiTes8" int2:id="LkGlCHiy">
      <int2:state int2:value="Rejected" int2:type="LegacyProofing"/>
    </int2:textHash>
    <int2:bookmark int2:bookmarkName="_Int_UJhLsH2e" int2:invalidationBookmarkName="" int2:hashCode="XPf0qibiqx25B8" int2:id="ldlIw4bK">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1" w15:restartNumberingAfterBreak="0">
    <w:nsid w:val="3E730F9E"/>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D422F"/>
    <w:multiLevelType w:val="multilevel"/>
    <w:tmpl w:val="711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92EC1"/>
    <w:multiLevelType w:val="hybridMultilevel"/>
    <w:tmpl w:val="7580371A"/>
    <w:lvl w:ilvl="0" w:tplc="24541FE8">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70FD6561"/>
    <w:multiLevelType w:val="multilevel"/>
    <w:tmpl w:val="E92A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7295F"/>
    <w:multiLevelType w:val="multilevel"/>
    <w:tmpl w:val="DE8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003192">
    <w:abstractNumId w:val="0"/>
  </w:num>
  <w:num w:numId="2" w16cid:durableId="346642094">
    <w:abstractNumId w:val="3"/>
  </w:num>
  <w:num w:numId="3" w16cid:durableId="464589843">
    <w:abstractNumId w:val="4"/>
  </w:num>
  <w:num w:numId="4" w16cid:durableId="329911517">
    <w:abstractNumId w:val="5"/>
  </w:num>
  <w:num w:numId="5" w16cid:durableId="55057797">
    <w:abstractNumId w:val="2"/>
  </w:num>
  <w:num w:numId="6" w16cid:durableId="202205117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50D72"/>
    <w:rsid w:val="000A419C"/>
    <w:rsid w:val="000D1F57"/>
    <w:rsid w:val="00133370"/>
    <w:rsid w:val="001736CE"/>
    <w:rsid w:val="001818F0"/>
    <w:rsid w:val="002079A7"/>
    <w:rsid w:val="00271952"/>
    <w:rsid w:val="002B199C"/>
    <w:rsid w:val="002B665D"/>
    <w:rsid w:val="002F742D"/>
    <w:rsid w:val="0032522D"/>
    <w:rsid w:val="00355637"/>
    <w:rsid w:val="003721EE"/>
    <w:rsid w:val="0043201C"/>
    <w:rsid w:val="004A1C88"/>
    <w:rsid w:val="004A734D"/>
    <w:rsid w:val="00560CC6"/>
    <w:rsid w:val="00615F8E"/>
    <w:rsid w:val="00624222"/>
    <w:rsid w:val="00633A43"/>
    <w:rsid w:val="00714745"/>
    <w:rsid w:val="007F601A"/>
    <w:rsid w:val="008310AF"/>
    <w:rsid w:val="008564FB"/>
    <w:rsid w:val="00857A37"/>
    <w:rsid w:val="008763AE"/>
    <w:rsid w:val="009924FC"/>
    <w:rsid w:val="00AB0232"/>
    <w:rsid w:val="00AB15D9"/>
    <w:rsid w:val="00B13EBD"/>
    <w:rsid w:val="00BC61C8"/>
    <w:rsid w:val="00BD4CF1"/>
    <w:rsid w:val="00BF7E9B"/>
    <w:rsid w:val="00CE1C57"/>
    <w:rsid w:val="00CF1A8F"/>
    <w:rsid w:val="00CF6C70"/>
    <w:rsid w:val="00D03999"/>
    <w:rsid w:val="00E261B5"/>
    <w:rsid w:val="00E56247"/>
    <w:rsid w:val="00E96948"/>
    <w:rsid w:val="00F23A10"/>
    <w:rsid w:val="00F25961"/>
    <w:rsid w:val="00F64C27"/>
    <w:rsid w:val="00FD3962"/>
    <w:rsid w:val="00FE0661"/>
    <w:rsid w:val="00FE5FC2"/>
    <w:rsid w:val="02489E5A"/>
    <w:rsid w:val="098A8CEE"/>
    <w:rsid w:val="0A79CA57"/>
    <w:rsid w:val="0BC42540"/>
    <w:rsid w:val="0C4E3DFD"/>
    <w:rsid w:val="0D772CD5"/>
    <w:rsid w:val="12AC4BA1"/>
    <w:rsid w:val="13AFFE2D"/>
    <w:rsid w:val="14D285A5"/>
    <w:rsid w:val="176BBCDE"/>
    <w:rsid w:val="1C3715D0"/>
    <w:rsid w:val="1D157A59"/>
    <w:rsid w:val="1D5DD47E"/>
    <w:rsid w:val="1E3921A7"/>
    <w:rsid w:val="1F34EE0B"/>
    <w:rsid w:val="1F615DA7"/>
    <w:rsid w:val="1F61FF0C"/>
    <w:rsid w:val="1FA16E65"/>
    <w:rsid w:val="2147E629"/>
    <w:rsid w:val="217A3C24"/>
    <w:rsid w:val="22452843"/>
    <w:rsid w:val="246DF227"/>
    <w:rsid w:val="24E8B6A9"/>
    <w:rsid w:val="276FA473"/>
    <w:rsid w:val="28534639"/>
    <w:rsid w:val="285D4119"/>
    <w:rsid w:val="2B941C00"/>
    <w:rsid w:val="2E4DAF6E"/>
    <w:rsid w:val="2F527C6A"/>
    <w:rsid w:val="2F6A264B"/>
    <w:rsid w:val="32A60F4C"/>
    <w:rsid w:val="32B7B11E"/>
    <w:rsid w:val="32FB791D"/>
    <w:rsid w:val="33C7D736"/>
    <w:rsid w:val="3429CD2E"/>
    <w:rsid w:val="3521D5E9"/>
    <w:rsid w:val="35D62983"/>
    <w:rsid w:val="3630E898"/>
    <w:rsid w:val="367E0CD3"/>
    <w:rsid w:val="36C25D4B"/>
    <w:rsid w:val="37CD859B"/>
    <w:rsid w:val="38E4EB53"/>
    <w:rsid w:val="3913B007"/>
    <w:rsid w:val="39EB4B62"/>
    <w:rsid w:val="39F5470C"/>
    <w:rsid w:val="3A007311"/>
    <w:rsid w:val="3AFB44FB"/>
    <w:rsid w:val="3C97155C"/>
    <w:rsid w:val="3D2CE7CE"/>
    <w:rsid w:val="3E993744"/>
    <w:rsid w:val="3F157B51"/>
    <w:rsid w:val="3F784192"/>
    <w:rsid w:val="41A36180"/>
    <w:rsid w:val="4289FA3C"/>
    <w:rsid w:val="42C520AB"/>
    <w:rsid w:val="440B95C8"/>
    <w:rsid w:val="44B16E2D"/>
    <w:rsid w:val="453FE739"/>
    <w:rsid w:val="490ACE80"/>
    <w:rsid w:val="4B311B69"/>
    <w:rsid w:val="4CB8646F"/>
    <w:rsid w:val="4E1F4AE3"/>
    <w:rsid w:val="519CF2D6"/>
    <w:rsid w:val="52099A8A"/>
    <w:rsid w:val="53A56AEB"/>
    <w:rsid w:val="54A4308B"/>
    <w:rsid w:val="5513C49A"/>
    <w:rsid w:val="5656E485"/>
    <w:rsid w:val="5D46EA47"/>
    <w:rsid w:val="5E852B6A"/>
    <w:rsid w:val="5E86CD7B"/>
    <w:rsid w:val="5F1F4878"/>
    <w:rsid w:val="600CB34D"/>
    <w:rsid w:val="60BC7875"/>
    <w:rsid w:val="61735840"/>
    <w:rsid w:val="6227ABDA"/>
    <w:rsid w:val="63C961FD"/>
    <w:rsid w:val="63F8C702"/>
    <w:rsid w:val="644C83E0"/>
    <w:rsid w:val="65ADC8B9"/>
    <w:rsid w:val="678C04DA"/>
    <w:rsid w:val="68889D9B"/>
    <w:rsid w:val="6996BA24"/>
    <w:rsid w:val="6A32BDBF"/>
    <w:rsid w:val="6A38A381"/>
    <w:rsid w:val="6CCA4CAC"/>
    <w:rsid w:val="6ED3DC12"/>
    <w:rsid w:val="6EF7F078"/>
    <w:rsid w:val="6F0A67F3"/>
    <w:rsid w:val="7170AA6F"/>
    <w:rsid w:val="720F9357"/>
    <w:rsid w:val="72D3CED2"/>
    <w:rsid w:val="74190F5E"/>
    <w:rsid w:val="7576AEE2"/>
    <w:rsid w:val="7A7966ED"/>
    <w:rsid w:val="7D365C98"/>
    <w:rsid w:val="7DFB4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ui-provider" w:customStyle="1">
    <w:name w:val="ui-provider"/>
    <w:basedOn w:val="DefaultParagraphFont"/>
    <w:rsid w:val="001736CE"/>
  </w:style>
  <w:style w:type="character" w:styleId="FollowedHyperlink">
    <w:name w:val="FollowedHyperlink"/>
    <w:basedOn w:val="DefaultParagraphFont"/>
    <w:uiPriority w:val="99"/>
    <w:semiHidden/>
    <w:unhideWhenUsed/>
    <w:rsid w:val="00E96948"/>
    <w:rPr>
      <w:color w:val="954F72" w:themeColor="followedHyperlink"/>
      <w:u w:val="single"/>
    </w:rPr>
  </w:style>
  <w:style w:type="paragraph" w:styleId="NormalWeb">
    <w:name w:val="Normal (Web)"/>
    <w:basedOn w:val="Normal"/>
    <w:uiPriority w:val="99"/>
    <w:unhideWhenUsed/>
    <w:rsid w:val="00BC61C8"/>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59099">
      <w:bodyDiv w:val="1"/>
      <w:marLeft w:val="0"/>
      <w:marRight w:val="0"/>
      <w:marTop w:val="0"/>
      <w:marBottom w:val="0"/>
      <w:divBdr>
        <w:top w:val="none" w:sz="0" w:space="0" w:color="auto"/>
        <w:left w:val="none" w:sz="0" w:space="0" w:color="auto"/>
        <w:bottom w:val="none" w:sz="0" w:space="0" w:color="auto"/>
        <w:right w:val="none" w:sz="0" w:space="0" w:color="auto"/>
      </w:divBdr>
    </w:div>
    <w:div w:id="1217204880">
      <w:bodyDiv w:val="1"/>
      <w:marLeft w:val="0"/>
      <w:marRight w:val="0"/>
      <w:marTop w:val="0"/>
      <w:marBottom w:val="0"/>
      <w:divBdr>
        <w:top w:val="none" w:sz="0" w:space="0" w:color="auto"/>
        <w:left w:val="none" w:sz="0" w:space="0" w:color="auto"/>
        <w:bottom w:val="none" w:sz="0" w:space="0" w:color="auto"/>
        <w:right w:val="none" w:sz="0" w:space="0" w:color="auto"/>
      </w:divBdr>
    </w:div>
    <w:div w:id="1298026168">
      <w:bodyDiv w:val="1"/>
      <w:marLeft w:val="0"/>
      <w:marRight w:val="0"/>
      <w:marTop w:val="0"/>
      <w:marBottom w:val="0"/>
      <w:divBdr>
        <w:top w:val="none" w:sz="0" w:space="0" w:color="auto"/>
        <w:left w:val="none" w:sz="0" w:space="0" w:color="auto"/>
        <w:bottom w:val="none" w:sz="0" w:space="0" w:color="auto"/>
        <w:right w:val="none" w:sz="0" w:space="0" w:color="auto"/>
      </w:divBdr>
    </w:div>
    <w:div w:id="1800755766">
      <w:bodyDiv w:val="1"/>
      <w:marLeft w:val="0"/>
      <w:marRight w:val="0"/>
      <w:marTop w:val="0"/>
      <w:marBottom w:val="0"/>
      <w:divBdr>
        <w:top w:val="none" w:sz="0" w:space="0" w:color="auto"/>
        <w:left w:val="none" w:sz="0" w:space="0" w:color="auto"/>
        <w:bottom w:val="none" w:sz="0" w:space="0" w:color="auto"/>
        <w:right w:val="none" w:sz="0" w:space="0" w:color="auto"/>
      </w:divBdr>
    </w:div>
    <w:div w:id="18202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image" Target="media/image4.png"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hyperlink" Target="https://cwe.mitre.org/data/definitions/119.htm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hyperlink" Target="https://cwe.mitre.org/data/definitions/805.html"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footer" Target="footer1.xml" Id="rId22" /><Relationship Type="http://schemas.openxmlformats.org/officeDocument/2006/relationships/hyperlink" Target="https://en.wikibooks.org/wiki/C_Programming/Error_handling" TargetMode="External" Id="Rc844d9d86bdf4f8e" /><Relationship Type="http://schemas.openxmlformats.org/officeDocument/2006/relationships/image" Target="/media/image8.png" Id="Rb3f0a981d3b04171" /><Relationship Type="http://schemas.openxmlformats.org/officeDocument/2006/relationships/glossaryDocument" Target="glossary/document.xml" Id="R53b1e2a4ff454b56"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dbda70-2d90-49ce-83ba-2d5d40ee9364}"/>
      </w:docPartPr>
      <w:docPartBody>
        <w:p w14:paraId="45A5BC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JOHN-EDDIE CUBIS</cp:lastModifiedBy>
  <cp:revision>15</cp:revision>
  <dcterms:created xsi:type="dcterms:W3CDTF">2023-03-21T04:33:00Z</dcterms:created>
  <dcterms:modified xsi:type="dcterms:W3CDTF">2023-04-08T07:23:15Z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