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63A36" w14:textId="77777777" w:rsidR="000C3643" w:rsidRPr="0036540E" w:rsidRDefault="000C3643" w:rsidP="0036540E">
      <w:pPr>
        <w:pStyle w:val="paragraph"/>
        <w:spacing w:before="0" w:beforeAutospacing="0" w:after="0" w:afterAutospacing="0" w:line="276" w:lineRule="auto"/>
        <w:jc w:val="center"/>
        <w:textAlignment w:val="baseline"/>
        <w:rPr>
          <w:rStyle w:val="normaltextrun"/>
          <w:rFonts w:eastAsiaTheme="majorEastAsia"/>
          <w:color w:val="262626"/>
          <w:sz w:val="76"/>
          <w:szCs w:val="76"/>
          <w:lang w:val="en-US"/>
        </w:rPr>
      </w:pPr>
      <w:r w:rsidRPr="0036540E">
        <w:rPr>
          <w:rStyle w:val="normaltextrun"/>
          <w:rFonts w:eastAsiaTheme="majorEastAsia"/>
          <w:color w:val="262626"/>
          <w:sz w:val="76"/>
          <w:szCs w:val="76"/>
          <w:lang w:val="en-US"/>
        </w:rPr>
        <w:t>AI/ML Applications in Threat Intelligence</w:t>
      </w:r>
    </w:p>
    <w:p w14:paraId="407A53F5" w14:textId="214D5E45" w:rsidR="00AC7926" w:rsidRPr="0036540E" w:rsidRDefault="00AC7926" w:rsidP="0036540E">
      <w:pPr>
        <w:pStyle w:val="paragraph"/>
        <w:spacing w:before="0" w:beforeAutospacing="0" w:after="0" w:afterAutospacing="0" w:line="276" w:lineRule="auto"/>
        <w:jc w:val="center"/>
        <w:textAlignment w:val="baseline"/>
        <w:rPr>
          <w:color w:val="4472C4"/>
          <w:sz w:val="18"/>
          <w:szCs w:val="18"/>
        </w:rPr>
      </w:pPr>
      <w:r w:rsidRPr="0036540E">
        <w:rPr>
          <w:rStyle w:val="normaltextrun"/>
          <w:rFonts w:eastAsiaTheme="majorEastAsia"/>
          <w:color w:val="4472C4"/>
          <w:sz w:val="42"/>
          <w:szCs w:val="42"/>
          <w:lang w:val="en-US"/>
        </w:rPr>
        <w:t>Abstract</w:t>
      </w:r>
      <w:r w:rsidRPr="0036540E">
        <w:rPr>
          <w:rStyle w:val="eop"/>
          <w:rFonts w:eastAsiaTheme="majorEastAsia"/>
          <w:color w:val="4472C4"/>
          <w:sz w:val="42"/>
          <w:szCs w:val="42"/>
        </w:rPr>
        <w:t> </w:t>
      </w:r>
    </w:p>
    <w:p w14:paraId="2FF3BC0A" w14:textId="6E99D80E" w:rsidR="00AC7926" w:rsidRPr="0036540E" w:rsidRDefault="000C3643" w:rsidP="0036540E">
      <w:pPr>
        <w:pStyle w:val="paragraph"/>
        <w:spacing w:before="0" w:beforeAutospacing="0" w:after="0" w:afterAutospacing="0" w:line="276" w:lineRule="auto"/>
        <w:textAlignment w:val="baseline"/>
      </w:pPr>
      <w:r w:rsidRPr="0036540E">
        <w:rPr>
          <w:rStyle w:val="normaltextrun"/>
          <w:rFonts w:eastAsiaTheme="majorEastAsia"/>
          <w:lang w:val="en-US"/>
        </w:rPr>
        <w:t xml:space="preserve">This research paper examines the integration of artificial intelligence (AI) and machine learning (ML) in cyber threat intelligence (CTI) to enhance the detection and mitigation of cyber threats. The objectives of this study are to identify suitable AI/ML models and techniques for threat intelligence, assess their relevance and application in the context of small and medium-sized enterprises (SMEs) and developing countries, and provide recommendations for implementation. A thorough literature review was conducted to analyze existing research on the intersection of AI/ML and CTI. The findings suggest that AI and ML-powered approaches can significantly improve threat detection, analysis, and response, particularly </w:t>
      </w:r>
      <w:proofErr w:type="gramStart"/>
      <w:r w:rsidRPr="0036540E">
        <w:rPr>
          <w:rStyle w:val="normaltextrun"/>
          <w:rFonts w:eastAsiaTheme="majorEastAsia"/>
          <w:lang w:val="en-US"/>
        </w:rPr>
        <w:t>through the use of</w:t>
      </w:r>
      <w:proofErr w:type="gramEnd"/>
      <w:r w:rsidRPr="0036540E">
        <w:rPr>
          <w:rStyle w:val="normaltextrun"/>
          <w:rFonts w:eastAsiaTheme="majorEastAsia"/>
          <w:lang w:val="en-US"/>
        </w:rPr>
        <w:t xml:space="preserve"> techniques like anomaly detection, natural language processing, and predictive analytics. However, the adoption of these technologies in SMEs and developing nations faces challenges related to resource constraints, technical expertise, and data availability. This research offers guidance for practitioners and policymakers on the strategic implementation of AI/ML in threat intelligence platforms to enhance cybersecurity resilience</w:t>
      </w:r>
      <w:r w:rsidR="00AC7926" w:rsidRPr="0036540E">
        <w:rPr>
          <w:rStyle w:val="normaltextrun"/>
          <w:rFonts w:eastAsiaTheme="majorEastAsia"/>
          <w:lang w:val="en-US"/>
        </w:rPr>
        <w:t>.</w:t>
      </w:r>
      <w:r w:rsidR="00AC7926" w:rsidRPr="0036540E">
        <w:rPr>
          <w:rStyle w:val="eop"/>
          <w:rFonts w:eastAsiaTheme="majorEastAsia"/>
        </w:rPr>
        <w:t> </w:t>
      </w:r>
    </w:p>
    <w:p w14:paraId="3481A3E6" w14:textId="7E273767" w:rsidR="00AC7926" w:rsidRPr="0036540E" w:rsidRDefault="00AC7926" w:rsidP="0036540E">
      <w:pPr>
        <w:pStyle w:val="paragraph"/>
        <w:spacing w:before="0" w:beforeAutospacing="0" w:after="0" w:afterAutospacing="0" w:line="276" w:lineRule="auto"/>
        <w:textAlignment w:val="baseline"/>
      </w:pPr>
      <w:r w:rsidRPr="0036540E">
        <w:rPr>
          <w:rStyle w:val="normaltextrun"/>
          <w:rFonts w:eastAsiaTheme="majorEastAsia"/>
          <w:b/>
          <w:bCs/>
          <w:lang w:val="en-US"/>
        </w:rPr>
        <w:t>Keywords</w:t>
      </w:r>
      <w:r w:rsidRPr="0036540E">
        <w:rPr>
          <w:rStyle w:val="normaltextrun"/>
          <w:rFonts w:eastAsiaTheme="majorEastAsia"/>
          <w:lang w:val="en-US"/>
        </w:rPr>
        <w:t xml:space="preserve">: </w:t>
      </w:r>
      <w:r w:rsidR="000C3643" w:rsidRPr="0036540E">
        <w:rPr>
          <w:rStyle w:val="normaltextrun"/>
          <w:rFonts w:eastAsiaTheme="majorEastAsia"/>
          <w:lang w:val="en-US"/>
        </w:rPr>
        <w:t>Cyber Threat Intelligence, Artificial Intelligence, Machine Learning, Cybersecurity, SMEs, Developing Countries</w:t>
      </w:r>
    </w:p>
    <w:p w14:paraId="6C798758" w14:textId="77777777" w:rsidR="00AC7926" w:rsidRPr="0036540E" w:rsidRDefault="00AC7926" w:rsidP="0036540E">
      <w:pPr>
        <w:pStyle w:val="paragraph"/>
        <w:spacing w:before="0" w:beforeAutospacing="0" w:after="0" w:afterAutospacing="0" w:line="276" w:lineRule="auto"/>
        <w:textAlignment w:val="baseline"/>
        <w:rPr>
          <w:sz w:val="18"/>
          <w:szCs w:val="18"/>
        </w:rPr>
      </w:pPr>
      <w:r w:rsidRPr="0036540E">
        <w:rPr>
          <w:rStyle w:val="eop"/>
          <w:rFonts w:eastAsiaTheme="majorEastAsia"/>
        </w:rPr>
        <w:t> </w:t>
      </w:r>
    </w:p>
    <w:p w14:paraId="0D4A1E2D" w14:textId="77777777" w:rsidR="00AC7926" w:rsidRPr="0036540E" w:rsidRDefault="00AC7926" w:rsidP="0036540E">
      <w:pPr>
        <w:pStyle w:val="paragraph"/>
        <w:spacing w:before="0" w:beforeAutospacing="0" w:after="0" w:afterAutospacing="0" w:line="276" w:lineRule="auto"/>
        <w:jc w:val="center"/>
        <w:textAlignment w:val="baseline"/>
        <w:rPr>
          <w:color w:val="4472C4"/>
          <w:sz w:val="18"/>
          <w:szCs w:val="18"/>
        </w:rPr>
      </w:pPr>
      <w:r w:rsidRPr="0036540E">
        <w:rPr>
          <w:rStyle w:val="normaltextrun"/>
          <w:rFonts w:eastAsiaTheme="majorEastAsia"/>
          <w:color w:val="4472C4"/>
          <w:sz w:val="42"/>
          <w:szCs w:val="42"/>
          <w:lang w:val="en-US"/>
        </w:rPr>
        <w:t>Table of Contents</w:t>
      </w:r>
      <w:r w:rsidRPr="0036540E">
        <w:rPr>
          <w:rStyle w:val="eop"/>
          <w:rFonts w:eastAsiaTheme="majorEastAsia"/>
          <w:color w:val="4472C4"/>
          <w:sz w:val="42"/>
          <w:szCs w:val="42"/>
        </w:rPr>
        <w:t> </w:t>
      </w:r>
    </w:p>
    <w:p w14:paraId="6F746AB4" w14:textId="77777777" w:rsidR="00AC7926" w:rsidRPr="0036540E" w:rsidRDefault="00AC7926" w:rsidP="0036540E">
      <w:pPr>
        <w:pStyle w:val="paragraph"/>
        <w:shd w:val="clear" w:color="auto" w:fill="D9E2F3"/>
        <w:spacing w:before="0" w:beforeAutospacing="0" w:after="0" w:afterAutospacing="0" w:line="276" w:lineRule="auto"/>
        <w:textAlignment w:val="baseline"/>
        <w:rPr>
          <w:sz w:val="18"/>
          <w:szCs w:val="18"/>
        </w:rPr>
      </w:pPr>
      <w:r w:rsidRPr="0036540E">
        <w:rPr>
          <w:rStyle w:val="contentcontrolboundarysink"/>
          <w:rFonts w:eastAsiaTheme="majorEastAsia"/>
          <w:lang w:val="en-US"/>
        </w:rPr>
        <w:t>​​</w:t>
      </w:r>
      <w:r w:rsidRPr="0036540E">
        <w:rPr>
          <w:rStyle w:val="eop"/>
          <w:rFonts w:eastAsiaTheme="majorEastAsia"/>
          <w:color w:val="467886"/>
        </w:rPr>
        <w:t> </w:t>
      </w:r>
    </w:p>
    <w:p w14:paraId="602E6ABC" w14:textId="77777777" w:rsidR="00AC7926" w:rsidRPr="0036540E" w:rsidRDefault="00AC7926" w:rsidP="0036540E">
      <w:pPr>
        <w:pStyle w:val="paragraph"/>
        <w:shd w:val="clear" w:color="auto" w:fill="D9E2F3"/>
        <w:spacing w:before="0" w:beforeAutospacing="0" w:after="0" w:afterAutospacing="0" w:line="276" w:lineRule="auto"/>
        <w:textAlignment w:val="baseline"/>
        <w:rPr>
          <w:sz w:val="18"/>
          <w:szCs w:val="18"/>
        </w:rPr>
      </w:pPr>
      <w:r w:rsidRPr="0036540E">
        <w:rPr>
          <w:rStyle w:val="contentcontrolboundarysink"/>
          <w:rFonts w:eastAsiaTheme="majorEastAsia"/>
          <w:color w:val="467886"/>
          <w:u w:val="single"/>
          <w:lang w:val="en-US"/>
        </w:rPr>
        <w:t>​</w:t>
      </w:r>
      <w:r w:rsidRPr="0036540E">
        <w:rPr>
          <w:rStyle w:val="eop"/>
          <w:rFonts w:eastAsiaTheme="majorEastAsia"/>
          <w:color w:val="467886"/>
        </w:rPr>
        <w:t> </w:t>
      </w:r>
    </w:p>
    <w:p w14:paraId="37D2AF9B" w14:textId="59436DA5" w:rsidR="005E6FF9" w:rsidRPr="0036540E" w:rsidRDefault="00AC7926" w:rsidP="0036540E">
      <w:pPr>
        <w:pStyle w:val="paragraph"/>
        <w:shd w:val="clear" w:color="auto" w:fill="D9E2F3"/>
        <w:spacing w:before="0" w:beforeAutospacing="0" w:after="0" w:afterAutospacing="0" w:line="276" w:lineRule="auto"/>
        <w:textAlignment w:val="baseline"/>
        <w:rPr>
          <w:rStyle w:val="eop"/>
          <w:sz w:val="18"/>
          <w:szCs w:val="18"/>
        </w:rPr>
      </w:pPr>
      <w:r w:rsidRPr="0036540E">
        <w:rPr>
          <w:rStyle w:val="contentcontrolboundarysink"/>
          <w:rFonts w:eastAsiaTheme="majorEastAsia"/>
          <w:color w:val="467886"/>
          <w:u w:val="single"/>
          <w:lang w:val="en-US"/>
        </w:rPr>
        <w:t>​</w:t>
      </w:r>
      <w:r w:rsidRPr="0036540E">
        <w:rPr>
          <w:rStyle w:val="eop"/>
          <w:rFonts w:eastAsiaTheme="majorEastAsia"/>
          <w:color w:val="467886"/>
        </w:rPr>
        <w:t> </w:t>
      </w:r>
      <w:proofErr w:type="gramStart"/>
      <w:r w:rsidR="005E6FF9" w:rsidRPr="0036540E">
        <w:rPr>
          <w:rStyle w:val="eop"/>
          <w:rFonts w:eastAsiaTheme="majorEastAsia"/>
          <w:color w:val="467886"/>
        </w:rPr>
        <w:t>1.</w:t>
      </w:r>
      <w:r w:rsidR="005E6FF9" w:rsidRPr="0036540E">
        <w:rPr>
          <w:rStyle w:val="eop"/>
          <w:rFonts w:eastAsiaTheme="majorEastAsia"/>
          <w:color w:val="467886"/>
        </w:rPr>
        <w:t>Introduction</w:t>
      </w:r>
      <w:proofErr w:type="gramEnd"/>
    </w:p>
    <w:p w14:paraId="4B1FF7C7" w14:textId="3B1B5131"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2.</w:t>
      </w:r>
      <w:r w:rsidRPr="0036540E">
        <w:rPr>
          <w:rStyle w:val="eop"/>
          <w:rFonts w:eastAsiaTheme="majorEastAsia"/>
          <w:color w:val="467886"/>
        </w:rPr>
        <w:t xml:space="preserve">Literature Review </w:t>
      </w:r>
    </w:p>
    <w:p w14:paraId="2C18A5D6" w14:textId="77777777"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2.1. AI and ML in Threat Intelligence</w:t>
      </w:r>
    </w:p>
    <w:p w14:paraId="113C14E8" w14:textId="77777777"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 xml:space="preserve"> 2.2. Relevance and Application of AI/ML in Cybersecurity </w:t>
      </w:r>
    </w:p>
    <w:p w14:paraId="28A7B011" w14:textId="489EDAC8"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2.3. Gaps in the Literature</w:t>
      </w:r>
    </w:p>
    <w:p w14:paraId="441A3F16" w14:textId="73120A79"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3.</w:t>
      </w:r>
      <w:r w:rsidRPr="0036540E">
        <w:rPr>
          <w:rStyle w:val="eop"/>
          <w:rFonts w:eastAsiaTheme="majorEastAsia"/>
          <w:color w:val="467886"/>
        </w:rPr>
        <w:t>Methodology</w:t>
      </w:r>
    </w:p>
    <w:p w14:paraId="1D5DA511" w14:textId="77777777"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4.</w:t>
      </w:r>
      <w:r w:rsidRPr="0036540E">
        <w:rPr>
          <w:rStyle w:val="eop"/>
          <w:rFonts w:eastAsiaTheme="majorEastAsia"/>
          <w:color w:val="467886"/>
        </w:rPr>
        <w:t xml:space="preserve">Discussion </w:t>
      </w:r>
    </w:p>
    <w:p w14:paraId="0E6EB1C5" w14:textId="69E1FAC1"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 xml:space="preserve">4.1. Interpretation of Results </w:t>
      </w:r>
    </w:p>
    <w:p w14:paraId="5BD2B5C2" w14:textId="77777777"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lastRenderedPageBreak/>
        <w:t>4.2. Comparison with Existing Literature</w:t>
      </w:r>
    </w:p>
    <w:p w14:paraId="02AE6252" w14:textId="77777777"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 xml:space="preserve"> 4.3. Implications for SMEs and Developing Countries </w:t>
      </w:r>
    </w:p>
    <w:p w14:paraId="3DF310B3" w14:textId="2C9246AF"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4.4. Recommendations for Implementing AI/ML in Threat Intelligence</w:t>
      </w:r>
    </w:p>
    <w:p w14:paraId="2253C27B" w14:textId="5D42E0F3"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5.</w:t>
      </w:r>
      <w:r w:rsidRPr="0036540E">
        <w:rPr>
          <w:rStyle w:val="eop"/>
          <w:rFonts w:eastAsiaTheme="majorEastAsia"/>
          <w:color w:val="467886"/>
        </w:rPr>
        <w:t xml:space="preserve">Conclusion </w:t>
      </w:r>
    </w:p>
    <w:p w14:paraId="1DD5D246" w14:textId="77777777"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 xml:space="preserve">5.1. Limitations of the Research </w:t>
      </w:r>
    </w:p>
    <w:p w14:paraId="30D47779" w14:textId="0258A59B"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5.2. Future Research Directions</w:t>
      </w:r>
    </w:p>
    <w:p w14:paraId="08AEB50E" w14:textId="6D7F065C" w:rsidR="005E6FF9" w:rsidRPr="0036540E" w:rsidRDefault="005E6FF9" w:rsidP="0036540E">
      <w:pPr>
        <w:pStyle w:val="paragraph"/>
        <w:shd w:val="clear" w:color="auto" w:fill="D9E2F3"/>
        <w:spacing w:after="0" w:line="276" w:lineRule="auto"/>
        <w:textAlignment w:val="baseline"/>
        <w:rPr>
          <w:rStyle w:val="eop"/>
          <w:rFonts w:eastAsiaTheme="majorEastAsia"/>
          <w:color w:val="467886"/>
        </w:rPr>
      </w:pPr>
      <w:r w:rsidRPr="0036540E">
        <w:rPr>
          <w:rStyle w:val="eop"/>
          <w:rFonts w:eastAsiaTheme="majorEastAsia"/>
          <w:color w:val="467886"/>
        </w:rPr>
        <w:t>7.</w:t>
      </w:r>
      <w:r w:rsidRPr="0036540E">
        <w:rPr>
          <w:rStyle w:val="eop"/>
          <w:rFonts w:eastAsiaTheme="majorEastAsia"/>
          <w:color w:val="467886"/>
        </w:rPr>
        <w:t>References</w:t>
      </w:r>
    </w:p>
    <w:p w14:paraId="0C4273FE" w14:textId="77777777" w:rsidR="00AC7926" w:rsidRPr="0036540E" w:rsidRDefault="00AC7926" w:rsidP="0036540E">
      <w:pPr>
        <w:pStyle w:val="paragraph"/>
        <w:shd w:val="clear" w:color="auto" w:fill="D9E2F3"/>
        <w:spacing w:before="0" w:beforeAutospacing="0" w:after="0" w:afterAutospacing="0" w:line="276" w:lineRule="auto"/>
        <w:textAlignment w:val="baseline"/>
        <w:rPr>
          <w:sz w:val="18"/>
          <w:szCs w:val="18"/>
        </w:rPr>
      </w:pPr>
      <w:r w:rsidRPr="0036540E">
        <w:rPr>
          <w:rStyle w:val="contentcontrolboundarysink"/>
          <w:rFonts w:eastAsiaTheme="majorEastAsia"/>
          <w:color w:val="467886"/>
          <w:u w:val="single"/>
          <w:lang w:val="en-US"/>
        </w:rPr>
        <w:t>​</w:t>
      </w:r>
      <w:r w:rsidRPr="0036540E">
        <w:rPr>
          <w:rStyle w:val="eop"/>
          <w:rFonts w:eastAsiaTheme="majorEastAsia"/>
          <w:color w:val="467886"/>
        </w:rPr>
        <w:t> </w:t>
      </w:r>
    </w:p>
    <w:p w14:paraId="6C68953D" w14:textId="77777777" w:rsidR="00AC7926" w:rsidRPr="0036540E" w:rsidRDefault="00AC7926" w:rsidP="0036540E">
      <w:pPr>
        <w:pStyle w:val="paragraph"/>
        <w:shd w:val="clear" w:color="auto" w:fill="D9E2F3"/>
        <w:spacing w:before="0" w:beforeAutospacing="0" w:after="0" w:afterAutospacing="0" w:line="276" w:lineRule="auto"/>
        <w:textAlignment w:val="baseline"/>
        <w:rPr>
          <w:sz w:val="18"/>
          <w:szCs w:val="18"/>
        </w:rPr>
      </w:pPr>
      <w:r w:rsidRPr="0036540E">
        <w:rPr>
          <w:rStyle w:val="contentcontrolboundarysink"/>
          <w:rFonts w:eastAsiaTheme="majorEastAsia"/>
          <w:color w:val="467886"/>
          <w:u w:val="single"/>
          <w:lang w:val="en-US"/>
        </w:rPr>
        <w:t>​</w:t>
      </w:r>
      <w:r w:rsidRPr="0036540E">
        <w:rPr>
          <w:rStyle w:val="eop"/>
          <w:rFonts w:eastAsiaTheme="majorEastAsia"/>
          <w:color w:val="467886"/>
        </w:rPr>
        <w:t> </w:t>
      </w:r>
    </w:p>
    <w:p w14:paraId="03322752" w14:textId="77777777" w:rsidR="00AC7926" w:rsidRPr="0036540E" w:rsidRDefault="00AC7926" w:rsidP="0036540E">
      <w:pPr>
        <w:pStyle w:val="paragraph"/>
        <w:shd w:val="clear" w:color="auto" w:fill="D9E2F3"/>
        <w:spacing w:before="0" w:beforeAutospacing="0" w:after="0" w:afterAutospacing="0" w:line="276" w:lineRule="auto"/>
        <w:textAlignment w:val="baseline"/>
        <w:rPr>
          <w:sz w:val="18"/>
          <w:szCs w:val="18"/>
        </w:rPr>
      </w:pPr>
      <w:r w:rsidRPr="0036540E">
        <w:rPr>
          <w:rStyle w:val="contentcontrolboundarysink"/>
          <w:rFonts w:eastAsiaTheme="majorEastAsia"/>
          <w:color w:val="467886"/>
          <w:u w:val="single"/>
          <w:lang w:val="en-US"/>
        </w:rPr>
        <w:t>​</w:t>
      </w:r>
      <w:r w:rsidRPr="0036540E">
        <w:rPr>
          <w:rStyle w:val="eop"/>
          <w:rFonts w:eastAsiaTheme="majorEastAsia"/>
          <w:color w:val="467886"/>
        </w:rPr>
        <w:t> </w:t>
      </w:r>
    </w:p>
    <w:p w14:paraId="361B2678" w14:textId="77777777" w:rsidR="00AC7926" w:rsidRPr="0036540E" w:rsidRDefault="00AC7926" w:rsidP="0036540E">
      <w:pPr>
        <w:pStyle w:val="paragraph"/>
        <w:shd w:val="clear" w:color="auto" w:fill="D9E2F3"/>
        <w:spacing w:before="0" w:beforeAutospacing="0" w:after="0" w:afterAutospacing="0" w:line="276" w:lineRule="auto"/>
        <w:textAlignment w:val="baseline"/>
        <w:rPr>
          <w:sz w:val="18"/>
          <w:szCs w:val="18"/>
        </w:rPr>
      </w:pPr>
      <w:r w:rsidRPr="0036540E">
        <w:rPr>
          <w:rStyle w:val="contentcontrolboundarysink"/>
          <w:rFonts w:eastAsiaTheme="majorEastAsia"/>
          <w:color w:val="467886"/>
          <w:u w:val="single"/>
          <w:lang w:val="en-US"/>
        </w:rPr>
        <w:t>​</w:t>
      </w:r>
      <w:r w:rsidRPr="0036540E">
        <w:rPr>
          <w:rStyle w:val="eop"/>
          <w:rFonts w:eastAsiaTheme="majorEastAsia"/>
          <w:color w:val="467886"/>
        </w:rPr>
        <w:t> </w:t>
      </w:r>
    </w:p>
    <w:p w14:paraId="4A9F8D7B" w14:textId="77777777" w:rsidR="00AC7926" w:rsidRPr="0036540E" w:rsidRDefault="00AC7926" w:rsidP="0036540E">
      <w:pPr>
        <w:pStyle w:val="paragraph"/>
        <w:shd w:val="clear" w:color="auto" w:fill="D9E2F3"/>
        <w:spacing w:before="0" w:beforeAutospacing="0" w:after="0" w:afterAutospacing="0" w:line="276" w:lineRule="auto"/>
        <w:textAlignment w:val="baseline"/>
        <w:rPr>
          <w:sz w:val="18"/>
          <w:szCs w:val="18"/>
        </w:rPr>
      </w:pPr>
      <w:r w:rsidRPr="0036540E">
        <w:rPr>
          <w:rStyle w:val="contentcontrolboundarysink"/>
          <w:rFonts w:eastAsiaTheme="majorEastAsia"/>
          <w:color w:val="467886"/>
          <w:u w:val="single"/>
          <w:lang w:val="en-US"/>
        </w:rPr>
        <w:t>​</w:t>
      </w:r>
      <w:r w:rsidRPr="0036540E">
        <w:rPr>
          <w:rStyle w:val="eop"/>
          <w:rFonts w:eastAsiaTheme="majorEastAsia"/>
          <w:color w:val="467886"/>
        </w:rPr>
        <w:t> </w:t>
      </w:r>
    </w:p>
    <w:p w14:paraId="660387E4" w14:textId="77777777" w:rsidR="00AC7926" w:rsidRPr="0036540E" w:rsidRDefault="00AC7926" w:rsidP="0036540E">
      <w:pPr>
        <w:pStyle w:val="paragraph"/>
        <w:shd w:val="clear" w:color="auto" w:fill="D9E2F3"/>
        <w:spacing w:before="0" w:beforeAutospacing="0" w:after="0" w:afterAutospacing="0" w:line="276" w:lineRule="auto"/>
        <w:textAlignment w:val="baseline"/>
        <w:rPr>
          <w:sz w:val="18"/>
          <w:szCs w:val="18"/>
        </w:rPr>
      </w:pPr>
      <w:r w:rsidRPr="0036540E">
        <w:rPr>
          <w:rStyle w:val="contentcontrolboundarysink"/>
          <w:rFonts w:eastAsiaTheme="majorEastAsia"/>
          <w:color w:val="467886"/>
          <w:u w:val="single"/>
          <w:lang w:val="en-US"/>
        </w:rPr>
        <w:t>​</w:t>
      </w:r>
      <w:r w:rsidRPr="0036540E">
        <w:rPr>
          <w:rStyle w:val="eop"/>
          <w:rFonts w:eastAsiaTheme="majorEastAsia"/>
          <w:color w:val="467886"/>
        </w:rPr>
        <w:t> </w:t>
      </w:r>
    </w:p>
    <w:p w14:paraId="3081185C" w14:textId="77777777" w:rsidR="00AC7926" w:rsidRPr="0036540E" w:rsidRDefault="00AC7926" w:rsidP="0036540E">
      <w:pPr>
        <w:pStyle w:val="paragraph"/>
        <w:shd w:val="clear" w:color="auto" w:fill="D9E2F3"/>
        <w:spacing w:before="0" w:beforeAutospacing="0" w:after="0" w:afterAutospacing="0" w:line="276" w:lineRule="auto"/>
        <w:textAlignment w:val="baseline"/>
        <w:rPr>
          <w:sz w:val="18"/>
          <w:szCs w:val="18"/>
        </w:rPr>
      </w:pPr>
      <w:r w:rsidRPr="0036540E">
        <w:rPr>
          <w:rStyle w:val="contentcontrolboundarysink"/>
          <w:rFonts w:eastAsiaTheme="majorEastAsia"/>
          <w:color w:val="467886"/>
          <w:u w:val="single"/>
          <w:lang w:val="en-US"/>
        </w:rPr>
        <w:t>​</w:t>
      </w:r>
      <w:r w:rsidRPr="0036540E">
        <w:rPr>
          <w:rStyle w:val="contentcontrolboundarysink"/>
          <w:rFonts w:eastAsiaTheme="majorEastAsia"/>
          <w:lang w:val="en-US"/>
        </w:rPr>
        <w:t>​</w:t>
      </w:r>
      <w:r w:rsidRPr="0036540E">
        <w:rPr>
          <w:rStyle w:val="eop"/>
          <w:rFonts w:eastAsiaTheme="majorEastAsia"/>
          <w:color w:val="467886"/>
        </w:rPr>
        <w:t> </w:t>
      </w:r>
    </w:p>
    <w:p w14:paraId="639055CA" w14:textId="77777777" w:rsidR="00AC7926" w:rsidRPr="0036540E" w:rsidRDefault="00AC7926" w:rsidP="0036540E">
      <w:pPr>
        <w:pStyle w:val="paragraph"/>
        <w:spacing w:before="0" w:beforeAutospacing="0" w:after="0" w:afterAutospacing="0" w:line="276" w:lineRule="auto"/>
        <w:textAlignment w:val="baseline"/>
        <w:rPr>
          <w:sz w:val="18"/>
          <w:szCs w:val="18"/>
        </w:rPr>
      </w:pPr>
      <w:r w:rsidRPr="0036540E">
        <w:rPr>
          <w:rStyle w:val="eop"/>
          <w:rFonts w:eastAsiaTheme="majorEastAsia"/>
        </w:rPr>
        <w:t> </w:t>
      </w:r>
    </w:p>
    <w:p w14:paraId="33381474" w14:textId="77777777" w:rsidR="00AC7926" w:rsidRPr="0036540E" w:rsidRDefault="00AC7926" w:rsidP="0036540E">
      <w:pPr>
        <w:pStyle w:val="paragraph"/>
        <w:spacing w:before="0" w:beforeAutospacing="0" w:after="0" w:afterAutospacing="0" w:line="276" w:lineRule="auto"/>
        <w:jc w:val="center"/>
        <w:textAlignment w:val="baseline"/>
        <w:rPr>
          <w:color w:val="4472C4"/>
          <w:sz w:val="18"/>
          <w:szCs w:val="18"/>
        </w:rPr>
      </w:pPr>
      <w:r w:rsidRPr="0036540E">
        <w:rPr>
          <w:rStyle w:val="normaltextrun"/>
          <w:rFonts w:eastAsiaTheme="majorEastAsia"/>
          <w:color w:val="4472C4"/>
          <w:sz w:val="42"/>
          <w:szCs w:val="42"/>
          <w:lang w:val="en-US"/>
        </w:rPr>
        <w:t>List of Abbreviations and Acronyms</w:t>
      </w:r>
      <w:r w:rsidRPr="0036540E">
        <w:rPr>
          <w:rStyle w:val="eop"/>
          <w:rFonts w:eastAsiaTheme="majorEastAsia"/>
          <w:color w:val="4472C4"/>
          <w:sz w:val="42"/>
          <w:szCs w:val="42"/>
        </w:rPr>
        <w:t> </w:t>
      </w:r>
    </w:p>
    <w:p w14:paraId="0F287D19" w14:textId="77777777" w:rsidR="005E6FF9" w:rsidRPr="0036540E" w:rsidRDefault="005E6FF9" w:rsidP="0036540E">
      <w:pPr>
        <w:pStyle w:val="paragraph"/>
        <w:numPr>
          <w:ilvl w:val="0"/>
          <w:numId w:val="10"/>
        </w:numPr>
        <w:spacing w:after="0" w:line="276" w:lineRule="auto"/>
        <w:textAlignment w:val="baseline"/>
        <w:rPr>
          <w:rStyle w:val="normaltextrun"/>
          <w:rFonts w:eastAsiaTheme="majorEastAsia"/>
          <w:lang w:val="en-US"/>
        </w:rPr>
      </w:pPr>
      <w:r w:rsidRPr="0036540E">
        <w:rPr>
          <w:rStyle w:val="normaltextrun"/>
          <w:rFonts w:eastAsiaTheme="majorEastAsia"/>
          <w:lang w:val="en-US"/>
        </w:rPr>
        <w:t>AI: Artificial Intelligence</w:t>
      </w:r>
    </w:p>
    <w:p w14:paraId="1F53EF44" w14:textId="77777777" w:rsidR="005E6FF9" w:rsidRPr="0036540E" w:rsidRDefault="005E6FF9" w:rsidP="0036540E">
      <w:pPr>
        <w:pStyle w:val="paragraph"/>
        <w:numPr>
          <w:ilvl w:val="0"/>
          <w:numId w:val="10"/>
        </w:numPr>
        <w:spacing w:after="0" w:line="276" w:lineRule="auto"/>
        <w:textAlignment w:val="baseline"/>
        <w:rPr>
          <w:rStyle w:val="normaltextrun"/>
          <w:rFonts w:eastAsiaTheme="majorEastAsia"/>
          <w:lang w:val="en-US"/>
        </w:rPr>
      </w:pPr>
      <w:r w:rsidRPr="0036540E">
        <w:rPr>
          <w:rStyle w:val="normaltextrun"/>
          <w:rFonts w:eastAsiaTheme="majorEastAsia"/>
          <w:lang w:val="en-US"/>
        </w:rPr>
        <w:t>CTI: Cyber Threat Intelligence</w:t>
      </w:r>
    </w:p>
    <w:p w14:paraId="720ECC9B" w14:textId="77777777" w:rsidR="005E6FF9" w:rsidRPr="0036540E" w:rsidRDefault="005E6FF9" w:rsidP="0036540E">
      <w:pPr>
        <w:pStyle w:val="paragraph"/>
        <w:numPr>
          <w:ilvl w:val="0"/>
          <w:numId w:val="10"/>
        </w:numPr>
        <w:spacing w:after="0" w:line="276" w:lineRule="auto"/>
        <w:textAlignment w:val="baseline"/>
        <w:rPr>
          <w:rStyle w:val="normaltextrun"/>
          <w:rFonts w:eastAsiaTheme="majorEastAsia"/>
          <w:lang w:val="en-US"/>
        </w:rPr>
      </w:pPr>
      <w:r w:rsidRPr="0036540E">
        <w:rPr>
          <w:rStyle w:val="normaltextrun"/>
          <w:rFonts w:eastAsiaTheme="majorEastAsia"/>
          <w:lang w:val="en-US"/>
        </w:rPr>
        <w:t>ML: Machine Learning</w:t>
      </w:r>
    </w:p>
    <w:p w14:paraId="09757977" w14:textId="3CCC4C65" w:rsidR="00AC7926" w:rsidRPr="0036540E" w:rsidRDefault="005E6FF9" w:rsidP="0036540E">
      <w:pPr>
        <w:pStyle w:val="paragraph"/>
        <w:numPr>
          <w:ilvl w:val="0"/>
          <w:numId w:val="10"/>
        </w:numPr>
        <w:spacing w:before="0" w:beforeAutospacing="0" w:after="0" w:afterAutospacing="0" w:line="276" w:lineRule="auto"/>
        <w:textAlignment w:val="baseline"/>
        <w:rPr>
          <w:rStyle w:val="eop"/>
          <w:sz w:val="18"/>
          <w:szCs w:val="18"/>
        </w:rPr>
      </w:pPr>
      <w:r w:rsidRPr="0036540E">
        <w:rPr>
          <w:rStyle w:val="normaltextrun"/>
          <w:rFonts w:eastAsiaTheme="majorEastAsia"/>
          <w:lang w:val="en-US"/>
        </w:rPr>
        <w:t>SME: Small and Medium-sized Enterprise</w:t>
      </w:r>
      <w:r w:rsidR="00AC7926" w:rsidRPr="0036540E">
        <w:rPr>
          <w:rStyle w:val="normaltextrun"/>
          <w:rFonts w:eastAsiaTheme="majorEastAsia"/>
          <w:lang w:val="en-US"/>
        </w:rPr>
        <w:t>.</w:t>
      </w:r>
      <w:r w:rsidR="00AC7926" w:rsidRPr="0036540E">
        <w:rPr>
          <w:rStyle w:val="eop"/>
          <w:rFonts w:eastAsiaTheme="majorEastAsia"/>
        </w:rPr>
        <w:t> </w:t>
      </w:r>
    </w:p>
    <w:p w14:paraId="63F5C463" w14:textId="6DE552EB" w:rsidR="005E6FF9" w:rsidRPr="0036540E" w:rsidRDefault="005E6FF9" w:rsidP="0036540E">
      <w:pPr>
        <w:pStyle w:val="paragraph"/>
        <w:numPr>
          <w:ilvl w:val="0"/>
          <w:numId w:val="10"/>
        </w:numPr>
        <w:spacing w:before="0" w:beforeAutospacing="0" w:after="0" w:afterAutospacing="0" w:line="276" w:lineRule="auto"/>
        <w:textAlignment w:val="baseline"/>
        <w:rPr>
          <w:sz w:val="18"/>
          <w:szCs w:val="18"/>
        </w:rPr>
      </w:pPr>
      <w:r w:rsidRPr="0036540E">
        <w:rPr>
          <w:rStyle w:val="normaltextrun"/>
          <w:rFonts w:eastAsiaTheme="majorEastAsia"/>
          <w:color w:val="000000"/>
          <w:shd w:val="clear" w:color="auto" w:fill="FFFFFF"/>
          <w:lang w:val="en-AU"/>
        </w:rPr>
        <w:t>OSINT: Open-source Intelligence</w:t>
      </w:r>
      <w:r w:rsidRPr="0036540E">
        <w:rPr>
          <w:rStyle w:val="eop"/>
          <w:rFonts w:eastAsiaTheme="majorEastAsia"/>
          <w:color w:val="000000"/>
          <w:shd w:val="clear" w:color="auto" w:fill="FFFFFF"/>
        </w:rPr>
        <w:t> </w:t>
      </w:r>
    </w:p>
    <w:p w14:paraId="7AC17D1B" w14:textId="4A4ED05B" w:rsidR="00AC7926" w:rsidRPr="0036540E" w:rsidRDefault="00AC7926" w:rsidP="0036540E">
      <w:pPr>
        <w:pStyle w:val="paragraph"/>
        <w:spacing w:before="0" w:beforeAutospacing="0" w:after="0" w:afterAutospacing="0" w:line="276" w:lineRule="auto"/>
        <w:ind w:firstLine="60"/>
        <w:textAlignment w:val="baseline"/>
        <w:rPr>
          <w:sz w:val="18"/>
          <w:szCs w:val="18"/>
        </w:rPr>
      </w:pPr>
    </w:p>
    <w:p w14:paraId="6BE95B75" w14:textId="77777777" w:rsidR="00AC7926" w:rsidRPr="0036540E" w:rsidRDefault="00AC7926" w:rsidP="0036540E">
      <w:pPr>
        <w:pStyle w:val="paragraph"/>
        <w:spacing w:before="0" w:beforeAutospacing="0" w:after="0" w:afterAutospacing="0" w:line="276" w:lineRule="auto"/>
        <w:jc w:val="center"/>
        <w:textAlignment w:val="baseline"/>
        <w:rPr>
          <w:color w:val="4472C4"/>
          <w:sz w:val="18"/>
          <w:szCs w:val="18"/>
        </w:rPr>
      </w:pPr>
      <w:r w:rsidRPr="0036540E">
        <w:rPr>
          <w:rStyle w:val="normaltextrun"/>
          <w:rFonts w:eastAsiaTheme="majorEastAsia"/>
          <w:color w:val="4472C4"/>
          <w:sz w:val="42"/>
          <w:szCs w:val="42"/>
          <w:lang w:val="en-US"/>
        </w:rPr>
        <w:t>Introduction</w:t>
      </w:r>
      <w:r w:rsidRPr="0036540E">
        <w:rPr>
          <w:rStyle w:val="eop"/>
          <w:rFonts w:eastAsiaTheme="majorEastAsia"/>
          <w:color w:val="4472C4"/>
          <w:sz w:val="42"/>
          <w:szCs w:val="42"/>
        </w:rPr>
        <w:t> </w:t>
      </w:r>
    </w:p>
    <w:p w14:paraId="3F5CF4A5" w14:textId="2B5A54EE" w:rsidR="005E6FF9" w:rsidRPr="0036540E" w:rsidRDefault="005E6FF9" w:rsidP="0036540E">
      <w:pPr>
        <w:pStyle w:val="paragraph"/>
        <w:spacing w:after="0" w:line="276" w:lineRule="auto"/>
        <w:textAlignment w:val="baseline"/>
        <w:rPr>
          <w:rStyle w:val="normaltextrun"/>
          <w:rFonts w:eastAsiaTheme="majorEastAsia"/>
          <w:lang w:val="en-US"/>
        </w:rPr>
      </w:pPr>
      <w:r w:rsidRPr="0036540E">
        <w:rPr>
          <w:rStyle w:val="normaltextrun"/>
          <w:rFonts w:eastAsiaTheme="majorEastAsia"/>
          <w:lang w:val="en-US"/>
        </w:rPr>
        <w:t xml:space="preserve">The escalating complexity and frequency of cyber threats, particularly highlighted by recent prominent supply chain attacks, </w:t>
      </w:r>
      <w:proofErr w:type="gramStart"/>
      <w:r w:rsidRPr="0036540E">
        <w:rPr>
          <w:rStyle w:val="normaltextrun"/>
          <w:rFonts w:eastAsiaTheme="majorEastAsia"/>
          <w:lang w:val="en-US"/>
        </w:rPr>
        <w:t>underscore</w:t>
      </w:r>
      <w:proofErr w:type="gramEnd"/>
      <w:r w:rsidRPr="0036540E">
        <w:rPr>
          <w:rStyle w:val="normaltextrun"/>
          <w:rFonts w:eastAsiaTheme="majorEastAsia"/>
          <w:lang w:val="en-US"/>
        </w:rPr>
        <w:t xml:space="preserve"> the imperative for robust Cyber Threat Intelligence (CTI) strategies. The integration of artificial intelligence (AI) and machine learning (ML) in CTI offers the potential to enhance the detection, analysis, and mitigation of these evolving cyber threats.</w:t>
      </w:r>
    </w:p>
    <w:p w14:paraId="4950AE65" w14:textId="43790AC6" w:rsidR="005E6FF9" w:rsidRPr="0036540E" w:rsidRDefault="005E6FF9" w:rsidP="0036540E">
      <w:pPr>
        <w:pStyle w:val="paragraph"/>
        <w:spacing w:after="0" w:line="276" w:lineRule="auto"/>
        <w:textAlignment w:val="baseline"/>
        <w:rPr>
          <w:rStyle w:val="normaltextrun"/>
          <w:rFonts w:eastAsiaTheme="majorEastAsia"/>
          <w:lang w:val="en-US"/>
        </w:rPr>
      </w:pPr>
      <w:r w:rsidRPr="0036540E">
        <w:rPr>
          <w:rStyle w:val="normaltextrun"/>
          <w:rFonts w:eastAsiaTheme="majorEastAsia"/>
          <w:lang w:val="en-US"/>
        </w:rPr>
        <w:t>The primary objectives of this research are:</w:t>
      </w:r>
    </w:p>
    <w:p w14:paraId="373F45DD" w14:textId="77777777" w:rsidR="005E6FF9" w:rsidRPr="0036540E" w:rsidRDefault="005E6FF9" w:rsidP="0036540E">
      <w:pPr>
        <w:pStyle w:val="paragraph"/>
        <w:numPr>
          <w:ilvl w:val="0"/>
          <w:numId w:val="11"/>
        </w:numPr>
        <w:spacing w:after="0" w:line="276" w:lineRule="auto"/>
        <w:textAlignment w:val="baseline"/>
        <w:rPr>
          <w:rStyle w:val="normaltextrun"/>
          <w:rFonts w:eastAsiaTheme="majorEastAsia"/>
          <w:lang w:val="en-US"/>
        </w:rPr>
      </w:pPr>
      <w:r w:rsidRPr="0036540E">
        <w:rPr>
          <w:rStyle w:val="normaltextrun"/>
          <w:rFonts w:eastAsiaTheme="majorEastAsia"/>
          <w:lang w:val="en-US"/>
        </w:rPr>
        <w:t>To identify suitable AI/ML models and techniques that can be applied to threat intelligence, including their capabilities and limitations.</w:t>
      </w:r>
    </w:p>
    <w:p w14:paraId="1167FBB7" w14:textId="77777777" w:rsidR="005E6FF9" w:rsidRPr="0036540E" w:rsidRDefault="005E6FF9" w:rsidP="0036540E">
      <w:pPr>
        <w:pStyle w:val="paragraph"/>
        <w:numPr>
          <w:ilvl w:val="0"/>
          <w:numId w:val="11"/>
        </w:numPr>
        <w:spacing w:after="0" w:line="276" w:lineRule="auto"/>
        <w:textAlignment w:val="baseline"/>
        <w:rPr>
          <w:rStyle w:val="normaltextrun"/>
          <w:rFonts w:eastAsiaTheme="majorEastAsia"/>
          <w:lang w:val="en-US"/>
        </w:rPr>
      </w:pPr>
      <w:r w:rsidRPr="0036540E">
        <w:rPr>
          <w:rStyle w:val="normaltextrun"/>
          <w:rFonts w:eastAsiaTheme="majorEastAsia"/>
          <w:lang w:val="en-US"/>
        </w:rPr>
        <w:t>To assess the relevance and application of AI/ML in CTI, with a particular focus on the context of small and medium-sized enterprises (SMEs) and developing countries.</w:t>
      </w:r>
    </w:p>
    <w:p w14:paraId="5D305972" w14:textId="77777777" w:rsidR="005E6FF9" w:rsidRPr="0036540E" w:rsidRDefault="005E6FF9" w:rsidP="0036540E">
      <w:pPr>
        <w:pStyle w:val="paragraph"/>
        <w:numPr>
          <w:ilvl w:val="0"/>
          <w:numId w:val="11"/>
        </w:numPr>
        <w:spacing w:after="0" w:line="276" w:lineRule="auto"/>
        <w:textAlignment w:val="baseline"/>
        <w:rPr>
          <w:rStyle w:val="normaltextrun"/>
          <w:rFonts w:eastAsiaTheme="majorEastAsia"/>
          <w:lang w:val="en-US"/>
        </w:rPr>
      </w:pPr>
      <w:r w:rsidRPr="0036540E">
        <w:rPr>
          <w:rStyle w:val="normaltextrun"/>
          <w:rFonts w:eastAsiaTheme="majorEastAsia"/>
          <w:lang w:val="en-US"/>
        </w:rPr>
        <w:lastRenderedPageBreak/>
        <w:t>To provide recommendations for the strategic implementation of AI/ML in threat intelligence platforms to improve cybersecurity resilience.</w:t>
      </w:r>
    </w:p>
    <w:p w14:paraId="3B569E41" w14:textId="22E44C92" w:rsidR="00AC7926" w:rsidRPr="0036540E" w:rsidRDefault="005E6FF9" w:rsidP="0036540E">
      <w:pPr>
        <w:pStyle w:val="paragraph"/>
        <w:spacing w:before="0" w:beforeAutospacing="0" w:after="0" w:afterAutospacing="0" w:line="276" w:lineRule="auto"/>
        <w:textAlignment w:val="baseline"/>
        <w:rPr>
          <w:sz w:val="18"/>
          <w:szCs w:val="18"/>
        </w:rPr>
      </w:pPr>
      <w:r w:rsidRPr="0036540E">
        <w:rPr>
          <w:rStyle w:val="normaltextrun"/>
          <w:rFonts w:eastAsiaTheme="majorEastAsia"/>
          <w:lang w:val="en-US"/>
        </w:rPr>
        <w:t>This research is significant as it aims to bridge the gap in the literature and provide actionable insights for practitioners and policymakers, especially those in resource-constrained environments like SMEs and developing nations, on the effective integration of AI/ML in CTI.</w:t>
      </w:r>
      <w:r w:rsidR="00AC7926" w:rsidRPr="0036540E">
        <w:rPr>
          <w:rStyle w:val="eop"/>
          <w:rFonts w:eastAsiaTheme="majorEastAsia"/>
        </w:rPr>
        <w:t> </w:t>
      </w:r>
    </w:p>
    <w:p w14:paraId="0501F776" w14:textId="77777777" w:rsidR="00AC7926" w:rsidRPr="0036540E" w:rsidRDefault="00AC7926" w:rsidP="0036540E">
      <w:pPr>
        <w:pStyle w:val="paragraph"/>
        <w:spacing w:before="0" w:beforeAutospacing="0" w:after="0" w:afterAutospacing="0" w:line="276" w:lineRule="auto"/>
        <w:jc w:val="center"/>
        <w:textAlignment w:val="baseline"/>
        <w:rPr>
          <w:color w:val="4472C4"/>
          <w:sz w:val="18"/>
          <w:szCs w:val="18"/>
        </w:rPr>
      </w:pPr>
      <w:r w:rsidRPr="0036540E">
        <w:rPr>
          <w:rStyle w:val="normaltextrun"/>
          <w:rFonts w:eastAsiaTheme="majorEastAsia"/>
          <w:color w:val="4472C4"/>
          <w:sz w:val="42"/>
          <w:szCs w:val="42"/>
          <w:lang w:val="en-US"/>
        </w:rPr>
        <w:t>Literature Review</w:t>
      </w:r>
      <w:r w:rsidRPr="0036540E">
        <w:rPr>
          <w:rStyle w:val="eop"/>
          <w:rFonts w:eastAsiaTheme="majorEastAsia"/>
          <w:color w:val="4472C4"/>
          <w:sz w:val="42"/>
          <w:szCs w:val="42"/>
        </w:rPr>
        <w:t> </w:t>
      </w:r>
    </w:p>
    <w:p w14:paraId="700591F6" w14:textId="1D8E6C2C" w:rsidR="003778A8" w:rsidRPr="0036540E" w:rsidRDefault="0036540E" w:rsidP="0036540E">
      <w:pPr>
        <w:pStyle w:val="paragraph"/>
        <w:spacing w:after="0" w:line="276" w:lineRule="auto"/>
        <w:textAlignment w:val="baseline"/>
        <w:rPr>
          <w:rStyle w:val="Strong"/>
          <w:lang w:val="en-US"/>
        </w:rPr>
      </w:pPr>
      <w:r>
        <w:rPr>
          <w:rStyle w:val="Strong"/>
          <w:lang w:val="en-US"/>
        </w:rPr>
        <w:t xml:space="preserve">2.1 </w:t>
      </w:r>
      <w:r w:rsidR="003778A8" w:rsidRPr="0036540E">
        <w:rPr>
          <w:rStyle w:val="Strong"/>
          <w:lang w:val="en-US"/>
        </w:rPr>
        <w:t>AI and ML in Threat Intelligence</w:t>
      </w:r>
    </w:p>
    <w:p w14:paraId="1F71B7B5" w14:textId="77777777" w:rsidR="003778A8" w:rsidRPr="0036540E" w:rsidRDefault="003778A8" w:rsidP="0036540E">
      <w:pPr>
        <w:pStyle w:val="paragraph"/>
        <w:spacing w:after="0" w:line="276" w:lineRule="auto"/>
        <w:textAlignment w:val="baseline"/>
        <w:rPr>
          <w:rStyle w:val="normaltextrun"/>
          <w:rFonts w:eastAsiaTheme="majorEastAsia"/>
          <w:lang w:val="en-US"/>
        </w:rPr>
      </w:pPr>
      <w:r w:rsidRPr="0036540E">
        <w:rPr>
          <w:rStyle w:val="normaltextrun"/>
          <w:rFonts w:eastAsiaTheme="majorEastAsia"/>
          <w:lang w:val="en-US"/>
        </w:rPr>
        <w:t>Existing research has explored the integration of AI and ML in various aspects of cyber threat intelligence, including threat detection, analysis, and response. Techniques like anomaly detection, natural language processing, and predictive analytics have shown promise in enhancing the capabilities of CTI systems.</w:t>
      </w:r>
    </w:p>
    <w:p w14:paraId="1042D399" w14:textId="77777777" w:rsidR="003778A8" w:rsidRPr="0036540E" w:rsidRDefault="003778A8" w:rsidP="0036540E">
      <w:pPr>
        <w:pStyle w:val="paragraph"/>
        <w:spacing w:after="0" w:line="276" w:lineRule="auto"/>
        <w:textAlignment w:val="baseline"/>
        <w:rPr>
          <w:rStyle w:val="normaltextrun"/>
          <w:rFonts w:eastAsiaTheme="majorEastAsia"/>
          <w:lang w:val="en-US"/>
        </w:rPr>
      </w:pPr>
      <w:r w:rsidRPr="0036540E">
        <w:rPr>
          <w:rStyle w:val="normaltextrun"/>
          <w:rFonts w:eastAsiaTheme="majorEastAsia"/>
          <w:lang w:val="en-US"/>
        </w:rPr>
        <w:t>For example, studies have demonstrated the use of unsupervised learning algorithms for identifying anomalous network traffic patterns that may indicate the presence of cyber threats [1]. Additionally, the application of natural language processing has enabled the automated extraction and analysis of threat intelligence from unstructured data sources, such as security reports and online forums [2].</w:t>
      </w:r>
    </w:p>
    <w:p w14:paraId="4A9ABCCC" w14:textId="78A1420C" w:rsidR="003778A8" w:rsidRPr="0036540E" w:rsidRDefault="0036540E" w:rsidP="0036540E">
      <w:pPr>
        <w:pStyle w:val="paragraph"/>
        <w:spacing w:after="0" w:line="276" w:lineRule="auto"/>
        <w:textAlignment w:val="baseline"/>
        <w:rPr>
          <w:rStyle w:val="Strong"/>
          <w:lang w:val="en-US"/>
        </w:rPr>
      </w:pPr>
      <w:r>
        <w:rPr>
          <w:rStyle w:val="Strong"/>
          <w:lang w:val="en-US"/>
        </w:rPr>
        <w:t xml:space="preserve">2.2 </w:t>
      </w:r>
      <w:r w:rsidR="003778A8" w:rsidRPr="0036540E">
        <w:rPr>
          <w:rStyle w:val="Strong"/>
          <w:lang w:val="en-US"/>
        </w:rPr>
        <w:t>Relevance and Application of AI/ML in Cybersecurity</w:t>
      </w:r>
    </w:p>
    <w:p w14:paraId="2D49C9C8" w14:textId="77777777" w:rsidR="003778A8" w:rsidRPr="0036540E" w:rsidRDefault="003778A8" w:rsidP="0036540E">
      <w:pPr>
        <w:pStyle w:val="paragraph"/>
        <w:spacing w:after="0" w:line="276" w:lineRule="auto"/>
        <w:textAlignment w:val="baseline"/>
        <w:rPr>
          <w:rStyle w:val="normaltextrun"/>
          <w:rFonts w:eastAsiaTheme="majorEastAsia"/>
          <w:lang w:val="en-US"/>
        </w:rPr>
      </w:pPr>
      <w:r w:rsidRPr="0036540E">
        <w:rPr>
          <w:rStyle w:val="normaltextrun"/>
          <w:rFonts w:eastAsiaTheme="majorEastAsia"/>
          <w:lang w:val="en-US"/>
        </w:rPr>
        <w:t>The relevance of AI and ML in cybersecurity is well-established, with numerous studies highlighting their potential to address the growing complexity and volume of cyber threats. These technologies can enhance the speed, accuracy, and scalability of security operations, particularly in areas like threat detection, incident response, and vulnerability management [3].</w:t>
      </w:r>
    </w:p>
    <w:p w14:paraId="5447D3A5" w14:textId="77777777" w:rsidR="003778A8" w:rsidRPr="0036540E" w:rsidRDefault="003778A8" w:rsidP="0036540E">
      <w:pPr>
        <w:pStyle w:val="paragraph"/>
        <w:spacing w:after="0" w:line="276" w:lineRule="auto"/>
        <w:textAlignment w:val="baseline"/>
        <w:rPr>
          <w:rStyle w:val="normaltextrun"/>
          <w:rFonts w:eastAsiaTheme="majorEastAsia"/>
          <w:lang w:val="en-US"/>
        </w:rPr>
      </w:pPr>
      <w:r w:rsidRPr="0036540E">
        <w:rPr>
          <w:rStyle w:val="normaltextrun"/>
          <w:rFonts w:eastAsiaTheme="majorEastAsia"/>
          <w:lang w:val="en-US"/>
        </w:rPr>
        <w:t>However, the adoption and integration of AI/ML-based solutions in the context of SMEs and developing countries face unique challenges, such as resource constraints, technical expertise, and data availability [4]. These factors need to be carefully considered when exploring the implementation of AI/ML in threat intelligence platforms.</w:t>
      </w:r>
    </w:p>
    <w:p w14:paraId="2BEE91E9" w14:textId="75D9D0CF" w:rsidR="003778A8" w:rsidRPr="0036540E" w:rsidRDefault="0036540E" w:rsidP="0036540E">
      <w:pPr>
        <w:pStyle w:val="paragraph"/>
        <w:spacing w:after="0" w:line="276" w:lineRule="auto"/>
        <w:textAlignment w:val="baseline"/>
        <w:rPr>
          <w:rStyle w:val="Strong"/>
          <w:lang w:val="en-US"/>
        </w:rPr>
      </w:pPr>
      <w:r>
        <w:rPr>
          <w:rStyle w:val="Strong"/>
          <w:lang w:val="en-US"/>
        </w:rPr>
        <w:t xml:space="preserve">2.3 </w:t>
      </w:r>
      <w:r w:rsidR="003778A8" w:rsidRPr="0036540E">
        <w:rPr>
          <w:rStyle w:val="Strong"/>
          <w:lang w:val="en-US"/>
        </w:rPr>
        <w:t>Gaps in the Literature</w:t>
      </w:r>
    </w:p>
    <w:p w14:paraId="7A6060FF" w14:textId="77777777" w:rsidR="003778A8" w:rsidRPr="0036540E" w:rsidRDefault="003778A8" w:rsidP="0036540E">
      <w:pPr>
        <w:pStyle w:val="paragraph"/>
        <w:spacing w:after="0" w:line="276" w:lineRule="auto"/>
        <w:textAlignment w:val="baseline"/>
        <w:rPr>
          <w:rStyle w:val="normaltextrun"/>
          <w:rFonts w:eastAsiaTheme="majorEastAsia"/>
          <w:lang w:val="en-US"/>
        </w:rPr>
      </w:pPr>
      <w:r w:rsidRPr="0036540E">
        <w:rPr>
          <w:rStyle w:val="normaltextrun"/>
          <w:rFonts w:eastAsiaTheme="majorEastAsia"/>
          <w:lang w:val="en-US"/>
        </w:rPr>
        <w:t>While the existing literature provides valuable insights into the integration of AI/ML in threat intelligence, there is a lack of research that specifically addresses the needs and challenges of SMEs and developing countries in this domain. Additionally, more comprehensive analysis is needed to identify the most suitable AI/ML models and techniques for CTI, as well as practical guidance for their implementation.</w:t>
      </w:r>
    </w:p>
    <w:p w14:paraId="4BFCBEA5" w14:textId="06ED22C3" w:rsidR="00AC7926" w:rsidRPr="0036540E" w:rsidRDefault="003778A8" w:rsidP="0036540E">
      <w:pPr>
        <w:pStyle w:val="paragraph"/>
        <w:spacing w:before="0" w:beforeAutospacing="0" w:after="0" w:afterAutospacing="0" w:line="276" w:lineRule="auto"/>
        <w:textAlignment w:val="baseline"/>
      </w:pPr>
      <w:r w:rsidRPr="0036540E">
        <w:rPr>
          <w:rStyle w:val="normaltextrun"/>
          <w:rFonts w:eastAsiaTheme="majorEastAsia"/>
          <w:lang w:val="en-US"/>
        </w:rPr>
        <w:lastRenderedPageBreak/>
        <w:t>This research aims to address these gaps by conducting a thorough review of the literature, analyzing the capabilities and limitations of various AI/ML approaches in the context of threat intelligence, and providing recommendations for their strategic implementation, particularly for resource-constrained organizations.</w:t>
      </w:r>
      <w:r w:rsidR="00AC7926" w:rsidRPr="0036540E">
        <w:rPr>
          <w:rStyle w:val="eop"/>
          <w:rFonts w:eastAsiaTheme="majorEastAsia"/>
        </w:rPr>
        <w:t> </w:t>
      </w:r>
    </w:p>
    <w:p w14:paraId="2ED34F9E" w14:textId="77777777" w:rsidR="003778A8" w:rsidRPr="0036540E" w:rsidRDefault="003778A8" w:rsidP="0036540E">
      <w:pPr>
        <w:pStyle w:val="paragraph"/>
        <w:spacing w:before="0" w:beforeAutospacing="0" w:after="0" w:afterAutospacing="0" w:line="276" w:lineRule="auto"/>
        <w:textAlignment w:val="baseline"/>
        <w:rPr>
          <w:rStyle w:val="normaltextrun"/>
          <w:rFonts w:eastAsiaTheme="majorEastAsia"/>
          <w:color w:val="4472C4"/>
          <w:sz w:val="42"/>
          <w:szCs w:val="42"/>
          <w:lang w:val="en-US"/>
        </w:rPr>
      </w:pPr>
    </w:p>
    <w:p w14:paraId="3A2A98E2" w14:textId="3883AEBD" w:rsidR="00AC7926" w:rsidRPr="0036540E" w:rsidRDefault="00AC7926" w:rsidP="0036540E">
      <w:pPr>
        <w:pStyle w:val="paragraph"/>
        <w:spacing w:before="0" w:beforeAutospacing="0" w:after="0" w:afterAutospacing="0" w:line="276" w:lineRule="auto"/>
        <w:jc w:val="center"/>
        <w:textAlignment w:val="baseline"/>
        <w:rPr>
          <w:color w:val="4472C4"/>
          <w:sz w:val="18"/>
          <w:szCs w:val="18"/>
        </w:rPr>
      </w:pPr>
      <w:r w:rsidRPr="0036540E">
        <w:rPr>
          <w:rStyle w:val="normaltextrun"/>
          <w:rFonts w:eastAsiaTheme="majorEastAsia"/>
          <w:color w:val="4472C4"/>
          <w:sz w:val="42"/>
          <w:szCs w:val="42"/>
          <w:lang w:val="en-US"/>
        </w:rPr>
        <w:t>Methodology</w:t>
      </w:r>
      <w:r w:rsidRPr="0036540E">
        <w:rPr>
          <w:rStyle w:val="eop"/>
          <w:rFonts w:eastAsiaTheme="majorEastAsia"/>
          <w:color w:val="4472C4"/>
          <w:sz w:val="42"/>
          <w:szCs w:val="42"/>
        </w:rPr>
        <w:t> </w:t>
      </w:r>
    </w:p>
    <w:p w14:paraId="3F893F55" w14:textId="7BA23AC2" w:rsidR="003778A8" w:rsidRPr="0036540E" w:rsidRDefault="003778A8" w:rsidP="0036540E">
      <w:pPr>
        <w:pStyle w:val="paragraph"/>
        <w:spacing w:after="0" w:line="276" w:lineRule="auto"/>
        <w:ind w:left="360"/>
        <w:textAlignment w:val="baseline"/>
        <w:rPr>
          <w:rStyle w:val="normaltextrun"/>
          <w:rFonts w:eastAsiaTheme="majorEastAsia"/>
          <w:lang w:val="en-US"/>
        </w:rPr>
      </w:pPr>
      <w:r w:rsidRPr="0036540E">
        <w:rPr>
          <w:rStyle w:val="normaltextrun"/>
          <w:rFonts w:eastAsiaTheme="majorEastAsia"/>
          <w:lang w:val="en-US"/>
        </w:rPr>
        <w:t>This research follows a literature review methodology to identify and analyze the existing research on the application of AI and ML in cyber threat intelligence. The review process involves the following steps:</w:t>
      </w:r>
    </w:p>
    <w:p w14:paraId="0F4F6BB6" w14:textId="77777777" w:rsidR="003778A8" w:rsidRPr="0036540E" w:rsidRDefault="003778A8" w:rsidP="0036540E">
      <w:pPr>
        <w:pStyle w:val="paragraph"/>
        <w:spacing w:after="0" w:line="276" w:lineRule="auto"/>
        <w:ind w:left="360"/>
        <w:textAlignment w:val="baseline"/>
        <w:rPr>
          <w:rStyle w:val="normaltextrun"/>
          <w:rFonts w:eastAsiaTheme="majorEastAsia"/>
          <w:lang w:val="en-US"/>
        </w:rPr>
      </w:pPr>
      <w:r w:rsidRPr="0036540E">
        <w:rPr>
          <w:rStyle w:val="IntenseQuoteChar"/>
          <w:lang w:val="en-US"/>
        </w:rPr>
        <w:t>Systematic Literature Search</w:t>
      </w:r>
      <w:r w:rsidRPr="0036540E">
        <w:rPr>
          <w:rStyle w:val="normaltextrun"/>
          <w:rFonts w:eastAsiaTheme="majorEastAsia"/>
          <w:lang w:val="en-US"/>
        </w:rPr>
        <w:t>: A comprehensive search was conducted using academic databases (e.g., IEEE Xplore, ACM Digital Library, Springer, Elsevier) and search engines (e.g., Google Scholar) to identify relevant journal articles, conference papers, and industry reports published within the last five years.</w:t>
      </w:r>
    </w:p>
    <w:p w14:paraId="74E3D1B2" w14:textId="77777777" w:rsidR="003778A8" w:rsidRPr="0036540E" w:rsidRDefault="003778A8" w:rsidP="0036540E">
      <w:pPr>
        <w:pStyle w:val="paragraph"/>
        <w:spacing w:after="0" w:line="276" w:lineRule="auto"/>
        <w:ind w:left="360"/>
        <w:textAlignment w:val="baseline"/>
        <w:rPr>
          <w:rStyle w:val="normaltextrun"/>
          <w:rFonts w:eastAsiaTheme="majorEastAsia"/>
          <w:lang w:val="en-US"/>
        </w:rPr>
      </w:pPr>
      <w:r w:rsidRPr="0036540E">
        <w:rPr>
          <w:rStyle w:val="IntenseQuoteChar"/>
          <w:lang w:val="en-US"/>
        </w:rPr>
        <w:t>Screening and Selection</w:t>
      </w:r>
      <w:r w:rsidRPr="0036540E">
        <w:rPr>
          <w:rStyle w:val="normaltextrun"/>
          <w:rFonts w:eastAsiaTheme="majorEastAsia"/>
          <w:lang w:val="en-US"/>
        </w:rPr>
        <w:t>: The search results were screened based on predefined inclusion and exclusion criteria to ensure the relevance of the literature to the research objectives. The selected articles were further assessed for quality and rigor.</w:t>
      </w:r>
    </w:p>
    <w:p w14:paraId="62F09CC9" w14:textId="77777777" w:rsidR="003778A8" w:rsidRPr="0036540E" w:rsidRDefault="003778A8" w:rsidP="0036540E">
      <w:pPr>
        <w:pStyle w:val="paragraph"/>
        <w:spacing w:after="0" w:line="276" w:lineRule="auto"/>
        <w:ind w:left="360"/>
        <w:textAlignment w:val="baseline"/>
        <w:rPr>
          <w:rStyle w:val="normaltextrun"/>
          <w:rFonts w:eastAsiaTheme="majorEastAsia"/>
          <w:lang w:val="en-US"/>
        </w:rPr>
      </w:pPr>
      <w:r w:rsidRPr="0036540E">
        <w:rPr>
          <w:rStyle w:val="IntenseQuoteChar"/>
          <w:lang w:val="en-US"/>
        </w:rPr>
        <w:t>Data Extraction and Analysis</w:t>
      </w:r>
      <w:r w:rsidRPr="0036540E">
        <w:rPr>
          <w:rStyle w:val="normaltextrun"/>
          <w:rFonts w:eastAsiaTheme="majorEastAsia"/>
          <w:lang w:val="en-US"/>
        </w:rPr>
        <w:t>: Key information was extracted from the selected literature, including the research objectives, methodologies, findings, and recommendations related to the application of AI/ML in threat intelligence. The data was then synthesized and analyzed to identify common themes, trends, and gaps in the existing research.</w:t>
      </w:r>
    </w:p>
    <w:p w14:paraId="0F37E0E2" w14:textId="3D46D7DD" w:rsidR="00AC7926" w:rsidRPr="0036540E" w:rsidRDefault="003778A8" w:rsidP="0036540E">
      <w:pPr>
        <w:pStyle w:val="paragraph"/>
        <w:spacing w:before="0" w:beforeAutospacing="0" w:after="0" w:afterAutospacing="0" w:line="276" w:lineRule="auto"/>
        <w:ind w:left="360"/>
        <w:textAlignment w:val="baseline"/>
      </w:pPr>
      <w:r w:rsidRPr="0036540E">
        <w:rPr>
          <w:rStyle w:val="IntenseQuoteChar"/>
          <w:lang w:val="en-US"/>
        </w:rPr>
        <w:t>Interpretation and Synthesis</w:t>
      </w:r>
      <w:r w:rsidRPr="0036540E">
        <w:rPr>
          <w:rStyle w:val="normaltextrun"/>
          <w:rFonts w:eastAsiaTheme="majorEastAsia"/>
          <w:lang w:val="en-US"/>
        </w:rPr>
        <w:t xml:space="preserve">: The findings from the literature review were interpreted and synthesized to address the research objectives. This included assessing the capabilities and limitations of various AI/ML techniques in the context of threat intelligence, evaluating their relevance and application for </w:t>
      </w:r>
      <w:proofErr w:type="gramStart"/>
      <w:r w:rsidRPr="0036540E">
        <w:rPr>
          <w:rStyle w:val="normaltextrun"/>
          <w:rFonts w:eastAsiaTheme="majorEastAsia"/>
          <w:lang w:val="en-US"/>
        </w:rPr>
        <w:t>SMEs</w:t>
      </w:r>
      <w:proofErr w:type="gramEnd"/>
      <w:r w:rsidRPr="0036540E">
        <w:rPr>
          <w:rStyle w:val="normaltextrun"/>
          <w:rFonts w:eastAsiaTheme="majorEastAsia"/>
          <w:lang w:val="en-US"/>
        </w:rPr>
        <w:t xml:space="preserve"> and developing countries, and formulating recommendations for the strategic implementation of these </w:t>
      </w:r>
      <w:r w:rsidRPr="0036540E">
        <w:rPr>
          <w:rStyle w:val="normaltextrun"/>
          <w:rFonts w:eastAsiaTheme="majorEastAsia"/>
          <w:lang w:val="en-US"/>
        </w:rPr>
        <w:t xml:space="preserve">technologies. </w:t>
      </w:r>
    </w:p>
    <w:p w14:paraId="05D1ABC2" w14:textId="77777777" w:rsidR="0036540E" w:rsidRDefault="0036540E" w:rsidP="0036540E">
      <w:pPr>
        <w:pStyle w:val="paragraph"/>
        <w:spacing w:before="0" w:beforeAutospacing="0" w:after="0" w:afterAutospacing="0" w:line="276" w:lineRule="auto"/>
        <w:jc w:val="center"/>
        <w:textAlignment w:val="baseline"/>
        <w:rPr>
          <w:rStyle w:val="normaltextrun"/>
          <w:rFonts w:eastAsiaTheme="majorEastAsia"/>
          <w:color w:val="4472C4"/>
          <w:sz w:val="42"/>
          <w:szCs w:val="42"/>
          <w:lang w:val="en-US"/>
        </w:rPr>
      </w:pPr>
    </w:p>
    <w:p w14:paraId="1D85E14F" w14:textId="77777777" w:rsidR="0036540E" w:rsidRDefault="0036540E" w:rsidP="0036540E">
      <w:pPr>
        <w:pStyle w:val="paragraph"/>
        <w:spacing w:before="0" w:beforeAutospacing="0" w:after="0" w:afterAutospacing="0" w:line="276" w:lineRule="auto"/>
        <w:jc w:val="center"/>
        <w:textAlignment w:val="baseline"/>
        <w:rPr>
          <w:rStyle w:val="normaltextrun"/>
          <w:rFonts w:eastAsiaTheme="majorEastAsia"/>
          <w:color w:val="4472C4"/>
          <w:sz w:val="42"/>
          <w:szCs w:val="42"/>
          <w:lang w:val="en-US"/>
        </w:rPr>
      </w:pPr>
    </w:p>
    <w:p w14:paraId="7C63B321" w14:textId="77777777" w:rsidR="0036540E" w:rsidRDefault="0036540E" w:rsidP="0036540E">
      <w:pPr>
        <w:pStyle w:val="paragraph"/>
        <w:spacing w:before="0" w:beforeAutospacing="0" w:after="0" w:afterAutospacing="0" w:line="276" w:lineRule="auto"/>
        <w:jc w:val="center"/>
        <w:textAlignment w:val="baseline"/>
        <w:rPr>
          <w:rStyle w:val="normaltextrun"/>
          <w:rFonts w:eastAsiaTheme="majorEastAsia"/>
          <w:color w:val="4472C4"/>
          <w:sz w:val="42"/>
          <w:szCs w:val="42"/>
          <w:lang w:val="en-US"/>
        </w:rPr>
      </w:pPr>
    </w:p>
    <w:p w14:paraId="69B4E3FF" w14:textId="77777777" w:rsidR="0036540E" w:rsidRDefault="0036540E" w:rsidP="0036540E">
      <w:pPr>
        <w:pStyle w:val="paragraph"/>
        <w:spacing w:before="0" w:beforeAutospacing="0" w:after="0" w:afterAutospacing="0" w:line="276" w:lineRule="auto"/>
        <w:jc w:val="center"/>
        <w:textAlignment w:val="baseline"/>
        <w:rPr>
          <w:rStyle w:val="normaltextrun"/>
          <w:rFonts w:eastAsiaTheme="majorEastAsia"/>
          <w:color w:val="4472C4"/>
          <w:sz w:val="42"/>
          <w:szCs w:val="42"/>
          <w:lang w:val="en-US"/>
        </w:rPr>
      </w:pPr>
    </w:p>
    <w:p w14:paraId="7AF0AABC" w14:textId="77777777" w:rsidR="0036540E" w:rsidRDefault="0036540E" w:rsidP="0036540E">
      <w:pPr>
        <w:pStyle w:val="paragraph"/>
        <w:spacing w:before="0" w:beforeAutospacing="0" w:after="0" w:afterAutospacing="0" w:line="276" w:lineRule="auto"/>
        <w:jc w:val="center"/>
        <w:textAlignment w:val="baseline"/>
        <w:rPr>
          <w:rStyle w:val="normaltextrun"/>
          <w:rFonts w:eastAsiaTheme="majorEastAsia"/>
          <w:color w:val="4472C4"/>
          <w:sz w:val="42"/>
          <w:szCs w:val="42"/>
          <w:lang w:val="en-US"/>
        </w:rPr>
      </w:pPr>
    </w:p>
    <w:p w14:paraId="211FCA26" w14:textId="77777777" w:rsidR="0036540E" w:rsidRDefault="0036540E" w:rsidP="0036540E">
      <w:pPr>
        <w:pStyle w:val="paragraph"/>
        <w:spacing w:before="0" w:beforeAutospacing="0" w:after="0" w:afterAutospacing="0" w:line="276" w:lineRule="auto"/>
        <w:jc w:val="center"/>
        <w:textAlignment w:val="baseline"/>
        <w:rPr>
          <w:rStyle w:val="normaltextrun"/>
          <w:rFonts w:eastAsiaTheme="majorEastAsia"/>
          <w:color w:val="4472C4"/>
          <w:sz w:val="42"/>
          <w:szCs w:val="42"/>
          <w:lang w:val="en-US"/>
        </w:rPr>
      </w:pPr>
    </w:p>
    <w:p w14:paraId="5BDBE6D4" w14:textId="77777777" w:rsidR="0036540E" w:rsidRDefault="0036540E" w:rsidP="0036540E">
      <w:pPr>
        <w:pStyle w:val="paragraph"/>
        <w:spacing w:before="0" w:beforeAutospacing="0" w:after="0" w:afterAutospacing="0" w:line="276" w:lineRule="auto"/>
        <w:jc w:val="center"/>
        <w:textAlignment w:val="baseline"/>
        <w:rPr>
          <w:rStyle w:val="normaltextrun"/>
          <w:rFonts w:eastAsiaTheme="majorEastAsia"/>
          <w:color w:val="4472C4"/>
          <w:sz w:val="42"/>
          <w:szCs w:val="42"/>
          <w:lang w:val="en-US"/>
        </w:rPr>
      </w:pPr>
    </w:p>
    <w:p w14:paraId="6DBAFC37" w14:textId="5B9AC747" w:rsidR="00AC7926" w:rsidRPr="0036540E" w:rsidRDefault="00AC7926" w:rsidP="0036540E">
      <w:pPr>
        <w:pStyle w:val="paragraph"/>
        <w:spacing w:before="0" w:beforeAutospacing="0" w:after="0" w:afterAutospacing="0" w:line="276" w:lineRule="auto"/>
        <w:jc w:val="center"/>
        <w:textAlignment w:val="baseline"/>
        <w:rPr>
          <w:color w:val="4472C4"/>
          <w:sz w:val="18"/>
          <w:szCs w:val="18"/>
        </w:rPr>
      </w:pPr>
      <w:r w:rsidRPr="0036540E">
        <w:rPr>
          <w:rStyle w:val="normaltextrun"/>
          <w:rFonts w:eastAsiaTheme="majorEastAsia"/>
          <w:color w:val="4472C4"/>
          <w:sz w:val="42"/>
          <w:szCs w:val="42"/>
          <w:lang w:val="en-US"/>
        </w:rPr>
        <w:lastRenderedPageBreak/>
        <w:t>Discussion</w:t>
      </w:r>
      <w:r w:rsidRPr="0036540E">
        <w:rPr>
          <w:rStyle w:val="eop"/>
          <w:rFonts w:eastAsiaTheme="majorEastAsia"/>
          <w:color w:val="4472C4"/>
          <w:sz w:val="42"/>
          <w:szCs w:val="42"/>
        </w:rPr>
        <w:t> </w:t>
      </w:r>
    </w:p>
    <w:p w14:paraId="5B26A48D" w14:textId="55C41F85" w:rsidR="00ED6AA5" w:rsidRPr="0036540E" w:rsidRDefault="0036540E" w:rsidP="0036540E">
      <w:pPr>
        <w:pStyle w:val="Heading1"/>
        <w:spacing w:line="276" w:lineRule="auto"/>
        <w:rPr>
          <w:rStyle w:val="IntenseReference"/>
          <w:rFonts w:ascii="Times New Roman" w:hAnsi="Times New Roman" w:cs="Times New Roman"/>
        </w:rPr>
      </w:pPr>
      <w:r>
        <w:rPr>
          <w:rStyle w:val="IntenseReference"/>
          <w:rFonts w:ascii="Times New Roman" w:hAnsi="Times New Roman" w:cs="Times New Roman"/>
        </w:rPr>
        <w:t xml:space="preserve">4.1 </w:t>
      </w:r>
      <w:r w:rsidR="00ED6AA5" w:rsidRPr="0036540E">
        <w:rPr>
          <w:rStyle w:val="IntenseReference"/>
          <w:rFonts w:ascii="Times New Roman" w:hAnsi="Times New Roman" w:cs="Times New Roman"/>
        </w:rPr>
        <w:t>Interpretation of Results</w:t>
      </w:r>
    </w:p>
    <w:p w14:paraId="77FCD47F" w14:textId="3A573ED1"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rPr>
        <w:t>The literature review revealed that AI and ML-powered approaches can significantly enhance the capabilities of cyber threat intelligence systems. Key findings include:</w:t>
      </w:r>
    </w:p>
    <w:p w14:paraId="397101DA" w14:textId="77777777" w:rsidR="00ED6AA5" w:rsidRPr="0036540E" w:rsidRDefault="00ED6AA5" w:rsidP="0036540E">
      <w:pPr>
        <w:pStyle w:val="paragraph"/>
        <w:spacing w:after="0" w:line="276" w:lineRule="auto"/>
        <w:textAlignment w:val="baseline"/>
        <w:rPr>
          <w:rStyle w:val="eop"/>
          <w:rFonts w:eastAsiaTheme="majorEastAsia"/>
        </w:rPr>
      </w:pPr>
      <w:r w:rsidRPr="0036540E">
        <w:rPr>
          <w:rStyle w:val="IntenseReference"/>
        </w:rPr>
        <w:t>Anomaly Detection:</w:t>
      </w:r>
      <w:r w:rsidRPr="0036540E">
        <w:rPr>
          <w:rStyle w:val="eop"/>
          <w:rFonts w:eastAsiaTheme="majorEastAsia"/>
        </w:rPr>
        <w:t xml:space="preserve"> Unsupervised learning algorithms, such as clustering and one-class classification, have demonstrated the ability to identify anomalous network traffic patterns and user </w:t>
      </w:r>
      <w:proofErr w:type="spellStart"/>
      <w:r w:rsidRPr="0036540E">
        <w:rPr>
          <w:rStyle w:val="eop"/>
          <w:rFonts w:eastAsiaTheme="majorEastAsia"/>
        </w:rPr>
        <w:t>behaviors</w:t>
      </w:r>
      <w:proofErr w:type="spellEnd"/>
      <w:r w:rsidRPr="0036540E">
        <w:rPr>
          <w:rStyle w:val="eop"/>
          <w:rFonts w:eastAsiaTheme="majorEastAsia"/>
        </w:rPr>
        <w:t xml:space="preserve"> that may indicate the presence of cyber threats [1,5].</w:t>
      </w:r>
    </w:p>
    <w:p w14:paraId="3F60C975" w14:textId="77777777" w:rsidR="00ED6AA5" w:rsidRPr="0036540E" w:rsidRDefault="00ED6AA5" w:rsidP="0036540E">
      <w:pPr>
        <w:pStyle w:val="paragraph"/>
        <w:spacing w:after="0" w:line="276" w:lineRule="auto"/>
        <w:textAlignment w:val="baseline"/>
        <w:rPr>
          <w:rStyle w:val="eop"/>
          <w:rFonts w:eastAsiaTheme="majorEastAsia"/>
        </w:rPr>
      </w:pPr>
      <w:r w:rsidRPr="0036540E">
        <w:rPr>
          <w:rStyle w:val="IntenseReference"/>
        </w:rPr>
        <w:t>Natural Language Processing:</w:t>
      </w:r>
      <w:r w:rsidRPr="0036540E">
        <w:rPr>
          <w:rStyle w:val="eop"/>
          <w:rFonts w:eastAsiaTheme="majorEastAsia"/>
        </w:rPr>
        <w:t xml:space="preserve"> The application of natural language processing (NLP) techniques has enabled the automated extraction and analysis of threat intelligence from unstructured data sources, such as security reports, web forums, and social media [2,6].</w:t>
      </w:r>
    </w:p>
    <w:p w14:paraId="7F1D6F5B" w14:textId="77777777" w:rsidR="00ED6AA5" w:rsidRPr="0036540E" w:rsidRDefault="00ED6AA5" w:rsidP="0036540E">
      <w:pPr>
        <w:pStyle w:val="paragraph"/>
        <w:spacing w:after="0" w:line="276" w:lineRule="auto"/>
        <w:textAlignment w:val="baseline"/>
        <w:rPr>
          <w:rStyle w:val="eop"/>
          <w:rFonts w:eastAsiaTheme="majorEastAsia"/>
        </w:rPr>
      </w:pPr>
      <w:r w:rsidRPr="0036540E">
        <w:rPr>
          <w:rStyle w:val="IntenseReference"/>
        </w:rPr>
        <w:t>Predictive Analytics</w:t>
      </w:r>
      <w:r w:rsidRPr="0036540E">
        <w:rPr>
          <w:rStyle w:val="eop"/>
          <w:rFonts w:eastAsiaTheme="majorEastAsia"/>
        </w:rPr>
        <w:t xml:space="preserve">: Machine learning models, including supervised and time-series forecasting techniques, have been used to predict the likelihood of future </w:t>
      </w:r>
      <w:proofErr w:type="spellStart"/>
      <w:r w:rsidRPr="0036540E">
        <w:rPr>
          <w:rStyle w:val="eop"/>
          <w:rFonts w:eastAsiaTheme="majorEastAsia"/>
        </w:rPr>
        <w:t>cyber attacks</w:t>
      </w:r>
      <w:proofErr w:type="spellEnd"/>
      <w:r w:rsidRPr="0036540E">
        <w:rPr>
          <w:rStyle w:val="eop"/>
          <w:rFonts w:eastAsiaTheme="majorEastAsia"/>
        </w:rPr>
        <w:t xml:space="preserve"> and inform proactive </w:t>
      </w:r>
      <w:proofErr w:type="spellStart"/>
      <w:r w:rsidRPr="0036540E">
        <w:rPr>
          <w:rStyle w:val="eop"/>
          <w:rFonts w:eastAsiaTheme="majorEastAsia"/>
        </w:rPr>
        <w:t>defense</w:t>
      </w:r>
      <w:proofErr w:type="spellEnd"/>
      <w:r w:rsidRPr="0036540E">
        <w:rPr>
          <w:rStyle w:val="eop"/>
          <w:rFonts w:eastAsiaTheme="majorEastAsia"/>
        </w:rPr>
        <w:t xml:space="preserve"> strategies [7,8].</w:t>
      </w:r>
    </w:p>
    <w:p w14:paraId="2745FECE" w14:textId="77777777" w:rsidR="00ED6AA5" w:rsidRPr="0036540E" w:rsidRDefault="00ED6AA5" w:rsidP="0036540E">
      <w:pPr>
        <w:pStyle w:val="paragraph"/>
        <w:spacing w:after="0" w:line="276" w:lineRule="auto"/>
        <w:textAlignment w:val="baseline"/>
        <w:rPr>
          <w:rStyle w:val="eop"/>
          <w:rFonts w:eastAsiaTheme="majorEastAsia"/>
        </w:rPr>
      </w:pPr>
      <w:r w:rsidRPr="0036540E">
        <w:rPr>
          <w:rStyle w:val="IntenseReference"/>
        </w:rPr>
        <w:t>Automated Threat Analysis</w:t>
      </w:r>
      <w:r w:rsidRPr="0036540E">
        <w:rPr>
          <w:rStyle w:val="eop"/>
          <w:rFonts w:eastAsiaTheme="majorEastAsia"/>
        </w:rPr>
        <w:t>: AI-powered systems can rapidly process and correlate large volumes of threat data from diverse sources, providing analysts with timely and actionable insights to support decision-making [9,10].</w:t>
      </w:r>
    </w:p>
    <w:p w14:paraId="434CEB58" w14:textId="7DB7B0F7" w:rsidR="00ED6AA5" w:rsidRPr="0036540E" w:rsidRDefault="0036540E" w:rsidP="0036540E">
      <w:pPr>
        <w:pStyle w:val="Heading1"/>
        <w:spacing w:line="276" w:lineRule="auto"/>
        <w:rPr>
          <w:rStyle w:val="eop"/>
          <w:rFonts w:ascii="Times New Roman" w:hAnsi="Times New Roman" w:cs="Times New Roman"/>
        </w:rPr>
      </w:pPr>
      <w:r>
        <w:rPr>
          <w:rStyle w:val="eop"/>
          <w:rFonts w:ascii="Times New Roman" w:hAnsi="Times New Roman" w:cs="Times New Roman"/>
        </w:rPr>
        <w:t xml:space="preserve">4.2 </w:t>
      </w:r>
      <w:r w:rsidR="00ED6AA5" w:rsidRPr="0036540E">
        <w:rPr>
          <w:rStyle w:val="eop"/>
          <w:rFonts w:ascii="Times New Roman" w:hAnsi="Times New Roman" w:cs="Times New Roman"/>
        </w:rPr>
        <w:t>Comparison with Existing Literature</w:t>
      </w:r>
    </w:p>
    <w:p w14:paraId="466A83EA" w14:textId="16219408"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rPr>
        <w:t>The findings of this research are largely consistent with the existing literature on the integration of AI and ML in cyber threat intelligence. The identified techniques and applications align with the current state of the art, further reinforcing the value of these technologies in enhancing CTI capabilities.</w:t>
      </w:r>
    </w:p>
    <w:p w14:paraId="42B1A79B" w14:textId="2138AE26"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rPr>
        <w:t>However, the literature review also revealed that the adoption and implementation of AI/ML-based solutions in the context of SMEs and developing countries face unique challenges. These include:</w:t>
      </w:r>
    </w:p>
    <w:p w14:paraId="3477C358" w14:textId="77777777"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b/>
          <w:bCs/>
        </w:rPr>
        <w:t>Resource Constraints:</w:t>
      </w:r>
      <w:r w:rsidRPr="0036540E">
        <w:rPr>
          <w:rStyle w:val="eop"/>
          <w:rFonts w:eastAsiaTheme="majorEastAsia"/>
        </w:rPr>
        <w:t xml:space="preserve"> SMEs and developing countries often have limited financial and technical resources to invest in advanced cybersecurity technologies, including the infrastructure and expertise required to effectively deploy and maintain AI/ML-based CTI systems [4,11].</w:t>
      </w:r>
    </w:p>
    <w:p w14:paraId="718DDF3B" w14:textId="603182A4"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b/>
          <w:bCs/>
        </w:rPr>
        <w:t>Data Availability and Quality</w:t>
      </w:r>
      <w:r w:rsidRPr="0036540E">
        <w:rPr>
          <w:rStyle w:val="eop"/>
          <w:rFonts w:eastAsiaTheme="majorEastAsia"/>
        </w:rPr>
        <w:t xml:space="preserve">: The successful application of AI and ML in threat intelligence relies on the availability of high-quality, </w:t>
      </w:r>
      <w:proofErr w:type="spellStart"/>
      <w:r w:rsidRPr="0036540E">
        <w:rPr>
          <w:rStyle w:val="eop"/>
          <w:rFonts w:eastAsiaTheme="majorEastAsia"/>
        </w:rPr>
        <w:t>labeled</w:t>
      </w:r>
      <w:proofErr w:type="spellEnd"/>
      <w:r w:rsidRPr="0036540E">
        <w:rPr>
          <w:rStyle w:val="eop"/>
          <w:rFonts w:eastAsiaTheme="majorEastAsia"/>
        </w:rPr>
        <w:t xml:space="preserve"> data for training and validation. </w:t>
      </w:r>
      <w:r w:rsidRPr="0036540E">
        <w:rPr>
          <w:rStyle w:val="eop"/>
          <w:rFonts w:eastAsiaTheme="majorEastAsia"/>
        </w:rPr>
        <w:lastRenderedPageBreak/>
        <w:t>SMEs and developing nations may face challenges in collecting, curating, and maintaining comprehensive threat data [12].</w:t>
      </w:r>
    </w:p>
    <w:p w14:paraId="6AB9D996" w14:textId="0E605BE7"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b/>
          <w:bCs/>
        </w:rPr>
        <w:t>Technical Expertise</w:t>
      </w:r>
      <w:r w:rsidRPr="0036540E">
        <w:rPr>
          <w:rStyle w:val="eop"/>
          <w:rFonts w:eastAsiaTheme="majorEastAsia"/>
        </w:rPr>
        <w:t>: Implementing and leveraging AI/ML-based CTI solutions requires specialized technical skills and knowledge, which may be in short supply within resource-constrained organizations [4</w:t>
      </w:r>
      <w:r w:rsidR="0036540E">
        <w:rPr>
          <w:rStyle w:val="eop"/>
          <w:rFonts w:eastAsiaTheme="majorEastAsia"/>
        </w:rPr>
        <w:t>-6</w:t>
      </w:r>
      <w:r w:rsidRPr="0036540E">
        <w:rPr>
          <w:rStyle w:val="eop"/>
          <w:rFonts w:eastAsiaTheme="majorEastAsia"/>
        </w:rPr>
        <w:t>].</w:t>
      </w:r>
    </w:p>
    <w:p w14:paraId="76DD32C5" w14:textId="608B8551" w:rsidR="00ED6AA5" w:rsidRPr="0036540E" w:rsidRDefault="0036540E" w:rsidP="0036540E">
      <w:pPr>
        <w:pStyle w:val="Heading1"/>
        <w:spacing w:line="276" w:lineRule="auto"/>
        <w:rPr>
          <w:rStyle w:val="eop"/>
          <w:rFonts w:ascii="Times New Roman" w:hAnsi="Times New Roman" w:cs="Times New Roman"/>
        </w:rPr>
      </w:pPr>
      <w:r>
        <w:rPr>
          <w:rStyle w:val="eop"/>
          <w:rFonts w:ascii="Times New Roman" w:hAnsi="Times New Roman" w:cs="Times New Roman"/>
        </w:rPr>
        <w:t xml:space="preserve">4.3 </w:t>
      </w:r>
      <w:r w:rsidR="00ED6AA5" w:rsidRPr="0036540E">
        <w:rPr>
          <w:rStyle w:val="eop"/>
          <w:rFonts w:ascii="Times New Roman" w:hAnsi="Times New Roman" w:cs="Times New Roman"/>
        </w:rPr>
        <w:t>Implications for SMEs and Developing Countries</w:t>
      </w:r>
    </w:p>
    <w:p w14:paraId="1EF1A342" w14:textId="77777777"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rPr>
        <w:t>The findings of this research have several implications for SMEs and developing countries seeking to integrate AI/ML in their cyber threat intelligence efforts:</w:t>
      </w:r>
    </w:p>
    <w:p w14:paraId="3710DFD6" w14:textId="77777777" w:rsidR="00ED6AA5" w:rsidRPr="0036540E" w:rsidRDefault="00ED6AA5" w:rsidP="0036540E">
      <w:pPr>
        <w:pStyle w:val="paragraph"/>
        <w:spacing w:after="0" w:line="276" w:lineRule="auto"/>
        <w:textAlignment w:val="baseline"/>
        <w:rPr>
          <w:rStyle w:val="eop"/>
          <w:rFonts w:eastAsiaTheme="majorEastAsia"/>
        </w:rPr>
      </w:pPr>
    </w:p>
    <w:p w14:paraId="1D67EBD0" w14:textId="77777777"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b/>
          <w:bCs/>
        </w:rPr>
        <w:t>Tailored Solutions:</w:t>
      </w:r>
      <w:r w:rsidRPr="0036540E">
        <w:rPr>
          <w:rStyle w:val="eop"/>
          <w:rFonts w:eastAsiaTheme="majorEastAsia"/>
        </w:rPr>
        <w:t xml:space="preserve"> The adoption of AI/ML-based CTI solutions should be tailored to the specific needs, resources, and capabilities of SMEs and developing nations, rather than a one-size-fits-all approach.</w:t>
      </w:r>
    </w:p>
    <w:p w14:paraId="36CE4096" w14:textId="32611AAB"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b/>
          <w:bCs/>
        </w:rPr>
        <w:t>Capacity Building</w:t>
      </w:r>
      <w:r w:rsidRPr="0036540E">
        <w:rPr>
          <w:rStyle w:val="eop"/>
          <w:rFonts w:eastAsiaTheme="majorEastAsia"/>
        </w:rPr>
        <w:t xml:space="preserve">: Investments in technical training, knowledge sharing, and collaborative initiatives can help address the skills gap and enable SMEs and developing countries to effectively leverage AI/ML in their threat intelligence </w:t>
      </w:r>
      <w:proofErr w:type="gramStart"/>
      <w:r w:rsidRPr="0036540E">
        <w:rPr>
          <w:rStyle w:val="eop"/>
          <w:rFonts w:eastAsiaTheme="majorEastAsia"/>
        </w:rPr>
        <w:t>operations.</w:t>
      </w:r>
      <w:r w:rsidR="0036540E">
        <w:rPr>
          <w:rStyle w:val="eop"/>
          <w:rFonts w:eastAsiaTheme="majorEastAsia"/>
        </w:rPr>
        <w:t>[</w:t>
      </w:r>
      <w:proofErr w:type="gramEnd"/>
      <w:r w:rsidR="0036540E">
        <w:rPr>
          <w:rStyle w:val="eop"/>
          <w:rFonts w:eastAsiaTheme="majorEastAsia"/>
        </w:rPr>
        <w:t>3-8]</w:t>
      </w:r>
    </w:p>
    <w:p w14:paraId="219092E9" w14:textId="77777777" w:rsidR="00ED6AA5" w:rsidRPr="0036540E" w:rsidRDefault="00ED6AA5" w:rsidP="0036540E">
      <w:pPr>
        <w:pStyle w:val="paragraph"/>
        <w:spacing w:after="0" w:line="276" w:lineRule="auto"/>
        <w:textAlignment w:val="baseline"/>
        <w:rPr>
          <w:rStyle w:val="eop"/>
          <w:rFonts w:eastAsiaTheme="majorEastAsia"/>
        </w:rPr>
      </w:pPr>
      <w:r w:rsidRPr="0036540E">
        <w:rPr>
          <w:rStyle w:val="eop"/>
          <w:rFonts w:eastAsiaTheme="majorEastAsia"/>
          <w:b/>
          <w:bCs/>
        </w:rPr>
        <w:t>Collaborative Ecosystems</w:t>
      </w:r>
      <w:r w:rsidRPr="0036540E">
        <w:rPr>
          <w:rStyle w:val="eop"/>
          <w:rFonts w:eastAsiaTheme="majorEastAsia"/>
        </w:rPr>
        <w:t>: Fostering collaborative ecosystems among SMEs, industry associations, and government agencies can facilitate the sharing of threat data, best practices, and AI/ML-based tools, thereby enhancing the collective cybersecurity resilience.</w:t>
      </w:r>
    </w:p>
    <w:p w14:paraId="4DEB30BB" w14:textId="2C3B6002" w:rsidR="00E7470C" w:rsidRPr="0036540E" w:rsidRDefault="00ED6AA5"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b/>
          <w:bCs/>
        </w:rPr>
        <w:t>Incremental Approach</w:t>
      </w:r>
      <w:r w:rsidRPr="0036540E">
        <w:rPr>
          <w:rStyle w:val="eop"/>
          <w:rFonts w:eastAsiaTheme="majorEastAsia"/>
        </w:rPr>
        <w:t>: A phased, incremental approach to the implementation of AI/ML in CTI may be more suitable for resource-constrained organizations, allowing them to build expertise and infrastructure gradually</w:t>
      </w:r>
      <w:r w:rsidR="00E7470C" w:rsidRPr="0036540E">
        <w:rPr>
          <w:rStyle w:val="eop"/>
          <w:rFonts w:eastAsiaTheme="majorEastAsia"/>
        </w:rPr>
        <w:t>.</w:t>
      </w:r>
    </w:p>
    <w:p w14:paraId="58DFAEBA" w14:textId="427206C7" w:rsidR="00786D98" w:rsidRPr="0036540E" w:rsidRDefault="0036540E" w:rsidP="0036540E">
      <w:pPr>
        <w:pStyle w:val="Heading1"/>
        <w:spacing w:line="276" w:lineRule="auto"/>
        <w:rPr>
          <w:rFonts w:ascii="Times New Roman" w:hAnsi="Times New Roman" w:cs="Times New Roman"/>
          <w:kern w:val="0"/>
          <w:sz w:val="28"/>
          <w:szCs w:val="28"/>
          <w:lang w:eastAsia="en-IN"/>
          <w14:ligatures w14:val="none"/>
        </w:rPr>
      </w:pPr>
      <w:r>
        <w:rPr>
          <w:rStyle w:val="eop"/>
          <w:rFonts w:ascii="Times New Roman" w:hAnsi="Times New Roman" w:cs="Times New Roman"/>
          <w:kern w:val="0"/>
          <w:sz w:val="28"/>
          <w:szCs w:val="28"/>
          <w:lang w:eastAsia="en-IN"/>
          <w14:ligatures w14:val="none"/>
        </w:rPr>
        <w:t xml:space="preserve">4.4 </w:t>
      </w:r>
      <w:r w:rsidR="00E7470C" w:rsidRPr="0036540E">
        <w:rPr>
          <w:rStyle w:val="eop"/>
          <w:rFonts w:ascii="Times New Roman" w:hAnsi="Times New Roman" w:cs="Times New Roman"/>
          <w:kern w:val="0"/>
          <w:sz w:val="28"/>
          <w:szCs w:val="28"/>
          <w:lang w:eastAsia="en-IN"/>
          <w14:ligatures w14:val="none"/>
        </w:rPr>
        <w:t>Recommendations for Implementing AI/ML in Threat Intelligence</w:t>
      </w:r>
    </w:p>
    <w:p w14:paraId="4C7224BA" w14:textId="77777777" w:rsidR="00786D98" w:rsidRPr="0036540E" w:rsidRDefault="00786D98" w:rsidP="0036540E">
      <w:pPr>
        <w:spacing w:line="276" w:lineRule="auto"/>
        <w:rPr>
          <w:rStyle w:val="Strong"/>
          <w:rFonts w:ascii="Times New Roman" w:hAnsi="Times New Roman" w:cs="Times New Roman"/>
          <w:lang w:eastAsia="en-IN"/>
        </w:rPr>
      </w:pPr>
      <w:r w:rsidRPr="0036540E">
        <w:rPr>
          <w:rStyle w:val="Strong"/>
          <w:rFonts w:ascii="Times New Roman" w:hAnsi="Times New Roman" w:cs="Times New Roman"/>
          <w:lang w:eastAsia="en-IN"/>
        </w:rPr>
        <w:t>Anomaly Detection Tools:</w:t>
      </w:r>
    </w:p>
    <w:p w14:paraId="51F7C53E" w14:textId="77777777" w:rsidR="00786D98" w:rsidRPr="0036540E" w:rsidRDefault="00786D98" w:rsidP="0036540E">
      <w:pPr>
        <w:spacing w:line="276" w:lineRule="auto"/>
        <w:rPr>
          <w:rStyle w:val="IntenseEmphasis"/>
          <w:rFonts w:ascii="Times New Roman" w:hAnsi="Times New Roman" w:cs="Times New Roman"/>
          <w:lang w:eastAsia="en-IN"/>
        </w:rPr>
      </w:pPr>
      <w:r w:rsidRPr="0036540E">
        <w:rPr>
          <w:rStyle w:val="IntenseEmphasis"/>
          <w:rFonts w:ascii="Times New Roman" w:hAnsi="Times New Roman" w:cs="Times New Roman"/>
          <w:lang w:eastAsia="en-IN"/>
        </w:rPr>
        <w:t>Existing Tools:</w:t>
      </w:r>
    </w:p>
    <w:p w14:paraId="2956B4EA" w14:textId="1A1C453C" w:rsidR="00786D98" w:rsidRPr="0036540E" w:rsidRDefault="00786D98" w:rsidP="0036540E">
      <w:pPr>
        <w:spacing w:line="276" w:lineRule="auto"/>
        <w:rPr>
          <w:rFonts w:ascii="Times New Roman" w:hAnsi="Times New Roman" w:cs="Times New Roman"/>
          <w:lang w:eastAsia="en-IN"/>
        </w:rPr>
      </w:pPr>
      <w:r w:rsidRPr="0036540E">
        <w:rPr>
          <w:rStyle w:val="IntenseReference"/>
          <w:rFonts w:ascii="Times New Roman" w:hAnsi="Times New Roman" w:cs="Times New Roman"/>
          <w:lang w:eastAsia="en-IN"/>
        </w:rPr>
        <w:t xml:space="preserve">Splunk Enterprise Security: </w:t>
      </w:r>
      <w:r w:rsidRPr="0036540E">
        <w:rPr>
          <w:rFonts w:ascii="Times New Roman" w:hAnsi="Times New Roman" w:cs="Times New Roman"/>
          <w:lang w:eastAsia="en-IN"/>
        </w:rPr>
        <w:t xml:space="preserve">Offers machine learning-powered anomaly detection for network traffic and user </w:t>
      </w:r>
      <w:r w:rsidR="0036540E" w:rsidRPr="0036540E">
        <w:rPr>
          <w:rFonts w:ascii="Times New Roman" w:hAnsi="Times New Roman" w:cs="Times New Roman"/>
          <w:lang w:eastAsia="en-IN"/>
        </w:rPr>
        <w:t>behaviour</w:t>
      </w:r>
      <w:r w:rsidRPr="0036540E">
        <w:rPr>
          <w:rFonts w:ascii="Times New Roman" w:hAnsi="Times New Roman" w:cs="Times New Roman"/>
          <w:lang w:eastAsia="en-IN"/>
        </w:rPr>
        <w:t>.</w:t>
      </w:r>
    </w:p>
    <w:p w14:paraId="7E67433B" w14:textId="77777777" w:rsidR="00786D98" w:rsidRPr="0036540E" w:rsidRDefault="00786D98" w:rsidP="0036540E">
      <w:pPr>
        <w:spacing w:line="276" w:lineRule="auto"/>
        <w:rPr>
          <w:rFonts w:ascii="Times New Roman" w:hAnsi="Times New Roman" w:cs="Times New Roman"/>
          <w:lang w:eastAsia="en-IN"/>
        </w:rPr>
      </w:pPr>
      <w:r w:rsidRPr="0036540E">
        <w:rPr>
          <w:rStyle w:val="IntenseReference"/>
          <w:rFonts w:ascii="Times New Roman" w:hAnsi="Times New Roman" w:cs="Times New Roman"/>
          <w:lang w:eastAsia="en-IN"/>
        </w:rPr>
        <w:t>SolarWinds Threat Monitor:</w:t>
      </w:r>
      <w:r w:rsidRPr="0036540E">
        <w:rPr>
          <w:rFonts w:ascii="Times New Roman" w:hAnsi="Times New Roman" w:cs="Times New Roman"/>
          <w:lang w:eastAsia="en-IN"/>
        </w:rPr>
        <w:t xml:space="preserve"> Utilizes statistical anomaly detection to identify suspicious activities.</w:t>
      </w:r>
    </w:p>
    <w:p w14:paraId="5A8B208C" w14:textId="77777777" w:rsidR="00786D98" w:rsidRPr="0036540E" w:rsidRDefault="00786D98" w:rsidP="0036540E">
      <w:pPr>
        <w:spacing w:line="276" w:lineRule="auto"/>
        <w:rPr>
          <w:rStyle w:val="IntenseEmphasis"/>
          <w:rFonts w:ascii="Times New Roman" w:hAnsi="Times New Roman" w:cs="Times New Roman"/>
          <w:lang w:eastAsia="en-IN"/>
        </w:rPr>
      </w:pPr>
      <w:r w:rsidRPr="0036540E">
        <w:rPr>
          <w:rStyle w:val="IntenseEmphasis"/>
          <w:rFonts w:ascii="Times New Roman" w:hAnsi="Times New Roman" w:cs="Times New Roman"/>
          <w:lang w:eastAsia="en-IN"/>
        </w:rPr>
        <w:t>Upcoming/Research Prototypes:</w:t>
      </w:r>
    </w:p>
    <w:p w14:paraId="0BAB9015" w14:textId="6D486526" w:rsidR="0019361B" w:rsidRPr="0036540E" w:rsidRDefault="00786D98" w:rsidP="0036540E">
      <w:pPr>
        <w:spacing w:line="276" w:lineRule="auto"/>
        <w:rPr>
          <w:rFonts w:ascii="Times New Roman" w:hAnsi="Times New Roman" w:cs="Times New Roman"/>
          <w:lang w:eastAsia="en-IN"/>
        </w:rPr>
      </w:pPr>
      <w:proofErr w:type="spellStart"/>
      <w:r w:rsidRPr="0036540E">
        <w:rPr>
          <w:rFonts w:ascii="Times New Roman" w:hAnsi="Times New Roman" w:cs="Times New Roman"/>
          <w:lang w:eastAsia="en-IN"/>
        </w:rPr>
        <w:t>DeepLog</w:t>
      </w:r>
      <w:proofErr w:type="spellEnd"/>
      <w:r w:rsidRPr="0036540E">
        <w:rPr>
          <w:rFonts w:ascii="Times New Roman" w:hAnsi="Times New Roman" w:cs="Times New Roman"/>
          <w:lang w:eastAsia="en-IN"/>
        </w:rPr>
        <w:t>: A deep learning-based anomaly detection system for system log analysis</w:t>
      </w:r>
      <w:r w:rsidR="0036540E" w:rsidRPr="0036540E">
        <w:rPr>
          <w:rFonts w:ascii="Times New Roman" w:hAnsi="Times New Roman" w:cs="Times New Roman"/>
          <w:lang w:eastAsia="en-IN"/>
        </w:rPr>
        <w:t>.[13]</w:t>
      </w:r>
    </w:p>
    <w:p w14:paraId="6DE9008D" w14:textId="59AAE1F6" w:rsidR="00786D98" w:rsidRPr="0036540E" w:rsidRDefault="00786D98" w:rsidP="0036540E">
      <w:pPr>
        <w:spacing w:line="276" w:lineRule="auto"/>
        <w:rPr>
          <w:rStyle w:val="Strong"/>
          <w:rFonts w:ascii="Times New Roman" w:hAnsi="Times New Roman" w:cs="Times New Roman"/>
          <w:b w:val="0"/>
          <w:bCs w:val="0"/>
          <w:lang w:eastAsia="en-IN"/>
        </w:rPr>
      </w:pPr>
      <w:r w:rsidRPr="0036540E">
        <w:rPr>
          <w:rStyle w:val="Strong"/>
          <w:rFonts w:ascii="Times New Roman" w:hAnsi="Times New Roman" w:cs="Times New Roman"/>
          <w:lang w:eastAsia="en-IN"/>
        </w:rPr>
        <w:t>Natural Language Processing (NLP) Tools:</w:t>
      </w:r>
    </w:p>
    <w:p w14:paraId="57C78ADD" w14:textId="77777777" w:rsidR="00786D98" w:rsidRPr="0036540E" w:rsidRDefault="00786D98" w:rsidP="0036540E">
      <w:pPr>
        <w:spacing w:line="276" w:lineRule="auto"/>
        <w:rPr>
          <w:rFonts w:ascii="Times New Roman" w:hAnsi="Times New Roman" w:cs="Times New Roman"/>
          <w:lang w:eastAsia="en-IN"/>
        </w:rPr>
      </w:pPr>
      <w:r w:rsidRPr="0036540E">
        <w:rPr>
          <w:rStyle w:val="IntenseReference"/>
          <w:rFonts w:ascii="Times New Roman" w:hAnsi="Times New Roman" w:cs="Times New Roman"/>
          <w:lang w:eastAsia="en-IN"/>
        </w:rPr>
        <w:lastRenderedPageBreak/>
        <w:t>Recorded Future</w:t>
      </w:r>
      <w:r w:rsidRPr="0036540E">
        <w:rPr>
          <w:rFonts w:ascii="Times New Roman" w:hAnsi="Times New Roman" w:cs="Times New Roman"/>
          <w:lang w:eastAsia="en-IN"/>
        </w:rPr>
        <w:t xml:space="preserve">: Leverages NLP to extract and </w:t>
      </w:r>
      <w:proofErr w:type="spellStart"/>
      <w:r w:rsidRPr="0036540E">
        <w:rPr>
          <w:rFonts w:ascii="Times New Roman" w:hAnsi="Times New Roman" w:cs="Times New Roman"/>
          <w:lang w:eastAsia="en-IN"/>
        </w:rPr>
        <w:t>analyze</w:t>
      </w:r>
      <w:proofErr w:type="spellEnd"/>
      <w:r w:rsidRPr="0036540E">
        <w:rPr>
          <w:rFonts w:ascii="Times New Roman" w:hAnsi="Times New Roman" w:cs="Times New Roman"/>
          <w:lang w:eastAsia="en-IN"/>
        </w:rPr>
        <w:t xml:space="preserve"> threat intelligence from various online sources.</w:t>
      </w:r>
    </w:p>
    <w:p w14:paraId="10F89EB1" w14:textId="187FE645" w:rsidR="00786D98" w:rsidRPr="0036540E" w:rsidRDefault="00786D98" w:rsidP="0036540E">
      <w:pPr>
        <w:spacing w:line="276" w:lineRule="auto"/>
        <w:rPr>
          <w:rFonts w:ascii="Times New Roman" w:hAnsi="Times New Roman" w:cs="Times New Roman"/>
          <w:lang w:eastAsia="en-IN"/>
        </w:rPr>
      </w:pPr>
      <w:r w:rsidRPr="0036540E">
        <w:rPr>
          <w:rStyle w:val="IntenseReference"/>
          <w:rFonts w:ascii="Times New Roman" w:hAnsi="Times New Roman" w:cs="Times New Roman"/>
          <w:lang w:eastAsia="en-IN"/>
        </w:rPr>
        <w:t>ThreatConnect:</w:t>
      </w:r>
      <w:r w:rsidRPr="0036540E">
        <w:rPr>
          <w:rFonts w:ascii="Times New Roman" w:hAnsi="Times New Roman" w:cs="Times New Roman"/>
          <w:lang w:eastAsia="en-IN"/>
        </w:rPr>
        <w:t xml:space="preserve"> Integrates NLP capabilities to automate the ingestion and analysis of threat data.</w:t>
      </w:r>
    </w:p>
    <w:p w14:paraId="2CECAB04" w14:textId="77777777" w:rsidR="00786D98" w:rsidRPr="0036540E" w:rsidRDefault="00786D98" w:rsidP="0036540E">
      <w:pPr>
        <w:spacing w:line="276" w:lineRule="auto"/>
        <w:rPr>
          <w:rStyle w:val="Strong"/>
          <w:rFonts w:ascii="Times New Roman" w:hAnsi="Times New Roman" w:cs="Times New Roman"/>
          <w:lang w:eastAsia="en-IN"/>
        </w:rPr>
      </w:pPr>
      <w:r w:rsidRPr="0036540E">
        <w:rPr>
          <w:rStyle w:val="Strong"/>
          <w:rFonts w:ascii="Times New Roman" w:hAnsi="Times New Roman" w:cs="Times New Roman"/>
          <w:lang w:eastAsia="en-IN"/>
        </w:rPr>
        <w:t>Predictive Analytics Tools:</w:t>
      </w:r>
    </w:p>
    <w:p w14:paraId="034EF6B9" w14:textId="05AF3A1B" w:rsidR="00786D98" w:rsidRPr="0036540E" w:rsidRDefault="00786D98" w:rsidP="0036540E">
      <w:pPr>
        <w:spacing w:line="276" w:lineRule="auto"/>
        <w:rPr>
          <w:rFonts w:ascii="Times New Roman" w:hAnsi="Times New Roman" w:cs="Times New Roman"/>
          <w:lang w:eastAsia="en-IN"/>
        </w:rPr>
      </w:pPr>
      <w:r w:rsidRPr="0036540E">
        <w:rPr>
          <w:rStyle w:val="IntenseReference"/>
          <w:rFonts w:ascii="Times New Roman" w:hAnsi="Times New Roman" w:cs="Times New Roman"/>
          <w:lang w:eastAsia="en-IN"/>
        </w:rPr>
        <w:t>CrowdStrike Falcon</w:t>
      </w:r>
      <w:r w:rsidRPr="0036540E">
        <w:rPr>
          <w:rFonts w:ascii="Times New Roman" w:hAnsi="Times New Roman" w:cs="Times New Roman"/>
          <w:lang w:eastAsia="en-IN"/>
        </w:rPr>
        <w:t xml:space="preserve">: Provides predictive analytics to forecast and prevent </w:t>
      </w:r>
      <w:r w:rsidR="0036540E" w:rsidRPr="0036540E">
        <w:rPr>
          <w:rFonts w:ascii="Times New Roman" w:hAnsi="Times New Roman" w:cs="Times New Roman"/>
          <w:lang w:eastAsia="en-IN"/>
        </w:rPr>
        <w:t>cyber-attacks</w:t>
      </w:r>
      <w:r w:rsidRPr="0036540E">
        <w:rPr>
          <w:rFonts w:ascii="Times New Roman" w:hAnsi="Times New Roman" w:cs="Times New Roman"/>
          <w:lang w:eastAsia="en-IN"/>
        </w:rPr>
        <w:t>.</w:t>
      </w:r>
    </w:p>
    <w:p w14:paraId="075BD0E8" w14:textId="6FC9EDBD" w:rsidR="00786D98" w:rsidRPr="0036540E" w:rsidRDefault="00786D98" w:rsidP="0036540E">
      <w:pPr>
        <w:spacing w:line="276" w:lineRule="auto"/>
        <w:rPr>
          <w:rFonts w:ascii="Times New Roman" w:hAnsi="Times New Roman" w:cs="Times New Roman"/>
          <w:lang w:eastAsia="en-IN"/>
        </w:rPr>
      </w:pPr>
      <w:r w:rsidRPr="0036540E">
        <w:rPr>
          <w:rStyle w:val="IntenseReference"/>
          <w:rFonts w:ascii="Times New Roman" w:hAnsi="Times New Roman" w:cs="Times New Roman"/>
          <w:lang w:eastAsia="en-IN"/>
        </w:rPr>
        <w:t xml:space="preserve">IBM </w:t>
      </w:r>
      <w:r w:rsidR="0036540E">
        <w:rPr>
          <w:rStyle w:val="IntenseReference"/>
          <w:rFonts w:ascii="Times New Roman" w:hAnsi="Times New Roman" w:cs="Times New Roman"/>
          <w:lang w:eastAsia="en-IN"/>
        </w:rPr>
        <w:t xml:space="preserve">Q </w:t>
      </w:r>
      <w:r w:rsidR="0036540E" w:rsidRPr="0036540E">
        <w:rPr>
          <w:rStyle w:val="IntenseReference"/>
          <w:rFonts w:ascii="Times New Roman" w:hAnsi="Times New Roman" w:cs="Times New Roman"/>
          <w:lang w:eastAsia="en-IN"/>
        </w:rPr>
        <w:t>Radar</w:t>
      </w:r>
      <w:r w:rsidRPr="0036540E">
        <w:rPr>
          <w:rStyle w:val="IntenseReference"/>
          <w:rFonts w:ascii="Times New Roman" w:hAnsi="Times New Roman" w:cs="Times New Roman"/>
          <w:lang w:eastAsia="en-IN"/>
        </w:rPr>
        <w:t>:</w:t>
      </w:r>
      <w:r w:rsidRPr="0036540E">
        <w:rPr>
          <w:rFonts w:ascii="Times New Roman" w:hAnsi="Times New Roman" w:cs="Times New Roman"/>
          <w:lang w:eastAsia="en-IN"/>
        </w:rPr>
        <w:t xml:space="preserve"> Offers AI-powered threat prediction and incident response capabilities.</w:t>
      </w:r>
    </w:p>
    <w:p w14:paraId="7CFE1F70" w14:textId="77777777" w:rsidR="00786D98" w:rsidRPr="0036540E" w:rsidRDefault="00786D98" w:rsidP="0036540E">
      <w:pPr>
        <w:spacing w:line="276" w:lineRule="auto"/>
        <w:rPr>
          <w:rStyle w:val="Strong"/>
          <w:rFonts w:ascii="Times New Roman" w:hAnsi="Times New Roman" w:cs="Times New Roman"/>
          <w:lang w:eastAsia="en-IN"/>
        </w:rPr>
      </w:pPr>
      <w:r w:rsidRPr="0036540E">
        <w:rPr>
          <w:rStyle w:val="Strong"/>
          <w:rFonts w:ascii="Times New Roman" w:hAnsi="Times New Roman" w:cs="Times New Roman"/>
          <w:lang w:eastAsia="en-IN"/>
        </w:rPr>
        <w:t>Automated Threat Analysis Tools:</w:t>
      </w:r>
    </w:p>
    <w:p w14:paraId="3972CE18" w14:textId="1E332C68" w:rsidR="0019361B" w:rsidRPr="0036540E" w:rsidRDefault="0036540E" w:rsidP="0036540E">
      <w:pPr>
        <w:spacing w:line="276" w:lineRule="auto"/>
        <w:rPr>
          <w:rFonts w:ascii="Times New Roman" w:hAnsi="Times New Roman" w:cs="Times New Roman"/>
          <w:lang w:eastAsia="en-IN"/>
        </w:rPr>
      </w:pPr>
      <w:r w:rsidRPr="0036540E">
        <w:rPr>
          <w:rStyle w:val="IntenseReference"/>
          <w:rFonts w:ascii="Times New Roman" w:hAnsi="Times New Roman" w:cs="Times New Roman"/>
          <w:lang w:eastAsia="en-IN"/>
        </w:rPr>
        <w:t>Anomaly</w:t>
      </w:r>
      <w:r w:rsidR="00786D98" w:rsidRPr="0036540E">
        <w:rPr>
          <w:rStyle w:val="IntenseReference"/>
          <w:rFonts w:ascii="Times New Roman" w:hAnsi="Times New Roman" w:cs="Times New Roman"/>
          <w:lang w:eastAsia="en-IN"/>
        </w:rPr>
        <w:t xml:space="preserve"> </w:t>
      </w:r>
      <w:r w:rsidRPr="0036540E">
        <w:rPr>
          <w:rStyle w:val="IntenseReference"/>
          <w:rFonts w:ascii="Times New Roman" w:hAnsi="Times New Roman" w:cs="Times New Roman"/>
          <w:lang w:eastAsia="en-IN"/>
        </w:rPr>
        <w:t>Threat Stream</w:t>
      </w:r>
      <w:r w:rsidR="00786D98" w:rsidRPr="0036540E">
        <w:rPr>
          <w:rFonts w:ascii="Times New Roman" w:hAnsi="Times New Roman" w:cs="Times New Roman"/>
          <w:lang w:eastAsia="en-IN"/>
        </w:rPr>
        <w:t>: Integrates AI/ML techniques to automate the analysis and correlation of threat data.</w:t>
      </w:r>
    </w:p>
    <w:p w14:paraId="7EC375A1" w14:textId="77777777" w:rsidR="00AC7926" w:rsidRPr="0036540E" w:rsidRDefault="00AC7926" w:rsidP="0036540E">
      <w:pPr>
        <w:pStyle w:val="paragraph"/>
        <w:spacing w:before="0" w:beforeAutospacing="0" w:after="0" w:afterAutospacing="0" w:line="276" w:lineRule="auto"/>
        <w:jc w:val="center"/>
        <w:textAlignment w:val="baseline"/>
        <w:rPr>
          <w:color w:val="4472C4"/>
          <w:sz w:val="18"/>
          <w:szCs w:val="18"/>
        </w:rPr>
      </w:pPr>
      <w:r w:rsidRPr="0036540E">
        <w:rPr>
          <w:rStyle w:val="normaltextrun"/>
          <w:rFonts w:eastAsiaTheme="majorEastAsia"/>
          <w:color w:val="4472C4"/>
          <w:sz w:val="42"/>
          <w:szCs w:val="42"/>
          <w:lang w:val="en-US"/>
        </w:rPr>
        <w:t>Conclusion</w:t>
      </w:r>
      <w:r w:rsidRPr="0036540E">
        <w:rPr>
          <w:rStyle w:val="eop"/>
          <w:rFonts w:eastAsiaTheme="majorEastAsia"/>
          <w:color w:val="4472C4"/>
          <w:sz w:val="42"/>
          <w:szCs w:val="42"/>
        </w:rPr>
        <w:t> </w:t>
      </w:r>
    </w:p>
    <w:p w14:paraId="36A8763E" w14:textId="170B5ED0" w:rsidR="00786D98" w:rsidRPr="0036540E" w:rsidRDefault="0036540E" w:rsidP="0036540E">
      <w:pPr>
        <w:pStyle w:val="paragraph"/>
        <w:spacing w:after="0" w:line="276" w:lineRule="auto"/>
        <w:textAlignment w:val="baseline"/>
        <w:rPr>
          <w:rStyle w:val="eop"/>
          <w:rFonts w:eastAsiaTheme="majorEastAsia"/>
        </w:rPr>
      </w:pPr>
      <w:r>
        <w:rPr>
          <w:rStyle w:val="eop"/>
          <w:rFonts w:eastAsiaTheme="majorEastAsia"/>
        </w:rPr>
        <w:t xml:space="preserve">5.1 </w:t>
      </w:r>
      <w:r w:rsidR="00786D98" w:rsidRPr="0036540E">
        <w:rPr>
          <w:rStyle w:val="eop"/>
          <w:rFonts w:eastAsiaTheme="majorEastAsia"/>
        </w:rPr>
        <w:t>This research has highlighted the significant potential of Artificial Intelligence (AI) and Machine Learning (ML) in enhancing Cyber Threat Intelligence (CTI) capabilities, particularly for Small and Medium Enterprises (SMEs) and organizations in developing countries. The literature review has identified a range of suitable AI and ML models and techniques, including natural language processing, anomaly detection, predictive analytics, threat actor profiling, and automated threat response, that can be effectively integrated into CTI platforms.</w:t>
      </w:r>
    </w:p>
    <w:p w14:paraId="77CCFB3E" w14:textId="77777777" w:rsidR="00786D98" w:rsidRPr="0036540E" w:rsidRDefault="00786D98" w:rsidP="0036540E">
      <w:pPr>
        <w:pStyle w:val="paragraph"/>
        <w:spacing w:after="0" w:line="276" w:lineRule="auto"/>
        <w:textAlignment w:val="baseline"/>
        <w:rPr>
          <w:rStyle w:val="eop"/>
          <w:rFonts w:eastAsiaTheme="majorEastAsia"/>
        </w:rPr>
      </w:pPr>
      <w:r w:rsidRPr="0036540E">
        <w:rPr>
          <w:rStyle w:val="eop"/>
          <w:rFonts w:eastAsiaTheme="majorEastAsia"/>
        </w:rPr>
        <w:t>However, the adoption of these transformative technologies by resource-constrained organizations faces several challenges, such as limited resources, lack of expertise, access to relevant data, and regulatory considerations. To address these barriers, the research provides a set of recommendations, including leveraging open-source tools, building collaborative ecosystems, adopting a phased approach to AI/ML integration, investing in talent development, and addressing regulatory and legal concerns.</w:t>
      </w:r>
    </w:p>
    <w:p w14:paraId="155D2576" w14:textId="7CDEF87A" w:rsidR="00786D98" w:rsidRPr="0036540E" w:rsidRDefault="00786D98"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The findings and recommendations of this study can guide practitioners and policymakers in SMEs and developing countries to harness the power of AI and ML in strengthening their Cyber Threat Intelligence and, ultimately, enhancing their overall cybersecurity resilience against the evolving threat landscape.</w:t>
      </w:r>
      <w:r w:rsidR="00AC7926" w:rsidRPr="0036540E">
        <w:rPr>
          <w:rStyle w:val="eop"/>
          <w:rFonts w:eastAsiaTheme="majorEastAsia"/>
        </w:rPr>
        <w:t> </w:t>
      </w:r>
    </w:p>
    <w:p w14:paraId="78BA84D0" w14:textId="0B06EC05" w:rsidR="00786D98" w:rsidRPr="0036540E" w:rsidRDefault="0036540E" w:rsidP="0036540E">
      <w:pPr>
        <w:pStyle w:val="Heading1"/>
        <w:spacing w:line="276" w:lineRule="auto"/>
        <w:rPr>
          <w:rFonts w:ascii="Times New Roman" w:hAnsi="Times New Roman" w:cs="Times New Roman"/>
        </w:rPr>
      </w:pPr>
      <w:r>
        <w:rPr>
          <w:rFonts w:ascii="Times New Roman" w:hAnsi="Times New Roman" w:cs="Times New Roman"/>
        </w:rPr>
        <w:t xml:space="preserve">5.2 </w:t>
      </w:r>
      <w:r w:rsidR="00786D98" w:rsidRPr="0036540E">
        <w:rPr>
          <w:rFonts w:ascii="Times New Roman" w:hAnsi="Times New Roman" w:cs="Times New Roman"/>
        </w:rPr>
        <w:t>Future research directions may include:</w:t>
      </w:r>
    </w:p>
    <w:p w14:paraId="26862323" w14:textId="77777777" w:rsidR="00786D98" w:rsidRPr="0036540E" w:rsidRDefault="00786D98" w:rsidP="0036540E">
      <w:pPr>
        <w:pStyle w:val="paragraph"/>
        <w:numPr>
          <w:ilvl w:val="0"/>
          <w:numId w:val="12"/>
        </w:numPr>
        <w:spacing w:after="0" w:line="276" w:lineRule="auto"/>
        <w:textAlignment w:val="baseline"/>
      </w:pPr>
      <w:r w:rsidRPr="0036540E">
        <w:t>Empirical case studies and pilot projects to assess the real-world implementation and impact of AI/ML-powered CTI solutions in SMEs and developing countries.</w:t>
      </w:r>
    </w:p>
    <w:p w14:paraId="02FECE0F" w14:textId="77777777" w:rsidR="00786D98" w:rsidRPr="0036540E" w:rsidRDefault="00786D98" w:rsidP="0036540E">
      <w:pPr>
        <w:pStyle w:val="paragraph"/>
        <w:numPr>
          <w:ilvl w:val="0"/>
          <w:numId w:val="12"/>
        </w:numPr>
        <w:spacing w:after="0" w:line="276" w:lineRule="auto"/>
        <w:textAlignment w:val="baseline"/>
      </w:pPr>
      <w:r w:rsidRPr="0036540E">
        <w:t>Exploration of alternative data sources and techniques, such as federated learning and differential privacy, to address the data access challenges faced by resource-constrained organizations.</w:t>
      </w:r>
    </w:p>
    <w:p w14:paraId="21053BE5" w14:textId="7DB1A5F3" w:rsidR="00786D98" w:rsidRPr="0036540E" w:rsidRDefault="00786D98" w:rsidP="0036540E">
      <w:pPr>
        <w:pStyle w:val="paragraph"/>
        <w:numPr>
          <w:ilvl w:val="0"/>
          <w:numId w:val="12"/>
        </w:numPr>
        <w:spacing w:before="0" w:beforeAutospacing="0" w:after="0" w:afterAutospacing="0" w:line="276" w:lineRule="auto"/>
        <w:textAlignment w:val="baseline"/>
      </w:pPr>
      <w:r w:rsidRPr="0036540E">
        <w:lastRenderedPageBreak/>
        <w:t>Investigations into the ethical and governance considerations surrounding the use of AI and ML in Cyber Threat Intelligence, particularly in the context of data privacy and algorithmic bias</w:t>
      </w:r>
      <w:r w:rsidR="0019361B" w:rsidRPr="0036540E">
        <w:t>.</w:t>
      </w:r>
    </w:p>
    <w:p w14:paraId="6A233CAB" w14:textId="546FD06E" w:rsidR="00AC7926" w:rsidRPr="0036540E" w:rsidRDefault="00AC7926" w:rsidP="0036540E">
      <w:pPr>
        <w:pStyle w:val="paragraph"/>
        <w:spacing w:before="0" w:beforeAutospacing="0" w:after="0" w:afterAutospacing="0" w:line="276" w:lineRule="auto"/>
        <w:ind w:firstLine="60"/>
        <w:textAlignment w:val="baseline"/>
        <w:rPr>
          <w:sz w:val="18"/>
          <w:szCs w:val="18"/>
        </w:rPr>
      </w:pPr>
    </w:p>
    <w:p w14:paraId="5293EDE9" w14:textId="77777777" w:rsidR="0036540E" w:rsidRDefault="0036540E" w:rsidP="0036540E">
      <w:pPr>
        <w:pStyle w:val="paragraph"/>
        <w:spacing w:before="0" w:beforeAutospacing="0" w:after="0" w:afterAutospacing="0" w:line="276" w:lineRule="auto"/>
        <w:jc w:val="center"/>
        <w:textAlignment w:val="baseline"/>
        <w:rPr>
          <w:rStyle w:val="normaltextrun"/>
          <w:rFonts w:eastAsiaTheme="majorEastAsia"/>
          <w:color w:val="4472C4"/>
          <w:sz w:val="42"/>
          <w:szCs w:val="42"/>
          <w:lang w:val="en-US"/>
        </w:rPr>
      </w:pPr>
    </w:p>
    <w:p w14:paraId="64DB4F79" w14:textId="5248EC09" w:rsidR="00AC7926" w:rsidRPr="0036540E" w:rsidRDefault="00AC7926" w:rsidP="0036540E">
      <w:pPr>
        <w:pStyle w:val="paragraph"/>
        <w:spacing w:before="0" w:beforeAutospacing="0" w:after="0" w:afterAutospacing="0" w:line="276" w:lineRule="auto"/>
        <w:jc w:val="center"/>
        <w:textAlignment w:val="baseline"/>
        <w:rPr>
          <w:color w:val="4472C4"/>
          <w:sz w:val="18"/>
          <w:szCs w:val="18"/>
        </w:rPr>
      </w:pPr>
      <w:r w:rsidRPr="0036540E">
        <w:rPr>
          <w:rStyle w:val="normaltextrun"/>
          <w:rFonts w:eastAsiaTheme="majorEastAsia"/>
          <w:color w:val="4472C4"/>
          <w:sz w:val="42"/>
          <w:szCs w:val="42"/>
          <w:lang w:val="en-US"/>
        </w:rPr>
        <w:t>References</w:t>
      </w:r>
      <w:r w:rsidRPr="0036540E">
        <w:rPr>
          <w:rStyle w:val="eop"/>
          <w:rFonts w:eastAsiaTheme="majorEastAsia"/>
          <w:color w:val="4472C4"/>
          <w:sz w:val="42"/>
          <w:szCs w:val="42"/>
        </w:rPr>
        <w:t> </w:t>
      </w:r>
    </w:p>
    <w:p w14:paraId="0F99D157" w14:textId="65AE200F"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 xml:space="preserve">[1] </w:t>
      </w:r>
      <w:r w:rsidRPr="0036540E">
        <w:rPr>
          <w:rStyle w:val="eop"/>
          <w:rFonts w:eastAsiaTheme="majorEastAsia"/>
        </w:rPr>
        <w:t>S. Saad and I. Traore, "Anomaly detection for network security using machine learning techniques," in 2017 IEEE International Conference on Data Mining Workshops (ICDMW), 2017, pp. 788-795.</w:t>
      </w:r>
    </w:p>
    <w:p w14:paraId="72A68646" w14:textId="77777777"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p>
    <w:p w14:paraId="083F6F39" w14:textId="7133A782"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 xml:space="preserve">[2] </w:t>
      </w:r>
      <w:r w:rsidRPr="0036540E">
        <w:rPr>
          <w:rStyle w:val="eop"/>
          <w:rFonts w:eastAsiaTheme="majorEastAsia"/>
        </w:rPr>
        <w:t>T. Zhao et al., "Automatic extraction of cyber threat information from hacker forums," in 2020 IEEE 21st International Conference on Information Reuse and Integration for Data Science (IRI), 2020, pp. 146-153.</w:t>
      </w:r>
    </w:p>
    <w:p w14:paraId="5CE90E9E" w14:textId="77777777"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p>
    <w:p w14:paraId="4984F860" w14:textId="086FF436"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 xml:space="preserve">[3] </w:t>
      </w:r>
      <w:r w:rsidRPr="0036540E">
        <w:rPr>
          <w:rStyle w:val="eop"/>
          <w:rFonts w:eastAsiaTheme="majorEastAsia"/>
        </w:rPr>
        <w:t>M. Prasad, A. Tripathi, and A. Asthana, "Role of artificial intelligence and machine learning in cybersecurity," in 2019 International Conference on Automation, Computational and Technology Management (ICACTM), 2019, pp. 467-471.</w:t>
      </w:r>
    </w:p>
    <w:p w14:paraId="6D792ADF" w14:textId="77777777"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p>
    <w:p w14:paraId="18EF06F3" w14:textId="28BC38E1"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 xml:space="preserve">[4] </w:t>
      </w:r>
      <w:r w:rsidRPr="0036540E">
        <w:rPr>
          <w:rStyle w:val="eop"/>
          <w:rFonts w:eastAsiaTheme="majorEastAsia"/>
        </w:rPr>
        <w:t>S. Nespoli et al., "Cybersecurity challenges for small and medium-sized enterprises," IEEE Security &amp; Privacy, vol. 18, no. 3, pp. 42-51, 2020.</w:t>
      </w:r>
    </w:p>
    <w:p w14:paraId="4B29BFA1" w14:textId="77777777"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p>
    <w:p w14:paraId="04B016EF" w14:textId="735069C1"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 xml:space="preserve">[5] </w:t>
      </w:r>
      <w:r w:rsidRPr="0036540E">
        <w:rPr>
          <w:rStyle w:val="eop"/>
          <w:rFonts w:eastAsiaTheme="majorEastAsia"/>
        </w:rPr>
        <w:t>M. Ahmed et al., "A survey of network anomaly detection techniques," Journal of Network and Computer Applications, vol. 60, pp. 19-31, 2016.</w:t>
      </w:r>
    </w:p>
    <w:p w14:paraId="47A75774" w14:textId="77777777"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p>
    <w:p w14:paraId="204F8BF3" w14:textId="78AC57D9"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 xml:space="preserve">[6] </w:t>
      </w:r>
      <w:r w:rsidRPr="0036540E">
        <w:rPr>
          <w:rStyle w:val="eop"/>
          <w:rFonts w:eastAsiaTheme="majorEastAsia"/>
        </w:rPr>
        <w:t>T. Zhu and P. Xiong, "Cyber threat intelligence extraction based on deep learning," in 2020 IEEE International Conference on Communications Workshops (ICC Workshops), 2020, pp. 1-6.</w:t>
      </w:r>
    </w:p>
    <w:p w14:paraId="13E6A3D7" w14:textId="77777777"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p>
    <w:p w14:paraId="45C5AAB3" w14:textId="13F3BEE1"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 xml:space="preserve">[7] </w:t>
      </w:r>
      <w:r w:rsidRPr="0036540E">
        <w:rPr>
          <w:rStyle w:val="eop"/>
          <w:rFonts w:eastAsiaTheme="majorEastAsia"/>
        </w:rPr>
        <w:t>G. Suarez-</w:t>
      </w:r>
      <w:proofErr w:type="spellStart"/>
      <w:r w:rsidRPr="0036540E">
        <w:rPr>
          <w:rStyle w:val="eop"/>
          <w:rFonts w:eastAsiaTheme="majorEastAsia"/>
        </w:rPr>
        <w:t>Tangil</w:t>
      </w:r>
      <w:proofErr w:type="spellEnd"/>
      <w:r w:rsidRPr="0036540E">
        <w:rPr>
          <w:rStyle w:val="eop"/>
          <w:rFonts w:eastAsiaTheme="majorEastAsia"/>
        </w:rPr>
        <w:t xml:space="preserve"> and J. E. </w:t>
      </w:r>
      <w:proofErr w:type="spellStart"/>
      <w:r w:rsidRPr="0036540E">
        <w:rPr>
          <w:rStyle w:val="eop"/>
          <w:rFonts w:eastAsiaTheme="majorEastAsia"/>
        </w:rPr>
        <w:t>Tapiador</w:t>
      </w:r>
      <w:proofErr w:type="spellEnd"/>
      <w:r w:rsidRPr="0036540E">
        <w:rPr>
          <w:rStyle w:val="eop"/>
          <w:rFonts w:eastAsiaTheme="majorEastAsia"/>
        </w:rPr>
        <w:t>, "Cybercrime and the law of the least effort," in 2018 IEEE Security and Privacy Workshops (SPW), 2018, pp. 62-67.</w:t>
      </w:r>
    </w:p>
    <w:p w14:paraId="6ADF34C8" w14:textId="77777777"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p>
    <w:p w14:paraId="6B26A80A" w14:textId="548513D0"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 xml:space="preserve">[8] </w:t>
      </w:r>
      <w:r w:rsidRPr="0036540E">
        <w:rPr>
          <w:rStyle w:val="eop"/>
          <w:rFonts w:eastAsiaTheme="majorEastAsia"/>
        </w:rPr>
        <w:t>A. Sharma, S. Kalra, and S. Kumar, "Prediction of cyber-attacks using long short-term memory," in 2019 International Conference on Computational Intelligence and Knowledge Economy (ICCIKE), 2019, pp. 569-573.</w:t>
      </w:r>
    </w:p>
    <w:p w14:paraId="431E4266" w14:textId="4497D67A" w:rsidR="0036540E" w:rsidRPr="0036540E" w:rsidRDefault="0036540E" w:rsidP="0036540E">
      <w:pPr>
        <w:pStyle w:val="paragraph"/>
        <w:spacing w:after="0" w:line="276" w:lineRule="auto"/>
        <w:textAlignment w:val="baseline"/>
        <w:rPr>
          <w:rStyle w:val="eop"/>
          <w:rFonts w:eastAsiaTheme="majorEastAsia"/>
        </w:rPr>
      </w:pPr>
      <w:r w:rsidRPr="0036540E">
        <w:rPr>
          <w:rStyle w:val="eop"/>
          <w:rFonts w:eastAsiaTheme="majorEastAsia"/>
        </w:rPr>
        <w:t xml:space="preserve">[9] </w:t>
      </w:r>
      <w:r w:rsidRPr="0036540E">
        <w:rPr>
          <w:rStyle w:val="eop"/>
          <w:rFonts w:eastAsiaTheme="majorEastAsia"/>
        </w:rPr>
        <w:t>G. Draper-Gil et al., "Characterization of encrypted and VPN traffic using time-related features," in International Workshop on Traffic Monitoring and Analysis, 2016, pp. 123-135.</w:t>
      </w:r>
    </w:p>
    <w:p w14:paraId="7AE61EB0" w14:textId="77777777" w:rsidR="0036540E" w:rsidRPr="0036540E" w:rsidRDefault="0036540E" w:rsidP="0036540E">
      <w:pPr>
        <w:pStyle w:val="paragraph"/>
        <w:spacing w:after="0" w:line="276" w:lineRule="auto"/>
        <w:textAlignment w:val="baseline"/>
        <w:rPr>
          <w:rStyle w:val="eop"/>
          <w:rFonts w:eastAsiaTheme="majorEastAsia"/>
        </w:rPr>
      </w:pPr>
    </w:p>
    <w:p w14:paraId="4A423E1A" w14:textId="3080EB46" w:rsidR="0036540E" w:rsidRPr="0036540E" w:rsidRDefault="0036540E" w:rsidP="0036540E">
      <w:pPr>
        <w:pStyle w:val="paragraph"/>
        <w:spacing w:before="0" w:beforeAutospacing="0" w:after="0" w:afterAutospacing="0" w:line="276" w:lineRule="auto"/>
        <w:textAlignment w:val="baseline"/>
        <w:rPr>
          <w:rStyle w:val="eop"/>
          <w:rFonts w:eastAsiaTheme="majorEastAsia"/>
        </w:rPr>
      </w:pPr>
      <w:r w:rsidRPr="0036540E">
        <w:rPr>
          <w:rStyle w:val="eop"/>
          <w:rFonts w:eastAsiaTheme="majorEastAsia"/>
        </w:rPr>
        <w:t>[10</w:t>
      </w:r>
      <w:proofErr w:type="gramStart"/>
      <w:r w:rsidRPr="0036540E">
        <w:rPr>
          <w:rStyle w:val="eop"/>
          <w:rFonts w:eastAsiaTheme="majorEastAsia"/>
        </w:rPr>
        <w:t xml:space="preserve">] </w:t>
      </w:r>
      <w:r w:rsidRPr="0036540E">
        <w:rPr>
          <w:rStyle w:val="eop"/>
          <w:rFonts w:eastAsiaTheme="majorEastAsia"/>
        </w:rPr>
        <w:t xml:space="preserve"> A.</w:t>
      </w:r>
      <w:proofErr w:type="gramEnd"/>
      <w:r w:rsidRPr="0036540E">
        <w:rPr>
          <w:rStyle w:val="eop"/>
          <w:rFonts w:eastAsiaTheme="majorEastAsia"/>
        </w:rPr>
        <w:t xml:space="preserve"> Verma and B. Ranga, "Cybersecurity challenges for small and medium enterprises (SMEs)," in 2019 International Conference on Automation, Computational and Technology Management (ICACTM), 2019, pp. 223-227.</w:t>
      </w:r>
      <w:r w:rsidR="00AC7926" w:rsidRPr="0036540E">
        <w:rPr>
          <w:rStyle w:val="eop"/>
          <w:rFonts w:eastAsiaTheme="majorEastAsia"/>
        </w:rPr>
        <w:t> </w:t>
      </w:r>
    </w:p>
    <w:p w14:paraId="616A39C2" w14:textId="76203833" w:rsidR="0036540E" w:rsidRPr="0036540E" w:rsidRDefault="0036540E" w:rsidP="0036540E">
      <w:pPr>
        <w:pStyle w:val="paragraph"/>
        <w:spacing w:after="0" w:line="276" w:lineRule="auto"/>
        <w:textAlignment w:val="baseline"/>
      </w:pPr>
      <w:r w:rsidRPr="0036540E">
        <w:lastRenderedPageBreak/>
        <w:t>[</w:t>
      </w:r>
      <w:proofErr w:type="gramStart"/>
      <w:r w:rsidRPr="0036540E">
        <w:t>11]</w:t>
      </w:r>
      <w:r w:rsidRPr="0036540E">
        <w:t>B.</w:t>
      </w:r>
      <w:proofErr w:type="gramEnd"/>
      <w:r w:rsidRPr="0036540E">
        <w:t xml:space="preserve"> Turnbull and S. Randhawa, "Automated </w:t>
      </w:r>
      <w:proofErr w:type="spellStart"/>
      <w:r w:rsidRPr="0036540E">
        <w:t>labeling</w:t>
      </w:r>
      <w:proofErr w:type="spellEnd"/>
      <w:r w:rsidRPr="0036540E">
        <w:t xml:space="preserve"> for enterprise security data mining," in 2015 IEEE International Conference on Data Mining Workshop (ICDMW), 2015, pp. 1359-1365.</w:t>
      </w:r>
    </w:p>
    <w:p w14:paraId="630DE1AD" w14:textId="1D637BA3" w:rsidR="0036540E" w:rsidRPr="0036540E" w:rsidRDefault="0036540E" w:rsidP="0036540E">
      <w:pPr>
        <w:pStyle w:val="paragraph"/>
        <w:spacing w:before="0" w:beforeAutospacing="0" w:after="0" w:afterAutospacing="0" w:line="276" w:lineRule="auto"/>
        <w:textAlignment w:val="baseline"/>
      </w:pPr>
      <w:r w:rsidRPr="0036540E">
        <w:t>[1</w:t>
      </w:r>
      <w:r w:rsidRPr="0036540E">
        <w:t>2</w:t>
      </w:r>
      <w:r w:rsidRPr="0036540E">
        <w:t>] N. Ghafoor et al., "Cybersecurity challenges and opportunities in the context of developing countries," in 2019 International Conference on Electrical, Electronics and Computer Engineering (UPCON), 2019, pp. 1-6.</w:t>
      </w:r>
    </w:p>
    <w:p w14:paraId="3F46DD6E" w14:textId="339F803D" w:rsidR="0036540E" w:rsidRPr="0036540E" w:rsidRDefault="0036540E" w:rsidP="0036540E">
      <w:pPr>
        <w:pStyle w:val="paragraph"/>
        <w:spacing w:before="0" w:beforeAutospacing="0" w:after="0" w:afterAutospacing="0" w:line="276" w:lineRule="auto"/>
        <w:textAlignment w:val="baseline"/>
      </w:pPr>
    </w:p>
    <w:p w14:paraId="7E2F068A" w14:textId="72731721" w:rsidR="0036540E" w:rsidRPr="0036540E" w:rsidRDefault="0036540E" w:rsidP="0036540E">
      <w:pPr>
        <w:pStyle w:val="paragraph"/>
        <w:spacing w:before="0" w:beforeAutospacing="0" w:after="0" w:afterAutospacing="0" w:line="276" w:lineRule="auto"/>
        <w:textAlignment w:val="baseline"/>
      </w:pPr>
      <w:r w:rsidRPr="0036540E">
        <w:t xml:space="preserve">[13] </w:t>
      </w:r>
      <w:r w:rsidRPr="0036540E">
        <w:t>M. Du et al., "</w:t>
      </w:r>
      <w:proofErr w:type="spellStart"/>
      <w:r w:rsidRPr="0036540E">
        <w:t>DeepLog</w:t>
      </w:r>
      <w:proofErr w:type="spellEnd"/>
      <w:r w:rsidRPr="0036540E">
        <w:t>: Anomaly Detection and Diagnosis from System Logs Using Deep Learning," in Proceedings of the 2017 ACM SIGSAC Conference on Computer and Communications Security, 2017, pp. 1285-1298</w:t>
      </w:r>
    </w:p>
    <w:p w14:paraId="1E33D0A1" w14:textId="4F948DDF" w:rsidR="00AC7926" w:rsidRPr="0036540E" w:rsidRDefault="00AC7926" w:rsidP="0036540E">
      <w:pPr>
        <w:pStyle w:val="paragraph"/>
        <w:spacing w:before="0" w:beforeAutospacing="0" w:after="0" w:afterAutospacing="0" w:line="276" w:lineRule="auto"/>
        <w:textAlignment w:val="baseline"/>
        <w:rPr>
          <w:sz w:val="18"/>
          <w:szCs w:val="18"/>
        </w:rPr>
      </w:pPr>
      <w:r w:rsidRPr="0036540E">
        <w:rPr>
          <w:rStyle w:val="eop"/>
          <w:rFonts w:eastAsiaTheme="majorEastAsia"/>
        </w:rPr>
        <w:t>  </w:t>
      </w:r>
    </w:p>
    <w:p w14:paraId="71CD8D77" w14:textId="77777777" w:rsidR="00C7541F" w:rsidRPr="0036540E" w:rsidRDefault="00C7541F" w:rsidP="0036540E">
      <w:pPr>
        <w:spacing w:line="276" w:lineRule="auto"/>
        <w:rPr>
          <w:rFonts w:ascii="Times New Roman" w:hAnsi="Times New Roman" w:cs="Times New Roman"/>
        </w:rPr>
      </w:pPr>
    </w:p>
    <w:sectPr w:rsidR="00C7541F" w:rsidRPr="00365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152"/>
    <w:multiLevelType w:val="multilevel"/>
    <w:tmpl w:val="97D4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83ED2"/>
    <w:multiLevelType w:val="multilevel"/>
    <w:tmpl w:val="5F46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14567"/>
    <w:multiLevelType w:val="multilevel"/>
    <w:tmpl w:val="9F9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4E1508"/>
    <w:multiLevelType w:val="hybridMultilevel"/>
    <w:tmpl w:val="0D1E86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E13CC6"/>
    <w:multiLevelType w:val="multilevel"/>
    <w:tmpl w:val="4D6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710399"/>
    <w:multiLevelType w:val="hybridMultilevel"/>
    <w:tmpl w:val="63E604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97A5A"/>
    <w:multiLevelType w:val="multilevel"/>
    <w:tmpl w:val="272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D69F5"/>
    <w:multiLevelType w:val="multilevel"/>
    <w:tmpl w:val="51E6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7B6F7D"/>
    <w:multiLevelType w:val="hybridMultilevel"/>
    <w:tmpl w:val="E0E41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C41178"/>
    <w:multiLevelType w:val="multilevel"/>
    <w:tmpl w:val="A6BC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4B5ADF"/>
    <w:multiLevelType w:val="multilevel"/>
    <w:tmpl w:val="CC68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5C6E76"/>
    <w:multiLevelType w:val="multilevel"/>
    <w:tmpl w:val="EAD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1541876">
    <w:abstractNumId w:val="4"/>
  </w:num>
  <w:num w:numId="2" w16cid:durableId="1965696336">
    <w:abstractNumId w:val="10"/>
  </w:num>
  <w:num w:numId="3" w16cid:durableId="1647204827">
    <w:abstractNumId w:val="6"/>
  </w:num>
  <w:num w:numId="4" w16cid:durableId="1605646509">
    <w:abstractNumId w:val="7"/>
  </w:num>
  <w:num w:numId="5" w16cid:durableId="1380743846">
    <w:abstractNumId w:val="9"/>
  </w:num>
  <w:num w:numId="6" w16cid:durableId="283077317">
    <w:abstractNumId w:val="1"/>
  </w:num>
  <w:num w:numId="7" w16cid:durableId="812066223">
    <w:abstractNumId w:val="11"/>
  </w:num>
  <w:num w:numId="8" w16cid:durableId="299923643">
    <w:abstractNumId w:val="2"/>
  </w:num>
  <w:num w:numId="9" w16cid:durableId="995261417">
    <w:abstractNumId w:val="0"/>
  </w:num>
  <w:num w:numId="10" w16cid:durableId="1158811077">
    <w:abstractNumId w:val="8"/>
  </w:num>
  <w:num w:numId="11" w16cid:durableId="895629887">
    <w:abstractNumId w:val="5"/>
  </w:num>
  <w:num w:numId="12" w16cid:durableId="1422604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926"/>
    <w:rsid w:val="000C3643"/>
    <w:rsid w:val="0019361B"/>
    <w:rsid w:val="0036540E"/>
    <w:rsid w:val="003708E9"/>
    <w:rsid w:val="003778A8"/>
    <w:rsid w:val="004E1541"/>
    <w:rsid w:val="005E6FF9"/>
    <w:rsid w:val="007718EC"/>
    <w:rsid w:val="00786D98"/>
    <w:rsid w:val="008A32D6"/>
    <w:rsid w:val="00AC7926"/>
    <w:rsid w:val="00C36749"/>
    <w:rsid w:val="00C7541F"/>
    <w:rsid w:val="00D8018B"/>
    <w:rsid w:val="00E7470C"/>
    <w:rsid w:val="00ED6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AE01"/>
  <w15:chartTrackingRefBased/>
  <w15:docId w15:val="{493BDFA3-5AC2-4624-B6C5-403F19D5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9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9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9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9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9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9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9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9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9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9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9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9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9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9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9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9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9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926"/>
    <w:rPr>
      <w:rFonts w:eastAsiaTheme="majorEastAsia" w:cstheme="majorBidi"/>
      <w:color w:val="272727" w:themeColor="text1" w:themeTint="D8"/>
    </w:rPr>
  </w:style>
  <w:style w:type="paragraph" w:styleId="Title">
    <w:name w:val="Title"/>
    <w:basedOn w:val="Normal"/>
    <w:next w:val="Normal"/>
    <w:link w:val="TitleChar"/>
    <w:uiPriority w:val="10"/>
    <w:qFormat/>
    <w:rsid w:val="00AC79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9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9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9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926"/>
    <w:pPr>
      <w:spacing w:before="160"/>
      <w:jc w:val="center"/>
    </w:pPr>
    <w:rPr>
      <w:i/>
      <w:iCs/>
      <w:color w:val="404040" w:themeColor="text1" w:themeTint="BF"/>
    </w:rPr>
  </w:style>
  <w:style w:type="character" w:customStyle="1" w:styleId="QuoteChar">
    <w:name w:val="Quote Char"/>
    <w:basedOn w:val="DefaultParagraphFont"/>
    <w:link w:val="Quote"/>
    <w:uiPriority w:val="29"/>
    <w:rsid w:val="00AC7926"/>
    <w:rPr>
      <w:i/>
      <w:iCs/>
      <w:color w:val="404040" w:themeColor="text1" w:themeTint="BF"/>
    </w:rPr>
  </w:style>
  <w:style w:type="paragraph" w:styleId="ListParagraph">
    <w:name w:val="List Paragraph"/>
    <w:basedOn w:val="Normal"/>
    <w:uiPriority w:val="34"/>
    <w:qFormat/>
    <w:rsid w:val="00AC7926"/>
    <w:pPr>
      <w:ind w:left="720"/>
      <w:contextualSpacing/>
    </w:pPr>
  </w:style>
  <w:style w:type="character" w:styleId="IntenseEmphasis">
    <w:name w:val="Intense Emphasis"/>
    <w:basedOn w:val="DefaultParagraphFont"/>
    <w:uiPriority w:val="21"/>
    <w:qFormat/>
    <w:rsid w:val="00AC7926"/>
    <w:rPr>
      <w:i/>
      <w:iCs/>
      <w:color w:val="0F4761" w:themeColor="accent1" w:themeShade="BF"/>
    </w:rPr>
  </w:style>
  <w:style w:type="paragraph" w:styleId="IntenseQuote">
    <w:name w:val="Intense Quote"/>
    <w:basedOn w:val="Normal"/>
    <w:next w:val="Normal"/>
    <w:link w:val="IntenseQuoteChar"/>
    <w:uiPriority w:val="30"/>
    <w:qFormat/>
    <w:rsid w:val="00AC79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926"/>
    <w:rPr>
      <w:i/>
      <w:iCs/>
      <w:color w:val="0F4761" w:themeColor="accent1" w:themeShade="BF"/>
    </w:rPr>
  </w:style>
  <w:style w:type="character" w:styleId="IntenseReference">
    <w:name w:val="Intense Reference"/>
    <w:basedOn w:val="DefaultParagraphFont"/>
    <w:uiPriority w:val="32"/>
    <w:qFormat/>
    <w:rsid w:val="00AC7926"/>
    <w:rPr>
      <w:b/>
      <w:bCs/>
      <w:smallCaps/>
      <w:color w:val="0F4761" w:themeColor="accent1" w:themeShade="BF"/>
      <w:spacing w:val="5"/>
    </w:rPr>
  </w:style>
  <w:style w:type="paragraph" w:customStyle="1" w:styleId="paragraph">
    <w:name w:val="paragraph"/>
    <w:basedOn w:val="Normal"/>
    <w:rsid w:val="00AC79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AC7926"/>
  </w:style>
  <w:style w:type="character" w:customStyle="1" w:styleId="eop">
    <w:name w:val="eop"/>
    <w:basedOn w:val="DefaultParagraphFont"/>
    <w:rsid w:val="00AC7926"/>
  </w:style>
  <w:style w:type="character" w:customStyle="1" w:styleId="contentcontrolboundarysink">
    <w:name w:val="contentcontrolboundarysink"/>
    <w:basedOn w:val="DefaultParagraphFont"/>
    <w:rsid w:val="00AC7926"/>
  </w:style>
  <w:style w:type="character" w:styleId="Strong">
    <w:name w:val="Strong"/>
    <w:basedOn w:val="DefaultParagraphFont"/>
    <w:uiPriority w:val="22"/>
    <w:qFormat/>
    <w:rsid w:val="00377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798">
      <w:bodyDiv w:val="1"/>
      <w:marLeft w:val="0"/>
      <w:marRight w:val="0"/>
      <w:marTop w:val="0"/>
      <w:marBottom w:val="0"/>
      <w:divBdr>
        <w:top w:val="none" w:sz="0" w:space="0" w:color="auto"/>
        <w:left w:val="none" w:sz="0" w:space="0" w:color="auto"/>
        <w:bottom w:val="none" w:sz="0" w:space="0" w:color="auto"/>
        <w:right w:val="none" w:sz="0" w:space="0" w:color="auto"/>
      </w:divBdr>
    </w:div>
    <w:div w:id="1444760641">
      <w:bodyDiv w:val="1"/>
      <w:marLeft w:val="0"/>
      <w:marRight w:val="0"/>
      <w:marTop w:val="0"/>
      <w:marBottom w:val="0"/>
      <w:divBdr>
        <w:top w:val="none" w:sz="0" w:space="0" w:color="auto"/>
        <w:left w:val="none" w:sz="0" w:space="0" w:color="auto"/>
        <w:bottom w:val="none" w:sz="0" w:space="0" w:color="auto"/>
        <w:right w:val="none" w:sz="0" w:space="0" w:color="auto"/>
      </w:divBdr>
      <w:divsChild>
        <w:div w:id="1461076142">
          <w:marLeft w:val="0"/>
          <w:marRight w:val="0"/>
          <w:marTop w:val="0"/>
          <w:marBottom w:val="0"/>
          <w:divBdr>
            <w:top w:val="none" w:sz="0" w:space="0" w:color="auto"/>
            <w:left w:val="none" w:sz="0" w:space="0" w:color="auto"/>
            <w:bottom w:val="none" w:sz="0" w:space="0" w:color="auto"/>
            <w:right w:val="none" w:sz="0" w:space="0" w:color="auto"/>
          </w:divBdr>
          <w:divsChild>
            <w:div w:id="1179004682">
              <w:marLeft w:val="0"/>
              <w:marRight w:val="0"/>
              <w:marTop w:val="0"/>
              <w:marBottom w:val="0"/>
              <w:divBdr>
                <w:top w:val="none" w:sz="0" w:space="0" w:color="auto"/>
                <w:left w:val="none" w:sz="0" w:space="0" w:color="auto"/>
                <w:bottom w:val="none" w:sz="0" w:space="0" w:color="auto"/>
                <w:right w:val="none" w:sz="0" w:space="0" w:color="auto"/>
              </w:divBdr>
            </w:div>
            <w:div w:id="556624680">
              <w:marLeft w:val="0"/>
              <w:marRight w:val="0"/>
              <w:marTop w:val="0"/>
              <w:marBottom w:val="0"/>
              <w:divBdr>
                <w:top w:val="none" w:sz="0" w:space="0" w:color="auto"/>
                <w:left w:val="none" w:sz="0" w:space="0" w:color="auto"/>
                <w:bottom w:val="none" w:sz="0" w:space="0" w:color="auto"/>
                <w:right w:val="none" w:sz="0" w:space="0" w:color="auto"/>
              </w:divBdr>
            </w:div>
            <w:div w:id="57482387">
              <w:marLeft w:val="0"/>
              <w:marRight w:val="0"/>
              <w:marTop w:val="0"/>
              <w:marBottom w:val="0"/>
              <w:divBdr>
                <w:top w:val="none" w:sz="0" w:space="0" w:color="auto"/>
                <w:left w:val="none" w:sz="0" w:space="0" w:color="auto"/>
                <w:bottom w:val="none" w:sz="0" w:space="0" w:color="auto"/>
                <w:right w:val="none" w:sz="0" w:space="0" w:color="auto"/>
              </w:divBdr>
            </w:div>
            <w:div w:id="1373922507">
              <w:marLeft w:val="0"/>
              <w:marRight w:val="0"/>
              <w:marTop w:val="0"/>
              <w:marBottom w:val="0"/>
              <w:divBdr>
                <w:top w:val="none" w:sz="0" w:space="0" w:color="auto"/>
                <w:left w:val="none" w:sz="0" w:space="0" w:color="auto"/>
                <w:bottom w:val="none" w:sz="0" w:space="0" w:color="auto"/>
                <w:right w:val="none" w:sz="0" w:space="0" w:color="auto"/>
              </w:divBdr>
            </w:div>
            <w:div w:id="1598099749">
              <w:marLeft w:val="0"/>
              <w:marRight w:val="0"/>
              <w:marTop w:val="0"/>
              <w:marBottom w:val="0"/>
              <w:divBdr>
                <w:top w:val="none" w:sz="0" w:space="0" w:color="auto"/>
                <w:left w:val="none" w:sz="0" w:space="0" w:color="auto"/>
                <w:bottom w:val="none" w:sz="0" w:space="0" w:color="auto"/>
                <w:right w:val="none" w:sz="0" w:space="0" w:color="auto"/>
              </w:divBdr>
            </w:div>
            <w:div w:id="899482597">
              <w:marLeft w:val="0"/>
              <w:marRight w:val="0"/>
              <w:marTop w:val="0"/>
              <w:marBottom w:val="0"/>
              <w:divBdr>
                <w:top w:val="none" w:sz="0" w:space="0" w:color="auto"/>
                <w:left w:val="none" w:sz="0" w:space="0" w:color="auto"/>
                <w:bottom w:val="none" w:sz="0" w:space="0" w:color="auto"/>
                <w:right w:val="none" w:sz="0" w:space="0" w:color="auto"/>
              </w:divBdr>
            </w:div>
            <w:div w:id="1815679549">
              <w:marLeft w:val="0"/>
              <w:marRight w:val="0"/>
              <w:marTop w:val="0"/>
              <w:marBottom w:val="0"/>
              <w:divBdr>
                <w:top w:val="none" w:sz="0" w:space="0" w:color="auto"/>
                <w:left w:val="none" w:sz="0" w:space="0" w:color="auto"/>
                <w:bottom w:val="none" w:sz="0" w:space="0" w:color="auto"/>
                <w:right w:val="none" w:sz="0" w:space="0" w:color="auto"/>
              </w:divBdr>
            </w:div>
            <w:div w:id="968974792">
              <w:marLeft w:val="0"/>
              <w:marRight w:val="0"/>
              <w:marTop w:val="0"/>
              <w:marBottom w:val="0"/>
              <w:divBdr>
                <w:top w:val="none" w:sz="0" w:space="0" w:color="auto"/>
                <w:left w:val="none" w:sz="0" w:space="0" w:color="auto"/>
                <w:bottom w:val="none" w:sz="0" w:space="0" w:color="auto"/>
                <w:right w:val="none" w:sz="0" w:space="0" w:color="auto"/>
              </w:divBdr>
            </w:div>
            <w:div w:id="1472361004">
              <w:marLeft w:val="0"/>
              <w:marRight w:val="0"/>
              <w:marTop w:val="0"/>
              <w:marBottom w:val="0"/>
              <w:divBdr>
                <w:top w:val="none" w:sz="0" w:space="0" w:color="auto"/>
                <w:left w:val="none" w:sz="0" w:space="0" w:color="auto"/>
                <w:bottom w:val="none" w:sz="0" w:space="0" w:color="auto"/>
                <w:right w:val="none" w:sz="0" w:space="0" w:color="auto"/>
              </w:divBdr>
            </w:div>
            <w:div w:id="852452360">
              <w:marLeft w:val="0"/>
              <w:marRight w:val="0"/>
              <w:marTop w:val="0"/>
              <w:marBottom w:val="0"/>
              <w:divBdr>
                <w:top w:val="none" w:sz="0" w:space="0" w:color="auto"/>
                <w:left w:val="none" w:sz="0" w:space="0" w:color="auto"/>
                <w:bottom w:val="none" w:sz="0" w:space="0" w:color="auto"/>
                <w:right w:val="none" w:sz="0" w:space="0" w:color="auto"/>
              </w:divBdr>
            </w:div>
            <w:div w:id="1055741114">
              <w:marLeft w:val="0"/>
              <w:marRight w:val="0"/>
              <w:marTop w:val="0"/>
              <w:marBottom w:val="0"/>
              <w:divBdr>
                <w:top w:val="none" w:sz="0" w:space="0" w:color="auto"/>
                <w:left w:val="none" w:sz="0" w:space="0" w:color="auto"/>
                <w:bottom w:val="none" w:sz="0" w:space="0" w:color="auto"/>
                <w:right w:val="none" w:sz="0" w:space="0" w:color="auto"/>
              </w:divBdr>
            </w:div>
            <w:div w:id="373307158">
              <w:marLeft w:val="0"/>
              <w:marRight w:val="0"/>
              <w:marTop w:val="0"/>
              <w:marBottom w:val="0"/>
              <w:divBdr>
                <w:top w:val="none" w:sz="0" w:space="0" w:color="auto"/>
                <w:left w:val="none" w:sz="0" w:space="0" w:color="auto"/>
                <w:bottom w:val="none" w:sz="0" w:space="0" w:color="auto"/>
                <w:right w:val="none" w:sz="0" w:space="0" w:color="auto"/>
              </w:divBdr>
            </w:div>
            <w:div w:id="1411196177">
              <w:marLeft w:val="0"/>
              <w:marRight w:val="0"/>
              <w:marTop w:val="0"/>
              <w:marBottom w:val="0"/>
              <w:divBdr>
                <w:top w:val="none" w:sz="0" w:space="0" w:color="auto"/>
                <w:left w:val="none" w:sz="0" w:space="0" w:color="auto"/>
                <w:bottom w:val="none" w:sz="0" w:space="0" w:color="auto"/>
                <w:right w:val="none" w:sz="0" w:space="0" w:color="auto"/>
              </w:divBdr>
            </w:div>
            <w:div w:id="465004417">
              <w:marLeft w:val="0"/>
              <w:marRight w:val="0"/>
              <w:marTop w:val="0"/>
              <w:marBottom w:val="0"/>
              <w:divBdr>
                <w:top w:val="none" w:sz="0" w:space="0" w:color="auto"/>
                <w:left w:val="none" w:sz="0" w:space="0" w:color="auto"/>
                <w:bottom w:val="none" w:sz="0" w:space="0" w:color="auto"/>
                <w:right w:val="none" w:sz="0" w:space="0" w:color="auto"/>
              </w:divBdr>
            </w:div>
            <w:div w:id="1467620798">
              <w:marLeft w:val="0"/>
              <w:marRight w:val="0"/>
              <w:marTop w:val="0"/>
              <w:marBottom w:val="0"/>
              <w:divBdr>
                <w:top w:val="none" w:sz="0" w:space="0" w:color="auto"/>
                <w:left w:val="none" w:sz="0" w:space="0" w:color="auto"/>
                <w:bottom w:val="none" w:sz="0" w:space="0" w:color="auto"/>
                <w:right w:val="none" w:sz="0" w:space="0" w:color="auto"/>
              </w:divBdr>
            </w:div>
            <w:div w:id="617955976">
              <w:marLeft w:val="0"/>
              <w:marRight w:val="0"/>
              <w:marTop w:val="0"/>
              <w:marBottom w:val="0"/>
              <w:divBdr>
                <w:top w:val="none" w:sz="0" w:space="0" w:color="auto"/>
                <w:left w:val="none" w:sz="0" w:space="0" w:color="auto"/>
                <w:bottom w:val="none" w:sz="0" w:space="0" w:color="auto"/>
                <w:right w:val="none" w:sz="0" w:space="0" w:color="auto"/>
              </w:divBdr>
            </w:div>
            <w:div w:id="1895240581">
              <w:marLeft w:val="0"/>
              <w:marRight w:val="0"/>
              <w:marTop w:val="0"/>
              <w:marBottom w:val="0"/>
              <w:divBdr>
                <w:top w:val="none" w:sz="0" w:space="0" w:color="auto"/>
                <w:left w:val="none" w:sz="0" w:space="0" w:color="auto"/>
                <w:bottom w:val="none" w:sz="0" w:space="0" w:color="auto"/>
                <w:right w:val="none" w:sz="0" w:space="0" w:color="auto"/>
              </w:divBdr>
            </w:div>
            <w:div w:id="1817408881">
              <w:marLeft w:val="0"/>
              <w:marRight w:val="0"/>
              <w:marTop w:val="0"/>
              <w:marBottom w:val="0"/>
              <w:divBdr>
                <w:top w:val="none" w:sz="0" w:space="0" w:color="auto"/>
                <w:left w:val="none" w:sz="0" w:space="0" w:color="auto"/>
                <w:bottom w:val="none" w:sz="0" w:space="0" w:color="auto"/>
                <w:right w:val="none" w:sz="0" w:space="0" w:color="auto"/>
              </w:divBdr>
            </w:div>
            <w:div w:id="307053672">
              <w:marLeft w:val="0"/>
              <w:marRight w:val="0"/>
              <w:marTop w:val="0"/>
              <w:marBottom w:val="0"/>
              <w:divBdr>
                <w:top w:val="none" w:sz="0" w:space="0" w:color="auto"/>
                <w:left w:val="none" w:sz="0" w:space="0" w:color="auto"/>
                <w:bottom w:val="none" w:sz="0" w:space="0" w:color="auto"/>
                <w:right w:val="none" w:sz="0" w:space="0" w:color="auto"/>
              </w:divBdr>
            </w:div>
          </w:divsChild>
        </w:div>
        <w:div w:id="2044479262">
          <w:marLeft w:val="0"/>
          <w:marRight w:val="0"/>
          <w:marTop w:val="0"/>
          <w:marBottom w:val="0"/>
          <w:divBdr>
            <w:top w:val="none" w:sz="0" w:space="0" w:color="auto"/>
            <w:left w:val="none" w:sz="0" w:space="0" w:color="auto"/>
            <w:bottom w:val="none" w:sz="0" w:space="0" w:color="auto"/>
            <w:right w:val="none" w:sz="0" w:space="0" w:color="auto"/>
          </w:divBdr>
          <w:divsChild>
            <w:div w:id="1655061926">
              <w:marLeft w:val="0"/>
              <w:marRight w:val="0"/>
              <w:marTop w:val="0"/>
              <w:marBottom w:val="0"/>
              <w:divBdr>
                <w:top w:val="none" w:sz="0" w:space="0" w:color="auto"/>
                <w:left w:val="none" w:sz="0" w:space="0" w:color="auto"/>
                <w:bottom w:val="none" w:sz="0" w:space="0" w:color="auto"/>
                <w:right w:val="none" w:sz="0" w:space="0" w:color="auto"/>
              </w:divBdr>
            </w:div>
            <w:div w:id="647978535">
              <w:marLeft w:val="0"/>
              <w:marRight w:val="0"/>
              <w:marTop w:val="0"/>
              <w:marBottom w:val="0"/>
              <w:divBdr>
                <w:top w:val="none" w:sz="0" w:space="0" w:color="auto"/>
                <w:left w:val="none" w:sz="0" w:space="0" w:color="auto"/>
                <w:bottom w:val="none" w:sz="0" w:space="0" w:color="auto"/>
                <w:right w:val="none" w:sz="0" w:space="0" w:color="auto"/>
              </w:divBdr>
            </w:div>
            <w:div w:id="848178523">
              <w:marLeft w:val="0"/>
              <w:marRight w:val="0"/>
              <w:marTop w:val="0"/>
              <w:marBottom w:val="0"/>
              <w:divBdr>
                <w:top w:val="none" w:sz="0" w:space="0" w:color="auto"/>
                <w:left w:val="none" w:sz="0" w:space="0" w:color="auto"/>
                <w:bottom w:val="none" w:sz="0" w:space="0" w:color="auto"/>
                <w:right w:val="none" w:sz="0" w:space="0" w:color="auto"/>
              </w:divBdr>
            </w:div>
            <w:div w:id="201212996">
              <w:marLeft w:val="0"/>
              <w:marRight w:val="0"/>
              <w:marTop w:val="0"/>
              <w:marBottom w:val="0"/>
              <w:divBdr>
                <w:top w:val="none" w:sz="0" w:space="0" w:color="auto"/>
                <w:left w:val="none" w:sz="0" w:space="0" w:color="auto"/>
                <w:bottom w:val="none" w:sz="0" w:space="0" w:color="auto"/>
                <w:right w:val="none" w:sz="0" w:space="0" w:color="auto"/>
              </w:divBdr>
            </w:div>
            <w:div w:id="382339713">
              <w:marLeft w:val="0"/>
              <w:marRight w:val="0"/>
              <w:marTop w:val="0"/>
              <w:marBottom w:val="0"/>
              <w:divBdr>
                <w:top w:val="none" w:sz="0" w:space="0" w:color="auto"/>
                <w:left w:val="none" w:sz="0" w:space="0" w:color="auto"/>
                <w:bottom w:val="none" w:sz="0" w:space="0" w:color="auto"/>
                <w:right w:val="none" w:sz="0" w:space="0" w:color="auto"/>
              </w:divBdr>
            </w:div>
            <w:div w:id="249391624">
              <w:marLeft w:val="0"/>
              <w:marRight w:val="0"/>
              <w:marTop w:val="0"/>
              <w:marBottom w:val="0"/>
              <w:divBdr>
                <w:top w:val="none" w:sz="0" w:space="0" w:color="auto"/>
                <w:left w:val="none" w:sz="0" w:space="0" w:color="auto"/>
                <w:bottom w:val="none" w:sz="0" w:space="0" w:color="auto"/>
                <w:right w:val="none" w:sz="0" w:space="0" w:color="auto"/>
              </w:divBdr>
            </w:div>
            <w:div w:id="1447043163">
              <w:marLeft w:val="0"/>
              <w:marRight w:val="0"/>
              <w:marTop w:val="0"/>
              <w:marBottom w:val="0"/>
              <w:divBdr>
                <w:top w:val="none" w:sz="0" w:space="0" w:color="auto"/>
                <w:left w:val="none" w:sz="0" w:space="0" w:color="auto"/>
                <w:bottom w:val="none" w:sz="0" w:space="0" w:color="auto"/>
                <w:right w:val="none" w:sz="0" w:space="0" w:color="auto"/>
              </w:divBdr>
            </w:div>
            <w:div w:id="1745370223">
              <w:marLeft w:val="0"/>
              <w:marRight w:val="0"/>
              <w:marTop w:val="0"/>
              <w:marBottom w:val="0"/>
              <w:divBdr>
                <w:top w:val="none" w:sz="0" w:space="0" w:color="auto"/>
                <w:left w:val="none" w:sz="0" w:space="0" w:color="auto"/>
                <w:bottom w:val="none" w:sz="0" w:space="0" w:color="auto"/>
                <w:right w:val="none" w:sz="0" w:space="0" w:color="auto"/>
              </w:divBdr>
            </w:div>
            <w:div w:id="71589379">
              <w:marLeft w:val="0"/>
              <w:marRight w:val="0"/>
              <w:marTop w:val="0"/>
              <w:marBottom w:val="0"/>
              <w:divBdr>
                <w:top w:val="none" w:sz="0" w:space="0" w:color="auto"/>
                <w:left w:val="none" w:sz="0" w:space="0" w:color="auto"/>
                <w:bottom w:val="none" w:sz="0" w:space="0" w:color="auto"/>
                <w:right w:val="none" w:sz="0" w:space="0" w:color="auto"/>
              </w:divBdr>
            </w:div>
            <w:div w:id="351879432">
              <w:marLeft w:val="0"/>
              <w:marRight w:val="0"/>
              <w:marTop w:val="0"/>
              <w:marBottom w:val="0"/>
              <w:divBdr>
                <w:top w:val="none" w:sz="0" w:space="0" w:color="auto"/>
                <w:left w:val="none" w:sz="0" w:space="0" w:color="auto"/>
                <w:bottom w:val="none" w:sz="0" w:space="0" w:color="auto"/>
                <w:right w:val="none" w:sz="0" w:space="0" w:color="auto"/>
              </w:divBdr>
            </w:div>
            <w:div w:id="2020345452">
              <w:marLeft w:val="0"/>
              <w:marRight w:val="0"/>
              <w:marTop w:val="0"/>
              <w:marBottom w:val="0"/>
              <w:divBdr>
                <w:top w:val="none" w:sz="0" w:space="0" w:color="auto"/>
                <w:left w:val="none" w:sz="0" w:space="0" w:color="auto"/>
                <w:bottom w:val="none" w:sz="0" w:space="0" w:color="auto"/>
                <w:right w:val="none" w:sz="0" w:space="0" w:color="auto"/>
              </w:divBdr>
            </w:div>
            <w:div w:id="369691515">
              <w:marLeft w:val="0"/>
              <w:marRight w:val="0"/>
              <w:marTop w:val="0"/>
              <w:marBottom w:val="0"/>
              <w:divBdr>
                <w:top w:val="none" w:sz="0" w:space="0" w:color="auto"/>
                <w:left w:val="none" w:sz="0" w:space="0" w:color="auto"/>
                <w:bottom w:val="none" w:sz="0" w:space="0" w:color="auto"/>
                <w:right w:val="none" w:sz="0" w:space="0" w:color="auto"/>
              </w:divBdr>
            </w:div>
          </w:divsChild>
        </w:div>
        <w:div w:id="540292539">
          <w:marLeft w:val="0"/>
          <w:marRight w:val="0"/>
          <w:marTop w:val="0"/>
          <w:marBottom w:val="0"/>
          <w:divBdr>
            <w:top w:val="none" w:sz="0" w:space="0" w:color="auto"/>
            <w:left w:val="none" w:sz="0" w:space="0" w:color="auto"/>
            <w:bottom w:val="none" w:sz="0" w:space="0" w:color="auto"/>
            <w:right w:val="none" w:sz="0" w:space="0" w:color="auto"/>
          </w:divBdr>
          <w:divsChild>
            <w:div w:id="2007050427">
              <w:marLeft w:val="0"/>
              <w:marRight w:val="0"/>
              <w:marTop w:val="0"/>
              <w:marBottom w:val="0"/>
              <w:divBdr>
                <w:top w:val="none" w:sz="0" w:space="0" w:color="auto"/>
                <w:left w:val="none" w:sz="0" w:space="0" w:color="auto"/>
                <w:bottom w:val="none" w:sz="0" w:space="0" w:color="auto"/>
                <w:right w:val="none" w:sz="0" w:space="0" w:color="auto"/>
              </w:divBdr>
            </w:div>
            <w:div w:id="298343487">
              <w:marLeft w:val="0"/>
              <w:marRight w:val="0"/>
              <w:marTop w:val="0"/>
              <w:marBottom w:val="0"/>
              <w:divBdr>
                <w:top w:val="none" w:sz="0" w:space="0" w:color="auto"/>
                <w:left w:val="none" w:sz="0" w:space="0" w:color="auto"/>
                <w:bottom w:val="none" w:sz="0" w:space="0" w:color="auto"/>
                <w:right w:val="none" w:sz="0" w:space="0" w:color="auto"/>
              </w:divBdr>
            </w:div>
            <w:div w:id="1217475480">
              <w:marLeft w:val="0"/>
              <w:marRight w:val="0"/>
              <w:marTop w:val="0"/>
              <w:marBottom w:val="0"/>
              <w:divBdr>
                <w:top w:val="none" w:sz="0" w:space="0" w:color="auto"/>
                <w:left w:val="none" w:sz="0" w:space="0" w:color="auto"/>
                <w:bottom w:val="none" w:sz="0" w:space="0" w:color="auto"/>
                <w:right w:val="none" w:sz="0" w:space="0" w:color="auto"/>
              </w:divBdr>
            </w:div>
            <w:div w:id="1618366866">
              <w:marLeft w:val="0"/>
              <w:marRight w:val="0"/>
              <w:marTop w:val="0"/>
              <w:marBottom w:val="0"/>
              <w:divBdr>
                <w:top w:val="none" w:sz="0" w:space="0" w:color="auto"/>
                <w:left w:val="none" w:sz="0" w:space="0" w:color="auto"/>
                <w:bottom w:val="none" w:sz="0" w:space="0" w:color="auto"/>
                <w:right w:val="none" w:sz="0" w:space="0" w:color="auto"/>
              </w:divBdr>
            </w:div>
            <w:div w:id="1810243079">
              <w:marLeft w:val="0"/>
              <w:marRight w:val="0"/>
              <w:marTop w:val="0"/>
              <w:marBottom w:val="0"/>
              <w:divBdr>
                <w:top w:val="none" w:sz="0" w:space="0" w:color="auto"/>
                <w:left w:val="none" w:sz="0" w:space="0" w:color="auto"/>
                <w:bottom w:val="none" w:sz="0" w:space="0" w:color="auto"/>
                <w:right w:val="none" w:sz="0" w:space="0" w:color="auto"/>
              </w:divBdr>
            </w:div>
            <w:div w:id="1601333448">
              <w:marLeft w:val="0"/>
              <w:marRight w:val="0"/>
              <w:marTop w:val="0"/>
              <w:marBottom w:val="0"/>
              <w:divBdr>
                <w:top w:val="none" w:sz="0" w:space="0" w:color="auto"/>
                <w:left w:val="none" w:sz="0" w:space="0" w:color="auto"/>
                <w:bottom w:val="none" w:sz="0" w:space="0" w:color="auto"/>
                <w:right w:val="none" w:sz="0" w:space="0" w:color="auto"/>
              </w:divBdr>
            </w:div>
            <w:div w:id="1625430080">
              <w:marLeft w:val="0"/>
              <w:marRight w:val="0"/>
              <w:marTop w:val="0"/>
              <w:marBottom w:val="0"/>
              <w:divBdr>
                <w:top w:val="none" w:sz="0" w:space="0" w:color="auto"/>
                <w:left w:val="none" w:sz="0" w:space="0" w:color="auto"/>
                <w:bottom w:val="none" w:sz="0" w:space="0" w:color="auto"/>
                <w:right w:val="none" w:sz="0" w:space="0" w:color="auto"/>
              </w:divBdr>
            </w:div>
            <w:div w:id="1352412650">
              <w:marLeft w:val="0"/>
              <w:marRight w:val="0"/>
              <w:marTop w:val="0"/>
              <w:marBottom w:val="0"/>
              <w:divBdr>
                <w:top w:val="none" w:sz="0" w:space="0" w:color="auto"/>
                <w:left w:val="none" w:sz="0" w:space="0" w:color="auto"/>
                <w:bottom w:val="none" w:sz="0" w:space="0" w:color="auto"/>
                <w:right w:val="none" w:sz="0" w:space="0" w:color="auto"/>
              </w:divBdr>
            </w:div>
            <w:div w:id="18625404">
              <w:marLeft w:val="0"/>
              <w:marRight w:val="0"/>
              <w:marTop w:val="0"/>
              <w:marBottom w:val="0"/>
              <w:divBdr>
                <w:top w:val="none" w:sz="0" w:space="0" w:color="auto"/>
                <w:left w:val="none" w:sz="0" w:space="0" w:color="auto"/>
                <w:bottom w:val="none" w:sz="0" w:space="0" w:color="auto"/>
                <w:right w:val="none" w:sz="0" w:space="0" w:color="auto"/>
              </w:divBdr>
            </w:div>
            <w:div w:id="952859062">
              <w:marLeft w:val="0"/>
              <w:marRight w:val="0"/>
              <w:marTop w:val="0"/>
              <w:marBottom w:val="0"/>
              <w:divBdr>
                <w:top w:val="none" w:sz="0" w:space="0" w:color="auto"/>
                <w:left w:val="none" w:sz="0" w:space="0" w:color="auto"/>
                <w:bottom w:val="none" w:sz="0" w:space="0" w:color="auto"/>
                <w:right w:val="none" w:sz="0" w:space="0" w:color="auto"/>
              </w:divBdr>
            </w:div>
            <w:div w:id="1760905458">
              <w:marLeft w:val="0"/>
              <w:marRight w:val="0"/>
              <w:marTop w:val="0"/>
              <w:marBottom w:val="0"/>
              <w:divBdr>
                <w:top w:val="none" w:sz="0" w:space="0" w:color="auto"/>
                <w:left w:val="none" w:sz="0" w:space="0" w:color="auto"/>
                <w:bottom w:val="none" w:sz="0" w:space="0" w:color="auto"/>
                <w:right w:val="none" w:sz="0" w:space="0" w:color="auto"/>
              </w:divBdr>
            </w:div>
            <w:div w:id="1828083897">
              <w:marLeft w:val="0"/>
              <w:marRight w:val="0"/>
              <w:marTop w:val="0"/>
              <w:marBottom w:val="0"/>
              <w:divBdr>
                <w:top w:val="none" w:sz="0" w:space="0" w:color="auto"/>
                <w:left w:val="none" w:sz="0" w:space="0" w:color="auto"/>
                <w:bottom w:val="none" w:sz="0" w:space="0" w:color="auto"/>
                <w:right w:val="none" w:sz="0" w:space="0" w:color="auto"/>
              </w:divBdr>
            </w:div>
            <w:div w:id="1275016721">
              <w:marLeft w:val="0"/>
              <w:marRight w:val="0"/>
              <w:marTop w:val="0"/>
              <w:marBottom w:val="0"/>
              <w:divBdr>
                <w:top w:val="none" w:sz="0" w:space="0" w:color="auto"/>
                <w:left w:val="none" w:sz="0" w:space="0" w:color="auto"/>
                <w:bottom w:val="none" w:sz="0" w:space="0" w:color="auto"/>
                <w:right w:val="none" w:sz="0" w:space="0" w:color="auto"/>
              </w:divBdr>
            </w:div>
            <w:div w:id="10474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htt74</b:Tag>
    <b:SourceType>InternetSite</b:SourceType>
    <b:Guid>{FE67AF16-CEEE-4EC4-A378-C143B7D00371}</b:Guid>
    <b:URL>https://www.researchgate.net/publication/373443452_Anomaly_Detection_in_Network_Traffic_using_Machine_Learning_for_Early_Threat_Detection</b:URL>
    <b:RefOrder>1</b:RefOrder>
  </b:Source>
</b:Sources>
</file>

<file path=customXml/itemProps1.xml><?xml version="1.0" encoding="utf-8"?>
<ds:datastoreItem xmlns:ds="http://schemas.openxmlformats.org/officeDocument/2006/customXml" ds:itemID="{1A4B8EC4-CC7D-47BA-A614-B37E7F35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EMURI</dc:creator>
  <cp:keywords/>
  <dc:description/>
  <cp:lastModifiedBy>THARUN EMURI</cp:lastModifiedBy>
  <cp:revision>1</cp:revision>
  <cp:lastPrinted>2024-04-05T10:02:00Z</cp:lastPrinted>
  <dcterms:created xsi:type="dcterms:W3CDTF">2024-04-05T08:03:00Z</dcterms:created>
  <dcterms:modified xsi:type="dcterms:W3CDTF">2024-04-05T10:17:00Z</dcterms:modified>
</cp:coreProperties>
</file>