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C23F" w14:textId="7ACCFD51" w:rsidR="000D1B90" w:rsidRPr="000D1B90" w:rsidRDefault="000D1B90" w:rsidP="000D1B90">
      <w:pPr>
        <w:pStyle w:val="Heading1"/>
        <w:rPr>
          <w:rStyle w:val="IntenseReference"/>
        </w:rPr>
      </w:pPr>
      <w:r w:rsidRPr="000D1B90">
        <w:rPr>
          <w:rStyle w:val="IntenseReference"/>
        </w:rPr>
        <w:t>Why Essential 8 (VS other e.g. NIST)</w:t>
      </w:r>
    </w:p>
    <w:p w14:paraId="26A9BDEC" w14:textId="55EFA51E" w:rsidR="00300F30" w:rsidRDefault="00300F30" w:rsidP="00300F30">
      <w:pPr>
        <w:rPr>
          <w:b/>
          <w:bCs/>
        </w:rPr>
      </w:pPr>
      <w:r>
        <w:rPr>
          <w:b/>
          <w:bCs/>
        </w:rPr>
        <w:t>In Cybersecurity risk mitigation there is no “silver bullet” that addresses all elements required to protect an organization.</w:t>
      </w:r>
      <w:r w:rsidR="00A4314E">
        <w:rPr>
          <w:b/>
          <w:bCs/>
        </w:rPr>
        <w:t xml:space="preserve"> To guide organizations on how to protect their data, systems </w:t>
      </w:r>
      <w:r w:rsidR="00D11D8B">
        <w:rPr>
          <w:b/>
          <w:bCs/>
        </w:rPr>
        <w:t>and IT environment, there were several frameworks and standards developed by government organizations, standards institutes</w:t>
      </w:r>
      <w:r w:rsidR="00BF7DD1">
        <w:rPr>
          <w:b/>
          <w:bCs/>
        </w:rPr>
        <w:t>, c</w:t>
      </w:r>
      <w:r w:rsidR="00BF7DD1" w:rsidRPr="00BF7DD1">
        <w:rPr>
          <w:b/>
          <w:bCs/>
        </w:rPr>
        <w:t>ertification bodies</w:t>
      </w:r>
      <w:r w:rsidR="00BF7DD1" w:rsidRPr="00BF7DD1">
        <w:rPr>
          <w:b/>
          <w:bCs/>
        </w:rPr>
        <w:t xml:space="preserve"> </w:t>
      </w:r>
      <w:r w:rsidR="00D11D8B">
        <w:rPr>
          <w:b/>
          <w:bCs/>
        </w:rPr>
        <w:t>and international cybersecurity committees.</w:t>
      </w:r>
      <w:r w:rsidR="00BF7DD1">
        <w:rPr>
          <w:b/>
          <w:bCs/>
        </w:rPr>
        <w:t xml:space="preserve"> </w:t>
      </w:r>
      <w:r w:rsidR="00D11D8B">
        <w:rPr>
          <w:b/>
          <w:bCs/>
        </w:rPr>
        <w:t>These frameworks and standards include ISO27001, ISM, Essential</w:t>
      </w:r>
      <w:r w:rsidR="00D11D8B" w:rsidRPr="00D11D8B">
        <w:rPr>
          <w:b/>
          <w:bCs/>
        </w:rPr>
        <w:t xml:space="preserve"> </w:t>
      </w:r>
      <w:r w:rsidR="00D11D8B">
        <w:rPr>
          <w:b/>
          <w:bCs/>
        </w:rPr>
        <w:t>8, SOC2,</w:t>
      </w:r>
      <w:r w:rsidR="004F0CB0">
        <w:rPr>
          <w:b/>
          <w:bCs/>
        </w:rPr>
        <w:t xml:space="preserve"> </w:t>
      </w:r>
      <w:r w:rsidR="004F0CB0" w:rsidRPr="004F0CB0">
        <w:rPr>
          <w:b/>
          <w:bCs/>
        </w:rPr>
        <w:t>NIST</w:t>
      </w:r>
      <w:r w:rsidR="004F0CB0">
        <w:rPr>
          <w:b/>
          <w:bCs/>
        </w:rPr>
        <w:t xml:space="preserve"> and </w:t>
      </w:r>
      <w:r w:rsidR="004F0CB0" w:rsidRPr="004F0CB0">
        <w:rPr>
          <w:b/>
          <w:bCs/>
        </w:rPr>
        <w:t>SACSF</w:t>
      </w:r>
      <w:r w:rsidR="004F0CB0">
        <w:rPr>
          <w:b/>
          <w:bCs/>
        </w:rPr>
        <w:t>.</w:t>
      </w:r>
    </w:p>
    <w:p w14:paraId="193BF4C9" w14:textId="5FA20318" w:rsidR="005F0299" w:rsidRDefault="004F0CB0" w:rsidP="00300F30">
      <w:pPr>
        <w:rPr>
          <w:b/>
          <w:bCs/>
        </w:rPr>
      </w:pPr>
      <w:r w:rsidRPr="004F0CB0">
        <w:rPr>
          <w:b/>
          <w:bCs/>
        </w:rPr>
        <w:t>NIST Cyber Security Framework</w:t>
      </w:r>
      <w:r>
        <w:rPr>
          <w:b/>
          <w:bCs/>
        </w:rPr>
        <w:t>,</w:t>
      </w:r>
      <w:r w:rsidRPr="004F0CB0">
        <w:rPr>
          <w:b/>
          <w:bCs/>
        </w:rPr>
        <w:t xml:space="preserve"> </w:t>
      </w:r>
      <w:r>
        <w:rPr>
          <w:b/>
          <w:bCs/>
        </w:rPr>
        <w:t>for example,</w:t>
      </w:r>
      <w:r w:rsidR="005F0299">
        <w:rPr>
          <w:b/>
          <w:bCs/>
        </w:rPr>
        <w:t xml:space="preserve"> was developed by the </w:t>
      </w:r>
      <w:r w:rsidR="005F0299" w:rsidRPr="005F0299">
        <w:rPr>
          <w:b/>
          <w:bCs/>
        </w:rPr>
        <w:t>U.S</w:t>
      </w:r>
      <w:r w:rsidR="005F0299">
        <w:rPr>
          <w:b/>
          <w:bCs/>
        </w:rPr>
        <w:t>.A</w:t>
      </w:r>
      <w:r w:rsidR="005F0299" w:rsidRPr="005F0299">
        <w:rPr>
          <w:b/>
          <w:bCs/>
        </w:rPr>
        <w:t>. National Institute of Standards and Technology</w:t>
      </w:r>
      <w:r w:rsidR="005F0299">
        <w:rPr>
          <w:b/>
          <w:bCs/>
        </w:rPr>
        <w:t xml:space="preserve"> and many is followed and applied </w:t>
      </w:r>
      <w:r w:rsidR="005F0299" w:rsidRPr="005F0299">
        <w:rPr>
          <w:b/>
          <w:bCs/>
        </w:rPr>
        <w:t>typically in the United States</w:t>
      </w:r>
      <w:r w:rsidR="005F0299">
        <w:rPr>
          <w:b/>
          <w:bCs/>
        </w:rPr>
        <w:t xml:space="preserve">. The framework provides guidance toward </w:t>
      </w:r>
      <w:r w:rsidR="005F0299" w:rsidRPr="005F0299">
        <w:rPr>
          <w:b/>
          <w:bCs/>
        </w:rPr>
        <w:t xml:space="preserve">identity, protect, detect, </w:t>
      </w:r>
      <w:proofErr w:type="gramStart"/>
      <w:r w:rsidR="005F0299" w:rsidRPr="005F0299">
        <w:rPr>
          <w:b/>
          <w:bCs/>
        </w:rPr>
        <w:t>respond</w:t>
      </w:r>
      <w:proofErr w:type="gramEnd"/>
      <w:r w:rsidR="005F0299" w:rsidRPr="005F0299">
        <w:rPr>
          <w:b/>
          <w:bCs/>
        </w:rPr>
        <w:t xml:space="preserve"> and recover</w:t>
      </w:r>
      <w:r w:rsidR="005F0299">
        <w:rPr>
          <w:b/>
          <w:bCs/>
        </w:rPr>
        <w:t xml:space="preserve">. The main focus and benefit </w:t>
      </w:r>
      <w:proofErr w:type="gramStart"/>
      <w:r w:rsidR="005F0299">
        <w:rPr>
          <w:b/>
          <w:bCs/>
        </w:rPr>
        <w:t>is</w:t>
      </w:r>
      <w:proofErr w:type="gramEnd"/>
      <w:r w:rsidR="005F0299">
        <w:rPr>
          <w:b/>
          <w:bCs/>
        </w:rPr>
        <w:t xml:space="preserve"> the provision of an e</w:t>
      </w:r>
      <w:r w:rsidR="005F0299" w:rsidRPr="005F0299">
        <w:rPr>
          <w:b/>
          <w:bCs/>
        </w:rPr>
        <w:t>laborate set of framework documents</w:t>
      </w:r>
      <w:r w:rsidR="005F0299">
        <w:rPr>
          <w:b/>
          <w:bCs/>
        </w:rPr>
        <w:t xml:space="preserve"> that </w:t>
      </w:r>
      <w:r w:rsidR="00BF7DD1">
        <w:rPr>
          <w:b/>
          <w:bCs/>
        </w:rPr>
        <w:t>provide</w:t>
      </w:r>
      <w:r w:rsidR="005F0299">
        <w:rPr>
          <w:b/>
          <w:bCs/>
        </w:rPr>
        <w:t xml:space="preserve"> </w:t>
      </w:r>
      <w:r w:rsidR="00BF7DD1">
        <w:rPr>
          <w:b/>
          <w:bCs/>
        </w:rPr>
        <w:t xml:space="preserve">a broad range of guidance for cybersecurity improvement. As some frameworks have it however NIST is less prescriptive </w:t>
      </w:r>
      <w:r w:rsidR="00BF7DD1" w:rsidRPr="00BF7DD1">
        <w:rPr>
          <w:b/>
          <w:bCs/>
        </w:rPr>
        <w:t xml:space="preserve">than </w:t>
      </w:r>
      <w:r w:rsidR="00BF7DD1">
        <w:rPr>
          <w:b/>
          <w:bCs/>
        </w:rPr>
        <w:t>standards such as Essential 8.</w:t>
      </w:r>
    </w:p>
    <w:p w14:paraId="1B079BCD" w14:textId="437D2759" w:rsidR="00211487" w:rsidRDefault="00BF7DD1" w:rsidP="00211487">
      <w:pPr>
        <w:rPr>
          <w:b/>
          <w:bCs/>
        </w:rPr>
      </w:pPr>
      <w:r>
        <w:rPr>
          <w:b/>
          <w:bCs/>
        </w:rPr>
        <w:t xml:space="preserve">Essential 8 </w:t>
      </w:r>
      <w:r w:rsidR="00211487" w:rsidRPr="00211487">
        <w:rPr>
          <w:b/>
          <w:bCs/>
        </w:rPr>
        <w:t>Maturity Model</w:t>
      </w:r>
      <w:r w:rsidR="00211487" w:rsidRPr="00211487">
        <w:rPr>
          <w:b/>
          <w:bCs/>
        </w:rPr>
        <w:t xml:space="preserve"> </w:t>
      </w:r>
      <w:r>
        <w:rPr>
          <w:b/>
          <w:bCs/>
        </w:rPr>
        <w:t xml:space="preserve">on the other hand is </w:t>
      </w:r>
      <w:r w:rsidR="00211487">
        <w:rPr>
          <w:b/>
          <w:bCs/>
        </w:rPr>
        <w:t xml:space="preserve">a </w:t>
      </w:r>
      <w:r>
        <w:rPr>
          <w:b/>
          <w:bCs/>
        </w:rPr>
        <w:t xml:space="preserve">prescriptive </w:t>
      </w:r>
      <w:r w:rsidR="00211487">
        <w:rPr>
          <w:b/>
          <w:bCs/>
        </w:rPr>
        <w:t xml:space="preserve">set of </w:t>
      </w:r>
      <w:r>
        <w:rPr>
          <w:b/>
          <w:bCs/>
        </w:rPr>
        <w:t xml:space="preserve">standards developed by </w:t>
      </w:r>
      <w:r w:rsidRPr="00BF7DD1">
        <w:rPr>
          <w:b/>
          <w:bCs/>
        </w:rPr>
        <w:t xml:space="preserve">Australian Cyber Security Centre </w:t>
      </w:r>
      <w:r>
        <w:rPr>
          <w:b/>
          <w:bCs/>
        </w:rPr>
        <w:t>(</w:t>
      </w:r>
      <w:r w:rsidRPr="00BF7DD1">
        <w:rPr>
          <w:b/>
          <w:bCs/>
        </w:rPr>
        <w:t>ACSC</w:t>
      </w:r>
      <w:r>
        <w:rPr>
          <w:b/>
          <w:bCs/>
        </w:rPr>
        <w:t xml:space="preserve">). These 8 areas of focus provide accurate guidance on what organizations need to do to improve their maturity and posture </w:t>
      </w:r>
      <w:r w:rsidR="00211487">
        <w:rPr>
          <w:b/>
          <w:bCs/>
        </w:rPr>
        <w:t>in</w:t>
      </w:r>
      <w:r>
        <w:rPr>
          <w:b/>
          <w:bCs/>
        </w:rPr>
        <w:t xml:space="preserve"> </w:t>
      </w:r>
      <w:r w:rsidR="00211487">
        <w:rPr>
          <w:b/>
          <w:bCs/>
        </w:rPr>
        <w:t xml:space="preserve">cybersecurity. These </w:t>
      </w:r>
      <w:r w:rsidR="00211487" w:rsidRPr="00211487">
        <w:rPr>
          <w:b/>
          <w:bCs/>
        </w:rPr>
        <w:t xml:space="preserve">mitigation strategies help </w:t>
      </w:r>
      <w:r w:rsidR="00727F12">
        <w:rPr>
          <w:b/>
          <w:bCs/>
        </w:rPr>
        <w:t>organizations</w:t>
      </w:r>
      <w:r w:rsidR="00211487" w:rsidRPr="00211487">
        <w:rPr>
          <w:b/>
          <w:bCs/>
        </w:rPr>
        <w:t xml:space="preserve"> protect themselves against various cyber threats. </w:t>
      </w:r>
    </w:p>
    <w:p w14:paraId="53A9C6D3" w14:textId="68C898A4" w:rsidR="00B15BA5" w:rsidRDefault="00211487" w:rsidP="00211487">
      <w:pPr>
        <w:rPr>
          <w:b/>
          <w:bCs/>
        </w:rPr>
      </w:pPr>
      <w:r>
        <w:rPr>
          <w:b/>
          <w:bCs/>
        </w:rPr>
        <w:t>At Fortify</w:t>
      </w:r>
      <w:r w:rsidR="00B15BA5">
        <w:rPr>
          <w:b/>
          <w:bCs/>
        </w:rPr>
        <w:t xml:space="preserve"> we selected Essential 8 as our core platform to assess organizations’ needs to uplift their cybersecurity posture.</w:t>
      </w:r>
      <w:r w:rsidR="00E6124B">
        <w:rPr>
          <w:b/>
          <w:bCs/>
        </w:rPr>
        <w:t xml:space="preserve"> </w:t>
      </w:r>
      <w:r w:rsidR="00B15BA5">
        <w:rPr>
          <w:b/>
          <w:bCs/>
        </w:rPr>
        <w:t>The reason for selecting Essential 8 versus another framework or set of standards is:</w:t>
      </w:r>
    </w:p>
    <w:p w14:paraId="6160C92E" w14:textId="4488440C" w:rsidR="00B15BA5" w:rsidRPr="000D1B90" w:rsidRDefault="00B15BA5" w:rsidP="000D1B90">
      <w:pPr>
        <w:pStyle w:val="ListParagraph"/>
        <w:numPr>
          <w:ilvl w:val="0"/>
          <w:numId w:val="1"/>
        </w:numPr>
        <w:rPr>
          <w:b/>
          <w:bCs/>
        </w:rPr>
      </w:pPr>
      <w:r w:rsidRPr="000D1B90">
        <w:rPr>
          <w:b/>
          <w:bCs/>
        </w:rPr>
        <w:t>ACSC</w:t>
      </w:r>
      <w:r w:rsidRPr="000D1B90">
        <w:rPr>
          <w:b/>
          <w:bCs/>
        </w:rPr>
        <w:t xml:space="preserve"> developed the model based on their </w:t>
      </w:r>
      <w:r w:rsidR="00211487" w:rsidRPr="000D1B90">
        <w:rPr>
          <w:b/>
          <w:bCs/>
        </w:rPr>
        <w:t xml:space="preserve">experience in producing cyber threat intelligence, responding to cyber security incidents, </w:t>
      </w:r>
      <w:r w:rsidRPr="000D1B90">
        <w:rPr>
          <w:b/>
          <w:bCs/>
        </w:rPr>
        <w:t xml:space="preserve">and </w:t>
      </w:r>
      <w:r w:rsidR="00211487" w:rsidRPr="000D1B90">
        <w:rPr>
          <w:b/>
          <w:bCs/>
        </w:rPr>
        <w:t>conducting penetration testing</w:t>
      </w:r>
      <w:r w:rsidRPr="000D1B90">
        <w:rPr>
          <w:b/>
          <w:bCs/>
        </w:rPr>
        <w:t>.</w:t>
      </w:r>
    </w:p>
    <w:p w14:paraId="26A4E458" w14:textId="6A4086B8" w:rsidR="00B15BA5" w:rsidRDefault="00B15BA5" w:rsidP="000D1B90">
      <w:pPr>
        <w:pStyle w:val="ListParagraph"/>
        <w:numPr>
          <w:ilvl w:val="0"/>
          <w:numId w:val="1"/>
        </w:numPr>
        <w:rPr>
          <w:b/>
          <w:bCs/>
        </w:rPr>
      </w:pPr>
      <w:r w:rsidRPr="000D1B90">
        <w:rPr>
          <w:b/>
          <w:bCs/>
        </w:rPr>
        <w:t>They are based on Australian governance compliance and requirements</w:t>
      </w:r>
    </w:p>
    <w:p w14:paraId="52BC9B45" w14:textId="77777777" w:rsidR="00B15BA5" w:rsidRPr="000D1B90" w:rsidRDefault="00B15BA5" w:rsidP="000D1B90">
      <w:pPr>
        <w:pStyle w:val="ListParagraph"/>
        <w:numPr>
          <w:ilvl w:val="0"/>
          <w:numId w:val="1"/>
        </w:numPr>
        <w:rPr>
          <w:b/>
          <w:bCs/>
        </w:rPr>
      </w:pPr>
      <w:r w:rsidRPr="000D1B90">
        <w:rPr>
          <w:b/>
          <w:bCs/>
        </w:rPr>
        <w:t>They cover better than 85% of cybersecurity risk mitigation</w:t>
      </w:r>
    </w:p>
    <w:p w14:paraId="70267EA7" w14:textId="26E41829" w:rsidR="00B15BA5" w:rsidRDefault="00E6124B" w:rsidP="000D1B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ES8</w:t>
      </w:r>
      <w:r w:rsidR="00B15BA5" w:rsidRPr="000D1B90">
        <w:rPr>
          <w:b/>
          <w:bCs/>
        </w:rPr>
        <w:t xml:space="preserve"> provides a set of measurements</w:t>
      </w:r>
      <w:r>
        <w:rPr>
          <w:b/>
          <w:bCs/>
        </w:rPr>
        <w:t xml:space="preserve">, </w:t>
      </w:r>
      <w:r w:rsidRPr="000D1B90">
        <w:rPr>
          <w:b/>
          <w:bCs/>
        </w:rPr>
        <w:t xml:space="preserve">procedures, </w:t>
      </w:r>
      <w:proofErr w:type="gramStart"/>
      <w:r w:rsidRPr="000D1B90">
        <w:rPr>
          <w:b/>
          <w:bCs/>
        </w:rPr>
        <w:t>rules</w:t>
      </w:r>
      <w:proofErr w:type="gramEnd"/>
      <w:r w:rsidRPr="000D1B90">
        <w:rPr>
          <w:b/>
          <w:bCs/>
        </w:rPr>
        <w:t xml:space="preserve"> </w:t>
      </w:r>
      <w:r w:rsidR="00B15BA5" w:rsidRPr="000D1B90">
        <w:rPr>
          <w:b/>
          <w:bCs/>
        </w:rPr>
        <w:t xml:space="preserve">and guidelines </w:t>
      </w:r>
      <w:r>
        <w:rPr>
          <w:b/>
          <w:bCs/>
        </w:rPr>
        <w:t xml:space="preserve">to measure progress </w:t>
      </w:r>
    </w:p>
    <w:p w14:paraId="0EE285AB" w14:textId="45E55674" w:rsidR="000D1B90" w:rsidRPr="000D1B90" w:rsidRDefault="00B15BA5" w:rsidP="000D1B90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20146069"/>
      <w:r w:rsidRPr="000D1B90">
        <w:rPr>
          <w:b/>
          <w:bCs/>
        </w:rPr>
        <w:t xml:space="preserve">Essential 8 provides the basis for Fortify </w:t>
      </w:r>
      <w:bookmarkEnd w:id="0"/>
      <w:r w:rsidRPr="000D1B90">
        <w:rPr>
          <w:b/>
          <w:bCs/>
        </w:rPr>
        <w:t xml:space="preserve">to build a </w:t>
      </w:r>
      <w:r w:rsidR="000D1B90" w:rsidRPr="000D1B90">
        <w:rPr>
          <w:b/>
          <w:bCs/>
        </w:rPr>
        <w:t>questionnaire and ask organizations consistent questions toward assessing their cybersecurity requirements</w:t>
      </w:r>
    </w:p>
    <w:p w14:paraId="4E4CC93E" w14:textId="72375EA9" w:rsidR="00063E2A" w:rsidRPr="00E6124B" w:rsidRDefault="000D1B90" w:rsidP="00445B6B">
      <w:pPr>
        <w:pStyle w:val="ListParagraph"/>
        <w:numPr>
          <w:ilvl w:val="0"/>
          <w:numId w:val="1"/>
        </w:numPr>
        <w:rPr>
          <w:b/>
          <w:bCs/>
        </w:rPr>
      </w:pPr>
      <w:r w:rsidRPr="00E6124B">
        <w:rPr>
          <w:b/>
          <w:bCs/>
        </w:rPr>
        <w:t>Essential 8 provides the basis for Fortify</w:t>
      </w:r>
      <w:r w:rsidRPr="00E6124B">
        <w:rPr>
          <w:b/>
          <w:bCs/>
        </w:rPr>
        <w:t xml:space="preserve"> to build a list of skill requirements and associated selection criteria for our volunteers</w:t>
      </w:r>
    </w:p>
    <w:p w14:paraId="2C0E5D01" w14:textId="130AE650" w:rsidR="000D1B90" w:rsidRPr="000D1B90" w:rsidRDefault="00E61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323506" wp14:editId="0DFEC32F">
            <wp:extent cx="3397250" cy="2242332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370" cy="22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B90" w:rsidRPr="000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AA4"/>
    <w:multiLevelType w:val="hybridMultilevel"/>
    <w:tmpl w:val="9C1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0"/>
    <w:rsid w:val="00063E2A"/>
    <w:rsid w:val="000D1B90"/>
    <w:rsid w:val="00211487"/>
    <w:rsid w:val="00300F30"/>
    <w:rsid w:val="004F0CB0"/>
    <w:rsid w:val="005F0299"/>
    <w:rsid w:val="00727F12"/>
    <w:rsid w:val="00A270F8"/>
    <w:rsid w:val="00A4314E"/>
    <w:rsid w:val="00B15BA5"/>
    <w:rsid w:val="00BF7DD1"/>
    <w:rsid w:val="00D11D8B"/>
    <w:rsid w:val="00E6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F321"/>
  <w15:chartTrackingRefBased/>
  <w15:docId w15:val="{75514CD3-44A7-4572-A334-A3BBF027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F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D1B9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Petridis</dc:creator>
  <cp:keywords/>
  <dc:description/>
  <cp:lastModifiedBy>Bill Petridis</cp:lastModifiedBy>
  <cp:revision>6</cp:revision>
  <dcterms:created xsi:type="dcterms:W3CDTF">2022-11-23T12:54:00Z</dcterms:created>
  <dcterms:modified xsi:type="dcterms:W3CDTF">2022-11-23T14:49:00Z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c9f33ea3-c503-4fde-b0ad-c891e06a70fe</vt:lpwstr>
  </property>
</Properties>
</file>