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F87C7" w14:textId="2A939CC9" w:rsidR="00631284" w:rsidRPr="00EF620D" w:rsidRDefault="004C7FA2" w:rsidP="00EF620D">
      <w:pPr>
        <w:pStyle w:val="Heading1"/>
      </w:pPr>
      <w:r w:rsidRPr="00EF620D">
        <w:t>P</w:t>
      </w:r>
      <w:r w:rsidR="004C7B1A" w:rsidRPr="00EF620D">
        <w:t>enetration test</w:t>
      </w:r>
      <w:r w:rsidRPr="00EF620D">
        <w:t xml:space="preserve"> scoping</w:t>
      </w:r>
    </w:p>
    <w:p w14:paraId="5DD03BA9" w14:textId="77777777" w:rsidR="004C7B1A" w:rsidRPr="00EF620D" w:rsidRDefault="004C7B1A" w:rsidP="00EF620D">
      <w:pPr>
        <w:pStyle w:val="Heading2"/>
        <w:rPr>
          <w:rStyle w:val="normaltextrun"/>
          <w:rFonts w:asciiTheme="minorHAnsi" w:hAnsiTheme="minorHAnsi" w:cstheme="minorHAnsi"/>
          <w:color w:val="2F5496"/>
          <w:sz w:val="22"/>
          <w:szCs w:val="22"/>
          <w:lang w:val="en-US"/>
        </w:rPr>
      </w:pPr>
    </w:p>
    <w:p w14:paraId="40E8B0EA" w14:textId="4C85B9AA" w:rsidR="00631284" w:rsidRPr="00EF620D" w:rsidRDefault="00631284" w:rsidP="00EF620D">
      <w:pPr>
        <w:pStyle w:val="Heading2"/>
        <w:rPr>
          <w:rStyle w:val="IntenseEmphasis"/>
          <w:i w:val="0"/>
          <w:iCs w:val="0"/>
          <w:sz w:val="22"/>
          <w:szCs w:val="22"/>
        </w:rPr>
      </w:pPr>
      <w:r w:rsidRPr="00EF620D">
        <w:rPr>
          <w:rStyle w:val="IntenseEmphasis"/>
          <w:i w:val="0"/>
          <w:iCs w:val="0"/>
          <w:sz w:val="22"/>
          <w:szCs w:val="22"/>
        </w:rPr>
        <w:t xml:space="preserve">What is </w:t>
      </w:r>
      <w:r w:rsidR="004C7B1A" w:rsidRPr="00EF620D">
        <w:rPr>
          <w:rStyle w:val="IntenseEmphasis"/>
          <w:i w:val="0"/>
          <w:iCs w:val="0"/>
          <w:sz w:val="22"/>
          <w:szCs w:val="22"/>
        </w:rPr>
        <w:t>penetration testing</w:t>
      </w:r>
      <w:r w:rsidRPr="00EF620D">
        <w:rPr>
          <w:rStyle w:val="IntenseEmphasis"/>
          <w:i w:val="0"/>
          <w:iCs w:val="0"/>
          <w:sz w:val="22"/>
          <w:szCs w:val="22"/>
        </w:rPr>
        <w:t> </w:t>
      </w:r>
    </w:p>
    <w:p w14:paraId="4AA1CA15" w14:textId="77777777" w:rsidR="00141F25" w:rsidRPr="00EF620D" w:rsidRDefault="00141F25" w:rsidP="00631284">
      <w:pPr>
        <w:pStyle w:val="paragraph"/>
        <w:spacing w:before="0" w:beforeAutospacing="0" w:after="0" w:afterAutospacing="0"/>
        <w:textAlignment w:val="baseline"/>
        <w:rPr>
          <w:rFonts w:asciiTheme="minorHAnsi" w:hAnsiTheme="minorHAnsi" w:cstheme="minorHAnsi"/>
          <w:color w:val="2F5496"/>
          <w:sz w:val="22"/>
          <w:szCs w:val="22"/>
        </w:rPr>
      </w:pPr>
    </w:p>
    <w:p w14:paraId="1856F0AF" w14:textId="4DD2AEB5" w:rsidR="00823A5D" w:rsidRPr="00EF620D" w:rsidRDefault="00823A5D" w:rsidP="004C7B1A">
      <w:pPr>
        <w:pStyle w:val="ListParagraph"/>
        <w:spacing w:line="276" w:lineRule="auto"/>
        <w:ind w:left="0"/>
        <w:rPr>
          <w:rFonts w:asciiTheme="minorHAnsi" w:eastAsiaTheme="minorHAnsi" w:hAnsiTheme="minorHAnsi" w:cstheme="minorHAnsi"/>
          <w:sz w:val="22"/>
          <w:szCs w:val="22"/>
          <w:lang w:eastAsia="en-US"/>
        </w:rPr>
      </w:pPr>
      <w:r w:rsidRPr="00EF620D">
        <w:rPr>
          <w:rFonts w:asciiTheme="minorHAnsi" w:eastAsiaTheme="minorHAnsi" w:hAnsiTheme="minorHAnsi" w:cstheme="minorHAnsi"/>
          <w:sz w:val="22"/>
          <w:szCs w:val="22"/>
          <w:lang w:eastAsia="en-US"/>
        </w:rPr>
        <w:t>P</w:t>
      </w:r>
      <w:r w:rsidR="004C7B1A" w:rsidRPr="00EF620D">
        <w:rPr>
          <w:rFonts w:asciiTheme="minorHAnsi" w:eastAsiaTheme="minorHAnsi" w:hAnsiTheme="minorHAnsi" w:cstheme="minorHAnsi"/>
          <w:sz w:val="22"/>
          <w:szCs w:val="22"/>
          <w:lang w:eastAsia="en-US"/>
        </w:rPr>
        <w:t>enetration testing</w:t>
      </w:r>
      <w:r w:rsidRPr="00EF620D">
        <w:rPr>
          <w:rFonts w:asciiTheme="minorHAnsi" w:eastAsiaTheme="minorHAnsi" w:hAnsiTheme="minorHAnsi" w:cstheme="minorHAnsi"/>
          <w:sz w:val="22"/>
          <w:szCs w:val="22"/>
          <w:lang w:eastAsia="en-US"/>
        </w:rPr>
        <w:t xml:space="preserve"> is the process of identifying security gaps in an organisation’s systems environment that could be exploited by adversaries and harm the organisation. The penetration testing team uses a number of technical and non-technical approaches to identify these gaps.</w:t>
      </w:r>
    </w:p>
    <w:p w14:paraId="268542C7" w14:textId="615F8AC8" w:rsidR="00823A5D" w:rsidRPr="00EF620D" w:rsidRDefault="00823A5D" w:rsidP="004C7B1A">
      <w:pPr>
        <w:pStyle w:val="ListParagraph"/>
        <w:spacing w:line="276" w:lineRule="auto"/>
        <w:ind w:left="0"/>
        <w:rPr>
          <w:rFonts w:asciiTheme="minorHAnsi" w:eastAsiaTheme="minorHAnsi" w:hAnsiTheme="minorHAnsi" w:cstheme="minorHAnsi"/>
          <w:sz w:val="22"/>
          <w:szCs w:val="22"/>
          <w:lang w:eastAsia="en-US"/>
        </w:rPr>
      </w:pPr>
    </w:p>
    <w:p w14:paraId="61C76165" w14:textId="0B060103" w:rsidR="00FE04B2" w:rsidRPr="00EF620D" w:rsidRDefault="00FE04B2" w:rsidP="004C7B1A">
      <w:pPr>
        <w:pStyle w:val="ListParagraph"/>
        <w:spacing w:line="276" w:lineRule="auto"/>
        <w:ind w:left="0"/>
        <w:rPr>
          <w:rFonts w:asciiTheme="minorHAnsi" w:eastAsiaTheme="minorHAnsi" w:hAnsiTheme="minorHAnsi" w:cstheme="minorHAnsi"/>
          <w:sz w:val="22"/>
          <w:szCs w:val="22"/>
          <w:lang w:eastAsia="en-US"/>
        </w:rPr>
      </w:pPr>
      <w:r w:rsidRPr="00EF620D">
        <w:rPr>
          <w:rFonts w:asciiTheme="minorHAnsi" w:eastAsiaTheme="minorHAnsi" w:hAnsiTheme="minorHAnsi" w:cstheme="minorHAnsi"/>
          <w:sz w:val="22"/>
          <w:szCs w:val="22"/>
          <w:lang w:eastAsia="en-US"/>
        </w:rPr>
        <w:t>These techniques can include social engineering to compromise user accounts, using manual and automatic scanning tools., and using manual coding techniques like simulated malware. And testing exploits for web applications, on-premises applications, and systems infrastructure.</w:t>
      </w:r>
    </w:p>
    <w:p w14:paraId="773A15C4" w14:textId="00619674" w:rsidR="00FE04B2" w:rsidRPr="00EF620D" w:rsidRDefault="00FE04B2" w:rsidP="004C7B1A">
      <w:pPr>
        <w:pStyle w:val="ListParagraph"/>
        <w:spacing w:line="276" w:lineRule="auto"/>
        <w:ind w:left="0"/>
        <w:rPr>
          <w:rFonts w:asciiTheme="minorHAnsi" w:eastAsiaTheme="minorHAnsi" w:hAnsiTheme="minorHAnsi" w:cstheme="minorHAnsi"/>
          <w:sz w:val="22"/>
          <w:szCs w:val="22"/>
          <w:lang w:eastAsia="en-US"/>
        </w:rPr>
      </w:pPr>
    </w:p>
    <w:p w14:paraId="3AD582C2" w14:textId="1731B03B" w:rsidR="00FE04B2" w:rsidRPr="00EF620D" w:rsidRDefault="00FE04B2" w:rsidP="004C7B1A">
      <w:pPr>
        <w:pStyle w:val="ListParagraph"/>
        <w:spacing w:line="276" w:lineRule="auto"/>
        <w:ind w:left="0"/>
        <w:rPr>
          <w:rFonts w:asciiTheme="minorHAnsi" w:eastAsiaTheme="minorHAnsi" w:hAnsiTheme="minorHAnsi" w:cstheme="minorHAnsi"/>
          <w:sz w:val="22"/>
          <w:szCs w:val="22"/>
          <w:lang w:eastAsia="en-US"/>
        </w:rPr>
      </w:pPr>
      <w:r w:rsidRPr="00EF620D">
        <w:rPr>
          <w:rFonts w:asciiTheme="minorHAnsi" w:eastAsiaTheme="minorHAnsi" w:hAnsiTheme="minorHAnsi" w:cstheme="minorHAnsi"/>
          <w:sz w:val="22"/>
          <w:szCs w:val="22"/>
          <w:lang w:eastAsia="en-US"/>
        </w:rPr>
        <w:t>Testing is performed by very skilled cybersecurity professionals with the capability to simulate a hacker that would be trying to break into and get access to your systems and valuable data.</w:t>
      </w:r>
    </w:p>
    <w:p w14:paraId="601F73F4" w14:textId="413083BA" w:rsidR="00141F25" w:rsidRPr="00EF620D" w:rsidRDefault="00FE04B2" w:rsidP="004C7B1A">
      <w:pPr>
        <w:pStyle w:val="ListParagraph"/>
        <w:spacing w:line="276" w:lineRule="auto"/>
        <w:ind w:left="0"/>
        <w:rPr>
          <w:rFonts w:asciiTheme="minorHAnsi" w:eastAsiaTheme="minorHAnsi" w:hAnsiTheme="minorHAnsi" w:cstheme="minorHAnsi"/>
          <w:sz w:val="22"/>
          <w:szCs w:val="22"/>
          <w:lang w:eastAsia="en-US"/>
        </w:rPr>
      </w:pPr>
      <w:r w:rsidRPr="00EF620D">
        <w:rPr>
          <w:rFonts w:asciiTheme="minorHAnsi" w:eastAsiaTheme="minorHAnsi" w:hAnsiTheme="minorHAnsi" w:cstheme="minorHAnsi"/>
          <w:sz w:val="22"/>
          <w:szCs w:val="22"/>
          <w:highlight w:val="yellow"/>
          <w:lang w:eastAsia="en-US"/>
        </w:rPr>
        <w:t xml:space="preserve"> </w:t>
      </w:r>
    </w:p>
    <w:p w14:paraId="28BFEB1E" w14:textId="61A62451" w:rsidR="004C7FA2" w:rsidRPr="00EF620D" w:rsidRDefault="004C7FA2" w:rsidP="00EF620D">
      <w:pPr>
        <w:pStyle w:val="Heading2"/>
        <w:rPr>
          <w:rStyle w:val="IntenseEmphasis"/>
          <w:i w:val="0"/>
          <w:iCs w:val="0"/>
          <w:sz w:val="22"/>
          <w:szCs w:val="22"/>
          <w:lang w:eastAsia="en-GB"/>
        </w:rPr>
      </w:pPr>
      <w:r w:rsidRPr="00EF620D">
        <w:rPr>
          <w:rStyle w:val="IntenseEmphasis"/>
          <w:i w:val="0"/>
          <w:iCs w:val="0"/>
          <w:sz w:val="22"/>
          <w:szCs w:val="22"/>
          <w:lang w:eastAsia="en-GB"/>
        </w:rPr>
        <w:t xml:space="preserve">What is penetration test scoping </w:t>
      </w:r>
    </w:p>
    <w:p w14:paraId="0A06CC8F" w14:textId="6842985B" w:rsidR="00141F25" w:rsidRPr="00EF620D" w:rsidRDefault="00141F25" w:rsidP="0039363F">
      <w:pPr>
        <w:pStyle w:val="ListParagraph"/>
        <w:spacing w:line="276" w:lineRule="auto"/>
        <w:ind w:left="0"/>
        <w:rPr>
          <w:rFonts w:asciiTheme="minorHAnsi" w:eastAsiaTheme="minorHAnsi" w:hAnsiTheme="minorHAnsi" w:cstheme="minorHAnsi"/>
          <w:sz w:val="22"/>
          <w:szCs w:val="22"/>
          <w:lang w:eastAsia="en-US"/>
        </w:rPr>
      </w:pPr>
    </w:p>
    <w:p w14:paraId="5DDBBB7D" w14:textId="070E646A" w:rsidR="00FE04B2" w:rsidRPr="00EF620D" w:rsidRDefault="00FE04B2" w:rsidP="0039363F">
      <w:pPr>
        <w:pStyle w:val="ListParagraph"/>
        <w:spacing w:line="276" w:lineRule="auto"/>
        <w:ind w:left="0"/>
        <w:rPr>
          <w:rFonts w:asciiTheme="minorHAnsi" w:eastAsiaTheme="minorHAnsi" w:hAnsiTheme="minorHAnsi" w:cstheme="minorHAnsi"/>
          <w:sz w:val="22"/>
          <w:szCs w:val="22"/>
          <w:lang w:eastAsia="en-US"/>
        </w:rPr>
      </w:pPr>
      <w:r w:rsidRPr="00EF620D">
        <w:rPr>
          <w:rFonts w:asciiTheme="minorHAnsi" w:eastAsiaTheme="minorHAnsi" w:hAnsiTheme="minorHAnsi" w:cstheme="minorHAnsi"/>
          <w:sz w:val="22"/>
          <w:szCs w:val="22"/>
          <w:lang w:eastAsia="en-US"/>
        </w:rPr>
        <w:t xml:space="preserve">Penetration testing can be very broad or specific </w:t>
      </w:r>
      <w:r w:rsidR="0039363F" w:rsidRPr="00EF620D">
        <w:rPr>
          <w:rFonts w:asciiTheme="minorHAnsi" w:eastAsiaTheme="minorHAnsi" w:hAnsiTheme="minorHAnsi" w:cstheme="minorHAnsi"/>
          <w:sz w:val="22"/>
          <w:szCs w:val="22"/>
          <w:lang w:eastAsia="en-US"/>
        </w:rPr>
        <w:t>and can target specific</w:t>
      </w:r>
      <w:r w:rsidRPr="00EF620D">
        <w:rPr>
          <w:rFonts w:asciiTheme="minorHAnsi" w:eastAsiaTheme="minorHAnsi" w:hAnsiTheme="minorHAnsi" w:cstheme="minorHAnsi"/>
          <w:sz w:val="22"/>
          <w:szCs w:val="22"/>
          <w:lang w:eastAsia="en-US"/>
        </w:rPr>
        <w:t xml:space="preserve"> </w:t>
      </w:r>
      <w:r w:rsidR="0039363F" w:rsidRPr="00EF620D">
        <w:rPr>
          <w:rFonts w:asciiTheme="minorHAnsi" w:eastAsiaTheme="minorHAnsi" w:hAnsiTheme="minorHAnsi" w:cstheme="minorHAnsi"/>
          <w:sz w:val="22"/>
          <w:szCs w:val="22"/>
          <w:lang w:eastAsia="en-US"/>
        </w:rPr>
        <w:t>sensitive systems that house critical data for an organisation. These days most IT environments are complex and included areas such as wired and wireless networks, systems infrastructure, on-premises data centres, cloud computing, local and web applications, access control systems, databases and many other systems and environments.</w:t>
      </w:r>
    </w:p>
    <w:p w14:paraId="4E2EE76F" w14:textId="78717E9D" w:rsidR="0039363F" w:rsidRPr="00EF620D" w:rsidRDefault="0039363F" w:rsidP="00141F25">
      <w:pPr>
        <w:rPr>
          <w:rFonts w:eastAsia="Times New Roman" w:cstheme="minorHAnsi"/>
          <w:sz w:val="22"/>
          <w:szCs w:val="22"/>
          <w:lang w:eastAsia="en-GB"/>
        </w:rPr>
      </w:pPr>
    </w:p>
    <w:p w14:paraId="6E2570BB" w14:textId="324F5A52" w:rsidR="00631284" w:rsidRPr="00EF620D" w:rsidRDefault="00723E2C" w:rsidP="00CE4405">
      <w:pPr>
        <w:rPr>
          <w:rFonts w:cstheme="minorHAnsi"/>
          <w:sz w:val="22"/>
          <w:szCs w:val="22"/>
        </w:rPr>
      </w:pPr>
      <w:r w:rsidRPr="00EF620D">
        <w:rPr>
          <w:rFonts w:eastAsia="Times New Roman" w:cstheme="minorHAnsi"/>
          <w:sz w:val="22"/>
          <w:szCs w:val="22"/>
          <w:lang w:eastAsia="en-GB"/>
        </w:rPr>
        <w:t xml:space="preserve">Engaging a penetration testing organization can be expensive </w:t>
      </w:r>
      <w:r w:rsidR="008077B7" w:rsidRPr="00EF620D">
        <w:rPr>
          <w:rFonts w:eastAsia="Times New Roman" w:cstheme="minorHAnsi"/>
          <w:sz w:val="22"/>
          <w:szCs w:val="22"/>
          <w:lang w:eastAsia="en-GB"/>
        </w:rPr>
        <w:t xml:space="preserve">the service you hire may </w:t>
      </w:r>
      <w:r w:rsidR="00CE4405" w:rsidRPr="00EF620D">
        <w:rPr>
          <w:rFonts w:eastAsia="Times New Roman" w:cstheme="minorHAnsi"/>
          <w:sz w:val="22"/>
          <w:szCs w:val="22"/>
          <w:lang w:eastAsia="en-GB"/>
        </w:rPr>
        <w:t>deliver</w:t>
      </w:r>
      <w:r w:rsidR="008077B7" w:rsidRPr="00EF620D">
        <w:rPr>
          <w:rFonts w:eastAsia="Times New Roman" w:cstheme="minorHAnsi"/>
          <w:sz w:val="22"/>
          <w:szCs w:val="22"/>
          <w:lang w:eastAsia="en-GB"/>
        </w:rPr>
        <w:t xml:space="preserve"> </w:t>
      </w:r>
      <w:r w:rsidRPr="00EF620D">
        <w:rPr>
          <w:rFonts w:eastAsia="Times New Roman" w:cstheme="minorHAnsi"/>
          <w:sz w:val="22"/>
          <w:szCs w:val="22"/>
          <w:lang w:eastAsia="en-GB"/>
        </w:rPr>
        <w:t xml:space="preserve">inconsistent </w:t>
      </w:r>
      <w:r w:rsidR="008077B7" w:rsidRPr="00EF620D">
        <w:rPr>
          <w:rFonts w:eastAsia="Times New Roman" w:cstheme="minorHAnsi"/>
          <w:sz w:val="22"/>
          <w:szCs w:val="22"/>
          <w:lang w:eastAsia="en-GB"/>
        </w:rPr>
        <w:t xml:space="preserve">results. It is important the test covers correct areas and requirements and that the proposals provided by </w:t>
      </w:r>
      <w:r w:rsidR="00CE4405" w:rsidRPr="00EF620D">
        <w:rPr>
          <w:rFonts w:eastAsia="Times New Roman" w:cstheme="minorHAnsi"/>
          <w:sz w:val="22"/>
          <w:szCs w:val="22"/>
          <w:lang w:eastAsia="en-GB"/>
        </w:rPr>
        <w:t xml:space="preserve">penetration test </w:t>
      </w:r>
      <w:r w:rsidR="008077B7" w:rsidRPr="00EF620D">
        <w:rPr>
          <w:rFonts w:eastAsia="Times New Roman" w:cstheme="minorHAnsi"/>
          <w:sz w:val="22"/>
          <w:szCs w:val="22"/>
          <w:lang w:eastAsia="en-GB"/>
        </w:rPr>
        <w:t>organisations are compared accurately, in other words</w:t>
      </w:r>
      <w:r w:rsidR="00CE4405" w:rsidRPr="00EF620D">
        <w:rPr>
          <w:rFonts w:eastAsia="Times New Roman" w:cstheme="minorHAnsi"/>
          <w:sz w:val="22"/>
          <w:szCs w:val="22"/>
          <w:lang w:eastAsia="en-GB"/>
        </w:rPr>
        <w:t>,</w:t>
      </w:r>
      <w:r w:rsidR="008077B7" w:rsidRPr="00EF620D">
        <w:rPr>
          <w:rFonts w:eastAsia="Times New Roman" w:cstheme="minorHAnsi"/>
          <w:sz w:val="22"/>
          <w:szCs w:val="22"/>
          <w:lang w:eastAsia="en-GB"/>
        </w:rPr>
        <w:t xml:space="preserve"> </w:t>
      </w:r>
      <w:r w:rsidR="00CE4405" w:rsidRPr="00EF620D">
        <w:rPr>
          <w:rFonts w:eastAsia="Times New Roman" w:cstheme="minorHAnsi"/>
          <w:sz w:val="22"/>
          <w:szCs w:val="22"/>
          <w:lang w:eastAsia="en-GB"/>
        </w:rPr>
        <w:t>proposals can be evaluated by comparing “apples with apples”.</w:t>
      </w:r>
    </w:p>
    <w:p w14:paraId="5982A694" w14:textId="043D6FD5" w:rsidR="004C7FA2" w:rsidRPr="00EF620D" w:rsidRDefault="004C7FA2" w:rsidP="00631284">
      <w:pPr>
        <w:pStyle w:val="paragraph"/>
        <w:spacing w:before="0" w:beforeAutospacing="0" w:after="0" w:afterAutospacing="0"/>
        <w:textAlignment w:val="baseline"/>
        <w:rPr>
          <w:rFonts w:asciiTheme="minorHAnsi" w:hAnsiTheme="minorHAnsi" w:cstheme="minorHAnsi"/>
          <w:sz w:val="22"/>
          <w:szCs w:val="22"/>
        </w:rPr>
      </w:pPr>
    </w:p>
    <w:p w14:paraId="644C8682" w14:textId="5863C065" w:rsidR="00487A6D" w:rsidRPr="00EF620D" w:rsidRDefault="00487A6D" w:rsidP="00EF620D">
      <w:pPr>
        <w:pStyle w:val="Heading2"/>
        <w:rPr>
          <w:rStyle w:val="normaltextrun"/>
          <w:sz w:val="22"/>
          <w:szCs w:val="22"/>
        </w:rPr>
      </w:pPr>
      <w:r w:rsidRPr="00EF620D">
        <w:rPr>
          <w:rStyle w:val="normaltextrun"/>
          <w:sz w:val="22"/>
          <w:szCs w:val="22"/>
        </w:rPr>
        <w:t>User case – scenario</w:t>
      </w:r>
    </w:p>
    <w:p w14:paraId="2E215286" w14:textId="05D8BB69" w:rsidR="00487A6D" w:rsidRPr="00EF620D" w:rsidRDefault="00487A6D" w:rsidP="00487A6D">
      <w:pPr>
        <w:rPr>
          <w:rFonts w:eastAsia="Times New Roman"/>
          <w:sz w:val="22"/>
          <w:szCs w:val="22"/>
          <w:lang w:eastAsia="en-GB"/>
        </w:rPr>
      </w:pPr>
    </w:p>
    <w:p w14:paraId="56D908A2" w14:textId="4972403D" w:rsidR="00D659E7" w:rsidRPr="00EF620D" w:rsidRDefault="00487A6D" w:rsidP="00487A6D">
      <w:pPr>
        <w:rPr>
          <w:rFonts w:eastAsia="Times New Roman"/>
          <w:sz w:val="22"/>
          <w:szCs w:val="22"/>
          <w:lang w:eastAsia="en-GB"/>
        </w:rPr>
      </w:pPr>
      <w:r w:rsidRPr="00EF620D">
        <w:rPr>
          <w:rFonts w:eastAsia="Times New Roman"/>
          <w:sz w:val="22"/>
          <w:szCs w:val="22"/>
          <w:lang w:eastAsia="en-GB"/>
        </w:rPr>
        <w:t>An organisation has performed a number of cybersecurity improvements covering its systems, infrastructure and IT environment in general. Although the organisation’s</w:t>
      </w:r>
      <w:r w:rsidR="00D659E7" w:rsidRPr="00EF620D">
        <w:rPr>
          <w:rFonts w:eastAsia="Times New Roman"/>
          <w:sz w:val="22"/>
          <w:szCs w:val="22"/>
          <w:lang w:eastAsia="en-GB"/>
        </w:rPr>
        <w:t xml:space="preserve"> </w:t>
      </w:r>
      <w:r w:rsidRPr="00EF620D">
        <w:rPr>
          <w:rFonts w:eastAsia="Times New Roman"/>
          <w:sz w:val="22"/>
          <w:szCs w:val="22"/>
          <w:lang w:eastAsia="en-GB"/>
        </w:rPr>
        <w:t xml:space="preserve">executives are happy these works have taken </w:t>
      </w:r>
      <w:r w:rsidR="00D659E7" w:rsidRPr="00EF620D">
        <w:rPr>
          <w:rFonts w:eastAsia="Times New Roman"/>
          <w:sz w:val="22"/>
          <w:szCs w:val="22"/>
          <w:lang w:eastAsia="en-GB"/>
        </w:rPr>
        <w:t>place and</w:t>
      </w:r>
      <w:r w:rsidRPr="00EF620D">
        <w:rPr>
          <w:rFonts w:eastAsia="Times New Roman"/>
          <w:sz w:val="22"/>
          <w:szCs w:val="22"/>
          <w:lang w:eastAsia="en-GB"/>
        </w:rPr>
        <w:t xml:space="preserve"> feel somewhat more comfortable with the risk mitigation the project was able to achieve, they are concerned that there may be still gaps in their cybersecurity environment </w:t>
      </w:r>
      <w:r w:rsidR="00D659E7" w:rsidRPr="00EF620D">
        <w:rPr>
          <w:rFonts w:eastAsia="Times New Roman"/>
          <w:sz w:val="22"/>
          <w:szCs w:val="22"/>
          <w:lang w:eastAsia="en-GB"/>
        </w:rPr>
        <w:t>which could potentially expose them to adversaries.</w:t>
      </w:r>
    </w:p>
    <w:p w14:paraId="5CF2A8A3" w14:textId="77777777" w:rsidR="00D659E7" w:rsidRPr="00EF620D" w:rsidRDefault="00D659E7" w:rsidP="00487A6D">
      <w:pPr>
        <w:rPr>
          <w:rFonts w:eastAsia="Times New Roman"/>
          <w:sz w:val="22"/>
          <w:szCs w:val="22"/>
          <w:lang w:eastAsia="en-GB"/>
        </w:rPr>
      </w:pPr>
    </w:p>
    <w:p w14:paraId="669A6104" w14:textId="3F17457E" w:rsidR="00487A6D" w:rsidRPr="00EF620D" w:rsidRDefault="00D659E7" w:rsidP="00487A6D">
      <w:pPr>
        <w:rPr>
          <w:rFonts w:eastAsia="Times New Roman"/>
          <w:sz w:val="22"/>
          <w:szCs w:val="22"/>
          <w:lang w:eastAsia="en-GB"/>
        </w:rPr>
      </w:pPr>
      <w:r w:rsidRPr="00EF620D">
        <w:rPr>
          <w:rFonts w:eastAsia="Times New Roman"/>
          <w:sz w:val="22"/>
          <w:szCs w:val="22"/>
          <w:lang w:eastAsia="en-GB"/>
        </w:rPr>
        <w:t>The thought of engaging a professional penetration testing organisation to ensure they test their defences, identify issues and provided recommendations with priorities.</w:t>
      </w:r>
    </w:p>
    <w:p w14:paraId="7AD1CABC" w14:textId="5D5B97F0" w:rsidR="00D659E7" w:rsidRPr="00EF620D" w:rsidRDefault="00D659E7" w:rsidP="00487A6D">
      <w:pPr>
        <w:rPr>
          <w:rFonts w:eastAsia="Times New Roman"/>
          <w:sz w:val="22"/>
          <w:szCs w:val="22"/>
          <w:lang w:eastAsia="en-GB"/>
        </w:rPr>
      </w:pPr>
    </w:p>
    <w:p w14:paraId="1DE0C5F4" w14:textId="67D08DED" w:rsidR="00D659E7" w:rsidRPr="00EF620D" w:rsidRDefault="00D659E7" w:rsidP="00487A6D">
      <w:pPr>
        <w:rPr>
          <w:rFonts w:eastAsia="Times New Roman"/>
          <w:sz w:val="22"/>
          <w:szCs w:val="22"/>
          <w:lang w:eastAsia="en-GB"/>
        </w:rPr>
      </w:pPr>
      <w:r w:rsidRPr="00EF620D">
        <w:rPr>
          <w:rFonts w:eastAsia="Times New Roman"/>
          <w:sz w:val="22"/>
          <w:szCs w:val="22"/>
          <w:lang w:eastAsia="en-GB"/>
        </w:rPr>
        <w:t xml:space="preserve">They approached a few reputable organisations requesting a quote for a penetration test. Quotes came back all over the place with various price points varying from $20,000 to $110,000 to perform various penetration test works. </w:t>
      </w:r>
      <w:r w:rsidR="003D5BBF" w:rsidRPr="00EF620D">
        <w:rPr>
          <w:rFonts w:eastAsia="Times New Roman"/>
          <w:sz w:val="22"/>
          <w:szCs w:val="22"/>
          <w:lang w:eastAsia="en-GB"/>
        </w:rPr>
        <w:t xml:space="preserve">In addition, the proposals listed several technical elements that they did not fully understand. The executives quickly concluded that they could not compare quotes on offer and were not sure if they were going to cover the desired outcomes of a penetration test. </w:t>
      </w:r>
      <w:r w:rsidR="009859C7" w:rsidRPr="00EF620D">
        <w:rPr>
          <w:rFonts w:eastAsia="Times New Roman"/>
          <w:sz w:val="22"/>
          <w:szCs w:val="22"/>
          <w:lang w:eastAsia="en-GB"/>
        </w:rPr>
        <w:t xml:space="preserve">They decided therefore to get the assistance of a professional cybersecurity consultant that could assist them to write the desired scope and assist them to evaluate the returned proposals from a procurement process. </w:t>
      </w:r>
    </w:p>
    <w:p w14:paraId="46E1B462" w14:textId="5BD1F408" w:rsidR="009859C7" w:rsidRPr="00EF620D" w:rsidRDefault="009859C7" w:rsidP="00487A6D">
      <w:pPr>
        <w:rPr>
          <w:rFonts w:eastAsia="Times New Roman"/>
          <w:sz w:val="22"/>
          <w:szCs w:val="22"/>
          <w:lang w:eastAsia="en-GB"/>
        </w:rPr>
      </w:pPr>
    </w:p>
    <w:p w14:paraId="208BCE58" w14:textId="383B8A9C" w:rsidR="009859C7" w:rsidRPr="00EF620D" w:rsidRDefault="009859C7" w:rsidP="00487A6D">
      <w:pPr>
        <w:rPr>
          <w:rFonts w:eastAsia="Times New Roman"/>
          <w:sz w:val="22"/>
          <w:szCs w:val="22"/>
          <w:lang w:eastAsia="en-GB"/>
        </w:rPr>
      </w:pPr>
      <w:r w:rsidRPr="00EF620D">
        <w:rPr>
          <w:rFonts w:eastAsia="Times New Roman"/>
          <w:sz w:val="22"/>
          <w:szCs w:val="22"/>
          <w:lang w:eastAsia="en-GB"/>
        </w:rPr>
        <w:t xml:space="preserve">A professional cybersecurity consultant is important </w:t>
      </w:r>
      <w:r w:rsidR="00F55F0C" w:rsidRPr="00EF620D">
        <w:rPr>
          <w:rFonts w:eastAsia="Times New Roman"/>
          <w:sz w:val="22"/>
          <w:szCs w:val="22"/>
          <w:lang w:eastAsia="en-GB"/>
        </w:rPr>
        <w:t xml:space="preserve">to get the right outcomes for the organisation, however, the executives don’t know whom to approach and how to engage someone. Consultancy can also get expensive, and the organisation has limited funds and resources. </w:t>
      </w:r>
    </w:p>
    <w:p w14:paraId="68BAC871" w14:textId="77777777" w:rsidR="00F55F0C" w:rsidRPr="00EF620D" w:rsidRDefault="00F55F0C" w:rsidP="00631284">
      <w:pPr>
        <w:pStyle w:val="paragraph"/>
        <w:spacing w:before="0" w:beforeAutospacing="0" w:after="0" w:afterAutospacing="0"/>
        <w:textAlignment w:val="baseline"/>
        <w:rPr>
          <w:rStyle w:val="normaltextrun"/>
          <w:rFonts w:asciiTheme="minorHAnsi" w:hAnsiTheme="minorHAnsi" w:cstheme="minorHAnsi"/>
          <w:color w:val="2F5496"/>
          <w:sz w:val="22"/>
          <w:szCs w:val="22"/>
          <w:lang w:val="en-US"/>
        </w:rPr>
      </w:pPr>
    </w:p>
    <w:p w14:paraId="7E0EBCDB" w14:textId="7BF28336" w:rsidR="00631284" w:rsidRDefault="00631284" w:rsidP="00631284">
      <w:pPr>
        <w:pStyle w:val="paragraph"/>
        <w:spacing w:before="0" w:beforeAutospacing="0" w:after="0" w:afterAutospacing="0"/>
        <w:textAlignment w:val="baseline"/>
        <w:rPr>
          <w:rStyle w:val="eop"/>
          <w:rFonts w:asciiTheme="minorHAnsi" w:hAnsiTheme="minorHAnsi" w:cstheme="minorHAnsi"/>
          <w:color w:val="2F5496"/>
          <w:sz w:val="22"/>
          <w:szCs w:val="22"/>
        </w:rPr>
      </w:pPr>
      <w:r w:rsidRPr="00EF620D">
        <w:rPr>
          <w:rStyle w:val="normaltextrun"/>
          <w:rFonts w:asciiTheme="minorHAnsi" w:hAnsiTheme="minorHAnsi" w:cstheme="minorHAnsi"/>
          <w:color w:val="2F5496"/>
          <w:sz w:val="22"/>
          <w:szCs w:val="22"/>
          <w:lang w:val="en-US"/>
        </w:rPr>
        <w:t>Where Fortify can help</w:t>
      </w:r>
      <w:r w:rsidRPr="00EF620D">
        <w:rPr>
          <w:rStyle w:val="eop"/>
          <w:rFonts w:asciiTheme="minorHAnsi" w:hAnsiTheme="minorHAnsi" w:cstheme="minorHAnsi"/>
          <w:color w:val="2F5496"/>
          <w:sz w:val="22"/>
          <w:szCs w:val="22"/>
        </w:rPr>
        <w:t> </w:t>
      </w:r>
    </w:p>
    <w:p w14:paraId="21A0B7AA" w14:textId="77777777" w:rsidR="00EF620D" w:rsidRPr="00EF620D" w:rsidRDefault="00EF620D" w:rsidP="00631284">
      <w:pPr>
        <w:pStyle w:val="paragraph"/>
        <w:spacing w:before="0" w:beforeAutospacing="0" w:after="0" w:afterAutospacing="0"/>
        <w:textAlignment w:val="baseline"/>
        <w:rPr>
          <w:rFonts w:asciiTheme="minorHAnsi" w:hAnsiTheme="minorHAnsi" w:cstheme="minorHAnsi"/>
          <w:color w:val="2F5496"/>
          <w:sz w:val="22"/>
          <w:szCs w:val="22"/>
        </w:rPr>
      </w:pPr>
    </w:p>
    <w:p w14:paraId="167026C1" w14:textId="48049775" w:rsidR="00631284" w:rsidRPr="00EF620D" w:rsidRDefault="00631284" w:rsidP="00631284">
      <w:pPr>
        <w:pStyle w:val="paragraph"/>
        <w:spacing w:before="0" w:beforeAutospacing="0" w:after="0" w:afterAutospacing="0"/>
        <w:textAlignment w:val="baseline"/>
        <w:rPr>
          <w:rStyle w:val="eop"/>
          <w:rFonts w:asciiTheme="minorHAnsi" w:hAnsiTheme="minorHAnsi" w:cstheme="minorHAnsi"/>
          <w:sz w:val="22"/>
          <w:szCs w:val="22"/>
        </w:rPr>
      </w:pPr>
      <w:r w:rsidRPr="00EF620D">
        <w:rPr>
          <w:rStyle w:val="normaltextrun"/>
          <w:rFonts w:asciiTheme="minorHAnsi" w:hAnsiTheme="minorHAnsi" w:cstheme="minorHAnsi"/>
          <w:sz w:val="22"/>
          <w:szCs w:val="22"/>
          <w:lang w:val="en-US"/>
        </w:rPr>
        <w:t>Fortify is a not-for-profit organization with cybersecurity expertise, resourced by volunteer professionals. We provided Cybersecurity advisory services at minimal, or at no cost, to assist organizations such as yours that have limited resources.</w:t>
      </w:r>
      <w:r w:rsidRPr="00EF620D">
        <w:rPr>
          <w:rStyle w:val="eop"/>
          <w:rFonts w:asciiTheme="minorHAnsi" w:hAnsiTheme="minorHAnsi" w:cstheme="minorHAnsi"/>
          <w:sz w:val="22"/>
          <w:szCs w:val="22"/>
        </w:rPr>
        <w:t> </w:t>
      </w:r>
    </w:p>
    <w:p w14:paraId="17B5144A" w14:textId="77777777" w:rsidR="00D04C99" w:rsidRPr="00EF620D" w:rsidRDefault="00D04C99" w:rsidP="00631284">
      <w:pPr>
        <w:pStyle w:val="paragraph"/>
        <w:spacing w:before="0" w:beforeAutospacing="0" w:after="0" w:afterAutospacing="0"/>
        <w:textAlignment w:val="baseline"/>
        <w:rPr>
          <w:rFonts w:asciiTheme="minorHAnsi" w:hAnsiTheme="minorHAnsi" w:cstheme="minorHAnsi"/>
          <w:sz w:val="22"/>
          <w:szCs w:val="22"/>
        </w:rPr>
      </w:pPr>
    </w:p>
    <w:p w14:paraId="678B8411" w14:textId="0D740414" w:rsidR="00631284" w:rsidRPr="00EF620D" w:rsidRDefault="00631284" w:rsidP="00631284">
      <w:pPr>
        <w:pStyle w:val="paragraph"/>
        <w:spacing w:before="0" w:beforeAutospacing="0" w:after="0" w:afterAutospacing="0"/>
        <w:textAlignment w:val="baseline"/>
        <w:rPr>
          <w:rStyle w:val="eop"/>
          <w:rFonts w:asciiTheme="minorHAnsi" w:hAnsiTheme="minorHAnsi" w:cstheme="minorHAnsi"/>
          <w:sz w:val="22"/>
          <w:szCs w:val="22"/>
        </w:rPr>
      </w:pPr>
      <w:r w:rsidRPr="00EF620D">
        <w:rPr>
          <w:rStyle w:val="normaltextrun"/>
          <w:rFonts w:asciiTheme="minorHAnsi" w:hAnsiTheme="minorHAnsi" w:cstheme="minorHAnsi"/>
          <w:sz w:val="22"/>
          <w:szCs w:val="22"/>
          <w:lang w:val="en-US"/>
        </w:rPr>
        <w:t>Fortify will provide a self-assessment guideline and questionnaire so you can assess your requirements in this area. </w:t>
      </w:r>
      <w:r w:rsidRPr="00EF620D">
        <w:rPr>
          <w:rStyle w:val="eop"/>
          <w:rFonts w:asciiTheme="minorHAnsi" w:hAnsiTheme="minorHAnsi" w:cstheme="minorHAnsi"/>
          <w:sz w:val="22"/>
          <w:szCs w:val="22"/>
        </w:rPr>
        <w:t> </w:t>
      </w:r>
    </w:p>
    <w:p w14:paraId="36CD35BA" w14:textId="7992FED4" w:rsidR="00D04C99" w:rsidRPr="00EF620D" w:rsidRDefault="00D04C99" w:rsidP="00631284">
      <w:pPr>
        <w:pStyle w:val="paragraph"/>
        <w:spacing w:before="0" w:beforeAutospacing="0" w:after="0" w:afterAutospacing="0"/>
        <w:textAlignment w:val="baseline"/>
        <w:rPr>
          <w:rStyle w:val="eop"/>
          <w:rFonts w:asciiTheme="minorHAnsi" w:hAnsiTheme="minorHAnsi" w:cstheme="minorHAnsi"/>
          <w:sz w:val="22"/>
          <w:szCs w:val="22"/>
        </w:rPr>
      </w:pPr>
    </w:p>
    <w:p w14:paraId="1746F830" w14:textId="6A633109" w:rsidR="00D04C99" w:rsidRPr="00EF620D" w:rsidRDefault="00E80CF2" w:rsidP="001F2EB6">
      <w:pPr>
        <w:pStyle w:val="paragraph"/>
        <w:numPr>
          <w:ilvl w:val="0"/>
          <w:numId w:val="9"/>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Our consultants</w:t>
      </w:r>
      <w:r w:rsidR="00D04C99" w:rsidRPr="00EF620D">
        <w:rPr>
          <w:rStyle w:val="eop"/>
          <w:rFonts w:asciiTheme="minorHAnsi" w:hAnsiTheme="minorHAnsi" w:cstheme="minorHAnsi"/>
          <w:sz w:val="22"/>
          <w:szCs w:val="22"/>
        </w:rPr>
        <w:t xml:space="preserve"> will write the scope </w:t>
      </w:r>
      <w:r w:rsidR="004B067A">
        <w:rPr>
          <w:rStyle w:val="eop"/>
          <w:rFonts w:asciiTheme="minorHAnsi" w:hAnsiTheme="minorHAnsi" w:cstheme="minorHAnsi"/>
          <w:sz w:val="22"/>
          <w:szCs w:val="22"/>
        </w:rPr>
        <w:t xml:space="preserve">for testing </w:t>
      </w:r>
      <w:r w:rsidR="00D04C99" w:rsidRPr="00EF620D">
        <w:rPr>
          <w:rStyle w:val="eop"/>
          <w:rFonts w:asciiTheme="minorHAnsi" w:hAnsiTheme="minorHAnsi" w:cstheme="minorHAnsi"/>
          <w:sz w:val="22"/>
          <w:szCs w:val="22"/>
        </w:rPr>
        <w:t>which will include:</w:t>
      </w:r>
    </w:p>
    <w:p w14:paraId="6D77D679" w14:textId="0BB59AE8" w:rsidR="00D04C99" w:rsidRPr="00EF620D" w:rsidRDefault="00D04C99" w:rsidP="001F2EB6">
      <w:pPr>
        <w:pStyle w:val="paragraph"/>
        <w:numPr>
          <w:ilvl w:val="1"/>
          <w:numId w:val="9"/>
        </w:numPr>
        <w:spacing w:before="0" w:beforeAutospacing="0" w:after="0" w:afterAutospacing="0"/>
        <w:textAlignment w:val="baseline"/>
        <w:rPr>
          <w:rStyle w:val="eop"/>
          <w:rFonts w:asciiTheme="minorHAnsi" w:hAnsiTheme="minorHAnsi" w:cstheme="minorHAnsi"/>
          <w:sz w:val="22"/>
          <w:szCs w:val="22"/>
        </w:rPr>
      </w:pPr>
      <w:r w:rsidRPr="00EF620D">
        <w:rPr>
          <w:rStyle w:val="eop"/>
          <w:rFonts w:asciiTheme="minorHAnsi" w:hAnsiTheme="minorHAnsi" w:cstheme="minorHAnsi"/>
          <w:sz w:val="22"/>
          <w:szCs w:val="22"/>
        </w:rPr>
        <w:t xml:space="preserve">Network </w:t>
      </w:r>
      <w:r w:rsidR="004B067A" w:rsidRPr="00EF620D">
        <w:rPr>
          <w:rStyle w:val="eop"/>
          <w:rFonts w:asciiTheme="minorHAnsi" w:hAnsiTheme="minorHAnsi" w:cstheme="minorHAnsi"/>
          <w:sz w:val="22"/>
          <w:szCs w:val="22"/>
        </w:rPr>
        <w:t>size</w:t>
      </w:r>
      <w:r w:rsidR="004B067A">
        <w:rPr>
          <w:rStyle w:val="eop"/>
          <w:rFonts w:asciiTheme="minorHAnsi" w:hAnsiTheme="minorHAnsi" w:cstheme="minorHAnsi"/>
          <w:sz w:val="22"/>
          <w:szCs w:val="22"/>
        </w:rPr>
        <w:t xml:space="preserve"> specifications </w:t>
      </w:r>
    </w:p>
    <w:p w14:paraId="7468E068" w14:textId="126614C7" w:rsidR="00D04C99" w:rsidRPr="00EF620D" w:rsidRDefault="004B067A" w:rsidP="001F2EB6">
      <w:pPr>
        <w:pStyle w:val="paragraph"/>
        <w:numPr>
          <w:ilvl w:val="1"/>
          <w:numId w:val="9"/>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Public-facing</w:t>
      </w:r>
      <w:r w:rsidR="00D04C99" w:rsidRPr="00EF620D">
        <w:rPr>
          <w:rStyle w:val="eop"/>
          <w:rFonts w:asciiTheme="minorHAnsi" w:hAnsiTheme="minorHAnsi" w:cstheme="minorHAnsi"/>
          <w:sz w:val="22"/>
          <w:szCs w:val="22"/>
        </w:rPr>
        <w:t xml:space="preserve"> </w:t>
      </w:r>
      <w:r w:rsidR="00C82AD9" w:rsidRPr="00EF620D">
        <w:rPr>
          <w:rStyle w:val="eop"/>
          <w:rFonts w:asciiTheme="minorHAnsi" w:hAnsiTheme="minorHAnsi" w:cstheme="minorHAnsi"/>
          <w:sz w:val="22"/>
          <w:szCs w:val="22"/>
        </w:rPr>
        <w:t>websites</w:t>
      </w:r>
    </w:p>
    <w:p w14:paraId="3C11EF57" w14:textId="77777777" w:rsidR="004B067A" w:rsidRDefault="00D04C99" w:rsidP="001F2EB6">
      <w:pPr>
        <w:pStyle w:val="paragraph"/>
        <w:numPr>
          <w:ilvl w:val="1"/>
          <w:numId w:val="9"/>
        </w:numPr>
        <w:spacing w:before="0" w:beforeAutospacing="0" w:after="0" w:afterAutospacing="0"/>
        <w:textAlignment w:val="baseline"/>
        <w:rPr>
          <w:rStyle w:val="eop"/>
          <w:rFonts w:asciiTheme="minorHAnsi" w:hAnsiTheme="minorHAnsi" w:cstheme="minorHAnsi"/>
          <w:sz w:val="22"/>
          <w:szCs w:val="22"/>
        </w:rPr>
      </w:pPr>
      <w:r w:rsidRPr="004B067A">
        <w:rPr>
          <w:rStyle w:val="eop"/>
          <w:rFonts w:asciiTheme="minorHAnsi" w:hAnsiTheme="minorHAnsi" w:cstheme="minorHAnsi"/>
          <w:sz w:val="22"/>
          <w:szCs w:val="22"/>
        </w:rPr>
        <w:t xml:space="preserve">Number of </w:t>
      </w:r>
      <w:r w:rsidR="00C82AD9" w:rsidRPr="004B067A">
        <w:rPr>
          <w:rStyle w:val="eop"/>
          <w:rFonts w:asciiTheme="minorHAnsi" w:hAnsiTheme="minorHAnsi" w:cstheme="minorHAnsi"/>
          <w:sz w:val="22"/>
          <w:szCs w:val="22"/>
        </w:rPr>
        <w:t>applications</w:t>
      </w:r>
    </w:p>
    <w:p w14:paraId="0B13BB15" w14:textId="77777777" w:rsidR="004B067A" w:rsidRDefault="004B067A" w:rsidP="001F2EB6">
      <w:pPr>
        <w:pStyle w:val="paragraph"/>
        <w:numPr>
          <w:ilvl w:val="1"/>
          <w:numId w:val="9"/>
        </w:numPr>
        <w:spacing w:before="0" w:beforeAutospacing="0" w:after="0" w:afterAutospacing="0"/>
        <w:textAlignment w:val="baseline"/>
        <w:rPr>
          <w:rStyle w:val="eop"/>
          <w:rFonts w:asciiTheme="minorHAnsi" w:hAnsiTheme="minorHAnsi" w:cstheme="minorHAnsi"/>
          <w:sz w:val="22"/>
          <w:szCs w:val="22"/>
        </w:rPr>
      </w:pPr>
      <w:r w:rsidRPr="004B067A">
        <w:rPr>
          <w:rStyle w:val="eop"/>
          <w:rFonts w:asciiTheme="minorHAnsi" w:hAnsiTheme="minorHAnsi" w:cstheme="minorHAnsi"/>
          <w:sz w:val="22"/>
          <w:szCs w:val="22"/>
        </w:rPr>
        <w:t>Internal Penetration Test</w:t>
      </w:r>
    </w:p>
    <w:p w14:paraId="75587580" w14:textId="77777777" w:rsidR="004B067A" w:rsidRDefault="004B067A" w:rsidP="001F2EB6">
      <w:pPr>
        <w:pStyle w:val="paragraph"/>
        <w:numPr>
          <w:ilvl w:val="1"/>
          <w:numId w:val="9"/>
        </w:numPr>
        <w:spacing w:before="0" w:beforeAutospacing="0" w:after="0" w:afterAutospacing="0"/>
        <w:textAlignment w:val="baseline"/>
        <w:rPr>
          <w:rStyle w:val="eop"/>
          <w:rFonts w:asciiTheme="minorHAnsi" w:hAnsiTheme="minorHAnsi" w:cstheme="minorHAnsi"/>
          <w:sz w:val="22"/>
          <w:szCs w:val="22"/>
        </w:rPr>
      </w:pPr>
      <w:r w:rsidRPr="004B067A">
        <w:rPr>
          <w:rStyle w:val="eop"/>
          <w:rFonts w:asciiTheme="minorHAnsi" w:hAnsiTheme="minorHAnsi" w:cstheme="minorHAnsi"/>
          <w:sz w:val="22"/>
          <w:szCs w:val="22"/>
        </w:rPr>
        <w:t>External Penetration Test</w:t>
      </w:r>
    </w:p>
    <w:p w14:paraId="2B619206" w14:textId="73D96083" w:rsidR="004B067A" w:rsidRPr="004B067A" w:rsidRDefault="004B067A" w:rsidP="001F2EB6">
      <w:pPr>
        <w:pStyle w:val="paragraph"/>
        <w:numPr>
          <w:ilvl w:val="1"/>
          <w:numId w:val="9"/>
        </w:numPr>
        <w:spacing w:before="0" w:beforeAutospacing="0" w:after="0" w:afterAutospacing="0"/>
        <w:textAlignment w:val="baseline"/>
        <w:rPr>
          <w:rStyle w:val="eop"/>
          <w:rFonts w:asciiTheme="minorHAnsi" w:hAnsiTheme="minorHAnsi" w:cstheme="minorHAnsi"/>
          <w:sz w:val="22"/>
          <w:szCs w:val="22"/>
        </w:rPr>
      </w:pPr>
      <w:r w:rsidRPr="004B067A">
        <w:rPr>
          <w:rStyle w:val="eop"/>
          <w:rFonts w:asciiTheme="minorHAnsi" w:hAnsiTheme="minorHAnsi" w:cstheme="minorHAnsi"/>
          <w:sz w:val="22"/>
          <w:szCs w:val="22"/>
        </w:rPr>
        <w:t xml:space="preserve">Wireless Penetration Test </w:t>
      </w:r>
    </w:p>
    <w:p w14:paraId="30319A7D" w14:textId="283F0FFD" w:rsidR="004B067A" w:rsidRDefault="004B067A" w:rsidP="001F2EB6">
      <w:pPr>
        <w:pStyle w:val="paragraph"/>
        <w:numPr>
          <w:ilvl w:val="0"/>
          <w:numId w:val="9"/>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We will assist you by writing the procurement </w:t>
      </w:r>
      <w:r w:rsidR="00E80CF2">
        <w:rPr>
          <w:rStyle w:val="eop"/>
          <w:rFonts w:asciiTheme="minorHAnsi" w:hAnsiTheme="minorHAnsi" w:cstheme="minorHAnsi"/>
          <w:sz w:val="22"/>
          <w:szCs w:val="22"/>
        </w:rPr>
        <w:t>documentation</w:t>
      </w:r>
    </w:p>
    <w:p w14:paraId="16552106" w14:textId="05FA5F3D" w:rsidR="00A8068B" w:rsidRDefault="00A8068B" w:rsidP="001F2EB6">
      <w:pPr>
        <w:pStyle w:val="paragraph"/>
        <w:numPr>
          <w:ilvl w:val="0"/>
          <w:numId w:val="9"/>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Once the proposals from vendors are returned our consultant will provide guidance to the evaluation process until a penetration test organisation is engaged.</w:t>
      </w:r>
    </w:p>
    <w:p w14:paraId="2C64B5EE" w14:textId="0D166C7B" w:rsidR="00A8068B" w:rsidRDefault="00A8068B" w:rsidP="001F2EB6">
      <w:pPr>
        <w:pStyle w:val="paragraph"/>
        <w:numPr>
          <w:ilvl w:val="0"/>
          <w:numId w:val="9"/>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Post</w:t>
      </w:r>
      <w:r w:rsidR="001F2EB6">
        <w:rPr>
          <w:rStyle w:val="eop"/>
          <w:rFonts w:asciiTheme="minorHAnsi" w:hAnsiTheme="minorHAnsi" w:cstheme="minorHAnsi"/>
          <w:sz w:val="22"/>
          <w:szCs w:val="22"/>
        </w:rPr>
        <w:t xml:space="preserve"> </w:t>
      </w:r>
      <w:r>
        <w:rPr>
          <w:rStyle w:val="eop"/>
          <w:rFonts w:asciiTheme="minorHAnsi" w:hAnsiTheme="minorHAnsi" w:cstheme="minorHAnsi"/>
          <w:sz w:val="22"/>
          <w:szCs w:val="22"/>
        </w:rPr>
        <w:t>penetration test and report, our consultant</w:t>
      </w:r>
      <w:r w:rsidR="001F2EB6">
        <w:rPr>
          <w:rStyle w:val="eop"/>
          <w:rFonts w:asciiTheme="minorHAnsi" w:hAnsiTheme="minorHAnsi" w:cstheme="minorHAnsi"/>
          <w:sz w:val="22"/>
          <w:szCs w:val="22"/>
        </w:rPr>
        <w:t xml:space="preserve"> </w:t>
      </w:r>
      <w:r>
        <w:rPr>
          <w:rStyle w:val="eop"/>
          <w:rFonts w:asciiTheme="minorHAnsi" w:hAnsiTheme="minorHAnsi" w:cstheme="minorHAnsi"/>
          <w:sz w:val="22"/>
          <w:szCs w:val="22"/>
        </w:rPr>
        <w:t xml:space="preserve">will provide an implementation plan </w:t>
      </w:r>
      <w:r w:rsidR="001F2EB6">
        <w:rPr>
          <w:rStyle w:val="eop"/>
          <w:rFonts w:asciiTheme="minorHAnsi" w:hAnsiTheme="minorHAnsi" w:cstheme="minorHAnsi"/>
          <w:sz w:val="22"/>
          <w:szCs w:val="22"/>
        </w:rPr>
        <w:t>for the organisation to follow and close cybersecurity gaps.</w:t>
      </w:r>
      <w:r>
        <w:rPr>
          <w:rStyle w:val="eop"/>
          <w:rFonts w:asciiTheme="minorHAnsi" w:hAnsiTheme="minorHAnsi" w:cstheme="minorHAnsi"/>
          <w:sz w:val="22"/>
          <w:szCs w:val="22"/>
        </w:rPr>
        <w:t xml:space="preserve"> </w:t>
      </w:r>
    </w:p>
    <w:p w14:paraId="0E675475" w14:textId="77777777" w:rsidR="00631284" w:rsidRPr="00EF620D" w:rsidRDefault="00631284" w:rsidP="00631284">
      <w:pPr>
        <w:pStyle w:val="paragraph"/>
        <w:spacing w:before="0" w:beforeAutospacing="0" w:after="0" w:afterAutospacing="0"/>
        <w:textAlignment w:val="baseline"/>
        <w:rPr>
          <w:rFonts w:asciiTheme="minorHAnsi" w:hAnsiTheme="minorHAnsi" w:cstheme="minorHAnsi"/>
          <w:sz w:val="22"/>
          <w:szCs w:val="22"/>
        </w:rPr>
      </w:pPr>
    </w:p>
    <w:p w14:paraId="2D1FCA8C" w14:textId="505BC2FF" w:rsidR="00631284" w:rsidRPr="00EF620D" w:rsidRDefault="00631284" w:rsidP="00631284">
      <w:pPr>
        <w:pStyle w:val="paragraph"/>
        <w:spacing w:before="0" w:beforeAutospacing="0" w:after="0" w:afterAutospacing="0"/>
        <w:textAlignment w:val="baseline"/>
        <w:rPr>
          <w:rFonts w:asciiTheme="minorHAnsi" w:hAnsiTheme="minorHAnsi" w:cstheme="minorHAnsi"/>
          <w:color w:val="2F5496"/>
          <w:sz w:val="22"/>
          <w:szCs w:val="22"/>
        </w:rPr>
      </w:pPr>
      <w:r w:rsidRPr="00EF620D">
        <w:rPr>
          <w:rStyle w:val="normaltextrun"/>
          <w:rFonts w:asciiTheme="minorHAnsi" w:hAnsiTheme="minorHAnsi" w:cstheme="minorHAnsi"/>
          <w:color w:val="2F5496"/>
          <w:sz w:val="22"/>
          <w:szCs w:val="22"/>
          <w:lang w:val="en-US"/>
        </w:rPr>
        <w:t>How to engage</w:t>
      </w:r>
      <w:r w:rsidR="0085602D" w:rsidRPr="00EF620D">
        <w:rPr>
          <w:rStyle w:val="normaltextrun"/>
          <w:rFonts w:asciiTheme="minorHAnsi" w:hAnsiTheme="minorHAnsi" w:cstheme="minorHAnsi"/>
          <w:color w:val="2F5496"/>
          <w:sz w:val="22"/>
          <w:szCs w:val="22"/>
          <w:lang w:val="en-US"/>
        </w:rPr>
        <w:t xml:space="preserve"> with</w:t>
      </w:r>
      <w:r w:rsidRPr="00EF620D">
        <w:rPr>
          <w:rStyle w:val="normaltextrun"/>
          <w:rFonts w:asciiTheme="minorHAnsi" w:hAnsiTheme="minorHAnsi" w:cstheme="minorHAnsi"/>
          <w:color w:val="2F5496"/>
          <w:sz w:val="22"/>
          <w:szCs w:val="22"/>
          <w:lang w:val="en-US"/>
        </w:rPr>
        <w:t xml:space="preserve"> Fortify</w:t>
      </w:r>
      <w:r w:rsidRPr="00EF620D">
        <w:rPr>
          <w:rStyle w:val="eop"/>
          <w:rFonts w:asciiTheme="minorHAnsi" w:hAnsiTheme="minorHAnsi" w:cstheme="minorHAnsi"/>
          <w:color w:val="2F5496"/>
          <w:sz w:val="22"/>
          <w:szCs w:val="22"/>
        </w:rPr>
        <w:t> </w:t>
      </w:r>
    </w:p>
    <w:p w14:paraId="37AA1F9F" w14:textId="77777777" w:rsidR="00631284" w:rsidRPr="00EF620D" w:rsidRDefault="00631284" w:rsidP="00631284">
      <w:pPr>
        <w:pStyle w:val="paragraph"/>
        <w:spacing w:before="0" w:beforeAutospacing="0" w:after="0" w:afterAutospacing="0"/>
        <w:textAlignment w:val="baseline"/>
        <w:rPr>
          <w:rFonts w:asciiTheme="minorHAnsi" w:hAnsiTheme="minorHAnsi" w:cstheme="minorHAnsi"/>
          <w:sz w:val="22"/>
          <w:szCs w:val="22"/>
        </w:rPr>
      </w:pPr>
      <w:r w:rsidRPr="00EF620D">
        <w:rPr>
          <w:rStyle w:val="normaltextrun"/>
          <w:rFonts w:asciiTheme="minorHAnsi" w:hAnsiTheme="minorHAnsi" w:cstheme="minorHAnsi"/>
          <w:sz w:val="22"/>
          <w:szCs w:val="22"/>
          <w:lang w:val="en-US"/>
        </w:rPr>
        <w:t>There are a few simple steps to follow in engaging our services </w:t>
      </w:r>
      <w:r w:rsidRPr="00EF620D">
        <w:rPr>
          <w:rStyle w:val="eop"/>
          <w:rFonts w:asciiTheme="minorHAnsi" w:hAnsiTheme="minorHAnsi" w:cstheme="minorHAnsi"/>
          <w:sz w:val="22"/>
          <w:szCs w:val="22"/>
        </w:rPr>
        <w:t> </w:t>
      </w:r>
    </w:p>
    <w:p w14:paraId="148BEA89" w14:textId="77777777" w:rsidR="00631284" w:rsidRPr="00EF620D" w:rsidRDefault="00631284" w:rsidP="00631284">
      <w:pPr>
        <w:pStyle w:val="paragraph"/>
        <w:numPr>
          <w:ilvl w:val="0"/>
          <w:numId w:val="1"/>
        </w:numPr>
        <w:spacing w:before="0" w:beforeAutospacing="0" w:after="0" w:afterAutospacing="0"/>
        <w:ind w:left="1080" w:firstLine="0"/>
        <w:textAlignment w:val="baseline"/>
        <w:rPr>
          <w:rFonts w:asciiTheme="minorHAnsi" w:hAnsiTheme="minorHAnsi" w:cstheme="minorHAnsi"/>
          <w:sz w:val="22"/>
          <w:szCs w:val="22"/>
        </w:rPr>
      </w:pPr>
      <w:r w:rsidRPr="00EF620D">
        <w:rPr>
          <w:rStyle w:val="normaltextrun"/>
          <w:rFonts w:asciiTheme="minorHAnsi" w:hAnsiTheme="minorHAnsi" w:cstheme="minorHAnsi"/>
          <w:sz w:val="22"/>
          <w:szCs w:val="22"/>
          <w:lang w:val="en-US"/>
        </w:rPr>
        <w:t>Go to the website: fortify.com.au</w:t>
      </w:r>
      <w:r w:rsidRPr="00EF620D">
        <w:rPr>
          <w:rStyle w:val="eop"/>
          <w:rFonts w:asciiTheme="minorHAnsi" w:hAnsiTheme="minorHAnsi" w:cstheme="minorHAnsi"/>
          <w:sz w:val="22"/>
          <w:szCs w:val="22"/>
        </w:rPr>
        <w:t> </w:t>
      </w:r>
    </w:p>
    <w:p w14:paraId="56B14017" w14:textId="77777777" w:rsidR="00631284" w:rsidRPr="00EF620D" w:rsidRDefault="00631284" w:rsidP="00631284">
      <w:pPr>
        <w:pStyle w:val="paragraph"/>
        <w:numPr>
          <w:ilvl w:val="0"/>
          <w:numId w:val="2"/>
        </w:numPr>
        <w:spacing w:before="0" w:beforeAutospacing="0" w:after="0" w:afterAutospacing="0"/>
        <w:ind w:left="1080" w:firstLine="0"/>
        <w:textAlignment w:val="baseline"/>
        <w:rPr>
          <w:rFonts w:asciiTheme="minorHAnsi" w:hAnsiTheme="minorHAnsi" w:cstheme="minorHAnsi"/>
          <w:sz w:val="22"/>
          <w:szCs w:val="22"/>
        </w:rPr>
      </w:pPr>
      <w:r w:rsidRPr="00EF620D">
        <w:rPr>
          <w:rStyle w:val="normaltextrun"/>
          <w:rFonts w:asciiTheme="minorHAnsi" w:hAnsiTheme="minorHAnsi" w:cstheme="minorHAnsi"/>
          <w:sz w:val="22"/>
          <w:szCs w:val="22"/>
          <w:lang w:val="en-US"/>
        </w:rPr>
        <w:t>Register your organization </w:t>
      </w:r>
      <w:r w:rsidRPr="00EF620D">
        <w:rPr>
          <w:rStyle w:val="eop"/>
          <w:rFonts w:asciiTheme="minorHAnsi" w:hAnsiTheme="minorHAnsi" w:cstheme="minorHAnsi"/>
          <w:sz w:val="22"/>
          <w:szCs w:val="22"/>
        </w:rPr>
        <w:t> </w:t>
      </w:r>
    </w:p>
    <w:p w14:paraId="68F4A6A4" w14:textId="77777777" w:rsidR="00631284" w:rsidRPr="00EF620D" w:rsidRDefault="00631284" w:rsidP="00631284">
      <w:pPr>
        <w:pStyle w:val="paragraph"/>
        <w:numPr>
          <w:ilvl w:val="0"/>
          <w:numId w:val="3"/>
        </w:numPr>
        <w:spacing w:before="0" w:beforeAutospacing="0" w:after="0" w:afterAutospacing="0"/>
        <w:ind w:left="1080" w:firstLine="0"/>
        <w:textAlignment w:val="baseline"/>
        <w:rPr>
          <w:rFonts w:asciiTheme="minorHAnsi" w:hAnsiTheme="minorHAnsi" w:cstheme="minorHAnsi"/>
          <w:sz w:val="22"/>
          <w:szCs w:val="22"/>
        </w:rPr>
      </w:pPr>
      <w:r w:rsidRPr="00EF620D">
        <w:rPr>
          <w:rStyle w:val="normaltextrun"/>
          <w:rFonts w:asciiTheme="minorHAnsi" w:hAnsiTheme="minorHAnsi" w:cstheme="minorHAnsi"/>
          <w:sz w:val="22"/>
          <w:szCs w:val="22"/>
          <w:lang w:val="en-US"/>
        </w:rPr>
        <w:t>Read the guidelines and start to complete the self-assessment questionnaire. Please allow 50 minutes to complete the questionnaire as some areas may be complicated and require some careful thought</w:t>
      </w:r>
      <w:r w:rsidRPr="00EF620D">
        <w:rPr>
          <w:rStyle w:val="eop"/>
          <w:rFonts w:asciiTheme="minorHAnsi" w:hAnsiTheme="minorHAnsi" w:cstheme="minorHAnsi"/>
          <w:sz w:val="22"/>
          <w:szCs w:val="22"/>
        </w:rPr>
        <w:t> </w:t>
      </w:r>
    </w:p>
    <w:p w14:paraId="0CA9DE30" w14:textId="77777777" w:rsidR="00631284" w:rsidRPr="00EF620D" w:rsidRDefault="00631284" w:rsidP="00631284">
      <w:pPr>
        <w:pStyle w:val="paragraph"/>
        <w:numPr>
          <w:ilvl w:val="0"/>
          <w:numId w:val="4"/>
        </w:numPr>
        <w:spacing w:before="0" w:beforeAutospacing="0" w:after="0" w:afterAutospacing="0"/>
        <w:ind w:left="1080" w:firstLine="0"/>
        <w:textAlignment w:val="baseline"/>
        <w:rPr>
          <w:rFonts w:asciiTheme="minorHAnsi" w:hAnsiTheme="minorHAnsi" w:cstheme="minorHAnsi"/>
          <w:sz w:val="22"/>
          <w:szCs w:val="22"/>
        </w:rPr>
      </w:pPr>
      <w:r w:rsidRPr="00EF620D">
        <w:rPr>
          <w:rStyle w:val="normaltextrun"/>
          <w:rFonts w:asciiTheme="minorHAnsi" w:hAnsiTheme="minorHAnsi" w:cstheme="minorHAnsi"/>
          <w:sz w:val="22"/>
          <w:szCs w:val="22"/>
          <w:lang w:val="en-US"/>
        </w:rPr>
        <w:t>If you required assistance to complete the questionnaire, please submit a request via the “require assistance” button or go to fortify.com.au/assistance. </w:t>
      </w:r>
      <w:r w:rsidRPr="00EF620D">
        <w:rPr>
          <w:rStyle w:val="eop"/>
          <w:rFonts w:asciiTheme="minorHAnsi" w:hAnsiTheme="minorHAnsi" w:cstheme="minorHAnsi"/>
          <w:sz w:val="22"/>
          <w:szCs w:val="22"/>
        </w:rPr>
        <w:t> </w:t>
      </w:r>
    </w:p>
    <w:p w14:paraId="13227180" w14:textId="4E4E6545" w:rsidR="00631284" w:rsidRPr="00EF620D" w:rsidRDefault="00631284">
      <w:pPr>
        <w:rPr>
          <w:rFonts w:cstheme="minorHAnsi"/>
          <w:sz w:val="22"/>
          <w:szCs w:val="22"/>
        </w:rPr>
      </w:pPr>
    </w:p>
    <w:p w14:paraId="70E784BF" w14:textId="552F3AD1" w:rsidR="00D00857" w:rsidRDefault="00442CF0" w:rsidP="007371FE">
      <w:pPr>
        <w:pStyle w:val="Heading1"/>
      </w:pPr>
      <w:r w:rsidRPr="00442CF0">
        <w:t>Part B – the Process</w:t>
      </w:r>
    </w:p>
    <w:p w14:paraId="0FF03DD8" w14:textId="0E8139C0" w:rsidR="00442CF0" w:rsidRDefault="00442CF0" w:rsidP="00442CF0"/>
    <w:p w14:paraId="0E9129A9" w14:textId="3B123CE3" w:rsidR="00442CF0" w:rsidRPr="00497AF6" w:rsidRDefault="00442CF0" w:rsidP="00442CF0">
      <w:pPr>
        <w:rPr>
          <w:sz w:val="22"/>
          <w:szCs w:val="22"/>
        </w:rPr>
      </w:pPr>
      <w:r w:rsidRPr="00497AF6">
        <w:rPr>
          <w:sz w:val="22"/>
          <w:szCs w:val="22"/>
        </w:rPr>
        <w:t>Once the or</w:t>
      </w:r>
      <w:r w:rsidR="004B4C29" w:rsidRPr="00497AF6">
        <w:rPr>
          <w:sz w:val="22"/>
          <w:szCs w:val="22"/>
        </w:rPr>
        <w:t>ganisation registers with Fort</w:t>
      </w:r>
      <w:r w:rsidR="000E2E73">
        <w:rPr>
          <w:sz w:val="22"/>
          <w:szCs w:val="22"/>
        </w:rPr>
        <w:t>if</w:t>
      </w:r>
      <w:r w:rsidR="004B4C29" w:rsidRPr="00497AF6">
        <w:rPr>
          <w:sz w:val="22"/>
          <w:szCs w:val="22"/>
        </w:rPr>
        <w:t>y, the following the process is as follows:</w:t>
      </w:r>
    </w:p>
    <w:p w14:paraId="1FD3F65B" w14:textId="219EB942" w:rsidR="004B4C29" w:rsidRPr="00497AF6" w:rsidRDefault="004B4C29" w:rsidP="00442CF0">
      <w:pPr>
        <w:rPr>
          <w:sz w:val="22"/>
          <w:szCs w:val="22"/>
        </w:rPr>
      </w:pPr>
    </w:p>
    <w:p w14:paraId="6135D54B" w14:textId="29F299C6" w:rsidR="004B4C29" w:rsidRPr="00497AF6" w:rsidRDefault="004B4C29" w:rsidP="00442CF0">
      <w:pPr>
        <w:rPr>
          <w:sz w:val="22"/>
          <w:szCs w:val="22"/>
        </w:rPr>
      </w:pPr>
      <w:r w:rsidRPr="00497AF6">
        <w:rPr>
          <w:sz w:val="22"/>
          <w:szCs w:val="22"/>
        </w:rPr>
        <w:t>1 – Organisation to completed questionnaire regarding penetrations testing knowledge.</w:t>
      </w:r>
    </w:p>
    <w:p w14:paraId="5B01FED2" w14:textId="76999979" w:rsidR="004B4C29" w:rsidRPr="00497AF6" w:rsidRDefault="004B4C29" w:rsidP="00442CF0">
      <w:pPr>
        <w:rPr>
          <w:sz w:val="22"/>
          <w:szCs w:val="22"/>
        </w:rPr>
      </w:pPr>
    </w:p>
    <w:p w14:paraId="4F7741AD" w14:textId="77777777" w:rsidR="004B4C29" w:rsidRPr="00497AF6" w:rsidRDefault="004B4C29" w:rsidP="004B4C29">
      <w:pPr>
        <w:rPr>
          <w:sz w:val="22"/>
          <w:szCs w:val="22"/>
        </w:rPr>
      </w:pPr>
    </w:p>
    <w:tbl>
      <w:tblPr>
        <w:tblStyle w:val="GridTable4"/>
        <w:tblW w:w="9016" w:type="dxa"/>
        <w:tblLook w:val="04A0" w:firstRow="1" w:lastRow="0" w:firstColumn="1" w:lastColumn="0" w:noHBand="0" w:noVBand="1"/>
      </w:tblPr>
      <w:tblGrid>
        <w:gridCol w:w="5174"/>
        <w:gridCol w:w="1058"/>
        <w:gridCol w:w="1550"/>
        <w:gridCol w:w="1234"/>
      </w:tblGrid>
      <w:tr w:rsidR="000E2E73" w:rsidRPr="00497AF6" w14:paraId="6CC47ACC" w14:textId="34F69D78" w:rsidTr="00E8020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74" w:type="dxa"/>
          </w:tcPr>
          <w:p w14:paraId="406CA7FD" w14:textId="1727338B" w:rsidR="000E2E73" w:rsidRPr="00497AF6" w:rsidRDefault="000E2E73" w:rsidP="004B4C29">
            <w:pPr>
              <w:rPr>
                <w:b w:val="0"/>
                <w:sz w:val="22"/>
                <w:szCs w:val="22"/>
              </w:rPr>
            </w:pPr>
            <w:r w:rsidRPr="00497AF6">
              <w:rPr>
                <w:b w:val="0"/>
                <w:sz w:val="22"/>
                <w:szCs w:val="22"/>
              </w:rPr>
              <w:t xml:space="preserve">Questions to be answered by Organisation </w:t>
            </w:r>
          </w:p>
        </w:tc>
        <w:tc>
          <w:tcPr>
            <w:tcW w:w="1058" w:type="dxa"/>
          </w:tcPr>
          <w:p w14:paraId="2375798A" w14:textId="2731AFC4" w:rsidR="000E2E73" w:rsidRPr="00497AF6" w:rsidRDefault="000E2E73" w:rsidP="004B4C29">
            <w:pPr>
              <w:cnfStyle w:val="100000000000" w:firstRow="1" w:lastRow="0" w:firstColumn="0" w:lastColumn="0" w:oddVBand="0" w:evenVBand="0" w:oddHBand="0" w:evenHBand="0" w:firstRowFirstColumn="0" w:firstRowLastColumn="0" w:lastRowFirstColumn="0" w:lastRowLastColumn="0"/>
              <w:rPr>
                <w:b w:val="0"/>
                <w:sz w:val="22"/>
                <w:szCs w:val="22"/>
              </w:rPr>
            </w:pPr>
            <w:r w:rsidRPr="00497AF6">
              <w:rPr>
                <w:b w:val="0"/>
                <w:sz w:val="22"/>
                <w:szCs w:val="22"/>
              </w:rPr>
              <w:t xml:space="preserve">Yes or No answer </w:t>
            </w:r>
          </w:p>
        </w:tc>
        <w:tc>
          <w:tcPr>
            <w:tcW w:w="1550" w:type="dxa"/>
          </w:tcPr>
          <w:p w14:paraId="1E3E842A" w14:textId="47B11E6D" w:rsidR="000E2E73" w:rsidRDefault="00E80202" w:rsidP="72B48DD4">
            <w:pPr>
              <w:cnfStyle w:val="100000000000" w:firstRow="1" w:lastRow="0" w:firstColumn="0" w:lastColumn="0" w:oddVBand="0" w:evenVBand="0" w:oddHBand="0" w:evenHBand="0" w:firstRowFirstColumn="0" w:firstRowLastColumn="0" w:lastRowFirstColumn="0" w:lastRowLastColumn="0"/>
              <w:rPr>
                <w:b w:val="0"/>
                <w:bCs w:val="0"/>
                <w:sz w:val="22"/>
                <w:szCs w:val="22"/>
              </w:rPr>
            </w:pPr>
            <w:r>
              <w:rPr>
                <w:b w:val="0"/>
                <w:bCs w:val="0"/>
                <w:sz w:val="22"/>
                <w:szCs w:val="22"/>
              </w:rPr>
              <w:t>Maturity Level Analysis</w:t>
            </w:r>
          </w:p>
        </w:tc>
        <w:tc>
          <w:tcPr>
            <w:tcW w:w="1234" w:type="dxa"/>
          </w:tcPr>
          <w:p w14:paraId="7403CD59" w14:textId="2619009D" w:rsidR="000E2E73" w:rsidRDefault="009C3FC1" w:rsidP="00E80202">
            <w:pPr>
              <w:cnfStyle w:val="100000000000" w:firstRow="1" w:lastRow="0" w:firstColumn="0" w:lastColumn="0" w:oddVBand="0" w:evenVBand="0" w:oddHBand="0" w:evenHBand="0" w:firstRowFirstColumn="0" w:firstRowLastColumn="0" w:lastRowFirstColumn="0" w:lastRowLastColumn="0"/>
              <w:rPr>
                <w:b w:val="0"/>
                <w:bCs w:val="0"/>
                <w:sz w:val="22"/>
                <w:szCs w:val="22"/>
              </w:rPr>
            </w:pPr>
            <w:r>
              <w:rPr>
                <w:b w:val="0"/>
                <w:bCs w:val="0"/>
                <w:sz w:val="22"/>
                <w:szCs w:val="22"/>
              </w:rPr>
              <w:t xml:space="preserve">Maturity Level </w:t>
            </w:r>
            <w:r w:rsidR="00E80202">
              <w:rPr>
                <w:b w:val="0"/>
                <w:bCs w:val="0"/>
                <w:sz w:val="22"/>
                <w:szCs w:val="22"/>
              </w:rPr>
              <w:t>result</w:t>
            </w:r>
          </w:p>
        </w:tc>
      </w:tr>
      <w:tr w:rsidR="00E80202" w:rsidRPr="00497AF6" w14:paraId="453EFE74" w14:textId="39929D48" w:rsidTr="00E802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74" w:type="dxa"/>
            <w:shd w:val="clear" w:color="auto" w:fill="auto"/>
          </w:tcPr>
          <w:p w14:paraId="48A7D1E1" w14:textId="74A5DE6B" w:rsidR="00E80202" w:rsidRPr="00497AF6" w:rsidRDefault="00E80202" w:rsidP="0019400E">
            <w:pPr>
              <w:rPr>
                <w:b w:val="0"/>
                <w:sz w:val="22"/>
                <w:szCs w:val="22"/>
              </w:rPr>
            </w:pPr>
            <w:r w:rsidRPr="00497AF6">
              <w:rPr>
                <w:b w:val="0"/>
                <w:sz w:val="22"/>
                <w:szCs w:val="22"/>
              </w:rPr>
              <w:t>Q 1 – We understand the importance of penetration testing assessments and why they are conducted.</w:t>
            </w:r>
          </w:p>
        </w:tc>
        <w:tc>
          <w:tcPr>
            <w:tcW w:w="1058" w:type="dxa"/>
            <w:shd w:val="clear" w:color="auto" w:fill="auto"/>
          </w:tcPr>
          <w:p w14:paraId="692B829F" w14:textId="7061CF3A" w:rsidR="00E80202" w:rsidRPr="00497AF6" w:rsidRDefault="00E80202" w:rsidP="0019400E">
            <w:pPr>
              <w:cnfStyle w:val="000000100000" w:firstRow="0" w:lastRow="0" w:firstColumn="0" w:lastColumn="0" w:oddVBand="0" w:evenVBand="0" w:oddHBand="1" w:evenHBand="0" w:firstRowFirstColumn="0" w:firstRowLastColumn="0" w:lastRowFirstColumn="0" w:lastRowLastColumn="0"/>
              <w:rPr>
                <w:sz w:val="22"/>
                <w:szCs w:val="22"/>
              </w:rPr>
            </w:pPr>
            <w:r w:rsidRPr="00497AF6">
              <w:rPr>
                <w:sz w:val="22"/>
                <w:szCs w:val="22"/>
              </w:rPr>
              <w:t>YES/NO</w:t>
            </w:r>
          </w:p>
        </w:tc>
        <w:tc>
          <w:tcPr>
            <w:tcW w:w="1550" w:type="dxa"/>
            <w:vMerge w:val="restart"/>
            <w:shd w:val="clear" w:color="auto" w:fill="auto"/>
          </w:tcPr>
          <w:p w14:paraId="000C70B7" w14:textId="2AF37AE5" w:rsidR="00E80202" w:rsidRDefault="00E80202" w:rsidP="72B48DD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If Q 1 to Q 4 = Yes then </w:t>
            </w:r>
            <w:r>
              <w:rPr>
                <w:sz w:val="22"/>
                <w:szCs w:val="22"/>
              </w:rPr>
              <w:lastRenderedPageBreak/>
              <w:t>Maturity Level 1</w:t>
            </w:r>
          </w:p>
        </w:tc>
        <w:tc>
          <w:tcPr>
            <w:tcW w:w="1234" w:type="dxa"/>
            <w:vMerge w:val="restart"/>
            <w:shd w:val="clear" w:color="auto" w:fill="auto"/>
          </w:tcPr>
          <w:p w14:paraId="48A893F8" w14:textId="77777777" w:rsidR="00E80202" w:rsidRDefault="00E80202" w:rsidP="72B48DD4">
            <w:pPr>
              <w:cnfStyle w:val="000000100000" w:firstRow="0" w:lastRow="0" w:firstColumn="0" w:lastColumn="0" w:oddVBand="0" w:evenVBand="0" w:oddHBand="1" w:evenHBand="0" w:firstRowFirstColumn="0" w:firstRowLastColumn="0" w:lastRowFirstColumn="0" w:lastRowLastColumn="0"/>
              <w:rPr>
                <w:sz w:val="22"/>
                <w:szCs w:val="22"/>
              </w:rPr>
            </w:pPr>
          </w:p>
        </w:tc>
      </w:tr>
      <w:tr w:rsidR="00E80202" w:rsidRPr="00497AF6" w14:paraId="5F319F73" w14:textId="453C30DB" w:rsidTr="00E80202">
        <w:trPr>
          <w:trHeight w:val="300"/>
        </w:trPr>
        <w:tc>
          <w:tcPr>
            <w:cnfStyle w:val="001000000000" w:firstRow="0" w:lastRow="0" w:firstColumn="1" w:lastColumn="0" w:oddVBand="0" w:evenVBand="0" w:oddHBand="0" w:evenHBand="0" w:firstRowFirstColumn="0" w:firstRowLastColumn="0" w:lastRowFirstColumn="0" w:lastRowLastColumn="0"/>
            <w:tcW w:w="5174" w:type="dxa"/>
            <w:shd w:val="clear" w:color="auto" w:fill="auto"/>
          </w:tcPr>
          <w:p w14:paraId="1CB4892D" w14:textId="1A52B332" w:rsidR="00E80202" w:rsidRPr="00497AF6" w:rsidRDefault="00E80202" w:rsidP="0019400E">
            <w:pPr>
              <w:rPr>
                <w:b w:val="0"/>
                <w:sz w:val="22"/>
                <w:szCs w:val="22"/>
              </w:rPr>
            </w:pPr>
            <w:r w:rsidRPr="00497AF6">
              <w:rPr>
                <w:b w:val="0"/>
                <w:sz w:val="22"/>
                <w:szCs w:val="22"/>
              </w:rPr>
              <w:lastRenderedPageBreak/>
              <w:t xml:space="preserve">Q2 – Our organisation’s professionals have knowledge of various penetration testing techniques such as Network service, Web application, Wireless, Social Engineering, and Physical penetration testing. </w:t>
            </w:r>
          </w:p>
        </w:tc>
        <w:tc>
          <w:tcPr>
            <w:tcW w:w="1058" w:type="dxa"/>
            <w:shd w:val="clear" w:color="auto" w:fill="auto"/>
          </w:tcPr>
          <w:p w14:paraId="54FF3F70" w14:textId="0D16CC2E" w:rsidR="00E80202" w:rsidRPr="00497AF6" w:rsidRDefault="00E80202" w:rsidP="0019400E">
            <w:pPr>
              <w:cnfStyle w:val="000000000000" w:firstRow="0" w:lastRow="0" w:firstColumn="0" w:lastColumn="0" w:oddVBand="0" w:evenVBand="0" w:oddHBand="0" w:evenHBand="0" w:firstRowFirstColumn="0" w:firstRowLastColumn="0" w:lastRowFirstColumn="0" w:lastRowLastColumn="0"/>
              <w:rPr>
                <w:sz w:val="22"/>
                <w:szCs w:val="22"/>
              </w:rPr>
            </w:pPr>
            <w:r w:rsidRPr="00497AF6">
              <w:rPr>
                <w:sz w:val="22"/>
                <w:szCs w:val="22"/>
              </w:rPr>
              <w:t>YES/NO</w:t>
            </w:r>
          </w:p>
        </w:tc>
        <w:tc>
          <w:tcPr>
            <w:tcW w:w="1550" w:type="dxa"/>
            <w:vMerge/>
            <w:shd w:val="clear" w:color="auto" w:fill="auto"/>
          </w:tcPr>
          <w:p w14:paraId="50785ABD" w14:textId="625843CF" w:rsidR="00E80202" w:rsidRDefault="00E80202" w:rsidP="72B48DD4">
            <w:pPr>
              <w:cnfStyle w:val="000000000000" w:firstRow="0" w:lastRow="0" w:firstColumn="0" w:lastColumn="0" w:oddVBand="0" w:evenVBand="0" w:oddHBand="0" w:evenHBand="0" w:firstRowFirstColumn="0" w:firstRowLastColumn="0" w:lastRowFirstColumn="0" w:lastRowLastColumn="0"/>
              <w:rPr>
                <w:sz w:val="22"/>
                <w:szCs w:val="22"/>
              </w:rPr>
            </w:pPr>
          </w:p>
        </w:tc>
        <w:tc>
          <w:tcPr>
            <w:tcW w:w="1234" w:type="dxa"/>
            <w:vMerge/>
            <w:shd w:val="clear" w:color="auto" w:fill="auto"/>
          </w:tcPr>
          <w:p w14:paraId="312B26A3" w14:textId="77777777" w:rsidR="00E80202" w:rsidRDefault="00E80202" w:rsidP="72B48DD4">
            <w:pPr>
              <w:cnfStyle w:val="000000000000" w:firstRow="0" w:lastRow="0" w:firstColumn="0" w:lastColumn="0" w:oddVBand="0" w:evenVBand="0" w:oddHBand="0" w:evenHBand="0" w:firstRowFirstColumn="0" w:firstRowLastColumn="0" w:lastRowFirstColumn="0" w:lastRowLastColumn="0"/>
              <w:rPr>
                <w:sz w:val="22"/>
                <w:szCs w:val="22"/>
              </w:rPr>
            </w:pPr>
          </w:p>
        </w:tc>
      </w:tr>
      <w:tr w:rsidR="00E80202" w:rsidRPr="00497AF6" w14:paraId="39DFB565" w14:textId="45357302" w:rsidTr="00E802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74" w:type="dxa"/>
            <w:shd w:val="clear" w:color="auto" w:fill="auto"/>
          </w:tcPr>
          <w:p w14:paraId="0DBEF0F9" w14:textId="71B1569C" w:rsidR="00E80202" w:rsidRPr="00497AF6" w:rsidRDefault="00E80202" w:rsidP="0019400E">
            <w:pPr>
              <w:rPr>
                <w:b w:val="0"/>
                <w:sz w:val="22"/>
                <w:szCs w:val="22"/>
              </w:rPr>
            </w:pPr>
            <w:r w:rsidRPr="00497AF6">
              <w:rPr>
                <w:b w:val="0"/>
                <w:sz w:val="22"/>
                <w:szCs w:val="22"/>
              </w:rPr>
              <w:t>Q3 – Our IT department follows standard approaches to design and execute penetration testing activities / processes.</w:t>
            </w:r>
          </w:p>
        </w:tc>
        <w:tc>
          <w:tcPr>
            <w:tcW w:w="1058" w:type="dxa"/>
            <w:shd w:val="clear" w:color="auto" w:fill="auto"/>
          </w:tcPr>
          <w:p w14:paraId="712F2D09" w14:textId="3EA3AB32" w:rsidR="00E80202" w:rsidRPr="00497AF6" w:rsidRDefault="00E80202" w:rsidP="0019400E">
            <w:pPr>
              <w:cnfStyle w:val="000000100000" w:firstRow="0" w:lastRow="0" w:firstColumn="0" w:lastColumn="0" w:oddVBand="0" w:evenVBand="0" w:oddHBand="1" w:evenHBand="0" w:firstRowFirstColumn="0" w:firstRowLastColumn="0" w:lastRowFirstColumn="0" w:lastRowLastColumn="0"/>
              <w:rPr>
                <w:sz w:val="22"/>
                <w:szCs w:val="22"/>
              </w:rPr>
            </w:pPr>
            <w:r w:rsidRPr="00497AF6">
              <w:rPr>
                <w:sz w:val="22"/>
                <w:szCs w:val="22"/>
              </w:rPr>
              <w:t>YES/NO</w:t>
            </w:r>
          </w:p>
        </w:tc>
        <w:tc>
          <w:tcPr>
            <w:tcW w:w="1550" w:type="dxa"/>
            <w:vMerge/>
            <w:shd w:val="clear" w:color="auto" w:fill="auto"/>
          </w:tcPr>
          <w:p w14:paraId="1090A4D3" w14:textId="180E6E27" w:rsidR="00E80202" w:rsidRDefault="00E80202" w:rsidP="72B48DD4">
            <w:pPr>
              <w:cnfStyle w:val="000000100000" w:firstRow="0" w:lastRow="0" w:firstColumn="0" w:lastColumn="0" w:oddVBand="0" w:evenVBand="0" w:oddHBand="1" w:evenHBand="0" w:firstRowFirstColumn="0" w:firstRowLastColumn="0" w:lastRowFirstColumn="0" w:lastRowLastColumn="0"/>
              <w:rPr>
                <w:sz w:val="22"/>
                <w:szCs w:val="22"/>
              </w:rPr>
            </w:pPr>
          </w:p>
        </w:tc>
        <w:tc>
          <w:tcPr>
            <w:tcW w:w="1234" w:type="dxa"/>
            <w:vMerge/>
            <w:shd w:val="clear" w:color="auto" w:fill="auto"/>
          </w:tcPr>
          <w:p w14:paraId="2E89E852" w14:textId="77777777" w:rsidR="00E80202" w:rsidRDefault="00E80202" w:rsidP="72B48DD4">
            <w:pPr>
              <w:cnfStyle w:val="000000100000" w:firstRow="0" w:lastRow="0" w:firstColumn="0" w:lastColumn="0" w:oddVBand="0" w:evenVBand="0" w:oddHBand="1" w:evenHBand="0" w:firstRowFirstColumn="0" w:firstRowLastColumn="0" w:lastRowFirstColumn="0" w:lastRowLastColumn="0"/>
              <w:rPr>
                <w:sz w:val="22"/>
                <w:szCs w:val="22"/>
              </w:rPr>
            </w:pPr>
          </w:p>
        </w:tc>
      </w:tr>
      <w:tr w:rsidR="00E80202" w:rsidRPr="00497AF6" w14:paraId="5DE24BA7" w14:textId="341D3951" w:rsidTr="00E80202">
        <w:trPr>
          <w:trHeight w:val="300"/>
        </w:trPr>
        <w:tc>
          <w:tcPr>
            <w:cnfStyle w:val="001000000000" w:firstRow="0" w:lastRow="0" w:firstColumn="1" w:lastColumn="0" w:oddVBand="0" w:evenVBand="0" w:oddHBand="0" w:evenHBand="0" w:firstRowFirstColumn="0" w:firstRowLastColumn="0" w:lastRowFirstColumn="0" w:lastRowLastColumn="0"/>
            <w:tcW w:w="5174" w:type="dxa"/>
            <w:shd w:val="clear" w:color="auto" w:fill="auto"/>
          </w:tcPr>
          <w:p w14:paraId="563EB8BC" w14:textId="3B548985" w:rsidR="00E80202" w:rsidRPr="00497AF6" w:rsidRDefault="00E80202" w:rsidP="0019400E">
            <w:pPr>
              <w:rPr>
                <w:b w:val="0"/>
                <w:sz w:val="22"/>
                <w:szCs w:val="22"/>
              </w:rPr>
            </w:pPr>
            <w:r w:rsidRPr="00497AF6">
              <w:rPr>
                <w:b w:val="0"/>
                <w:sz w:val="22"/>
                <w:szCs w:val="22"/>
              </w:rPr>
              <w:t>Q4 – Our organisation can analyse and understand penetration testing processes, results / reports, issues and risks.</w:t>
            </w:r>
          </w:p>
        </w:tc>
        <w:tc>
          <w:tcPr>
            <w:tcW w:w="1058" w:type="dxa"/>
            <w:shd w:val="clear" w:color="auto" w:fill="auto"/>
          </w:tcPr>
          <w:p w14:paraId="3F41E45B" w14:textId="2BEFA835" w:rsidR="00E80202" w:rsidRPr="00497AF6" w:rsidRDefault="00E80202" w:rsidP="0019400E">
            <w:pPr>
              <w:cnfStyle w:val="000000000000" w:firstRow="0" w:lastRow="0" w:firstColumn="0" w:lastColumn="0" w:oddVBand="0" w:evenVBand="0" w:oddHBand="0" w:evenHBand="0" w:firstRowFirstColumn="0" w:firstRowLastColumn="0" w:lastRowFirstColumn="0" w:lastRowLastColumn="0"/>
              <w:rPr>
                <w:sz w:val="22"/>
                <w:szCs w:val="22"/>
              </w:rPr>
            </w:pPr>
            <w:r w:rsidRPr="00497AF6">
              <w:rPr>
                <w:sz w:val="22"/>
                <w:szCs w:val="22"/>
              </w:rPr>
              <w:t>YES/NO</w:t>
            </w:r>
          </w:p>
        </w:tc>
        <w:tc>
          <w:tcPr>
            <w:tcW w:w="1550" w:type="dxa"/>
            <w:vMerge/>
            <w:shd w:val="clear" w:color="auto" w:fill="auto"/>
          </w:tcPr>
          <w:p w14:paraId="1C52919E" w14:textId="611E9370" w:rsidR="00E80202" w:rsidRDefault="00E80202" w:rsidP="72B48DD4">
            <w:pPr>
              <w:cnfStyle w:val="000000000000" w:firstRow="0" w:lastRow="0" w:firstColumn="0" w:lastColumn="0" w:oddVBand="0" w:evenVBand="0" w:oddHBand="0" w:evenHBand="0" w:firstRowFirstColumn="0" w:firstRowLastColumn="0" w:lastRowFirstColumn="0" w:lastRowLastColumn="0"/>
              <w:rPr>
                <w:sz w:val="22"/>
                <w:szCs w:val="22"/>
              </w:rPr>
            </w:pPr>
          </w:p>
        </w:tc>
        <w:tc>
          <w:tcPr>
            <w:tcW w:w="1234" w:type="dxa"/>
            <w:vMerge/>
            <w:shd w:val="clear" w:color="auto" w:fill="auto"/>
          </w:tcPr>
          <w:p w14:paraId="602C951E" w14:textId="77777777" w:rsidR="00E80202" w:rsidRDefault="00E80202" w:rsidP="72B48DD4">
            <w:pPr>
              <w:cnfStyle w:val="000000000000" w:firstRow="0" w:lastRow="0" w:firstColumn="0" w:lastColumn="0" w:oddVBand="0" w:evenVBand="0" w:oddHBand="0" w:evenHBand="0" w:firstRowFirstColumn="0" w:firstRowLastColumn="0" w:lastRowFirstColumn="0" w:lastRowLastColumn="0"/>
              <w:rPr>
                <w:sz w:val="22"/>
                <w:szCs w:val="22"/>
              </w:rPr>
            </w:pPr>
          </w:p>
        </w:tc>
      </w:tr>
      <w:tr w:rsidR="00E80202" w:rsidRPr="00497AF6" w14:paraId="098091E7" w14:textId="3D67F80D" w:rsidTr="00E802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74" w:type="dxa"/>
            <w:shd w:val="clear" w:color="auto" w:fill="auto"/>
          </w:tcPr>
          <w:p w14:paraId="4D7D2247" w14:textId="352C8E0E" w:rsidR="00E80202" w:rsidRPr="00497AF6" w:rsidRDefault="00E80202" w:rsidP="0019400E">
            <w:pPr>
              <w:rPr>
                <w:b w:val="0"/>
                <w:sz w:val="22"/>
                <w:szCs w:val="22"/>
              </w:rPr>
            </w:pPr>
            <w:r w:rsidRPr="00497AF6">
              <w:rPr>
                <w:b w:val="0"/>
                <w:sz w:val="22"/>
                <w:szCs w:val="22"/>
              </w:rPr>
              <w:t>Q5 – Our organisation is able to research / investigate attack techniques and present recommendations to prevent and/or defend against them.</w:t>
            </w:r>
          </w:p>
        </w:tc>
        <w:tc>
          <w:tcPr>
            <w:tcW w:w="1058" w:type="dxa"/>
            <w:shd w:val="clear" w:color="auto" w:fill="auto"/>
          </w:tcPr>
          <w:p w14:paraId="5498EB1D" w14:textId="27EB76A1" w:rsidR="00E80202" w:rsidRPr="00497AF6" w:rsidRDefault="00E80202" w:rsidP="0019400E">
            <w:pPr>
              <w:cnfStyle w:val="000000100000" w:firstRow="0" w:lastRow="0" w:firstColumn="0" w:lastColumn="0" w:oddVBand="0" w:evenVBand="0" w:oddHBand="1" w:evenHBand="0" w:firstRowFirstColumn="0" w:firstRowLastColumn="0" w:lastRowFirstColumn="0" w:lastRowLastColumn="0"/>
              <w:rPr>
                <w:sz w:val="22"/>
                <w:szCs w:val="22"/>
              </w:rPr>
            </w:pPr>
            <w:r w:rsidRPr="00497AF6">
              <w:rPr>
                <w:sz w:val="22"/>
                <w:szCs w:val="22"/>
              </w:rPr>
              <w:t>YES/NO</w:t>
            </w:r>
          </w:p>
        </w:tc>
        <w:tc>
          <w:tcPr>
            <w:tcW w:w="1550" w:type="dxa"/>
            <w:vMerge w:val="restart"/>
            <w:shd w:val="clear" w:color="auto" w:fill="auto"/>
          </w:tcPr>
          <w:p w14:paraId="28939D25" w14:textId="17366AF4" w:rsidR="00E80202" w:rsidRDefault="00E80202" w:rsidP="72B48DD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If Q 1 to Q 7 = Yes then Maturity Level 2</w:t>
            </w:r>
          </w:p>
        </w:tc>
        <w:tc>
          <w:tcPr>
            <w:tcW w:w="1234" w:type="dxa"/>
            <w:vMerge/>
            <w:shd w:val="clear" w:color="auto" w:fill="auto"/>
          </w:tcPr>
          <w:p w14:paraId="58A3F1AC" w14:textId="77777777" w:rsidR="00E80202" w:rsidRDefault="00E80202" w:rsidP="72B48DD4">
            <w:pPr>
              <w:cnfStyle w:val="000000100000" w:firstRow="0" w:lastRow="0" w:firstColumn="0" w:lastColumn="0" w:oddVBand="0" w:evenVBand="0" w:oddHBand="1" w:evenHBand="0" w:firstRowFirstColumn="0" w:firstRowLastColumn="0" w:lastRowFirstColumn="0" w:lastRowLastColumn="0"/>
              <w:rPr>
                <w:sz w:val="22"/>
                <w:szCs w:val="22"/>
              </w:rPr>
            </w:pPr>
          </w:p>
        </w:tc>
      </w:tr>
      <w:tr w:rsidR="00E80202" w:rsidRPr="00497AF6" w14:paraId="607943E5" w14:textId="7FCC05E5" w:rsidTr="00E80202">
        <w:trPr>
          <w:trHeight w:val="300"/>
        </w:trPr>
        <w:tc>
          <w:tcPr>
            <w:cnfStyle w:val="001000000000" w:firstRow="0" w:lastRow="0" w:firstColumn="1" w:lastColumn="0" w:oddVBand="0" w:evenVBand="0" w:oddHBand="0" w:evenHBand="0" w:firstRowFirstColumn="0" w:firstRowLastColumn="0" w:lastRowFirstColumn="0" w:lastRowLastColumn="0"/>
            <w:tcW w:w="5174" w:type="dxa"/>
            <w:shd w:val="clear" w:color="auto" w:fill="auto"/>
          </w:tcPr>
          <w:p w14:paraId="246A00A5" w14:textId="623D3AFA" w:rsidR="00E80202" w:rsidRPr="00497AF6" w:rsidRDefault="00E80202" w:rsidP="0019400E">
            <w:pPr>
              <w:rPr>
                <w:b w:val="0"/>
                <w:sz w:val="22"/>
                <w:szCs w:val="22"/>
              </w:rPr>
            </w:pPr>
            <w:r>
              <w:rPr>
                <w:b w:val="0"/>
                <w:sz w:val="22"/>
                <w:szCs w:val="22"/>
              </w:rPr>
              <w:t>Q6</w:t>
            </w:r>
            <w:r w:rsidRPr="00497AF6">
              <w:rPr>
                <w:b w:val="0"/>
                <w:sz w:val="22"/>
                <w:szCs w:val="22"/>
              </w:rPr>
              <w:t xml:space="preserve"> – Our organisation has the ability to produce test scripts, use tools, and implement test packs to test new or existing networks, systems, and applications.</w:t>
            </w:r>
          </w:p>
        </w:tc>
        <w:tc>
          <w:tcPr>
            <w:tcW w:w="1058" w:type="dxa"/>
            <w:shd w:val="clear" w:color="auto" w:fill="auto"/>
          </w:tcPr>
          <w:p w14:paraId="11A7767D" w14:textId="0F32D3AF" w:rsidR="00E80202" w:rsidRPr="00497AF6" w:rsidRDefault="00E80202" w:rsidP="0019400E">
            <w:pPr>
              <w:cnfStyle w:val="000000000000" w:firstRow="0" w:lastRow="0" w:firstColumn="0" w:lastColumn="0" w:oddVBand="0" w:evenVBand="0" w:oddHBand="0" w:evenHBand="0" w:firstRowFirstColumn="0" w:firstRowLastColumn="0" w:lastRowFirstColumn="0" w:lastRowLastColumn="0"/>
              <w:rPr>
                <w:sz w:val="22"/>
                <w:szCs w:val="22"/>
              </w:rPr>
            </w:pPr>
            <w:r w:rsidRPr="00497AF6">
              <w:rPr>
                <w:sz w:val="22"/>
                <w:szCs w:val="22"/>
              </w:rPr>
              <w:t>YES/NO</w:t>
            </w:r>
          </w:p>
        </w:tc>
        <w:tc>
          <w:tcPr>
            <w:tcW w:w="1550" w:type="dxa"/>
            <w:vMerge/>
            <w:shd w:val="clear" w:color="auto" w:fill="auto"/>
          </w:tcPr>
          <w:p w14:paraId="2B333E86" w14:textId="4E017896" w:rsidR="00E80202" w:rsidRDefault="00E80202" w:rsidP="72B48DD4">
            <w:pPr>
              <w:cnfStyle w:val="000000000000" w:firstRow="0" w:lastRow="0" w:firstColumn="0" w:lastColumn="0" w:oddVBand="0" w:evenVBand="0" w:oddHBand="0" w:evenHBand="0" w:firstRowFirstColumn="0" w:firstRowLastColumn="0" w:lastRowFirstColumn="0" w:lastRowLastColumn="0"/>
              <w:rPr>
                <w:sz w:val="22"/>
                <w:szCs w:val="22"/>
              </w:rPr>
            </w:pPr>
          </w:p>
        </w:tc>
        <w:tc>
          <w:tcPr>
            <w:tcW w:w="1234" w:type="dxa"/>
            <w:vMerge/>
            <w:shd w:val="clear" w:color="auto" w:fill="auto"/>
          </w:tcPr>
          <w:p w14:paraId="510B11D5" w14:textId="77777777" w:rsidR="00E80202" w:rsidRDefault="00E80202" w:rsidP="72B48DD4">
            <w:pPr>
              <w:cnfStyle w:val="000000000000" w:firstRow="0" w:lastRow="0" w:firstColumn="0" w:lastColumn="0" w:oddVBand="0" w:evenVBand="0" w:oddHBand="0" w:evenHBand="0" w:firstRowFirstColumn="0" w:firstRowLastColumn="0" w:lastRowFirstColumn="0" w:lastRowLastColumn="0"/>
              <w:rPr>
                <w:sz w:val="22"/>
                <w:szCs w:val="22"/>
              </w:rPr>
            </w:pPr>
          </w:p>
        </w:tc>
      </w:tr>
      <w:tr w:rsidR="00E80202" w:rsidRPr="00497AF6" w14:paraId="73F07BB3" w14:textId="372E668B" w:rsidTr="00E802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74" w:type="dxa"/>
            <w:shd w:val="clear" w:color="auto" w:fill="auto"/>
          </w:tcPr>
          <w:p w14:paraId="272E81A8" w14:textId="167513FD" w:rsidR="00E80202" w:rsidRPr="00497AF6" w:rsidRDefault="00E80202" w:rsidP="0019400E">
            <w:pPr>
              <w:rPr>
                <w:b w:val="0"/>
                <w:sz w:val="22"/>
                <w:szCs w:val="22"/>
              </w:rPr>
            </w:pPr>
            <w:r>
              <w:rPr>
                <w:b w:val="0"/>
                <w:sz w:val="22"/>
                <w:szCs w:val="22"/>
              </w:rPr>
              <w:t>Q7</w:t>
            </w:r>
            <w:r w:rsidRPr="00497AF6">
              <w:rPr>
                <w:b w:val="0"/>
                <w:sz w:val="22"/>
                <w:szCs w:val="22"/>
              </w:rPr>
              <w:t xml:space="preserve"> – Our organisation’s IT has knowledge and understanding of Intrusion Detection / Prevention systems, routing, and firewalls.</w:t>
            </w:r>
          </w:p>
        </w:tc>
        <w:tc>
          <w:tcPr>
            <w:tcW w:w="1058" w:type="dxa"/>
            <w:shd w:val="clear" w:color="auto" w:fill="auto"/>
          </w:tcPr>
          <w:p w14:paraId="3E30DF3A" w14:textId="2414C59C" w:rsidR="00E80202" w:rsidRPr="00497AF6" w:rsidRDefault="00E80202" w:rsidP="0019400E">
            <w:pPr>
              <w:cnfStyle w:val="000000100000" w:firstRow="0" w:lastRow="0" w:firstColumn="0" w:lastColumn="0" w:oddVBand="0" w:evenVBand="0" w:oddHBand="1" w:evenHBand="0" w:firstRowFirstColumn="0" w:firstRowLastColumn="0" w:lastRowFirstColumn="0" w:lastRowLastColumn="0"/>
              <w:rPr>
                <w:sz w:val="22"/>
                <w:szCs w:val="22"/>
              </w:rPr>
            </w:pPr>
            <w:r w:rsidRPr="00497AF6">
              <w:rPr>
                <w:sz w:val="22"/>
                <w:szCs w:val="22"/>
              </w:rPr>
              <w:t>YES/NO</w:t>
            </w:r>
          </w:p>
        </w:tc>
        <w:tc>
          <w:tcPr>
            <w:tcW w:w="1550" w:type="dxa"/>
            <w:vMerge/>
            <w:shd w:val="clear" w:color="auto" w:fill="auto"/>
          </w:tcPr>
          <w:p w14:paraId="669613D9" w14:textId="068E1749" w:rsidR="00E80202" w:rsidRDefault="00E80202" w:rsidP="72B48DD4">
            <w:pPr>
              <w:cnfStyle w:val="000000100000" w:firstRow="0" w:lastRow="0" w:firstColumn="0" w:lastColumn="0" w:oddVBand="0" w:evenVBand="0" w:oddHBand="1" w:evenHBand="0" w:firstRowFirstColumn="0" w:firstRowLastColumn="0" w:lastRowFirstColumn="0" w:lastRowLastColumn="0"/>
              <w:rPr>
                <w:sz w:val="22"/>
                <w:szCs w:val="22"/>
              </w:rPr>
            </w:pPr>
          </w:p>
        </w:tc>
        <w:tc>
          <w:tcPr>
            <w:tcW w:w="1234" w:type="dxa"/>
            <w:vMerge/>
            <w:shd w:val="clear" w:color="auto" w:fill="auto"/>
          </w:tcPr>
          <w:p w14:paraId="0A20BA04" w14:textId="77777777" w:rsidR="00E80202" w:rsidRDefault="00E80202" w:rsidP="72B48DD4">
            <w:pPr>
              <w:cnfStyle w:val="000000100000" w:firstRow="0" w:lastRow="0" w:firstColumn="0" w:lastColumn="0" w:oddVBand="0" w:evenVBand="0" w:oddHBand="1" w:evenHBand="0" w:firstRowFirstColumn="0" w:firstRowLastColumn="0" w:lastRowFirstColumn="0" w:lastRowLastColumn="0"/>
              <w:rPr>
                <w:sz w:val="22"/>
                <w:szCs w:val="22"/>
              </w:rPr>
            </w:pPr>
          </w:p>
        </w:tc>
      </w:tr>
      <w:tr w:rsidR="00E80202" w:rsidRPr="00497AF6" w14:paraId="2DEB2018" w14:textId="789862FE" w:rsidTr="00E80202">
        <w:trPr>
          <w:trHeight w:val="300"/>
        </w:trPr>
        <w:tc>
          <w:tcPr>
            <w:cnfStyle w:val="001000000000" w:firstRow="0" w:lastRow="0" w:firstColumn="1" w:lastColumn="0" w:oddVBand="0" w:evenVBand="0" w:oddHBand="0" w:evenHBand="0" w:firstRowFirstColumn="0" w:firstRowLastColumn="0" w:lastRowFirstColumn="0" w:lastRowLastColumn="0"/>
            <w:tcW w:w="5174" w:type="dxa"/>
            <w:shd w:val="clear" w:color="auto" w:fill="auto"/>
          </w:tcPr>
          <w:p w14:paraId="6BDB5F7D" w14:textId="4248963F" w:rsidR="00E80202" w:rsidRPr="00497AF6" w:rsidRDefault="00E80202" w:rsidP="0019400E">
            <w:pPr>
              <w:rPr>
                <w:b w:val="0"/>
                <w:sz w:val="22"/>
                <w:szCs w:val="22"/>
              </w:rPr>
            </w:pPr>
            <w:r>
              <w:rPr>
                <w:b w:val="0"/>
                <w:sz w:val="22"/>
                <w:szCs w:val="22"/>
              </w:rPr>
              <w:t>Q8</w:t>
            </w:r>
            <w:r w:rsidRPr="00497AF6">
              <w:rPr>
                <w:b w:val="0"/>
                <w:sz w:val="22"/>
                <w:szCs w:val="22"/>
              </w:rPr>
              <w:t xml:space="preserve"> – We can implement NEW approaches to penetration testing and contributes to security testing standards.</w:t>
            </w:r>
          </w:p>
        </w:tc>
        <w:tc>
          <w:tcPr>
            <w:tcW w:w="1058" w:type="dxa"/>
            <w:shd w:val="clear" w:color="auto" w:fill="auto"/>
          </w:tcPr>
          <w:p w14:paraId="59EB2B5B" w14:textId="4BEDA8AB" w:rsidR="00E80202" w:rsidRPr="00497AF6" w:rsidRDefault="00E80202" w:rsidP="0019400E">
            <w:pPr>
              <w:cnfStyle w:val="000000000000" w:firstRow="0" w:lastRow="0" w:firstColumn="0" w:lastColumn="0" w:oddVBand="0" w:evenVBand="0" w:oddHBand="0" w:evenHBand="0" w:firstRowFirstColumn="0" w:firstRowLastColumn="0" w:lastRowFirstColumn="0" w:lastRowLastColumn="0"/>
              <w:rPr>
                <w:sz w:val="22"/>
                <w:szCs w:val="22"/>
              </w:rPr>
            </w:pPr>
            <w:r w:rsidRPr="00497AF6">
              <w:rPr>
                <w:sz w:val="22"/>
                <w:szCs w:val="22"/>
              </w:rPr>
              <w:t>YES/NO</w:t>
            </w:r>
          </w:p>
        </w:tc>
        <w:tc>
          <w:tcPr>
            <w:tcW w:w="1550" w:type="dxa"/>
            <w:vMerge w:val="restart"/>
            <w:shd w:val="clear" w:color="auto" w:fill="auto"/>
          </w:tcPr>
          <w:p w14:paraId="7327E2EA" w14:textId="255013A3" w:rsidR="00E80202" w:rsidRDefault="00E80202" w:rsidP="72B48DD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Q 1 to Q 10</w:t>
            </w:r>
            <w:r w:rsidRPr="003A57D6">
              <w:rPr>
                <w:sz w:val="22"/>
                <w:szCs w:val="22"/>
              </w:rPr>
              <w:t xml:space="preserve"> = Yes then Mat</w:t>
            </w:r>
            <w:r>
              <w:rPr>
                <w:sz w:val="22"/>
                <w:szCs w:val="22"/>
              </w:rPr>
              <w:t>urity Level 3</w:t>
            </w:r>
          </w:p>
        </w:tc>
        <w:tc>
          <w:tcPr>
            <w:tcW w:w="1234" w:type="dxa"/>
            <w:vMerge/>
            <w:shd w:val="clear" w:color="auto" w:fill="auto"/>
          </w:tcPr>
          <w:p w14:paraId="091A9679" w14:textId="77777777" w:rsidR="00E80202" w:rsidRDefault="00E80202" w:rsidP="72B48DD4">
            <w:pPr>
              <w:cnfStyle w:val="000000000000" w:firstRow="0" w:lastRow="0" w:firstColumn="0" w:lastColumn="0" w:oddVBand="0" w:evenVBand="0" w:oddHBand="0" w:evenHBand="0" w:firstRowFirstColumn="0" w:firstRowLastColumn="0" w:lastRowFirstColumn="0" w:lastRowLastColumn="0"/>
              <w:rPr>
                <w:sz w:val="22"/>
                <w:szCs w:val="22"/>
              </w:rPr>
            </w:pPr>
          </w:p>
        </w:tc>
      </w:tr>
      <w:tr w:rsidR="00E80202" w:rsidRPr="00497AF6" w14:paraId="0678FF21" w14:textId="22D839D9" w:rsidTr="00E802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74" w:type="dxa"/>
            <w:shd w:val="clear" w:color="auto" w:fill="auto"/>
          </w:tcPr>
          <w:p w14:paraId="02384609" w14:textId="472BC763" w:rsidR="00E80202" w:rsidRPr="00497AF6" w:rsidRDefault="00E80202" w:rsidP="0019400E">
            <w:pPr>
              <w:rPr>
                <w:b w:val="0"/>
                <w:sz w:val="22"/>
                <w:szCs w:val="22"/>
              </w:rPr>
            </w:pPr>
            <w:r>
              <w:rPr>
                <w:b w:val="0"/>
                <w:sz w:val="22"/>
                <w:szCs w:val="22"/>
              </w:rPr>
              <w:t>Q9</w:t>
            </w:r>
            <w:r w:rsidRPr="00497AF6">
              <w:rPr>
                <w:b w:val="0"/>
                <w:sz w:val="22"/>
                <w:szCs w:val="22"/>
              </w:rPr>
              <w:t xml:space="preserve"> – We have the expertise in at least one Operating System (knowledge in password locations, services management, log file locations etc).</w:t>
            </w:r>
          </w:p>
        </w:tc>
        <w:tc>
          <w:tcPr>
            <w:tcW w:w="1058" w:type="dxa"/>
            <w:shd w:val="clear" w:color="auto" w:fill="auto"/>
          </w:tcPr>
          <w:p w14:paraId="43E36A7C" w14:textId="776C8E65" w:rsidR="00E80202" w:rsidRPr="00497AF6" w:rsidRDefault="00E80202" w:rsidP="0019400E">
            <w:pPr>
              <w:cnfStyle w:val="000000100000" w:firstRow="0" w:lastRow="0" w:firstColumn="0" w:lastColumn="0" w:oddVBand="0" w:evenVBand="0" w:oddHBand="1" w:evenHBand="0" w:firstRowFirstColumn="0" w:firstRowLastColumn="0" w:lastRowFirstColumn="0" w:lastRowLastColumn="0"/>
              <w:rPr>
                <w:sz w:val="22"/>
                <w:szCs w:val="22"/>
              </w:rPr>
            </w:pPr>
            <w:r w:rsidRPr="00497AF6">
              <w:rPr>
                <w:sz w:val="22"/>
                <w:szCs w:val="22"/>
              </w:rPr>
              <w:t>YES/NO</w:t>
            </w:r>
          </w:p>
        </w:tc>
        <w:tc>
          <w:tcPr>
            <w:tcW w:w="1550" w:type="dxa"/>
            <w:vMerge/>
            <w:shd w:val="clear" w:color="auto" w:fill="auto"/>
          </w:tcPr>
          <w:p w14:paraId="63541B66" w14:textId="00AD367D" w:rsidR="00E80202" w:rsidRDefault="00E80202" w:rsidP="72B48DD4">
            <w:pPr>
              <w:cnfStyle w:val="000000100000" w:firstRow="0" w:lastRow="0" w:firstColumn="0" w:lastColumn="0" w:oddVBand="0" w:evenVBand="0" w:oddHBand="1" w:evenHBand="0" w:firstRowFirstColumn="0" w:firstRowLastColumn="0" w:lastRowFirstColumn="0" w:lastRowLastColumn="0"/>
              <w:rPr>
                <w:sz w:val="22"/>
                <w:szCs w:val="22"/>
              </w:rPr>
            </w:pPr>
          </w:p>
        </w:tc>
        <w:tc>
          <w:tcPr>
            <w:tcW w:w="1234" w:type="dxa"/>
            <w:vMerge/>
            <w:shd w:val="clear" w:color="auto" w:fill="auto"/>
          </w:tcPr>
          <w:p w14:paraId="5C2FF2C7" w14:textId="77777777" w:rsidR="00E80202" w:rsidRDefault="00E80202" w:rsidP="72B48DD4">
            <w:pPr>
              <w:cnfStyle w:val="000000100000" w:firstRow="0" w:lastRow="0" w:firstColumn="0" w:lastColumn="0" w:oddVBand="0" w:evenVBand="0" w:oddHBand="1" w:evenHBand="0" w:firstRowFirstColumn="0" w:firstRowLastColumn="0" w:lastRowFirstColumn="0" w:lastRowLastColumn="0"/>
              <w:rPr>
                <w:sz w:val="22"/>
                <w:szCs w:val="22"/>
              </w:rPr>
            </w:pPr>
          </w:p>
        </w:tc>
      </w:tr>
      <w:tr w:rsidR="00E80202" w:rsidRPr="00497AF6" w14:paraId="22C7D871" w14:textId="516274F2" w:rsidTr="00E80202">
        <w:trPr>
          <w:trHeight w:val="300"/>
        </w:trPr>
        <w:tc>
          <w:tcPr>
            <w:cnfStyle w:val="001000000000" w:firstRow="0" w:lastRow="0" w:firstColumn="1" w:lastColumn="0" w:oddVBand="0" w:evenVBand="0" w:oddHBand="0" w:evenHBand="0" w:firstRowFirstColumn="0" w:firstRowLastColumn="0" w:lastRowFirstColumn="0" w:lastRowLastColumn="0"/>
            <w:tcW w:w="5174" w:type="dxa"/>
            <w:shd w:val="clear" w:color="auto" w:fill="auto"/>
          </w:tcPr>
          <w:p w14:paraId="1C8DD938" w14:textId="711F17D7" w:rsidR="00E80202" w:rsidRPr="00497AF6" w:rsidRDefault="00E80202" w:rsidP="0019400E">
            <w:pPr>
              <w:rPr>
                <w:b w:val="0"/>
                <w:sz w:val="22"/>
                <w:szCs w:val="22"/>
              </w:rPr>
            </w:pPr>
            <w:r>
              <w:rPr>
                <w:b w:val="0"/>
                <w:sz w:val="22"/>
                <w:szCs w:val="22"/>
              </w:rPr>
              <w:t>Q10</w:t>
            </w:r>
            <w:r w:rsidRPr="00497AF6">
              <w:rPr>
                <w:b w:val="0"/>
                <w:sz w:val="22"/>
                <w:szCs w:val="22"/>
              </w:rPr>
              <w:t xml:space="preserve"> - We can assess third-party pen tester's development and testing capabilities and manage relationships in regard to penetration testing.</w:t>
            </w:r>
          </w:p>
        </w:tc>
        <w:tc>
          <w:tcPr>
            <w:tcW w:w="1058" w:type="dxa"/>
            <w:shd w:val="clear" w:color="auto" w:fill="auto"/>
          </w:tcPr>
          <w:p w14:paraId="08D30733" w14:textId="1A9FB693" w:rsidR="00E80202" w:rsidRPr="00497AF6" w:rsidRDefault="00E80202" w:rsidP="0019400E">
            <w:pPr>
              <w:cnfStyle w:val="000000000000" w:firstRow="0" w:lastRow="0" w:firstColumn="0" w:lastColumn="0" w:oddVBand="0" w:evenVBand="0" w:oddHBand="0" w:evenHBand="0" w:firstRowFirstColumn="0" w:firstRowLastColumn="0" w:lastRowFirstColumn="0" w:lastRowLastColumn="0"/>
              <w:rPr>
                <w:sz w:val="22"/>
                <w:szCs w:val="22"/>
              </w:rPr>
            </w:pPr>
            <w:r w:rsidRPr="00497AF6">
              <w:rPr>
                <w:sz w:val="22"/>
                <w:szCs w:val="22"/>
              </w:rPr>
              <w:t>YES/NO</w:t>
            </w:r>
          </w:p>
        </w:tc>
        <w:tc>
          <w:tcPr>
            <w:tcW w:w="1550" w:type="dxa"/>
            <w:vMerge/>
            <w:shd w:val="clear" w:color="auto" w:fill="auto"/>
          </w:tcPr>
          <w:p w14:paraId="45224440" w14:textId="79CE82CD" w:rsidR="00E80202" w:rsidRDefault="00E80202" w:rsidP="72B48DD4">
            <w:pPr>
              <w:cnfStyle w:val="000000000000" w:firstRow="0" w:lastRow="0" w:firstColumn="0" w:lastColumn="0" w:oddVBand="0" w:evenVBand="0" w:oddHBand="0" w:evenHBand="0" w:firstRowFirstColumn="0" w:firstRowLastColumn="0" w:lastRowFirstColumn="0" w:lastRowLastColumn="0"/>
              <w:rPr>
                <w:sz w:val="22"/>
                <w:szCs w:val="22"/>
              </w:rPr>
            </w:pPr>
          </w:p>
        </w:tc>
        <w:tc>
          <w:tcPr>
            <w:tcW w:w="1234" w:type="dxa"/>
            <w:vMerge/>
            <w:shd w:val="clear" w:color="auto" w:fill="auto"/>
          </w:tcPr>
          <w:p w14:paraId="492D3F21" w14:textId="77777777" w:rsidR="00E80202" w:rsidRDefault="00E80202" w:rsidP="72B48DD4">
            <w:pPr>
              <w:cnfStyle w:val="000000000000" w:firstRow="0" w:lastRow="0" w:firstColumn="0" w:lastColumn="0" w:oddVBand="0" w:evenVBand="0" w:oddHBand="0" w:evenHBand="0" w:firstRowFirstColumn="0" w:firstRowLastColumn="0" w:lastRowFirstColumn="0" w:lastRowLastColumn="0"/>
              <w:rPr>
                <w:sz w:val="22"/>
                <w:szCs w:val="22"/>
              </w:rPr>
            </w:pPr>
          </w:p>
        </w:tc>
      </w:tr>
    </w:tbl>
    <w:p w14:paraId="2845E85A" w14:textId="77777777" w:rsidR="004B4C29" w:rsidRPr="00497AF6" w:rsidRDefault="004B4C29" w:rsidP="004B4C29">
      <w:pPr>
        <w:rPr>
          <w:sz w:val="22"/>
          <w:szCs w:val="22"/>
        </w:rPr>
      </w:pPr>
    </w:p>
    <w:p w14:paraId="2E544E72" w14:textId="77777777" w:rsidR="004B4C29" w:rsidRPr="00497AF6" w:rsidRDefault="004B4C29" w:rsidP="004B4C29">
      <w:pPr>
        <w:rPr>
          <w:sz w:val="22"/>
          <w:szCs w:val="22"/>
        </w:rPr>
      </w:pPr>
    </w:p>
    <w:p w14:paraId="7DA1B954" w14:textId="224EF092" w:rsidR="004B4C29" w:rsidRPr="00497AF6" w:rsidRDefault="007371FE" w:rsidP="004B4C29">
      <w:pPr>
        <w:rPr>
          <w:sz w:val="22"/>
          <w:szCs w:val="22"/>
        </w:rPr>
      </w:pPr>
      <w:r w:rsidRPr="3850A5A8">
        <w:rPr>
          <w:sz w:val="22"/>
          <w:szCs w:val="22"/>
        </w:rPr>
        <w:t>2- The data form the questionnaire is analysed and a suitable volunteer consultant is appointed to assist the organisation.</w:t>
      </w:r>
    </w:p>
    <w:p w14:paraId="1BE66C42" w14:textId="6B06C56A" w:rsidR="3850A5A8" w:rsidRDefault="3850A5A8" w:rsidP="3850A5A8">
      <w:pPr>
        <w:rPr>
          <w:sz w:val="22"/>
          <w:szCs w:val="22"/>
        </w:rPr>
      </w:pPr>
    </w:p>
    <w:p w14:paraId="6997B5CC" w14:textId="1B2F3DCA" w:rsidR="7495CADE" w:rsidRDefault="7495CADE" w:rsidP="3850A5A8">
      <w:pPr>
        <w:spacing w:line="360" w:lineRule="auto"/>
        <w:rPr>
          <w:rFonts w:ascii="Times" w:eastAsia="Times" w:hAnsi="Times" w:cs="Times"/>
          <w:color w:val="000000" w:themeColor="text1"/>
        </w:rPr>
      </w:pPr>
      <w:r w:rsidRPr="3850A5A8">
        <w:rPr>
          <w:rFonts w:ascii="Times" w:eastAsia="Times" w:hAnsi="Times" w:cs="Times"/>
          <w:color w:val="000000" w:themeColor="text1"/>
        </w:rPr>
        <w:t>Data matching example:</w:t>
      </w:r>
    </w:p>
    <w:tbl>
      <w:tblPr>
        <w:tblStyle w:val="TableGrid"/>
        <w:tblW w:w="0" w:type="auto"/>
        <w:tblLayout w:type="fixed"/>
        <w:tblLook w:val="06A0" w:firstRow="1" w:lastRow="0" w:firstColumn="1" w:lastColumn="0" w:noHBand="1" w:noVBand="1"/>
      </w:tblPr>
      <w:tblGrid>
        <w:gridCol w:w="1500"/>
        <w:gridCol w:w="1500"/>
        <w:gridCol w:w="1500"/>
        <w:gridCol w:w="1500"/>
        <w:gridCol w:w="1500"/>
        <w:gridCol w:w="1500"/>
      </w:tblGrid>
      <w:tr w:rsidR="3850A5A8" w14:paraId="003A489B" w14:textId="77777777" w:rsidTr="72B48DD4">
        <w:trPr>
          <w:trHeight w:val="300"/>
        </w:trPr>
        <w:tc>
          <w:tcPr>
            <w:tcW w:w="1500" w:type="dxa"/>
          </w:tcPr>
          <w:p w14:paraId="5434AA88" w14:textId="4417E1AF" w:rsidR="3850A5A8" w:rsidRDefault="3850A5A8" w:rsidP="3850A5A8">
            <w:pPr>
              <w:rPr>
                <w:rFonts w:ascii="Times" w:eastAsia="Times" w:hAnsi="Times" w:cs="Times"/>
              </w:rPr>
            </w:pPr>
            <w:r w:rsidRPr="3850A5A8">
              <w:rPr>
                <w:rFonts w:ascii="Times" w:eastAsia="Times" w:hAnsi="Times" w:cs="Times"/>
              </w:rPr>
              <w:t xml:space="preserve">Survey questionnaire questions  </w:t>
            </w:r>
          </w:p>
        </w:tc>
        <w:tc>
          <w:tcPr>
            <w:tcW w:w="1500" w:type="dxa"/>
          </w:tcPr>
          <w:p w14:paraId="667D9719" w14:textId="559CD1B2" w:rsidR="3850A5A8" w:rsidRDefault="004818A0" w:rsidP="3850A5A8">
            <w:pPr>
              <w:rPr>
                <w:rFonts w:ascii="Times" w:eastAsia="Times" w:hAnsi="Times" w:cs="Times"/>
              </w:rPr>
            </w:pPr>
            <w:r w:rsidRPr="004818A0">
              <w:rPr>
                <w:rFonts w:ascii="Times" w:eastAsia="Times" w:hAnsi="Times" w:cs="Times"/>
              </w:rPr>
              <w:t>Maturity Level Analysis</w:t>
            </w:r>
          </w:p>
        </w:tc>
        <w:tc>
          <w:tcPr>
            <w:tcW w:w="1500" w:type="dxa"/>
          </w:tcPr>
          <w:p w14:paraId="3B730136" w14:textId="659AD41A" w:rsidR="3850A5A8" w:rsidRDefault="00692CF0" w:rsidP="3850A5A8">
            <w:pPr>
              <w:rPr>
                <w:rFonts w:ascii="Times" w:eastAsia="Times" w:hAnsi="Times" w:cs="Times"/>
              </w:rPr>
            </w:pPr>
            <w:r w:rsidRPr="00692CF0">
              <w:rPr>
                <w:rFonts w:ascii="Times" w:eastAsia="Times" w:hAnsi="Times" w:cs="Times"/>
              </w:rPr>
              <w:t>Maturity Level result</w:t>
            </w:r>
          </w:p>
        </w:tc>
        <w:tc>
          <w:tcPr>
            <w:tcW w:w="1500" w:type="dxa"/>
          </w:tcPr>
          <w:p w14:paraId="4F4754E6" w14:textId="2ED8F0F6" w:rsidR="3850A5A8" w:rsidRDefault="3850A5A8" w:rsidP="3850A5A8">
            <w:pPr>
              <w:rPr>
                <w:rFonts w:ascii="Times" w:eastAsia="Times" w:hAnsi="Times" w:cs="Times"/>
              </w:rPr>
            </w:pPr>
            <w:r w:rsidRPr="3850A5A8">
              <w:rPr>
                <w:rFonts w:ascii="Times" w:eastAsia="Times" w:hAnsi="Times" w:cs="Times"/>
              </w:rPr>
              <w:t>Volunteer 1 Skill level 0 to 3</w:t>
            </w:r>
          </w:p>
        </w:tc>
        <w:tc>
          <w:tcPr>
            <w:tcW w:w="1500" w:type="dxa"/>
          </w:tcPr>
          <w:p w14:paraId="4BB84065" w14:textId="32B72616" w:rsidR="3850A5A8" w:rsidRDefault="3850A5A8" w:rsidP="3850A5A8">
            <w:pPr>
              <w:rPr>
                <w:rFonts w:ascii="Times" w:eastAsia="Times" w:hAnsi="Times" w:cs="Times"/>
              </w:rPr>
            </w:pPr>
            <w:r w:rsidRPr="3850A5A8">
              <w:rPr>
                <w:rFonts w:ascii="Times" w:eastAsia="Times" w:hAnsi="Times" w:cs="Times"/>
              </w:rPr>
              <w:t>Volunteer 2 Skill level 0 to 3</w:t>
            </w:r>
          </w:p>
          <w:p w14:paraId="6BD65A5E" w14:textId="61659C60" w:rsidR="3850A5A8" w:rsidRDefault="3850A5A8" w:rsidP="3850A5A8">
            <w:pPr>
              <w:rPr>
                <w:rFonts w:ascii="Times" w:eastAsia="Times" w:hAnsi="Times" w:cs="Times"/>
              </w:rPr>
            </w:pPr>
          </w:p>
        </w:tc>
        <w:tc>
          <w:tcPr>
            <w:tcW w:w="1500" w:type="dxa"/>
          </w:tcPr>
          <w:p w14:paraId="56D14FB2" w14:textId="49349B2F" w:rsidR="3850A5A8" w:rsidRDefault="3850A5A8" w:rsidP="3850A5A8">
            <w:pPr>
              <w:rPr>
                <w:rFonts w:ascii="Times" w:eastAsia="Times" w:hAnsi="Times" w:cs="Times"/>
              </w:rPr>
            </w:pPr>
            <w:r w:rsidRPr="3850A5A8">
              <w:rPr>
                <w:rFonts w:ascii="Times" w:eastAsia="Times" w:hAnsi="Times" w:cs="Times"/>
              </w:rPr>
              <w:t>Volunteer 3 Skill level 0 to 3</w:t>
            </w:r>
          </w:p>
        </w:tc>
      </w:tr>
      <w:tr w:rsidR="00692CF0" w14:paraId="6C119DEE" w14:textId="77777777" w:rsidTr="72B48DD4">
        <w:trPr>
          <w:trHeight w:val="300"/>
        </w:trPr>
        <w:tc>
          <w:tcPr>
            <w:tcW w:w="1500" w:type="dxa"/>
          </w:tcPr>
          <w:p w14:paraId="59FF27EB" w14:textId="58166926" w:rsidR="00692CF0" w:rsidRDefault="00692CF0" w:rsidP="3850A5A8">
            <w:pPr>
              <w:rPr>
                <w:rFonts w:ascii="Times" w:eastAsia="Times" w:hAnsi="Times" w:cs="Times"/>
              </w:rPr>
            </w:pPr>
            <w:r w:rsidRPr="3850A5A8">
              <w:rPr>
                <w:rFonts w:ascii="Times" w:eastAsia="Times" w:hAnsi="Times" w:cs="Times"/>
              </w:rPr>
              <w:t>Q1</w:t>
            </w:r>
          </w:p>
        </w:tc>
        <w:tc>
          <w:tcPr>
            <w:tcW w:w="1500" w:type="dxa"/>
            <w:vMerge w:val="restart"/>
          </w:tcPr>
          <w:p w14:paraId="3E707090" w14:textId="77777777" w:rsidR="00692CF0" w:rsidRDefault="00692CF0" w:rsidP="3850A5A8">
            <w:pPr>
              <w:rPr>
                <w:rFonts w:ascii="Times" w:eastAsia="Times" w:hAnsi="Times" w:cs="Times"/>
              </w:rPr>
            </w:pPr>
          </w:p>
          <w:p w14:paraId="49CAFC7B" w14:textId="1C7F01FD" w:rsidR="00692CF0" w:rsidRDefault="00692CF0" w:rsidP="3850A5A8">
            <w:pPr>
              <w:rPr>
                <w:rFonts w:ascii="Times" w:eastAsia="Times" w:hAnsi="Times" w:cs="Times"/>
              </w:rPr>
            </w:pPr>
            <w:r w:rsidRPr="00692CF0">
              <w:rPr>
                <w:rFonts w:ascii="Times" w:eastAsia="Times" w:hAnsi="Times" w:cs="Times"/>
              </w:rPr>
              <w:t>If Q 1 to Q 10 = Yes then Maturity Level 3</w:t>
            </w:r>
            <w:bookmarkStart w:id="0" w:name="_GoBack"/>
            <w:bookmarkEnd w:id="0"/>
          </w:p>
          <w:p w14:paraId="37250926" w14:textId="0B44EA2E" w:rsidR="00692CF0" w:rsidRDefault="00692CF0" w:rsidP="3850A5A8">
            <w:pPr>
              <w:rPr>
                <w:rFonts w:ascii="Times" w:eastAsia="Times" w:hAnsi="Times" w:cs="Times"/>
              </w:rPr>
            </w:pPr>
          </w:p>
        </w:tc>
        <w:tc>
          <w:tcPr>
            <w:tcW w:w="1500" w:type="dxa"/>
          </w:tcPr>
          <w:p w14:paraId="0C657D7B" w14:textId="0E8C0A5D" w:rsidR="00692CF0" w:rsidRDefault="00692CF0" w:rsidP="3850A5A8">
            <w:pPr>
              <w:rPr>
                <w:rFonts w:ascii="Times" w:eastAsia="Times" w:hAnsi="Times" w:cs="Times"/>
              </w:rPr>
            </w:pPr>
          </w:p>
        </w:tc>
        <w:tc>
          <w:tcPr>
            <w:tcW w:w="1500" w:type="dxa"/>
          </w:tcPr>
          <w:p w14:paraId="312EDA5A" w14:textId="02557A54" w:rsidR="00692CF0" w:rsidRDefault="00692CF0" w:rsidP="3850A5A8">
            <w:pPr>
              <w:rPr>
                <w:rFonts w:ascii="Times" w:eastAsia="Times" w:hAnsi="Times" w:cs="Times"/>
              </w:rPr>
            </w:pPr>
            <w:r w:rsidRPr="3850A5A8">
              <w:rPr>
                <w:rFonts w:ascii="Times" w:eastAsia="Times" w:hAnsi="Times" w:cs="Times"/>
              </w:rPr>
              <w:t>3</w:t>
            </w:r>
          </w:p>
        </w:tc>
        <w:tc>
          <w:tcPr>
            <w:tcW w:w="1500" w:type="dxa"/>
          </w:tcPr>
          <w:p w14:paraId="0FDBF251" w14:textId="29926D5A" w:rsidR="00692CF0" w:rsidRDefault="00692CF0" w:rsidP="3850A5A8">
            <w:pPr>
              <w:rPr>
                <w:rFonts w:ascii="Times" w:eastAsia="Times" w:hAnsi="Times" w:cs="Times"/>
              </w:rPr>
            </w:pPr>
            <w:r w:rsidRPr="3850A5A8">
              <w:rPr>
                <w:rFonts w:ascii="Times" w:eastAsia="Times" w:hAnsi="Times" w:cs="Times"/>
              </w:rPr>
              <w:t>1</w:t>
            </w:r>
          </w:p>
        </w:tc>
        <w:tc>
          <w:tcPr>
            <w:tcW w:w="1500" w:type="dxa"/>
          </w:tcPr>
          <w:p w14:paraId="36FECE0F" w14:textId="0FD1B2A6" w:rsidR="00692CF0" w:rsidRDefault="00692CF0" w:rsidP="3850A5A8">
            <w:pPr>
              <w:rPr>
                <w:rFonts w:ascii="Times" w:eastAsia="Times" w:hAnsi="Times" w:cs="Times"/>
              </w:rPr>
            </w:pPr>
            <w:r w:rsidRPr="3850A5A8">
              <w:rPr>
                <w:rFonts w:ascii="Times" w:eastAsia="Times" w:hAnsi="Times" w:cs="Times"/>
              </w:rPr>
              <w:t>2</w:t>
            </w:r>
          </w:p>
        </w:tc>
      </w:tr>
      <w:tr w:rsidR="00692CF0" w14:paraId="55BED973" w14:textId="77777777" w:rsidTr="72B48DD4">
        <w:trPr>
          <w:trHeight w:val="300"/>
        </w:trPr>
        <w:tc>
          <w:tcPr>
            <w:tcW w:w="1500" w:type="dxa"/>
          </w:tcPr>
          <w:p w14:paraId="7BC67FEB" w14:textId="08106CC9" w:rsidR="00692CF0" w:rsidRDefault="00692CF0" w:rsidP="3850A5A8">
            <w:pPr>
              <w:rPr>
                <w:rFonts w:ascii="Times" w:eastAsia="Times" w:hAnsi="Times" w:cs="Times"/>
              </w:rPr>
            </w:pPr>
            <w:r w:rsidRPr="3850A5A8">
              <w:rPr>
                <w:rFonts w:ascii="Times" w:eastAsia="Times" w:hAnsi="Times" w:cs="Times"/>
              </w:rPr>
              <w:t>Q2</w:t>
            </w:r>
          </w:p>
        </w:tc>
        <w:tc>
          <w:tcPr>
            <w:tcW w:w="1500" w:type="dxa"/>
            <w:vMerge/>
          </w:tcPr>
          <w:p w14:paraId="182D60F7" w14:textId="323F75A8" w:rsidR="00692CF0" w:rsidRDefault="00692CF0" w:rsidP="3850A5A8">
            <w:pPr>
              <w:rPr>
                <w:rFonts w:ascii="Times" w:eastAsia="Times" w:hAnsi="Times" w:cs="Times"/>
              </w:rPr>
            </w:pPr>
          </w:p>
        </w:tc>
        <w:tc>
          <w:tcPr>
            <w:tcW w:w="1500" w:type="dxa"/>
          </w:tcPr>
          <w:p w14:paraId="07C1033A" w14:textId="5656FBCE" w:rsidR="00692CF0" w:rsidRDefault="00692CF0" w:rsidP="3850A5A8">
            <w:pPr>
              <w:rPr>
                <w:rFonts w:ascii="Times" w:eastAsia="Times" w:hAnsi="Times" w:cs="Times"/>
              </w:rPr>
            </w:pPr>
            <w:r w:rsidRPr="00692CF0">
              <w:rPr>
                <w:rFonts w:ascii="Times" w:eastAsia="Times" w:hAnsi="Times" w:cs="Times"/>
                <w:highlight w:val="yellow"/>
              </w:rPr>
              <w:t>1</w:t>
            </w:r>
          </w:p>
        </w:tc>
        <w:tc>
          <w:tcPr>
            <w:tcW w:w="1500" w:type="dxa"/>
          </w:tcPr>
          <w:p w14:paraId="65C1005B" w14:textId="7C005525" w:rsidR="00692CF0" w:rsidRDefault="00692CF0" w:rsidP="3850A5A8">
            <w:pPr>
              <w:rPr>
                <w:rFonts w:ascii="Times" w:eastAsia="Times" w:hAnsi="Times" w:cs="Times"/>
              </w:rPr>
            </w:pPr>
            <w:r w:rsidRPr="3850A5A8">
              <w:rPr>
                <w:rFonts w:ascii="Times" w:eastAsia="Times" w:hAnsi="Times" w:cs="Times"/>
              </w:rPr>
              <w:t>0</w:t>
            </w:r>
          </w:p>
        </w:tc>
        <w:tc>
          <w:tcPr>
            <w:tcW w:w="1500" w:type="dxa"/>
          </w:tcPr>
          <w:p w14:paraId="35AA912A" w14:textId="54542A64" w:rsidR="00692CF0" w:rsidRDefault="00692CF0" w:rsidP="3850A5A8">
            <w:pPr>
              <w:rPr>
                <w:rFonts w:ascii="Times" w:eastAsia="Times" w:hAnsi="Times" w:cs="Times"/>
              </w:rPr>
            </w:pPr>
            <w:r w:rsidRPr="3850A5A8">
              <w:rPr>
                <w:rFonts w:ascii="Times" w:eastAsia="Times" w:hAnsi="Times" w:cs="Times"/>
                <w:highlight w:val="yellow"/>
              </w:rPr>
              <w:t>3</w:t>
            </w:r>
          </w:p>
        </w:tc>
        <w:tc>
          <w:tcPr>
            <w:tcW w:w="1500" w:type="dxa"/>
          </w:tcPr>
          <w:p w14:paraId="06294A1F" w14:textId="0AA4175C" w:rsidR="00692CF0" w:rsidRDefault="00692CF0" w:rsidP="3850A5A8">
            <w:pPr>
              <w:rPr>
                <w:rFonts w:ascii="Times" w:eastAsia="Times" w:hAnsi="Times" w:cs="Times"/>
              </w:rPr>
            </w:pPr>
            <w:r w:rsidRPr="3850A5A8">
              <w:rPr>
                <w:rFonts w:ascii="Times" w:eastAsia="Times" w:hAnsi="Times" w:cs="Times"/>
              </w:rPr>
              <w:t>1</w:t>
            </w:r>
          </w:p>
        </w:tc>
      </w:tr>
      <w:tr w:rsidR="00692CF0" w14:paraId="6226CBB7" w14:textId="77777777" w:rsidTr="72B48DD4">
        <w:trPr>
          <w:trHeight w:val="300"/>
        </w:trPr>
        <w:tc>
          <w:tcPr>
            <w:tcW w:w="1500" w:type="dxa"/>
          </w:tcPr>
          <w:p w14:paraId="6BE4CCC3" w14:textId="5BB021D7" w:rsidR="00692CF0" w:rsidRDefault="00692CF0" w:rsidP="3850A5A8">
            <w:pPr>
              <w:rPr>
                <w:rFonts w:ascii="Times" w:eastAsia="Times" w:hAnsi="Times" w:cs="Times"/>
              </w:rPr>
            </w:pPr>
            <w:r w:rsidRPr="3850A5A8">
              <w:rPr>
                <w:rFonts w:ascii="Times" w:eastAsia="Times" w:hAnsi="Times" w:cs="Times"/>
              </w:rPr>
              <w:t>Q3</w:t>
            </w:r>
          </w:p>
        </w:tc>
        <w:tc>
          <w:tcPr>
            <w:tcW w:w="1500" w:type="dxa"/>
            <w:vMerge/>
          </w:tcPr>
          <w:p w14:paraId="022F6AF3" w14:textId="28111291" w:rsidR="00692CF0" w:rsidRDefault="00692CF0" w:rsidP="3850A5A8">
            <w:pPr>
              <w:rPr>
                <w:rFonts w:ascii="Times" w:eastAsia="Times" w:hAnsi="Times" w:cs="Times"/>
              </w:rPr>
            </w:pPr>
          </w:p>
        </w:tc>
        <w:tc>
          <w:tcPr>
            <w:tcW w:w="1500" w:type="dxa"/>
          </w:tcPr>
          <w:p w14:paraId="67AA69E6" w14:textId="45E6F66E" w:rsidR="00692CF0" w:rsidRDefault="00692CF0" w:rsidP="3850A5A8">
            <w:pPr>
              <w:rPr>
                <w:rFonts w:ascii="Times" w:eastAsia="Times" w:hAnsi="Times" w:cs="Times"/>
              </w:rPr>
            </w:pPr>
          </w:p>
        </w:tc>
        <w:tc>
          <w:tcPr>
            <w:tcW w:w="1500" w:type="dxa"/>
          </w:tcPr>
          <w:p w14:paraId="63503C58" w14:textId="47119AD7" w:rsidR="00692CF0" w:rsidRDefault="00692CF0" w:rsidP="3850A5A8">
            <w:pPr>
              <w:rPr>
                <w:rFonts w:ascii="Times" w:eastAsia="Times" w:hAnsi="Times" w:cs="Times"/>
              </w:rPr>
            </w:pPr>
            <w:r w:rsidRPr="3850A5A8">
              <w:rPr>
                <w:rFonts w:ascii="Times" w:eastAsia="Times" w:hAnsi="Times" w:cs="Times"/>
              </w:rPr>
              <w:t>2</w:t>
            </w:r>
          </w:p>
        </w:tc>
        <w:tc>
          <w:tcPr>
            <w:tcW w:w="1500" w:type="dxa"/>
          </w:tcPr>
          <w:p w14:paraId="065C034B" w14:textId="6154BF7A" w:rsidR="00692CF0" w:rsidRDefault="00692CF0" w:rsidP="3850A5A8">
            <w:pPr>
              <w:rPr>
                <w:rFonts w:ascii="Times" w:eastAsia="Times" w:hAnsi="Times" w:cs="Times"/>
              </w:rPr>
            </w:pPr>
            <w:r w:rsidRPr="3850A5A8">
              <w:rPr>
                <w:rFonts w:ascii="Times" w:eastAsia="Times" w:hAnsi="Times" w:cs="Times"/>
              </w:rPr>
              <w:t>2</w:t>
            </w:r>
          </w:p>
        </w:tc>
        <w:tc>
          <w:tcPr>
            <w:tcW w:w="1500" w:type="dxa"/>
          </w:tcPr>
          <w:p w14:paraId="59F2FEF7" w14:textId="2471D2D8" w:rsidR="00692CF0" w:rsidRDefault="00692CF0" w:rsidP="3850A5A8">
            <w:pPr>
              <w:rPr>
                <w:rFonts w:ascii="Times" w:eastAsia="Times" w:hAnsi="Times" w:cs="Times"/>
              </w:rPr>
            </w:pPr>
            <w:r w:rsidRPr="3850A5A8">
              <w:rPr>
                <w:rFonts w:ascii="Times" w:eastAsia="Times" w:hAnsi="Times" w:cs="Times"/>
              </w:rPr>
              <w:t>2</w:t>
            </w:r>
          </w:p>
        </w:tc>
      </w:tr>
      <w:tr w:rsidR="00692CF0" w14:paraId="4BBF1CCB" w14:textId="77777777" w:rsidTr="72B48DD4">
        <w:trPr>
          <w:trHeight w:val="300"/>
        </w:trPr>
        <w:tc>
          <w:tcPr>
            <w:tcW w:w="1500" w:type="dxa"/>
          </w:tcPr>
          <w:p w14:paraId="448F11FA" w14:textId="58925DAE" w:rsidR="00692CF0" w:rsidRDefault="00692CF0" w:rsidP="72B48DD4">
            <w:pPr>
              <w:rPr>
                <w:rFonts w:ascii="Times" w:eastAsia="Times" w:hAnsi="Times" w:cs="Times"/>
              </w:rPr>
            </w:pPr>
            <w:r>
              <w:rPr>
                <w:rFonts w:ascii="Times" w:eastAsia="Times" w:hAnsi="Times" w:cs="Times"/>
              </w:rPr>
              <w:t>~</w:t>
            </w:r>
          </w:p>
        </w:tc>
        <w:tc>
          <w:tcPr>
            <w:tcW w:w="1500" w:type="dxa"/>
            <w:vMerge/>
          </w:tcPr>
          <w:p w14:paraId="18A0B943" w14:textId="0AAB216E" w:rsidR="00692CF0" w:rsidRDefault="00692CF0" w:rsidP="72B48DD4">
            <w:pPr>
              <w:rPr>
                <w:rFonts w:ascii="Times" w:eastAsia="Times" w:hAnsi="Times" w:cs="Times"/>
              </w:rPr>
            </w:pPr>
          </w:p>
        </w:tc>
        <w:tc>
          <w:tcPr>
            <w:tcW w:w="1500" w:type="dxa"/>
          </w:tcPr>
          <w:p w14:paraId="70E7174E" w14:textId="03F2DB5D" w:rsidR="00692CF0" w:rsidRDefault="00692CF0" w:rsidP="72B48DD4">
            <w:pPr>
              <w:rPr>
                <w:rFonts w:ascii="Times" w:eastAsia="Times" w:hAnsi="Times" w:cs="Times"/>
              </w:rPr>
            </w:pPr>
          </w:p>
        </w:tc>
        <w:tc>
          <w:tcPr>
            <w:tcW w:w="1500" w:type="dxa"/>
          </w:tcPr>
          <w:p w14:paraId="25664E6A" w14:textId="45CC57E6" w:rsidR="00692CF0" w:rsidRDefault="00692CF0" w:rsidP="72B48DD4">
            <w:pPr>
              <w:rPr>
                <w:rFonts w:ascii="Times" w:eastAsia="Times" w:hAnsi="Times" w:cs="Times"/>
              </w:rPr>
            </w:pPr>
          </w:p>
        </w:tc>
        <w:tc>
          <w:tcPr>
            <w:tcW w:w="1500" w:type="dxa"/>
          </w:tcPr>
          <w:p w14:paraId="08E80F98" w14:textId="23B3835C" w:rsidR="00692CF0" w:rsidRDefault="00692CF0" w:rsidP="72B48DD4">
            <w:pPr>
              <w:rPr>
                <w:rFonts w:ascii="Times" w:eastAsia="Times" w:hAnsi="Times" w:cs="Times"/>
              </w:rPr>
            </w:pPr>
          </w:p>
        </w:tc>
        <w:tc>
          <w:tcPr>
            <w:tcW w:w="1500" w:type="dxa"/>
          </w:tcPr>
          <w:p w14:paraId="06161348" w14:textId="7507A2EB" w:rsidR="00692CF0" w:rsidRDefault="00692CF0" w:rsidP="72B48DD4">
            <w:pPr>
              <w:rPr>
                <w:rFonts w:ascii="Times" w:eastAsia="Times" w:hAnsi="Times" w:cs="Times"/>
              </w:rPr>
            </w:pPr>
          </w:p>
        </w:tc>
      </w:tr>
      <w:tr w:rsidR="00692CF0" w14:paraId="06B31B6F" w14:textId="77777777" w:rsidTr="72B48DD4">
        <w:trPr>
          <w:trHeight w:val="300"/>
        </w:trPr>
        <w:tc>
          <w:tcPr>
            <w:tcW w:w="1500" w:type="dxa"/>
          </w:tcPr>
          <w:p w14:paraId="320E6CBE" w14:textId="252FCAAF" w:rsidR="00692CF0" w:rsidRDefault="00692CF0" w:rsidP="72B48DD4">
            <w:pPr>
              <w:rPr>
                <w:rFonts w:ascii="Times" w:eastAsia="Times" w:hAnsi="Times" w:cs="Times"/>
              </w:rPr>
            </w:pPr>
            <w:r>
              <w:rPr>
                <w:rFonts w:ascii="Times" w:eastAsia="Times" w:hAnsi="Times" w:cs="Times"/>
              </w:rPr>
              <w:t>~Q10</w:t>
            </w:r>
          </w:p>
        </w:tc>
        <w:tc>
          <w:tcPr>
            <w:tcW w:w="1500" w:type="dxa"/>
            <w:vMerge/>
          </w:tcPr>
          <w:p w14:paraId="39A88DE3" w14:textId="606C56AA" w:rsidR="00692CF0" w:rsidRDefault="00692CF0" w:rsidP="72B48DD4">
            <w:pPr>
              <w:rPr>
                <w:rFonts w:ascii="Times" w:eastAsia="Times" w:hAnsi="Times" w:cs="Times"/>
              </w:rPr>
            </w:pPr>
          </w:p>
        </w:tc>
        <w:tc>
          <w:tcPr>
            <w:tcW w:w="1500" w:type="dxa"/>
          </w:tcPr>
          <w:p w14:paraId="33916150" w14:textId="5F46F732" w:rsidR="00692CF0" w:rsidRDefault="00692CF0" w:rsidP="72B48DD4">
            <w:pPr>
              <w:rPr>
                <w:rFonts w:ascii="Times" w:eastAsia="Times" w:hAnsi="Times" w:cs="Times"/>
              </w:rPr>
            </w:pPr>
          </w:p>
        </w:tc>
        <w:tc>
          <w:tcPr>
            <w:tcW w:w="1500" w:type="dxa"/>
          </w:tcPr>
          <w:p w14:paraId="414FB38A" w14:textId="646368B7" w:rsidR="00692CF0" w:rsidRDefault="00692CF0" w:rsidP="72B48DD4">
            <w:pPr>
              <w:rPr>
                <w:rFonts w:ascii="Times" w:eastAsia="Times" w:hAnsi="Times" w:cs="Times"/>
              </w:rPr>
            </w:pPr>
          </w:p>
        </w:tc>
        <w:tc>
          <w:tcPr>
            <w:tcW w:w="1500" w:type="dxa"/>
          </w:tcPr>
          <w:p w14:paraId="659621A1" w14:textId="0496AC61" w:rsidR="00692CF0" w:rsidRDefault="00692CF0" w:rsidP="72B48DD4">
            <w:pPr>
              <w:rPr>
                <w:rFonts w:ascii="Times" w:eastAsia="Times" w:hAnsi="Times" w:cs="Times"/>
              </w:rPr>
            </w:pPr>
          </w:p>
        </w:tc>
        <w:tc>
          <w:tcPr>
            <w:tcW w:w="1500" w:type="dxa"/>
          </w:tcPr>
          <w:p w14:paraId="1FF7863C" w14:textId="12A35E11" w:rsidR="00692CF0" w:rsidRDefault="00692CF0" w:rsidP="72B48DD4">
            <w:pPr>
              <w:rPr>
                <w:rFonts w:ascii="Times" w:eastAsia="Times" w:hAnsi="Times" w:cs="Times"/>
              </w:rPr>
            </w:pPr>
          </w:p>
        </w:tc>
      </w:tr>
    </w:tbl>
    <w:p w14:paraId="226A5E3A" w14:textId="535B4F6C" w:rsidR="3850A5A8" w:rsidRDefault="3850A5A8" w:rsidP="3850A5A8">
      <w:pPr>
        <w:rPr>
          <w:sz w:val="22"/>
          <w:szCs w:val="22"/>
        </w:rPr>
      </w:pPr>
    </w:p>
    <w:p w14:paraId="496FD2C0" w14:textId="61F4F50D" w:rsidR="007371FE" w:rsidRPr="00497AF6" w:rsidRDefault="007371FE" w:rsidP="004B4C29">
      <w:pPr>
        <w:rPr>
          <w:sz w:val="22"/>
          <w:szCs w:val="22"/>
        </w:rPr>
      </w:pPr>
    </w:p>
    <w:p w14:paraId="0D69E3BE" w14:textId="353C7DE0" w:rsidR="007371FE" w:rsidRPr="00497AF6" w:rsidRDefault="007371FE" w:rsidP="004B4C29">
      <w:pPr>
        <w:rPr>
          <w:sz w:val="22"/>
          <w:szCs w:val="22"/>
        </w:rPr>
      </w:pPr>
      <w:r w:rsidRPr="00497AF6">
        <w:rPr>
          <w:sz w:val="22"/>
          <w:szCs w:val="22"/>
        </w:rPr>
        <w:t>3 – Legal documents are signed by the organisation, the consultant and Fortify including Non-Disclosure Agreements (NDA).</w:t>
      </w:r>
    </w:p>
    <w:p w14:paraId="6CB5CCDE" w14:textId="15816054" w:rsidR="007371FE" w:rsidRPr="00497AF6" w:rsidRDefault="007371FE" w:rsidP="004B4C29">
      <w:pPr>
        <w:rPr>
          <w:sz w:val="22"/>
          <w:szCs w:val="22"/>
        </w:rPr>
      </w:pPr>
    </w:p>
    <w:p w14:paraId="1F593DC6" w14:textId="3811A4A8" w:rsidR="007371FE" w:rsidRPr="00497AF6" w:rsidRDefault="007371FE" w:rsidP="004B4C29">
      <w:pPr>
        <w:rPr>
          <w:sz w:val="22"/>
          <w:szCs w:val="22"/>
        </w:rPr>
      </w:pPr>
      <w:r w:rsidRPr="00497AF6">
        <w:rPr>
          <w:sz w:val="22"/>
          <w:szCs w:val="22"/>
        </w:rPr>
        <w:lastRenderedPageBreak/>
        <w:t>4 – The consultant performs analysis of the organisation’s environments and provided a high level view including a wide price range for penetration testing. This will ensure that the penetration test activity is well understood by the board and executive and there are funds allocated for the works to commence.</w:t>
      </w:r>
    </w:p>
    <w:p w14:paraId="17E682AC" w14:textId="012FB876" w:rsidR="007371FE" w:rsidRPr="00497AF6" w:rsidRDefault="007371FE" w:rsidP="004B4C29">
      <w:pPr>
        <w:rPr>
          <w:sz w:val="22"/>
          <w:szCs w:val="22"/>
        </w:rPr>
      </w:pPr>
    </w:p>
    <w:p w14:paraId="1EC42E48" w14:textId="53773C52" w:rsidR="007371FE" w:rsidRPr="00497AF6" w:rsidRDefault="007371FE" w:rsidP="004B4C29">
      <w:pPr>
        <w:rPr>
          <w:sz w:val="22"/>
          <w:szCs w:val="22"/>
        </w:rPr>
      </w:pPr>
      <w:r w:rsidRPr="00497AF6">
        <w:rPr>
          <w:sz w:val="22"/>
          <w:szCs w:val="22"/>
        </w:rPr>
        <w:t xml:space="preserve">5 – Once the activities and funds are </w:t>
      </w:r>
      <w:r w:rsidR="00B27191" w:rsidRPr="00497AF6">
        <w:rPr>
          <w:sz w:val="22"/>
          <w:szCs w:val="22"/>
        </w:rPr>
        <w:t>approved</w:t>
      </w:r>
      <w:r w:rsidRPr="00497AF6">
        <w:rPr>
          <w:sz w:val="22"/>
          <w:szCs w:val="22"/>
        </w:rPr>
        <w:t xml:space="preserve"> by </w:t>
      </w:r>
      <w:r w:rsidR="00B27191" w:rsidRPr="00497AF6">
        <w:rPr>
          <w:sz w:val="22"/>
          <w:szCs w:val="22"/>
        </w:rPr>
        <w:t>t</w:t>
      </w:r>
      <w:r w:rsidRPr="00497AF6">
        <w:rPr>
          <w:sz w:val="22"/>
          <w:szCs w:val="22"/>
        </w:rPr>
        <w:t xml:space="preserve">he board, the </w:t>
      </w:r>
      <w:r w:rsidR="00B27191" w:rsidRPr="00497AF6">
        <w:rPr>
          <w:sz w:val="22"/>
          <w:szCs w:val="22"/>
        </w:rPr>
        <w:t>consultant</w:t>
      </w:r>
      <w:r w:rsidRPr="00497AF6">
        <w:rPr>
          <w:sz w:val="22"/>
          <w:szCs w:val="22"/>
        </w:rPr>
        <w:t xml:space="preserve"> commences to write the penetration test scope based on </w:t>
      </w:r>
      <w:r w:rsidR="00B27191" w:rsidRPr="00497AF6">
        <w:rPr>
          <w:sz w:val="22"/>
          <w:szCs w:val="22"/>
        </w:rPr>
        <w:t xml:space="preserve">Fortify’s template. Template extract as per below (for details please see attachment xx): </w:t>
      </w:r>
    </w:p>
    <w:p w14:paraId="1BA4701D" w14:textId="034A9CC4" w:rsidR="00E529A9" w:rsidRPr="00497AF6" w:rsidRDefault="00E529A9" w:rsidP="00442CF0">
      <w:pPr>
        <w:rPr>
          <w:sz w:val="22"/>
          <w:szCs w:val="22"/>
        </w:rPr>
      </w:pPr>
    </w:p>
    <w:tbl>
      <w:tblPr>
        <w:tblStyle w:val="GridTable5Dark-Accent3"/>
        <w:tblW w:w="8877" w:type="dxa"/>
        <w:tblLook w:val="04A0" w:firstRow="1" w:lastRow="0" w:firstColumn="1" w:lastColumn="0" w:noHBand="0" w:noVBand="1"/>
      </w:tblPr>
      <w:tblGrid>
        <w:gridCol w:w="3108"/>
        <w:gridCol w:w="3550"/>
        <w:gridCol w:w="2219"/>
      </w:tblGrid>
      <w:tr w:rsidR="00B27191" w:rsidRPr="00B27191" w14:paraId="6B95ECEB" w14:textId="77777777" w:rsidTr="00497AF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8" w:type="dxa"/>
            <w:hideMark/>
          </w:tcPr>
          <w:p w14:paraId="6668DEC6" w14:textId="77777777" w:rsidR="00B27191" w:rsidRPr="00B27191" w:rsidRDefault="00B27191" w:rsidP="00B27191">
            <w:pPr>
              <w:rPr>
                <w:rFonts w:ascii="Calibri" w:eastAsia="Times New Roman" w:hAnsi="Calibri" w:cs="Calibri"/>
                <w:sz w:val="22"/>
                <w:szCs w:val="22"/>
                <w:lang w:eastAsia="en-AU"/>
              </w:rPr>
            </w:pPr>
            <w:r w:rsidRPr="00B27191">
              <w:rPr>
                <w:rFonts w:ascii="Calibri" w:eastAsia="Times New Roman" w:hAnsi="Calibri" w:cs="Calibri"/>
                <w:sz w:val="22"/>
                <w:szCs w:val="22"/>
                <w:lang w:eastAsia="en-AU"/>
              </w:rPr>
              <w:t>Penetration Test Activity</w:t>
            </w:r>
          </w:p>
        </w:tc>
        <w:tc>
          <w:tcPr>
            <w:tcW w:w="3550" w:type="dxa"/>
            <w:hideMark/>
          </w:tcPr>
          <w:p w14:paraId="603744DE" w14:textId="77777777" w:rsidR="00B27191" w:rsidRPr="00B27191" w:rsidRDefault="00B27191" w:rsidP="00B27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AU"/>
              </w:rPr>
            </w:pPr>
            <w:r w:rsidRPr="00B27191">
              <w:rPr>
                <w:rFonts w:ascii="Calibri" w:eastAsia="Times New Roman" w:hAnsi="Calibri" w:cs="Calibri"/>
                <w:sz w:val="22"/>
                <w:szCs w:val="22"/>
                <w:lang w:eastAsia="en-AU"/>
              </w:rPr>
              <w:t>Scope Details</w:t>
            </w:r>
          </w:p>
        </w:tc>
        <w:tc>
          <w:tcPr>
            <w:tcW w:w="2219" w:type="dxa"/>
            <w:hideMark/>
          </w:tcPr>
          <w:p w14:paraId="4359EAEA" w14:textId="77777777" w:rsidR="00B27191" w:rsidRPr="00B27191" w:rsidRDefault="00B27191" w:rsidP="00B27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AU"/>
              </w:rPr>
            </w:pPr>
            <w:r w:rsidRPr="00B27191">
              <w:rPr>
                <w:rFonts w:ascii="Calibri" w:eastAsia="Times New Roman" w:hAnsi="Calibri" w:cs="Calibri"/>
                <w:sz w:val="22"/>
                <w:szCs w:val="22"/>
                <w:lang w:eastAsia="en-AU"/>
              </w:rPr>
              <w:t>Scope Answers</w:t>
            </w:r>
          </w:p>
        </w:tc>
      </w:tr>
      <w:tr w:rsidR="00B27191" w:rsidRPr="00B27191" w14:paraId="1C901BFE" w14:textId="77777777" w:rsidTr="00497AF6">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108" w:type="dxa"/>
            <w:vMerge w:val="restart"/>
            <w:hideMark/>
          </w:tcPr>
          <w:p w14:paraId="71AEF25F" w14:textId="77777777" w:rsidR="00B27191" w:rsidRPr="00B27191" w:rsidRDefault="00B27191" w:rsidP="00B27191">
            <w:pPr>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Internal Penetration Test</w:t>
            </w:r>
          </w:p>
        </w:tc>
        <w:tc>
          <w:tcPr>
            <w:tcW w:w="3550" w:type="dxa"/>
            <w:hideMark/>
          </w:tcPr>
          <w:p w14:paraId="5F952237" w14:textId="250BBEBA" w:rsidR="00B27191" w:rsidRPr="00B27191" w:rsidRDefault="00497AF6" w:rsidP="00B27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AU"/>
              </w:rPr>
            </w:pPr>
            <w:r w:rsidRPr="00497AF6">
              <w:rPr>
                <w:rFonts w:ascii="Calibri" w:eastAsia="Times New Roman" w:hAnsi="Calibri" w:cs="Calibri"/>
                <w:color w:val="000000"/>
                <w:sz w:val="22"/>
                <w:szCs w:val="22"/>
                <w:lang w:eastAsia="en-AU"/>
              </w:rPr>
              <w:t>How</w:t>
            </w:r>
            <w:r w:rsidR="00B27191" w:rsidRPr="00B27191">
              <w:rPr>
                <w:rFonts w:ascii="Calibri" w:eastAsia="Times New Roman" w:hAnsi="Calibri" w:cs="Calibri"/>
                <w:color w:val="000000"/>
                <w:sz w:val="22"/>
                <w:szCs w:val="22"/>
                <w:lang w:eastAsia="en-AU"/>
              </w:rPr>
              <w:t xml:space="preserve"> many live servers/devices are in scope?</w:t>
            </w:r>
          </w:p>
        </w:tc>
        <w:tc>
          <w:tcPr>
            <w:tcW w:w="2219" w:type="dxa"/>
            <w:hideMark/>
          </w:tcPr>
          <w:p w14:paraId="774E93FC" w14:textId="77777777" w:rsidR="00B27191" w:rsidRPr="00B27191" w:rsidRDefault="00B27191" w:rsidP="00B27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w:t>
            </w:r>
          </w:p>
        </w:tc>
      </w:tr>
      <w:tr w:rsidR="00B27191" w:rsidRPr="00B27191" w14:paraId="180D5A3D" w14:textId="77777777" w:rsidTr="00497AF6">
        <w:trPr>
          <w:trHeight w:val="615"/>
        </w:trPr>
        <w:tc>
          <w:tcPr>
            <w:cnfStyle w:val="001000000000" w:firstRow="0" w:lastRow="0" w:firstColumn="1" w:lastColumn="0" w:oddVBand="0" w:evenVBand="0" w:oddHBand="0" w:evenHBand="0" w:firstRowFirstColumn="0" w:firstRowLastColumn="0" w:lastRowFirstColumn="0" w:lastRowLastColumn="0"/>
            <w:tcW w:w="3108" w:type="dxa"/>
            <w:vMerge/>
            <w:hideMark/>
          </w:tcPr>
          <w:p w14:paraId="5F8E930C" w14:textId="77777777" w:rsidR="00B27191" w:rsidRPr="00B27191" w:rsidRDefault="00B27191" w:rsidP="00B27191">
            <w:pPr>
              <w:rPr>
                <w:rFonts w:ascii="Calibri" w:eastAsia="Times New Roman" w:hAnsi="Calibri" w:cs="Calibri"/>
                <w:color w:val="000000"/>
                <w:sz w:val="22"/>
                <w:szCs w:val="22"/>
                <w:lang w:eastAsia="en-AU"/>
              </w:rPr>
            </w:pPr>
          </w:p>
        </w:tc>
        <w:tc>
          <w:tcPr>
            <w:tcW w:w="3550" w:type="dxa"/>
            <w:hideMark/>
          </w:tcPr>
          <w:p w14:paraId="7BAC20E7" w14:textId="77777777" w:rsidR="00B27191" w:rsidRPr="00B27191" w:rsidRDefault="00B27191" w:rsidP="00B27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How many subnets are in scope?</w:t>
            </w:r>
          </w:p>
        </w:tc>
        <w:tc>
          <w:tcPr>
            <w:tcW w:w="2219" w:type="dxa"/>
            <w:hideMark/>
          </w:tcPr>
          <w:p w14:paraId="15772D30" w14:textId="77777777" w:rsidR="00B27191" w:rsidRPr="00B27191" w:rsidRDefault="00B27191" w:rsidP="00B27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w:t>
            </w:r>
          </w:p>
        </w:tc>
      </w:tr>
      <w:tr w:rsidR="00B27191" w:rsidRPr="00B27191" w14:paraId="02CB0239" w14:textId="77777777" w:rsidTr="00497AF6">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108" w:type="dxa"/>
            <w:vMerge/>
            <w:hideMark/>
          </w:tcPr>
          <w:p w14:paraId="534B9ACB" w14:textId="77777777" w:rsidR="00B27191" w:rsidRPr="00B27191" w:rsidRDefault="00B27191" w:rsidP="00B27191">
            <w:pPr>
              <w:rPr>
                <w:rFonts w:ascii="Calibri" w:eastAsia="Times New Roman" w:hAnsi="Calibri" w:cs="Calibri"/>
                <w:color w:val="000000"/>
                <w:sz w:val="22"/>
                <w:szCs w:val="22"/>
                <w:lang w:eastAsia="en-AU"/>
              </w:rPr>
            </w:pPr>
          </w:p>
        </w:tc>
        <w:tc>
          <w:tcPr>
            <w:tcW w:w="3550" w:type="dxa"/>
            <w:hideMark/>
          </w:tcPr>
          <w:p w14:paraId="167E4646" w14:textId="77777777" w:rsidR="00B27191" w:rsidRPr="00B27191" w:rsidRDefault="00B27191" w:rsidP="00B27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How many IP addresses are in scope?</w:t>
            </w:r>
          </w:p>
        </w:tc>
        <w:tc>
          <w:tcPr>
            <w:tcW w:w="2219" w:type="dxa"/>
            <w:hideMark/>
          </w:tcPr>
          <w:p w14:paraId="055AADD2" w14:textId="77777777" w:rsidR="00B27191" w:rsidRPr="00B27191" w:rsidRDefault="00B27191" w:rsidP="00B27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w:t>
            </w:r>
          </w:p>
        </w:tc>
      </w:tr>
      <w:tr w:rsidR="00B27191" w:rsidRPr="00B27191" w14:paraId="1393EC78" w14:textId="77777777" w:rsidTr="00497AF6">
        <w:trPr>
          <w:trHeight w:val="315"/>
        </w:trPr>
        <w:tc>
          <w:tcPr>
            <w:cnfStyle w:val="001000000000" w:firstRow="0" w:lastRow="0" w:firstColumn="1" w:lastColumn="0" w:oddVBand="0" w:evenVBand="0" w:oddHBand="0" w:evenHBand="0" w:firstRowFirstColumn="0" w:firstRowLastColumn="0" w:lastRowFirstColumn="0" w:lastRowLastColumn="0"/>
            <w:tcW w:w="3108" w:type="dxa"/>
            <w:hideMark/>
          </w:tcPr>
          <w:p w14:paraId="4120E946" w14:textId="77777777" w:rsidR="00B27191" w:rsidRPr="00B27191" w:rsidRDefault="00B27191" w:rsidP="00B27191">
            <w:pPr>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unauthenticated testing</w:t>
            </w:r>
          </w:p>
        </w:tc>
        <w:tc>
          <w:tcPr>
            <w:tcW w:w="3550" w:type="dxa"/>
            <w:hideMark/>
          </w:tcPr>
          <w:p w14:paraId="26A1EE7C" w14:textId="77777777" w:rsidR="00B27191" w:rsidRPr="00B27191" w:rsidRDefault="00B27191" w:rsidP="00B27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Guest access yes/no</w:t>
            </w:r>
          </w:p>
        </w:tc>
        <w:tc>
          <w:tcPr>
            <w:tcW w:w="2219" w:type="dxa"/>
            <w:hideMark/>
          </w:tcPr>
          <w:p w14:paraId="2D46E38A" w14:textId="77777777" w:rsidR="00B27191" w:rsidRPr="00B27191" w:rsidRDefault="00B27191" w:rsidP="00B27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w:t>
            </w:r>
          </w:p>
        </w:tc>
      </w:tr>
      <w:tr w:rsidR="00B27191" w:rsidRPr="00B27191" w14:paraId="762DDAD7" w14:textId="77777777" w:rsidTr="00497AF6">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3108" w:type="dxa"/>
            <w:hideMark/>
          </w:tcPr>
          <w:p w14:paraId="2CE36813" w14:textId="77777777" w:rsidR="00B27191" w:rsidRPr="00B27191" w:rsidRDefault="00B27191" w:rsidP="00B27191">
            <w:pPr>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authenticated testing</w:t>
            </w:r>
          </w:p>
        </w:tc>
        <w:tc>
          <w:tcPr>
            <w:tcW w:w="3550" w:type="dxa"/>
            <w:hideMark/>
          </w:tcPr>
          <w:p w14:paraId="2B1C6863" w14:textId="77777777" w:rsidR="00B27191" w:rsidRPr="00B27191" w:rsidRDefault="00B27191" w:rsidP="00B27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xml:space="preserve">Type of account, guest, staff, elevated account. Name the accounts to be tested </w:t>
            </w:r>
          </w:p>
        </w:tc>
        <w:tc>
          <w:tcPr>
            <w:tcW w:w="2219" w:type="dxa"/>
            <w:hideMark/>
          </w:tcPr>
          <w:p w14:paraId="7BDD5C60" w14:textId="77777777" w:rsidR="00B27191" w:rsidRPr="00B27191" w:rsidRDefault="00B27191" w:rsidP="00B27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w:t>
            </w:r>
          </w:p>
        </w:tc>
      </w:tr>
      <w:tr w:rsidR="00B27191" w:rsidRPr="00B27191" w14:paraId="5575E8FF" w14:textId="77777777" w:rsidTr="00497AF6">
        <w:trPr>
          <w:trHeight w:val="615"/>
        </w:trPr>
        <w:tc>
          <w:tcPr>
            <w:cnfStyle w:val="001000000000" w:firstRow="0" w:lastRow="0" w:firstColumn="1" w:lastColumn="0" w:oddVBand="0" w:evenVBand="0" w:oddHBand="0" w:evenHBand="0" w:firstRowFirstColumn="0" w:firstRowLastColumn="0" w:lastRowFirstColumn="0" w:lastRowLastColumn="0"/>
            <w:tcW w:w="3108" w:type="dxa"/>
            <w:hideMark/>
          </w:tcPr>
          <w:p w14:paraId="58314FA2" w14:textId="77777777" w:rsidR="00B27191" w:rsidRPr="00B27191" w:rsidRDefault="00B27191" w:rsidP="00B27191">
            <w:pPr>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Internal application testing</w:t>
            </w:r>
          </w:p>
        </w:tc>
        <w:tc>
          <w:tcPr>
            <w:tcW w:w="3550" w:type="dxa"/>
            <w:hideMark/>
          </w:tcPr>
          <w:p w14:paraId="76C8D87C" w14:textId="77777777" w:rsidR="00B27191" w:rsidRPr="00B27191" w:rsidRDefault="00B27191" w:rsidP="00B27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specific internal applications in scope - list applications</w:t>
            </w:r>
          </w:p>
        </w:tc>
        <w:tc>
          <w:tcPr>
            <w:tcW w:w="2219" w:type="dxa"/>
            <w:hideMark/>
          </w:tcPr>
          <w:p w14:paraId="1225F6B3" w14:textId="77777777" w:rsidR="00B27191" w:rsidRPr="00B27191" w:rsidRDefault="00B27191" w:rsidP="00B27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w:t>
            </w:r>
          </w:p>
        </w:tc>
      </w:tr>
      <w:tr w:rsidR="00B27191" w:rsidRPr="00B27191" w14:paraId="4AD63D27" w14:textId="77777777" w:rsidTr="00497AF6">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3108" w:type="dxa"/>
            <w:vMerge w:val="restart"/>
            <w:hideMark/>
          </w:tcPr>
          <w:p w14:paraId="277872C7" w14:textId="77777777" w:rsidR="00B27191" w:rsidRPr="00B27191" w:rsidRDefault="00B27191" w:rsidP="00B27191">
            <w:pPr>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External Penetration Test</w:t>
            </w:r>
          </w:p>
        </w:tc>
        <w:tc>
          <w:tcPr>
            <w:tcW w:w="3550" w:type="dxa"/>
            <w:hideMark/>
          </w:tcPr>
          <w:p w14:paraId="52D80499" w14:textId="77777777" w:rsidR="00B27191" w:rsidRPr="00B27191" w:rsidRDefault="00B27191" w:rsidP="00B27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xml:space="preserve">how many live servers/devices are in scope for external penetration testing? </w:t>
            </w:r>
          </w:p>
        </w:tc>
        <w:tc>
          <w:tcPr>
            <w:tcW w:w="2219" w:type="dxa"/>
            <w:hideMark/>
          </w:tcPr>
          <w:p w14:paraId="44354649" w14:textId="77777777" w:rsidR="00B27191" w:rsidRPr="00B27191" w:rsidRDefault="00B27191" w:rsidP="00B27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w:t>
            </w:r>
          </w:p>
        </w:tc>
      </w:tr>
      <w:tr w:rsidR="00B27191" w:rsidRPr="00B27191" w14:paraId="6B9B2D6C" w14:textId="77777777" w:rsidTr="00497AF6">
        <w:trPr>
          <w:trHeight w:val="615"/>
        </w:trPr>
        <w:tc>
          <w:tcPr>
            <w:cnfStyle w:val="001000000000" w:firstRow="0" w:lastRow="0" w:firstColumn="1" w:lastColumn="0" w:oddVBand="0" w:evenVBand="0" w:oddHBand="0" w:evenHBand="0" w:firstRowFirstColumn="0" w:firstRowLastColumn="0" w:lastRowFirstColumn="0" w:lastRowLastColumn="0"/>
            <w:tcW w:w="3108" w:type="dxa"/>
            <w:vMerge/>
            <w:hideMark/>
          </w:tcPr>
          <w:p w14:paraId="17F4EAD2" w14:textId="77777777" w:rsidR="00B27191" w:rsidRPr="00B27191" w:rsidRDefault="00B27191" w:rsidP="00B27191">
            <w:pPr>
              <w:rPr>
                <w:rFonts w:ascii="Calibri" w:eastAsia="Times New Roman" w:hAnsi="Calibri" w:cs="Calibri"/>
                <w:color w:val="000000"/>
                <w:sz w:val="22"/>
                <w:szCs w:val="22"/>
                <w:lang w:eastAsia="en-AU"/>
              </w:rPr>
            </w:pPr>
          </w:p>
        </w:tc>
        <w:tc>
          <w:tcPr>
            <w:tcW w:w="3550" w:type="dxa"/>
            <w:hideMark/>
          </w:tcPr>
          <w:p w14:paraId="29E1321D" w14:textId="77777777" w:rsidR="00B27191" w:rsidRPr="00B27191" w:rsidRDefault="00B27191" w:rsidP="00B27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xml:space="preserve">How many subnets/IP addresses </w:t>
            </w:r>
          </w:p>
        </w:tc>
        <w:tc>
          <w:tcPr>
            <w:tcW w:w="2219" w:type="dxa"/>
            <w:hideMark/>
          </w:tcPr>
          <w:p w14:paraId="3F4C4260" w14:textId="77777777" w:rsidR="00B27191" w:rsidRPr="00B27191" w:rsidRDefault="00B27191" w:rsidP="00B27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w:t>
            </w:r>
          </w:p>
        </w:tc>
      </w:tr>
      <w:tr w:rsidR="00B27191" w:rsidRPr="00B27191" w14:paraId="6E141D20" w14:textId="77777777" w:rsidTr="00497A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8" w:type="dxa"/>
            <w:vMerge w:val="restart"/>
            <w:hideMark/>
          </w:tcPr>
          <w:p w14:paraId="3B2A6C30" w14:textId="77777777" w:rsidR="00B27191" w:rsidRPr="00B27191" w:rsidRDefault="00B27191" w:rsidP="00B27191">
            <w:pPr>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Wireless Penetration Test</w:t>
            </w:r>
          </w:p>
        </w:tc>
        <w:tc>
          <w:tcPr>
            <w:tcW w:w="3550" w:type="dxa"/>
            <w:hideMark/>
          </w:tcPr>
          <w:p w14:paraId="65855343" w14:textId="77777777" w:rsidR="00B27191" w:rsidRPr="00B27191" w:rsidRDefault="00B27191" w:rsidP="00B27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xml:space="preserve">How many SSIDs are in scope </w:t>
            </w:r>
          </w:p>
        </w:tc>
        <w:tc>
          <w:tcPr>
            <w:tcW w:w="2219" w:type="dxa"/>
            <w:hideMark/>
          </w:tcPr>
          <w:p w14:paraId="46D82BC6" w14:textId="77777777" w:rsidR="00B27191" w:rsidRPr="00B27191" w:rsidRDefault="00B27191" w:rsidP="00B27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w:t>
            </w:r>
          </w:p>
        </w:tc>
      </w:tr>
      <w:tr w:rsidR="00B27191" w:rsidRPr="00B27191" w14:paraId="689BC70A" w14:textId="77777777" w:rsidTr="00497AF6">
        <w:trPr>
          <w:trHeight w:val="615"/>
        </w:trPr>
        <w:tc>
          <w:tcPr>
            <w:cnfStyle w:val="001000000000" w:firstRow="0" w:lastRow="0" w:firstColumn="1" w:lastColumn="0" w:oddVBand="0" w:evenVBand="0" w:oddHBand="0" w:evenHBand="0" w:firstRowFirstColumn="0" w:firstRowLastColumn="0" w:lastRowFirstColumn="0" w:lastRowLastColumn="0"/>
            <w:tcW w:w="3108" w:type="dxa"/>
            <w:vMerge/>
            <w:hideMark/>
          </w:tcPr>
          <w:p w14:paraId="14AE386F" w14:textId="77777777" w:rsidR="00B27191" w:rsidRPr="00B27191" w:rsidRDefault="00B27191" w:rsidP="00B27191">
            <w:pPr>
              <w:rPr>
                <w:rFonts w:ascii="Calibri" w:eastAsia="Times New Roman" w:hAnsi="Calibri" w:cs="Calibri"/>
                <w:color w:val="000000"/>
                <w:sz w:val="22"/>
                <w:szCs w:val="22"/>
                <w:lang w:eastAsia="en-AU"/>
              </w:rPr>
            </w:pPr>
          </w:p>
        </w:tc>
        <w:tc>
          <w:tcPr>
            <w:tcW w:w="3550" w:type="dxa"/>
            <w:hideMark/>
          </w:tcPr>
          <w:p w14:paraId="7AB7ABB3" w14:textId="77777777" w:rsidR="00B27191" w:rsidRPr="00B27191" w:rsidRDefault="00B27191" w:rsidP="00B27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xml:space="preserve">Are separate staff/public wireless networks used? </w:t>
            </w:r>
          </w:p>
        </w:tc>
        <w:tc>
          <w:tcPr>
            <w:tcW w:w="2219" w:type="dxa"/>
            <w:hideMark/>
          </w:tcPr>
          <w:p w14:paraId="7342E6C3" w14:textId="77777777" w:rsidR="00B27191" w:rsidRPr="00B27191" w:rsidRDefault="00B27191" w:rsidP="00B27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w:t>
            </w:r>
          </w:p>
        </w:tc>
      </w:tr>
      <w:tr w:rsidR="00B27191" w:rsidRPr="00B27191" w14:paraId="26C38BE2" w14:textId="77777777" w:rsidTr="00497AF6">
        <w:trPr>
          <w:cnfStyle w:val="000000100000" w:firstRow="0" w:lastRow="0" w:firstColumn="0" w:lastColumn="0" w:oddVBand="0" w:evenVBand="0" w:oddHBand="1" w:evenHBand="0" w:firstRowFirstColumn="0" w:firstRowLastColumn="0" w:lastRowFirstColumn="0" w:lastRowLastColumn="0"/>
          <w:trHeight w:val="2420"/>
        </w:trPr>
        <w:tc>
          <w:tcPr>
            <w:cnfStyle w:val="001000000000" w:firstRow="0" w:lastRow="0" w:firstColumn="1" w:lastColumn="0" w:oddVBand="0" w:evenVBand="0" w:oddHBand="0" w:evenHBand="0" w:firstRowFirstColumn="0" w:firstRowLastColumn="0" w:lastRowFirstColumn="0" w:lastRowLastColumn="0"/>
            <w:tcW w:w="3108" w:type="dxa"/>
            <w:hideMark/>
          </w:tcPr>
          <w:p w14:paraId="3B2FC2BE" w14:textId="77777777" w:rsidR="00B27191" w:rsidRPr="00B27191" w:rsidRDefault="00B27191" w:rsidP="00B27191">
            <w:pPr>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Web Application Penetration Test (Web-facing sites pen test), (Scan, find and test)</w:t>
            </w:r>
          </w:p>
        </w:tc>
        <w:tc>
          <w:tcPr>
            <w:tcW w:w="3550" w:type="dxa"/>
            <w:hideMark/>
          </w:tcPr>
          <w:p w14:paraId="324ED362" w14:textId="77777777" w:rsidR="00B27191" w:rsidRPr="00B27191" w:rsidRDefault="00B27191" w:rsidP="00B27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Are there any specific external web applications in scope for additional authenticated penetration testing?</w:t>
            </w:r>
            <w:r w:rsidRPr="00B27191">
              <w:rPr>
                <w:rFonts w:ascii="Calibri" w:eastAsia="Times New Roman" w:hAnsi="Calibri" w:cs="Calibri"/>
                <w:color w:val="000000"/>
                <w:sz w:val="22"/>
                <w:szCs w:val="22"/>
                <w:lang w:eastAsia="en-AU"/>
              </w:rPr>
              <w:br/>
              <w:t>If so, what are they and is testing to be conducted as a guest, staff member or both?</w:t>
            </w:r>
          </w:p>
        </w:tc>
        <w:tc>
          <w:tcPr>
            <w:tcW w:w="2219" w:type="dxa"/>
            <w:hideMark/>
          </w:tcPr>
          <w:p w14:paraId="151020B5" w14:textId="77777777" w:rsidR="00B27191" w:rsidRPr="00B27191" w:rsidRDefault="00B27191" w:rsidP="00B27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AU"/>
              </w:rPr>
            </w:pPr>
            <w:r w:rsidRPr="00B27191">
              <w:rPr>
                <w:rFonts w:ascii="Calibri" w:eastAsia="Times New Roman" w:hAnsi="Calibri" w:cs="Calibri"/>
                <w:color w:val="000000"/>
                <w:sz w:val="22"/>
                <w:szCs w:val="22"/>
                <w:lang w:eastAsia="en-AU"/>
              </w:rPr>
              <w:t> </w:t>
            </w:r>
          </w:p>
        </w:tc>
      </w:tr>
    </w:tbl>
    <w:p w14:paraId="606CC199" w14:textId="474C05D7" w:rsidR="00B27191" w:rsidRPr="00497AF6" w:rsidRDefault="00B27191" w:rsidP="00442CF0">
      <w:pPr>
        <w:rPr>
          <w:sz w:val="22"/>
          <w:szCs w:val="22"/>
        </w:rPr>
      </w:pPr>
    </w:p>
    <w:p w14:paraId="4A88F23B" w14:textId="02C19535" w:rsidR="00B27191" w:rsidRPr="00497AF6" w:rsidRDefault="00B27191" w:rsidP="00442CF0">
      <w:pPr>
        <w:rPr>
          <w:sz w:val="22"/>
          <w:szCs w:val="22"/>
        </w:rPr>
      </w:pPr>
    </w:p>
    <w:p w14:paraId="5785C893" w14:textId="0D2D5D72" w:rsidR="00B27191" w:rsidRPr="00497AF6" w:rsidRDefault="00B27191" w:rsidP="00442CF0">
      <w:pPr>
        <w:rPr>
          <w:sz w:val="22"/>
          <w:szCs w:val="22"/>
        </w:rPr>
      </w:pPr>
      <w:r w:rsidRPr="00497AF6">
        <w:rPr>
          <w:sz w:val="22"/>
          <w:szCs w:val="22"/>
        </w:rPr>
        <w:t>6 – Once scope is written, the Fortify consultant, will assist the organisation in the procurement process to find an appropriate vendor.  Fortify may also provide penetration test services, however respo</w:t>
      </w:r>
      <w:r w:rsidR="00052F67" w:rsidRPr="00497AF6">
        <w:rPr>
          <w:sz w:val="22"/>
          <w:szCs w:val="22"/>
        </w:rPr>
        <w:t>nding</w:t>
      </w:r>
      <w:r w:rsidRPr="00497AF6">
        <w:rPr>
          <w:sz w:val="22"/>
          <w:szCs w:val="22"/>
        </w:rPr>
        <w:t xml:space="preserve"> to the scope must be </w:t>
      </w:r>
      <w:r w:rsidR="00052F67" w:rsidRPr="00497AF6">
        <w:rPr>
          <w:sz w:val="22"/>
          <w:szCs w:val="22"/>
        </w:rPr>
        <w:t>done</w:t>
      </w:r>
      <w:r w:rsidRPr="00497AF6">
        <w:rPr>
          <w:sz w:val="22"/>
          <w:szCs w:val="22"/>
        </w:rPr>
        <w:t xml:space="preserve"> and be </w:t>
      </w:r>
      <w:r w:rsidR="00052F67" w:rsidRPr="00497AF6">
        <w:rPr>
          <w:sz w:val="22"/>
          <w:szCs w:val="22"/>
        </w:rPr>
        <w:t>equivalent</w:t>
      </w:r>
      <w:r w:rsidRPr="00497AF6">
        <w:rPr>
          <w:sz w:val="22"/>
          <w:szCs w:val="22"/>
        </w:rPr>
        <w:t xml:space="preserve"> to the quality of any </w:t>
      </w:r>
      <w:r w:rsidR="00052F67" w:rsidRPr="00497AF6">
        <w:rPr>
          <w:sz w:val="22"/>
          <w:szCs w:val="22"/>
        </w:rPr>
        <w:t>external</w:t>
      </w:r>
      <w:r w:rsidRPr="00497AF6">
        <w:rPr>
          <w:sz w:val="22"/>
          <w:szCs w:val="22"/>
        </w:rPr>
        <w:t xml:space="preserve"> vendor.</w:t>
      </w:r>
    </w:p>
    <w:p w14:paraId="20668DEC" w14:textId="195F505B" w:rsidR="00052F67" w:rsidRPr="00497AF6" w:rsidRDefault="00052F67" w:rsidP="00442CF0">
      <w:pPr>
        <w:rPr>
          <w:sz w:val="22"/>
          <w:szCs w:val="22"/>
        </w:rPr>
      </w:pPr>
    </w:p>
    <w:p w14:paraId="789A80AE" w14:textId="0417DE0C" w:rsidR="00052F67" w:rsidRPr="00497AF6" w:rsidRDefault="00052F67" w:rsidP="00442CF0">
      <w:pPr>
        <w:rPr>
          <w:sz w:val="22"/>
          <w:szCs w:val="22"/>
        </w:rPr>
      </w:pPr>
      <w:r w:rsidRPr="00497AF6">
        <w:rPr>
          <w:sz w:val="22"/>
          <w:szCs w:val="22"/>
        </w:rPr>
        <w:t>7 – Once proposal are received, the Fortify consultant will assist the organisation in the evaluation process to find the successful vendor.</w:t>
      </w:r>
    </w:p>
    <w:p w14:paraId="22AE3100" w14:textId="0F9AA126" w:rsidR="00052F67" w:rsidRPr="00497AF6" w:rsidRDefault="00052F67" w:rsidP="00442CF0">
      <w:pPr>
        <w:rPr>
          <w:sz w:val="22"/>
          <w:szCs w:val="22"/>
        </w:rPr>
      </w:pPr>
    </w:p>
    <w:p w14:paraId="3A24E19B" w14:textId="0CCE9B11" w:rsidR="00052F67" w:rsidRPr="00497AF6" w:rsidRDefault="00052F67" w:rsidP="00442CF0">
      <w:pPr>
        <w:rPr>
          <w:sz w:val="22"/>
          <w:szCs w:val="22"/>
        </w:rPr>
      </w:pPr>
      <w:r w:rsidRPr="00497AF6">
        <w:rPr>
          <w:sz w:val="22"/>
          <w:szCs w:val="22"/>
        </w:rPr>
        <w:t>8 – The Penetration test will commence and the vendor will complete and produce a report that covers finding, gaps, recommendations and priorities.</w:t>
      </w:r>
    </w:p>
    <w:p w14:paraId="6D1F9911" w14:textId="704007DD" w:rsidR="00052F67" w:rsidRPr="00497AF6" w:rsidRDefault="00052F67" w:rsidP="00442CF0">
      <w:pPr>
        <w:rPr>
          <w:sz w:val="22"/>
          <w:szCs w:val="22"/>
        </w:rPr>
      </w:pPr>
    </w:p>
    <w:p w14:paraId="637A940E" w14:textId="6A4A0B40" w:rsidR="00052F67" w:rsidRPr="00497AF6" w:rsidRDefault="00052F67" w:rsidP="00442CF0">
      <w:pPr>
        <w:rPr>
          <w:sz w:val="22"/>
          <w:szCs w:val="22"/>
        </w:rPr>
      </w:pPr>
      <w:r w:rsidRPr="00497AF6">
        <w:rPr>
          <w:sz w:val="22"/>
          <w:szCs w:val="22"/>
        </w:rPr>
        <w:t>9 – The Fortify consultant will read the report and provide a summary analysis, recommendations and an implementation plan for fixing gaps to the board for approval.</w:t>
      </w:r>
    </w:p>
    <w:p w14:paraId="359E7F9A" w14:textId="1C91F942" w:rsidR="00052F67" w:rsidRPr="00497AF6" w:rsidRDefault="00052F67" w:rsidP="00442CF0">
      <w:pPr>
        <w:rPr>
          <w:sz w:val="22"/>
          <w:szCs w:val="22"/>
        </w:rPr>
      </w:pPr>
    </w:p>
    <w:p w14:paraId="2E61108B" w14:textId="1F3ED6AD" w:rsidR="00442CF0" w:rsidRPr="00497AF6" w:rsidRDefault="00052F67" w:rsidP="00442CF0">
      <w:pPr>
        <w:rPr>
          <w:sz w:val="22"/>
          <w:szCs w:val="22"/>
        </w:rPr>
      </w:pPr>
      <w:r w:rsidRPr="00497AF6">
        <w:rPr>
          <w:sz w:val="22"/>
          <w:szCs w:val="22"/>
        </w:rPr>
        <w:t xml:space="preserve">10 – Engagement closure report is produced and accepted by the organisation as the end of this engagement. </w:t>
      </w:r>
    </w:p>
    <w:sectPr w:rsidR="00442CF0" w:rsidRPr="00497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E41"/>
    <w:multiLevelType w:val="multilevel"/>
    <w:tmpl w:val="10E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389A"/>
    <w:multiLevelType w:val="hybridMultilevel"/>
    <w:tmpl w:val="F6908578"/>
    <w:lvl w:ilvl="0" w:tplc="58AAEA0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0E6FBD"/>
    <w:multiLevelType w:val="hybridMultilevel"/>
    <w:tmpl w:val="D9E00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830AF"/>
    <w:multiLevelType w:val="multilevel"/>
    <w:tmpl w:val="E64C7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96ADA"/>
    <w:multiLevelType w:val="hybridMultilevel"/>
    <w:tmpl w:val="137A9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7289A"/>
    <w:multiLevelType w:val="multilevel"/>
    <w:tmpl w:val="C504E1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426D1"/>
    <w:multiLevelType w:val="multilevel"/>
    <w:tmpl w:val="B38E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8D2F24"/>
    <w:multiLevelType w:val="multilevel"/>
    <w:tmpl w:val="8A66E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573585"/>
    <w:multiLevelType w:val="hybridMultilevel"/>
    <w:tmpl w:val="FD72AC90"/>
    <w:lvl w:ilvl="0" w:tplc="08090003">
      <w:start w:val="1"/>
      <w:numFmt w:val="bullet"/>
      <w:lvlText w:val="o"/>
      <w:lvlJc w:val="left"/>
      <w:pPr>
        <w:ind w:left="85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7"/>
  </w:num>
  <w:num w:numId="5">
    <w:abstractNumId w:val="2"/>
  </w:num>
  <w:num w:numId="6">
    <w:abstractNumId w:val="8"/>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Y0tzA0NzU3MzEwNDNR0lEKTi0uzszPAykwqgUAQefrLSwAAAA="/>
  </w:docVars>
  <w:rsids>
    <w:rsidRoot w:val="00631284"/>
    <w:rsid w:val="00052F67"/>
    <w:rsid w:val="000E2E73"/>
    <w:rsid w:val="00141F25"/>
    <w:rsid w:val="00170E86"/>
    <w:rsid w:val="00171D5A"/>
    <w:rsid w:val="0019400E"/>
    <w:rsid w:val="001F2EB6"/>
    <w:rsid w:val="0026555F"/>
    <w:rsid w:val="0039363F"/>
    <w:rsid w:val="003A57D6"/>
    <w:rsid w:val="003D5BBF"/>
    <w:rsid w:val="00417415"/>
    <w:rsid w:val="00442CF0"/>
    <w:rsid w:val="004818A0"/>
    <w:rsid w:val="00487A6D"/>
    <w:rsid w:val="00497AF6"/>
    <w:rsid w:val="004B067A"/>
    <w:rsid w:val="004B4C29"/>
    <w:rsid w:val="004C7B1A"/>
    <w:rsid w:val="004C7FA2"/>
    <w:rsid w:val="005E7475"/>
    <w:rsid w:val="00600E9E"/>
    <w:rsid w:val="006277F4"/>
    <w:rsid w:val="00631284"/>
    <w:rsid w:val="00692CF0"/>
    <w:rsid w:val="00696394"/>
    <w:rsid w:val="00723E2C"/>
    <w:rsid w:val="007371FE"/>
    <w:rsid w:val="008077B7"/>
    <w:rsid w:val="00823A5D"/>
    <w:rsid w:val="00843D1B"/>
    <w:rsid w:val="0085602D"/>
    <w:rsid w:val="009859C7"/>
    <w:rsid w:val="00992DDE"/>
    <w:rsid w:val="009C3FC1"/>
    <w:rsid w:val="00A321BD"/>
    <w:rsid w:val="00A8068B"/>
    <w:rsid w:val="00AB48E6"/>
    <w:rsid w:val="00B27191"/>
    <w:rsid w:val="00C82AD9"/>
    <w:rsid w:val="00CE4405"/>
    <w:rsid w:val="00D00857"/>
    <w:rsid w:val="00D04C99"/>
    <w:rsid w:val="00D659E7"/>
    <w:rsid w:val="00DA49C7"/>
    <w:rsid w:val="00E529A9"/>
    <w:rsid w:val="00E80202"/>
    <w:rsid w:val="00E80CF2"/>
    <w:rsid w:val="00EF620D"/>
    <w:rsid w:val="00F55F0C"/>
    <w:rsid w:val="00FE04B2"/>
    <w:rsid w:val="3850A5A8"/>
    <w:rsid w:val="4F842EC5"/>
    <w:rsid w:val="72B48DD4"/>
    <w:rsid w:val="7495CA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EA00"/>
  <w15:chartTrackingRefBased/>
  <w15:docId w15:val="{0C71773D-0D4C-4043-A614-0612147F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284"/>
  </w:style>
  <w:style w:type="paragraph" w:styleId="Heading1">
    <w:name w:val="heading 1"/>
    <w:basedOn w:val="Normal"/>
    <w:next w:val="Normal"/>
    <w:link w:val="Heading1Char"/>
    <w:uiPriority w:val="9"/>
    <w:qFormat/>
    <w:rsid w:val="00723E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2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31284"/>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631284"/>
  </w:style>
  <w:style w:type="character" w:customStyle="1" w:styleId="eop">
    <w:name w:val="eop"/>
    <w:basedOn w:val="DefaultParagraphFont"/>
    <w:rsid w:val="00631284"/>
  </w:style>
  <w:style w:type="paragraph" w:styleId="ListParagraph">
    <w:name w:val="List Paragraph"/>
    <w:basedOn w:val="Normal"/>
    <w:uiPriority w:val="34"/>
    <w:unhideWhenUsed/>
    <w:qFormat/>
    <w:rsid w:val="00631284"/>
    <w:pPr>
      <w:ind w:left="720"/>
      <w:contextualSpacing/>
    </w:pPr>
    <w:rPr>
      <w:rFonts w:ascii="Times New Roman" w:eastAsia="Times New Roman" w:hAnsi="Times New Roman" w:cs="Times New Roman"/>
      <w:lang w:eastAsia="en-GB"/>
    </w:rPr>
  </w:style>
  <w:style w:type="paragraph" w:styleId="Title">
    <w:name w:val="Title"/>
    <w:basedOn w:val="Normal"/>
    <w:link w:val="TitleChar"/>
    <w:uiPriority w:val="1"/>
    <w:qFormat/>
    <w:rsid w:val="00631284"/>
    <w:pPr>
      <w:contextualSpacing/>
    </w:pPr>
    <w:rPr>
      <w:rFonts w:asciiTheme="majorHAnsi" w:eastAsiaTheme="majorEastAsia" w:hAnsiTheme="majorHAnsi" w:cstheme="majorBidi"/>
      <w:kern w:val="28"/>
      <w:sz w:val="56"/>
      <w:szCs w:val="56"/>
      <w:lang w:eastAsia="en-GB"/>
    </w:rPr>
  </w:style>
  <w:style w:type="character" w:customStyle="1" w:styleId="TitleChar">
    <w:name w:val="Title Char"/>
    <w:basedOn w:val="DefaultParagraphFont"/>
    <w:link w:val="Title"/>
    <w:uiPriority w:val="1"/>
    <w:rsid w:val="00631284"/>
    <w:rPr>
      <w:rFonts w:asciiTheme="majorHAnsi" w:eastAsiaTheme="majorEastAsia" w:hAnsiTheme="majorHAnsi" w:cstheme="majorBidi"/>
      <w:kern w:val="28"/>
      <w:sz w:val="56"/>
      <w:szCs w:val="56"/>
      <w:lang w:eastAsia="en-GB"/>
    </w:rPr>
  </w:style>
  <w:style w:type="character" w:styleId="Hyperlink">
    <w:name w:val="Hyperlink"/>
    <w:basedOn w:val="DefaultParagraphFont"/>
    <w:uiPriority w:val="99"/>
    <w:unhideWhenUsed/>
    <w:rsid w:val="00631284"/>
    <w:rPr>
      <w:color w:val="0563C1" w:themeColor="hyperlink"/>
      <w:u w:val="single"/>
    </w:rPr>
  </w:style>
  <w:style w:type="paragraph" w:styleId="NormalWeb">
    <w:name w:val="Normal (Web)"/>
    <w:basedOn w:val="Normal"/>
    <w:uiPriority w:val="99"/>
    <w:semiHidden/>
    <w:unhideWhenUsed/>
    <w:rsid w:val="005E747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E7475"/>
    <w:rPr>
      <w:b/>
      <w:bCs/>
    </w:rPr>
  </w:style>
  <w:style w:type="character" w:customStyle="1" w:styleId="apple-converted-space">
    <w:name w:val="apple-converted-space"/>
    <w:basedOn w:val="DefaultParagraphFont"/>
    <w:rsid w:val="005E7475"/>
  </w:style>
  <w:style w:type="character" w:customStyle="1" w:styleId="UnresolvedMention1">
    <w:name w:val="Unresolved Mention1"/>
    <w:basedOn w:val="DefaultParagraphFont"/>
    <w:uiPriority w:val="99"/>
    <w:semiHidden/>
    <w:unhideWhenUsed/>
    <w:rsid w:val="00AB48E6"/>
    <w:rPr>
      <w:color w:val="605E5C"/>
      <w:shd w:val="clear" w:color="auto" w:fill="E1DFDD"/>
    </w:rPr>
  </w:style>
  <w:style w:type="character" w:styleId="IntenseEmphasis">
    <w:name w:val="Intense Emphasis"/>
    <w:basedOn w:val="DefaultParagraphFont"/>
    <w:uiPriority w:val="21"/>
    <w:qFormat/>
    <w:rsid w:val="0039363F"/>
    <w:rPr>
      <w:i/>
      <w:iCs/>
      <w:color w:val="4472C4" w:themeColor="accent1"/>
    </w:rPr>
  </w:style>
  <w:style w:type="character" w:customStyle="1" w:styleId="Heading1Char">
    <w:name w:val="Heading 1 Char"/>
    <w:basedOn w:val="DefaultParagraphFont"/>
    <w:link w:val="Heading1"/>
    <w:uiPriority w:val="9"/>
    <w:rsid w:val="00723E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20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5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9400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497A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99010">
      <w:bodyDiv w:val="1"/>
      <w:marLeft w:val="0"/>
      <w:marRight w:val="0"/>
      <w:marTop w:val="0"/>
      <w:marBottom w:val="0"/>
      <w:divBdr>
        <w:top w:val="none" w:sz="0" w:space="0" w:color="auto"/>
        <w:left w:val="none" w:sz="0" w:space="0" w:color="auto"/>
        <w:bottom w:val="none" w:sz="0" w:space="0" w:color="auto"/>
        <w:right w:val="none" w:sz="0" w:space="0" w:color="auto"/>
      </w:divBdr>
    </w:div>
    <w:div w:id="379016421">
      <w:bodyDiv w:val="1"/>
      <w:marLeft w:val="0"/>
      <w:marRight w:val="0"/>
      <w:marTop w:val="0"/>
      <w:marBottom w:val="0"/>
      <w:divBdr>
        <w:top w:val="none" w:sz="0" w:space="0" w:color="auto"/>
        <w:left w:val="none" w:sz="0" w:space="0" w:color="auto"/>
        <w:bottom w:val="none" w:sz="0" w:space="0" w:color="auto"/>
        <w:right w:val="none" w:sz="0" w:space="0" w:color="auto"/>
      </w:divBdr>
    </w:div>
    <w:div w:id="1071469396">
      <w:bodyDiv w:val="1"/>
      <w:marLeft w:val="0"/>
      <w:marRight w:val="0"/>
      <w:marTop w:val="0"/>
      <w:marBottom w:val="0"/>
      <w:divBdr>
        <w:top w:val="none" w:sz="0" w:space="0" w:color="auto"/>
        <w:left w:val="none" w:sz="0" w:space="0" w:color="auto"/>
        <w:bottom w:val="none" w:sz="0" w:space="0" w:color="auto"/>
        <w:right w:val="none" w:sz="0" w:space="0" w:color="auto"/>
      </w:divBdr>
    </w:div>
    <w:div w:id="1297829547">
      <w:bodyDiv w:val="1"/>
      <w:marLeft w:val="0"/>
      <w:marRight w:val="0"/>
      <w:marTop w:val="0"/>
      <w:marBottom w:val="0"/>
      <w:divBdr>
        <w:top w:val="none" w:sz="0" w:space="0" w:color="auto"/>
        <w:left w:val="none" w:sz="0" w:space="0" w:color="auto"/>
        <w:bottom w:val="none" w:sz="0" w:space="0" w:color="auto"/>
        <w:right w:val="none" w:sz="0" w:space="0" w:color="auto"/>
      </w:divBdr>
    </w:div>
    <w:div w:id="206054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35677-599F-47F2-8D86-0D33FFC3A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Talwarshivam786@outlook.com</dc:creator>
  <cp:keywords/>
  <dc:description/>
  <cp:lastModifiedBy>BILL PETRIDIS</cp:lastModifiedBy>
  <cp:revision>25</cp:revision>
  <dcterms:created xsi:type="dcterms:W3CDTF">2022-11-24T10:44:00Z</dcterms:created>
  <dcterms:modified xsi:type="dcterms:W3CDTF">2022-12-06T14:15:00Z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51c3c61bfd3d0afb42ca3fd4362ea9352e73ad13b2902893252bceb59fed0d8a</vt:lpwstr>
  </property>
</Properties>
</file>