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E44" w:rsidRDefault="0059089C" w:rsidP="0059089C">
      <w:pPr>
        <w:pStyle w:val="Title"/>
        <w:jc w:val="center"/>
      </w:pPr>
      <w:r>
        <w:t>Problem 3</w:t>
      </w:r>
    </w:p>
    <w:p w:rsidR="006826C8" w:rsidRDefault="00FC2FF1" w:rsidP="005A05CE">
      <w:pPr>
        <w:pStyle w:val="Heading2"/>
      </w:pPr>
      <w:r w:rsidRPr="00FC2FF1">
        <w:t xml:space="preserve">Design </w:t>
      </w:r>
      <w:proofErr w:type="gramStart"/>
      <w:r w:rsidRPr="00FC2FF1">
        <w:t>a client</w:t>
      </w:r>
      <w:proofErr w:type="gramEnd"/>
      <w:r w:rsidRPr="00FC2FF1">
        <w:t>-side architecture for a white-label web application that is used by thousands of unique clients</w:t>
      </w:r>
      <w:r>
        <w:t>.</w:t>
      </w:r>
      <w:r w:rsidR="006826C8">
        <w:t xml:space="preserve"> </w:t>
      </w:r>
      <w:r w:rsidR="006826C8" w:rsidRPr="00FC2FF1">
        <w:t xml:space="preserve">Explain and/or diagram how you would go about architecting this application. How would you design this system? What are the pros and cons to your approach? </w:t>
      </w:r>
      <w:proofErr w:type="gramStart"/>
      <w:r w:rsidR="006826C8" w:rsidRPr="00FC2FF1">
        <w:t>Tradeoffs?</w:t>
      </w:r>
      <w:proofErr w:type="gramEnd"/>
      <w:r w:rsidR="006826C8" w:rsidRPr="00FC2FF1">
        <w:t xml:space="preserve"> What design patterns would you use and why?</w:t>
      </w:r>
    </w:p>
    <w:p w:rsidR="001E5197" w:rsidRPr="001E5197" w:rsidRDefault="001E5197" w:rsidP="001E5197"/>
    <w:p w:rsidR="00FC2FF1" w:rsidRDefault="00FC2FF1" w:rsidP="00FC2FF1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AngularJS</w:t>
      </w:r>
      <w:proofErr w:type="spellEnd"/>
      <w:r>
        <w:t xml:space="preserve"> I would implement a Single Page Application in which we can have a shell page which can load multiple views representing our different clients. </w:t>
      </w:r>
    </w:p>
    <w:p w:rsidR="006826C8" w:rsidRDefault="006826C8" w:rsidP="006826C8">
      <w:pPr>
        <w:ind w:left="360"/>
      </w:pPr>
      <w:r>
        <w:rPr>
          <w:noProof/>
        </w:rPr>
        <w:drawing>
          <wp:inline distT="0" distB="0" distL="0" distR="0">
            <wp:extent cx="5791200" cy="4248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197" w:rsidRDefault="001E5197" w:rsidP="006826C8">
      <w:pPr>
        <w:ind w:left="360"/>
      </w:pPr>
    </w:p>
    <w:p w:rsidR="001E5197" w:rsidRDefault="001E5197" w:rsidP="006826C8">
      <w:pPr>
        <w:ind w:left="360"/>
      </w:pPr>
    </w:p>
    <w:p w:rsidR="001E5197" w:rsidRDefault="001E5197" w:rsidP="006826C8">
      <w:pPr>
        <w:ind w:left="360"/>
      </w:pPr>
    </w:p>
    <w:p w:rsidR="00FC2FF1" w:rsidRDefault="00FC2FF1" w:rsidP="00FC2FF1">
      <w:pPr>
        <w:pStyle w:val="ListParagraph"/>
        <w:numPr>
          <w:ilvl w:val="0"/>
          <w:numId w:val="1"/>
        </w:numPr>
      </w:pPr>
      <w:r>
        <w:lastRenderedPageBreak/>
        <w:t xml:space="preserve">Implemented using Routes, you can load different view for each individual client as needed with the necessary styles </w:t>
      </w:r>
      <w:r w:rsidRPr="00FC2FF1">
        <w:t>in terms of typography, colors, borders, etc</w:t>
      </w:r>
      <w:r>
        <w:t>.</w:t>
      </w:r>
    </w:p>
    <w:p w:rsidR="006826C8" w:rsidRDefault="006826C8" w:rsidP="006826C8">
      <w:pPr>
        <w:ind w:left="360"/>
      </w:pPr>
      <w:r>
        <w:rPr>
          <w:noProof/>
        </w:rPr>
        <w:drawing>
          <wp:inline distT="0" distB="0" distL="0" distR="0" wp14:anchorId="6C7EE240" wp14:editId="5ABA9521">
            <wp:extent cx="5781675" cy="4248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5CE" w:rsidRDefault="005A05CE" w:rsidP="006826C8">
      <w:pPr>
        <w:pStyle w:val="ListParagraph"/>
        <w:numPr>
          <w:ilvl w:val="0"/>
          <w:numId w:val="1"/>
        </w:numPr>
      </w:pPr>
      <w:r>
        <w:t>Imagine multiple interchangeable views on a single page which can be switched in and out give a specific client or scenario.</w:t>
      </w:r>
    </w:p>
    <w:p w:rsidR="006826C8" w:rsidRDefault="00FC2FF1" w:rsidP="006826C8">
      <w:pPr>
        <w:pStyle w:val="ListParagraph"/>
        <w:numPr>
          <w:ilvl w:val="0"/>
          <w:numId w:val="1"/>
        </w:numPr>
      </w:pPr>
      <w:r>
        <w:t xml:space="preserve">There would be minimal coding involved as </w:t>
      </w:r>
      <w:r w:rsidR="006826C8">
        <w:t xml:space="preserve">Views are simply partials or small segments of code that you can add or remove from a shell page as needed. </w:t>
      </w:r>
    </w:p>
    <w:p w:rsidR="006826C8" w:rsidRDefault="006826C8" w:rsidP="006826C8">
      <w:pPr>
        <w:ind w:left="360"/>
      </w:pPr>
      <w:r>
        <w:rPr>
          <w:noProof/>
        </w:rPr>
        <w:lastRenderedPageBreak/>
        <w:drawing>
          <wp:inline distT="0" distB="0" distL="0" distR="0" wp14:anchorId="7BFCFFDD" wp14:editId="33F0B44D">
            <wp:extent cx="5791200" cy="4248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6C8" w:rsidRDefault="006826C8" w:rsidP="006826C8">
      <w:pPr>
        <w:pStyle w:val="ListParagraph"/>
        <w:numPr>
          <w:ilvl w:val="0"/>
          <w:numId w:val="1"/>
        </w:numPr>
      </w:pPr>
      <w:r>
        <w:t xml:space="preserve">My design </w:t>
      </w:r>
      <w:r w:rsidR="00740671">
        <w:t xml:space="preserve">would utilize the use of Modules and Controllers to </w:t>
      </w:r>
      <w:proofErr w:type="spellStart"/>
      <w:r w:rsidR="00740671">
        <w:t>config</w:t>
      </w:r>
      <w:proofErr w:type="spellEnd"/>
      <w:r w:rsidR="00740671">
        <w:t xml:space="preserve"> the Rout</w:t>
      </w:r>
      <w:r w:rsidR="005A05CE">
        <w:t>e</w:t>
      </w:r>
      <w:r w:rsidR="00740671">
        <w:t xml:space="preserve">s to </w:t>
      </w:r>
      <w:r w:rsidR="005A05CE">
        <w:t>show the specific view’s as needed.</w:t>
      </w:r>
    </w:p>
    <w:p w:rsidR="005A05CE" w:rsidRDefault="005A05CE" w:rsidP="005A05CE">
      <w:pPr>
        <w:ind w:left="360"/>
      </w:pPr>
      <w:r>
        <w:rPr>
          <w:noProof/>
        </w:rPr>
        <w:lastRenderedPageBreak/>
        <w:drawing>
          <wp:inline distT="0" distB="0" distL="0" distR="0" wp14:anchorId="2ED40468" wp14:editId="16B9E259">
            <wp:extent cx="5791200" cy="4238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5CE" w:rsidRDefault="005A05CE" w:rsidP="005A05CE">
      <w:pPr>
        <w:pStyle w:val="ListParagraph"/>
        <w:numPr>
          <w:ilvl w:val="0"/>
          <w:numId w:val="1"/>
        </w:numPr>
      </w:pPr>
      <w:r>
        <w:t xml:space="preserve">You can filter out the views as needed based on different views for </w:t>
      </w:r>
      <w:r w:rsidRPr="005A05CE">
        <w:t xml:space="preserve">mobile, maybe one specific to </w:t>
      </w:r>
      <w:proofErr w:type="spellStart"/>
      <w:r w:rsidRPr="005A05CE">
        <w:t>iPad</w:t>
      </w:r>
      <w:proofErr w:type="spellEnd"/>
      <w:r w:rsidRPr="005A05CE">
        <w:t xml:space="preserve"> o</w:t>
      </w:r>
      <w:r>
        <w:t>r Surface or something else.</w:t>
      </w:r>
    </w:p>
    <w:p w:rsidR="00C43CC6" w:rsidRDefault="00C43CC6" w:rsidP="00C43CC6">
      <w:pPr>
        <w:ind w:left="360"/>
      </w:pPr>
      <w:r>
        <w:rPr>
          <w:noProof/>
        </w:rPr>
        <w:lastRenderedPageBreak/>
        <w:drawing>
          <wp:inline distT="0" distB="0" distL="0" distR="0" wp14:anchorId="49DE5ACC" wp14:editId="724E1481">
            <wp:extent cx="5791200" cy="4257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CC6" w:rsidRDefault="00C43CC6" w:rsidP="00C43CC6">
      <w:pPr>
        <w:pStyle w:val="ListParagraph"/>
        <w:numPr>
          <w:ilvl w:val="0"/>
          <w:numId w:val="1"/>
        </w:numPr>
      </w:pPr>
      <w:r>
        <w:t>Using Factory’</w:t>
      </w:r>
      <w:r w:rsidR="000419D0">
        <w:t xml:space="preserve">s, </w:t>
      </w:r>
      <w:r w:rsidR="001E5197">
        <w:t>S</w:t>
      </w:r>
      <w:r>
        <w:t xml:space="preserve">ervices </w:t>
      </w:r>
      <w:r w:rsidR="000419D0">
        <w:t xml:space="preserve">or </w:t>
      </w:r>
      <w:r w:rsidR="001E5197">
        <w:t>P</w:t>
      </w:r>
      <w:r w:rsidR="000419D0">
        <w:t xml:space="preserve">rovider’s </w:t>
      </w:r>
      <w:r>
        <w:t xml:space="preserve">you can </w:t>
      </w:r>
      <w:r w:rsidR="001E5197">
        <w:t xml:space="preserve">even </w:t>
      </w:r>
      <w:r w:rsidRPr="00C43CC6">
        <w:t>encapsulate data functionality</w:t>
      </w:r>
    </w:p>
    <w:p w:rsidR="000419D0" w:rsidRDefault="000419D0" w:rsidP="000419D0">
      <w:pPr>
        <w:pStyle w:val="ListParagraph"/>
        <w:numPr>
          <w:ilvl w:val="1"/>
          <w:numId w:val="1"/>
        </w:numPr>
      </w:pPr>
      <w:r>
        <w:t xml:space="preserve">With the </w:t>
      </w:r>
      <w:r w:rsidRPr="000419D0">
        <w:rPr>
          <w:b/>
        </w:rPr>
        <w:t>factory</w:t>
      </w:r>
      <w:r>
        <w:t xml:space="preserve"> you actually create an object inside of the factory and return it. </w:t>
      </w:r>
    </w:p>
    <w:p w:rsidR="000419D0" w:rsidRDefault="000419D0" w:rsidP="000419D0">
      <w:pPr>
        <w:pStyle w:val="ListParagraph"/>
        <w:numPr>
          <w:ilvl w:val="1"/>
          <w:numId w:val="1"/>
        </w:numPr>
      </w:pPr>
      <w:r>
        <w:t xml:space="preserve">With the </w:t>
      </w:r>
      <w:r w:rsidRPr="000419D0">
        <w:rPr>
          <w:b/>
        </w:rPr>
        <w:t>service</w:t>
      </w:r>
      <w:r>
        <w:t xml:space="preserve"> you just have a standard function that uses </w:t>
      </w:r>
      <w:proofErr w:type="gramStart"/>
      <w:r>
        <w:t xml:space="preserve">the </w:t>
      </w:r>
      <w:r w:rsidRPr="000419D0">
        <w:rPr>
          <w:b/>
        </w:rPr>
        <w:t>this</w:t>
      </w:r>
      <w:proofErr w:type="gramEnd"/>
      <w:r>
        <w:t xml:space="preserve"> keyword to define function. </w:t>
      </w:r>
    </w:p>
    <w:p w:rsidR="000419D0" w:rsidRDefault="000419D0" w:rsidP="000419D0">
      <w:pPr>
        <w:pStyle w:val="ListParagraph"/>
        <w:numPr>
          <w:ilvl w:val="1"/>
          <w:numId w:val="1"/>
        </w:numPr>
      </w:pPr>
      <w:r>
        <w:t xml:space="preserve">With the </w:t>
      </w:r>
      <w:r w:rsidRPr="000419D0">
        <w:rPr>
          <w:b/>
        </w:rPr>
        <w:t>provider</w:t>
      </w:r>
      <w:r>
        <w:t xml:space="preserve"> there’s a </w:t>
      </w:r>
      <w:r w:rsidRPr="000419D0">
        <w:rPr>
          <w:b/>
        </w:rPr>
        <w:t xml:space="preserve">$get </w:t>
      </w:r>
      <w:r>
        <w:t>you define and it can be used to get the object that returns the data.</w:t>
      </w:r>
    </w:p>
    <w:p w:rsidR="00C43CC6" w:rsidRDefault="00C43CC6" w:rsidP="00C43CC6">
      <w:pPr>
        <w:ind w:left="360"/>
      </w:pPr>
      <w:r>
        <w:rPr>
          <w:noProof/>
        </w:rPr>
        <w:lastRenderedPageBreak/>
        <w:drawing>
          <wp:inline distT="0" distB="0" distL="0" distR="0">
            <wp:extent cx="5781675" cy="4238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90544" w:rsidRDefault="001E5197" w:rsidP="000419D0">
      <w:pPr>
        <w:pStyle w:val="ListParagraph"/>
        <w:numPr>
          <w:ilvl w:val="0"/>
          <w:numId w:val="1"/>
        </w:numPr>
      </w:pPr>
      <w:r>
        <w:t xml:space="preserve">The key would be code </w:t>
      </w:r>
      <w:proofErr w:type="gramStart"/>
      <w:r>
        <w:t>organization,</w:t>
      </w:r>
      <w:proofErr w:type="gramEnd"/>
      <w:r w:rsidR="000A674B">
        <w:t xml:space="preserve"> a major downside of this design patter would be not</w:t>
      </w:r>
      <w:r>
        <w:t xml:space="preserve"> making sure our directory structure is sound and modular.</w:t>
      </w:r>
    </w:p>
    <w:p w:rsidR="00790544" w:rsidRDefault="00790544" w:rsidP="00790544">
      <w:pPr>
        <w:pStyle w:val="ListParagraph"/>
        <w:numPr>
          <w:ilvl w:val="1"/>
          <w:numId w:val="1"/>
        </w:numPr>
      </w:pPr>
      <w:r w:rsidRPr="00790544">
        <w:t>It gets messy and we start losing times searching for files.</w:t>
      </w:r>
    </w:p>
    <w:p w:rsidR="006826C8" w:rsidRDefault="00790544" w:rsidP="00790544">
      <w:pPr>
        <w:pStyle w:val="ListParagraph"/>
        <w:numPr>
          <w:ilvl w:val="0"/>
          <w:numId w:val="1"/>
        </w:numPr>
      </w:pPr>
      <w:r>
        <w:t>Keep controllers simple,</w:t>
      </w:r>
      <w:r w:rsidRPr="00790544">
        <w:t xml:space="preserve"> by implement inheritance pattern using Class.js </w:t>
      </w:r>
      <w:proofErr w:type="gramStart"/>
      <w:r w:rsidRPr="00790544">
        <w:t>utility</w:t>
      </w:r>
      <w:r>
        <w:t>.</w:t>
      </w:r>
      <w:proofErr w:type="gramEnd"/>
      <w:r>
        <w:t xml:space="preserve"> Due to the fact that </w:t>
      </w:r>
      <w:r w:rsidRPr="00790544">
        <w:t>Angular is missing two critical things. Structured class approach and class inheritance</w:t>
      </w:r>
      <w:r>
        <w:t>.</w:t>
      </w:r>
    </w:p>
    <w:p w:rsidR="000A674B" w:rsidRDefault="000A674B" w:rsidP="00790544">
      <w:pPr>
        <w:pStyle w:val="ListParagraph"/>
        <w:numPr>
          <w:ilvl w:val="0"/>
          <w:numId w:val="1"/>
        </w:numPr>
      </w:pPr>
      <w:r>
        <w:t>By using the 3 frameworks below, our design can come together very efficiently</w:t>
      </w:r>
      <w:bookmarkStart w:id="0" w:name="_GoBack"/>
      <w:bookmarkEnd w:id="0"/>
      <w:r>
        <w:t xml:space="preserve">. </w:t>
      </w:r>
    </w:p>
    <w:p w:rsidR="00790544" w:rsidRDefault="000A674B" w:rsidP="000A674B">
      <w:pPr>
        <w:ind w:left="360"/>
      </w:pPr>
      <w:r>
        <w:rPr>
          <w:noProof/>
        </w:rPr>
        <w:lastRenderedPageBreak/>
        <w:drawing>
          <wp:inline distT="0" distB="0" distL="0" distR="0">
            <wp:extent cx="5934075" cy="3324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0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714A9"/>
    <w:multiLevelType w:val="hybridMultilevel"/>
    <w:tmpl w:val="842E58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D1F31A1"/>
    <w:multiLevelType w:val="hybridMultilevel"/>
    <w:tmpl w:val="858CE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F67"/>
    <w:rsid w:val="000419D0"/>
    <w:rsid w:val="000A674B"/>
    <w:rsid w:val="001E5197"/>
    <w:rsid w:val="00336F67"/>
    <w:rsid w:val="005000DF"/>
    <w:rsid w:val="0059089C"/>
    <w:rsid w:val="005A05CE"/>
    <w:rsid w:val="006826C8"/>
    <w:rsid w:val="00740671"/>
    <w:rsid w:val="00790544"/>
    <w:rsid w:val="00973992"/>
    <w:rsid w:val="00BA57B9"/>
    <w:rsid w:val="00C43CC6"/>
    <w:rsid w:val="00FC2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F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05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08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08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C2F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C2F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FF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A05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F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05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08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08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C2F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C2F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FF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A05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7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2014-02-26T17:26:00Z</dcterms:created>
  <dcterms:modified xsi:type="dcterms:W3CDTF">2014-02-26T21:52:00Z</dcterms:modified>
</cp:coreProperties>
</file>