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5D" w:rsidRDefault="0084575D"/>
    <w:p w:rsidR="00E65707" w:rsidRDefault="00E65707">
      <w:r>
        <w:rPr>
          <w:noProof/>
          <w:lang w:val="en-US"/>
        </w:rPr>
        <w:drawing>
          <wp:anchor distT="0" distB="0" distL="114300" distR="114300" simplePos="0" relativeHeight="251658240" behindDoc="1" locked="0" layoutInCell="1" allowOverlap="1">
            <wp:simplePos x="0" y="0"/>
            <wp:positionH relativeFrom="column">
              <wp:posOffset>1076325</wp:posOffset>
            </wp:positionH>
            <wp:positionV relativeFrom="paragraph">
              <wp:posOffset>66675</wp:posOffset>
            </wp:positionV>
            <wp:extent cx="3810000" cy="2190750"/>
            <wp:effectExtent l="19050" t="0" r="0" b="0"/>
            <wp:wrapNone/>
            <wp:docPr id="1" name="Picture 1" descr="http://www.onlineuniversities.com/wp-content/uploads/elearning-replace-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lineuniversities.com/wp-content/uploads/elearning-replace-college.jpg"/>
                    <pic:cNvPicPr>
                      <a:picLocks noChangeAspect="1" noChangeArrowheads="1"/>
                    </pic:cNvPicPr>
                  </pic:nvPicPr>
                  <pic:blipFill>
                    <a:blip r:embed="rId9" cstate="print"/>
                    <a:srcRect t="13534"/>
                    <a:stretch>
                      <a:fillRect/>
                    </a:stretch>
                  </pic:blipFill>
                  <pic:spPr bwMode="auto">
                    <a:xfrm>
                      <a:off x="0" y="0"/>
                      <a:ext cx="3810000" cy="2190750"/>
                    </a:xfrm>
                    <a:prstGeom prst="rect">
                      <a:avLst/>
                    </a:prstGeom>
                    <a:noFill/>
                    <a:ln w="9525">
                      <a:noFill/>
                      <a:miter lim="800000"/>
                      <a:headEnd/>
                      <a:tailEnd/>
                    </a:ln>
                  </pic:spPr>
                </pic:pic>
              </a:graphicData>
            </a:graphic>
          </wp:anchor>
        </w:drawing>
      </w:r>
    </w:p>
    <w:p w:rsidR="00DD03E7" w:rsidRDefault="00DD03E7" w:rsidP="00DD03E7"/>
    <w:p w:rsidR="00AA11E7" w:rsidRDefault="00AA11E7" w:rsidP="00DD03E7"/>
    <w:p w:rsidR="00AA11E7" w:rsidRDefault="00AA11E7" w:rsidP="00DD03E7"/>
    <w:p w:rsidR="00AA11E7" w:rsidRDefault="00AA11E7" w:rsidP="00DD03E7"/>
    <w:p w:rsidR="00AA11E7" w:rsidRDefault="00AA11E7" w:rsidP="00DD03E7"/>
    <w:p w:rsidR="00AA11E7" w:rsidRDefault="00AA11E7" w:rsidP="00DD03E7"/>
    <w:p w:rsidR="00AA11E7" w:rsidRDefault="00AA11E7" w:rsidP="00DD03E7"/>
    <w:p w:rsidR="00AA11E7" w:rsidRDefault="00AA11E7" w:rsidP="00DD03E7"/>
    <w:p w:rsidR="00AA11E7" w:rsidRPr="00DD03E7" w:rsidRDefault="00AA11E7" w:rsidP="00DD03E7">
      <w:pPr>
        <w:rPr>
          <w:sz w:val="16"/>
          <w:szCs w:val="16"/>
        </w:rPr>
      </w:pPr>
    </w:p>
    <w:p w:rsidR="001149AF" w:rsidRDefault="001149AF" w:rsidP="00AA11E7">
      <w:pPr>
        <w:pStyle w:val="Title"/>
        <w:jc w:val="center"/>
        <w:rPr>
          <w:sz w:val="46"/>
        </w:rPr>
      </w:pPr>
      <w:r>
        <w:rPr>
          <w:sz w:val="46"/>
        </w:rPr>
        <w:t>Understanding t</w:t>
      </w:r>
      <w:r w:rsidR="00ED54C9" w:rsidRPr="00DD03E7">
        <w:rPr>
          <w:sz w:val="46"/>
        </w:rPr>
        <w:t>he Implic</w:t>
      </w:r>
      <w:r w:rsidR="009417FB" w:rsidRPr="00DD03E7">
        <w:rPr>
          <w:sz w:val="46"/>
        </w:rPr>
        <w:t xml:space="preserve">ation of </w:t>
      </w:r>
    </w:p>
    <w:p w:rsidR="00ED54C9" w:rsidRPr="00AA11E7" w:rsidRDefault="009417FB" w:rsidP="00AA11E7">
      <w:pPr>
        <w:pStyle w:val="Title"/>
        <w:jc w:val="center"/>
        <w:rPr>
          <w:sz w:val="46"/>
        </w:rPr>
      </w:pPr>
      <w:r w:rsidRPr="00DD03E7">
        <w:rPr>
          <w:sz w:val="46"/>
        </w:rPr>
        <w:t>Online Education in</w:t>
      </w:r>
      <w:r w:rsidR="00ED54C9" w:rsidRPr="00DD03E7">
        <w:rPr>
          <w:sz w:val="46"/>
        </w:rPr>
        <w:t xml:space="preserve"> US</w:t>
      </w:r>
      <w:r w:rsidR="00DD03E7">
        <w:rPr>
          <w:sz w:val="46"/>
        </w:rPr>
        <w:t xml:space="preserve">              </w:t>
      </w:r>
    </w:p>
    <w:p w:rsidR="00E65707" w:rsidRDefault="00E65707" w:rsidP="004551AE">
      <w:pPr>
        <w:jc w:val="center"/>
      </w:pPr>
    </w:p>
    <w:p w:rsidR="004551AE" w:rsidRDefault="004551AE" w:rsidP="004551AE">
      <w:pPr>
        <w:jc w:val="center"/>
      </w:pPr>
    </w:p>
    <w:p w:rsidR="00E65707" w:rsidRPr="00E65707" w:rsidRDefault="00E65707" w:rsidP="00DF077F">
      <w:pPr>
        <w:pStyle w:val="Heading2"/>
        <w:spacing w:line="360" w:lineRule="auto"/>
        <w:jc w:val="center"/>
      </w:pPr>
      <w:r w:rsidRPr="00E65707">
        <w:t>Maharishi University of Management</w:t>
      </w:r>
    </w:p>
    <w:p w:rsidR="00E65707" w:rsidRPr="00E65707" w:rsidRDefault="00E65707" w:rsidP="00DF077F">
      <w:pPr>
        <w:pStyle w:val="Quote"/>
        <w:spacing w:line="240" w:lineRule="auto"/>
        <w:jc w:val="center"/>
        <w:rPr>
          <w:rStyle w:val="Strong"/>
        </w:rPr>
      </w:pPr>
      <w:r w:rsidRPr="00E65707">
        <w:rPr>
          <w:rStyle w:val="Strong"/>
        </w:rPr>
        <w:t>Business Intelligence and Data Mining</w:t>
      </w:r>
    </w:p>
    <w:p w:rsidR="00E65707" w:rsidRDefault="00E65707" w:rsidP="00DF077F">
      <w:pPr>
        <w:jc w:val="center"/>
        <w:rPr>
          <w:rStyle w:val="Emphasis"/>
          <w:i w:val="0"/>
        </w:rPr>
      </w:pPr>
      <w:r w:rsidRPr="00636419">
        <w:rPr>
          <w:rStyle w:val="Emphasis"/>
          <w:i w:val="0"/>
        </w:rPr>
        <w:t xml:space="preserve">Professor Anil K. </w:t>
      </w:r>
      <w:proofErr w:type="spellStart"/>
      <w:r w:rsidRPr="00636419">
        <w:rPr>
          <w:rStyle w:val="Emphasis"/>
          <w:i w:val="0"/>
        </w:rPr>
        <w:t>Maheshwari</w:t>
      </w:r>
      <w:proofErr w:type="spellEnd"/>
      <w:r w:rsidRPr="00636419">
        <w:rPr>
          <w:rStyle w:val="Emphasis"/>
          <w:i w:val="0"/>
        </w:rPr>
        <w:t>, Ph.D.</w:t>
      </w:r>
    </w:p>
    <w:p w:rsidR="00DF077F" w:rsidRDefault="00DF077F" w:rsidP="00DF077F">
      <w:pPr>
        <w:jc w:val="center"/>
        <w:rPr>
          <w:rStyle w:val="Emphasis"/>
          <w:i w:val="0"/>
        </w:rPr>
      </w:pPr>
    </w:p>
    <w:p w:rsidR="004551AE" w:rsidRDefault="004551AE" w:rsidP="00DF077F">
      <w:pPr>
        <w:jc w:val="center"/>
        <w:rPr>
          <w:rStyle w:val="Emphasis"/>
          <w:i w:val="0"/>
        </w:rPr>
      </w:pPr>
    </w:p>
    <w:p w:rsidR="00DF077F" w:rsidRPr="00DF077F" w:rsidRDefault="00DF077F" w:rsidP="00DF077F">
      <w:pPr>
        <w:pStyle w:val="NoSpacing"/>
        <w:jc w:val="center"/>
        <w:rPr>
          <w:rStyle w:val="SubtleEmphasis"/>
          <w:i w:val="0"/>
        </w:rPr>
      </w:pPr>
      <w:r w:rsidRPr="00DF077F">
        <w:rPr>
          <w:rStyle w:val="SubtleEmphasis"/>
          <w:i w:val="0"/>
        </w:rPr>
        <w:t>May 2014</w:t>
      </w:r>
    </w:p>
    <w:p w:rsidR="00DF077F" w:rsidRPr="00636419" w:rsidRDefault="00DF077F" w:rsidP="00DF077F">
      <w:pPr>
        <w:jc w:val="center"/>
        <w:rPr>
          <w:rStyle w:val="Emphasis"/>
          <w:i w:val="0"/>
        </w:rPr>
      </w:pPr>
    </w:p>
    <w:p w:rsidR="00E65707" w:rsidRDefault="00E65707" w:rsidP="00DF077F">
      <w:pPr>
        <w:jc w:val="center"/>
      </w:pPr>
    </w:p>
    <w:p w:rsidR="00DF077F" w:rsidRDefault="00DF077F" w:rsidP="00E65707">
      <w:pPr>
        <w:pStyle w:val="ListParagraph"/>
        <w:jc w:val="right"/>
        <w:rPr>
          <w:rStyle w:val="SubtleEmphasis"/>
          <w:i w:val="0"/>
        </w:rPr>
        <w:sectPr w:rsidR="00DF077F" w:rsidSect="00BA2F52">
          <w:headerReference w:type="default" r:id="rId10"/>
          <w:footerReference w:type="default" r:id="rId11"/>
          <w:pgSz w:w="12240" w:h="15840" w:code="1"/>
          <w:pgMar w:top="1440" w:right="1440" w:bottom="1440" w:left="1440" w:header="720" w:footer="720" w:gutter="0"/>
          <w:pgNumType w:start="0"/>
          <w:cols w:space="720"/>
          <w:titlePg/>
          <w:docGrid w:linePitch="360"/>
        </w:sectPr>
      </w:pPr>
    </w:p>
    <w:p w:rsidR="00ED54C9" w:rsidRPr="009417FB" w:rsidRDefault="00ED54C9" w:rsidP="004E57E4">
      <w:pPr>
        <w:pStyle w:val="ListParagraph"/>
        <w:ind w:left="1440"/>
        <w:jc w:val="center"/>
        <w:rPr>
          <w:rStyle w:val="SubtleEmphasis"/>
          <w:i w:val="0"/>
        </w:rPr>
      </w:pPr>
      <w:proofErr w:type="spellStart"/>
      <w:r w:rsidRPr="009417FB">
        <w:rPr>
          <w:rStyle w:val="SubtleEmphasis"/>
          <w:i w:val="0"/>
        </w:rPr>
        <w:lastRenderedPageBreak/>
        <w:t>Hardi</w:t>
      </w:r>
      <w:proofErr w:type="spellEnd"/>
      <w:r w:rsidRPr="009417FB">
        <w:rPr>
          <w:rStyle w:val="SubtleEmphasis"/>
          <w:i w:val="0"/>
        </w:rPr>
        <w:t xml:space="preserve"> Chandra</w:t>
      </w:r>
    </w:p>
    <w:p w:rsidR="00ED54C9" w:rsidRPr="009417FB" w:rsidRDefault="00ED54C9" w:rsidP="004E57E4">
      <w:pPr>
        <w:pStyle w:val="ListParagraph"/>
        <w:ind w:left="1440"/>
        <w:jc w:val="center"/>
        <w:rPr>
          <w:rStyle w:val="SubtleEmphasis"/>
          <w:i w:val="0"/>
        </w:rPr>
      </w:pPr>
      <w:r w:rsidRPr="009417FB">
        <w:rPr>
          <w:rStyle w:val="SubtleEmphasis"/>
          <w:i w:val="0"/>
        </w:rPr>
        <w:t xml:space="preserve">Joy </w:t>
      </w:r>
      <w:proofErr w:type="spellStart"/>
      <w:r w:rsidRPr="009417FB">
        <w:rPr>
          <w:rStyle w:val="SubtleEmphasis"/>
          <w:i w:val="0"/>
        </w:rPr>
        <w:t>Kareen</w:t>
      </w:r>
      <w:proofErr w:type="spellEnd"/>
      <w:r w:rsidRPr="009417FB">
        <w:rPr>
          <w:rStyle w:val="SubtleEmphasis"/>
          <w:i w:val="0"/>
        </w:rPr>
        <w:t xml:space="preserve"> </w:t>
      </w:r>
      <w:proofErr w:type="spellStart"/>
      <w:r w:rsidRPr="009417FB">
        <w:rPr>
          <w:rStyle w:val="SubtleEmphasis"/>
          <w:i w:val="0"/>
        </w:rPr>
        <w:t>Landicho</w:t>
      </w:r>
      <w:proofErr w:type="spellEnd"/>
    </w:p>
    <w:p w:rsidR="00DF077F" w:rsidRPr="009417FB" w:rsidRDefault="00DF077F" w:rsidP="004E57E4">
      <w:pPr>
        <w:pStyle w:val="ListParagraph"/>
        <w:ind w:left="1440"/>
        <w:jc w:val="center"/>
        <w:rPr>
          <w:rStyle w:val="SubtleEmphasis"/>
          <w:i w:val="0"/>
        </w:rPr>
      </w:pPr>
      <w:proofErr w:type="spellStart"/>
      <w:r w:rsidRPr="009417FB">
        <w:rPr>
          <w:rStyle w:val="SubtleEmphasis"/>
          <w:i w:val="0"/>
        </w:rPr>
        <w:t>Zeina</w:t>
      </w:r>
      <w:proofErr w:type="spellEnd"/>
      <w:r w:rsidRPr="009417FB">
        <w:rPr>
          <w:rStyle w:val="SubtleEmphasis"/>
          <w:i w:val="0"/>
        </w:rPr>
        <w:t xml:space="preserve"> </w:t>
      </w:r>
      <w:proofErr w:type="spellStart"/>
      <w:r w:rsidRPr="009417FB">
        <w:rPr>
          <w:rStyle w:val="SubtleEmphasis"/>
          <w:i w:val="0"/>
        </w:rPr>
        <w:t>Rawashdeh</w:t>
      </w:r>
      <w:proofErr w:type="spellEnd"/>
    </w:p>
    <w:p w:rsidR="00DF077F" w:rsidRPr="009417FB" w:rsidRDefault="00DF077F" w:rsidP="004E57E4">
      <w:pPr>
        <w:pStyle w:val="ListParagraph"/>
        <w:ind w:left="0" w:right="1440"/>
        <w:jc w:val="center"/>
        <w:rPr>
          <w:rStyle w:val="SubtleEmphasis"/>
          <w:i w:val="0"/>
        </w:rPr>
      </w:pPr>
      <w:r w:rsidRPr="009417FB">
        <w:rPr>
          <w:rStyle w:val="SubtleEmphasis"/>
          <w:i w:val="0"/>
        </w:rPr>
        <w:lastRenderedPageBreak/>
        <w:t xml:space="preserve">Bharat </w:t>
      </w:r>
      <w:proofErr w:type="spellStart"/>
      <w:r w:rsidRPr="009417FB">
        <w:rPr>
          <w:rStyle w:val="SubtleEmphasis"/>
          <w:i w:val="0"/>
        </w:rPr>
        <w:t>Kurma</w:t>
      </w:r>
      <w:proofErr w:type="spellEnd"/>
    </w:p>
    <w:p w:rsidR="00ED54C9" w:rsidRPr="009417FB" w:rsidRDefault="00ED54C9" w:rsidP="004E57E4">
      <w:pPr>
        <w:pStyle w:val="ListParagraph"/>
        <w:ind w:left="0" w:right="1440"/>
        <w:jc w:val="center"/>
        <w:rPr>
          <w:rStyle w:val="SubtleEmphasis"/>
          <w:i w:val="0"/>
        </w:rPr>
      </w:pPr>
      <w:r w:rsidRPr="009417FB">
        <w:rPr>
          <w:rStyle w:val="SubtleEmphasis"/>
          <w:i w:val="0"/>
        </w:rPr>
        <w:t xml:space="preserve">Manish </w:t>
      </w:r>
      <w:proofErr w:type="spellStart"/>
      <w:r w:rsidRPr="009417FB">
        <w:rPr>
          <w:rStyle w:val="SubtleEmphasis"/>
          <w:i w:val="0"/>
        </w:rPr>
        <w:t>Kaur</w:t>
      </w:r>
      <w:proofErr w:type="spellEnd"/>
    </w:p>
    <w:p w:rsidR="00ED54C9" w:rsidRPr="009417FB" w:rsidRDefault="00ED54C9" w:rsidP="004E57E4">
      <w:pPr>
        <w:pStyle w:val="ListParagraph"/>
        <w:ind w:left="0" w:right="1440"/>
        <w:jc w:val="center"/>
        <w:rPr>
          <w:rStyle w:val="SubtleEmphasis"/>
          <w:i w:val="0"/>
        </w:rPr>
      </w:pPr>
      <w:proofErr w:type="spellStart"/>
      <w:r w:rsidRPr="009417FB">
        <w:rPr>
          <w:rStyle w:val="SubtleEmphasis"/>
          <w:i w:val="0"/>
        </w:rPr>
        <w:t>Robera</w:t>
      </w:r>
      <w:proofErr w:type="spellEnd"/>
      <w:r w:rsidRPr="009417FB">
        <w:rPr>
          <w:rStyle w:val="SubtleEmphasis"/>
          <w:i w:val="0"/>
        </w:rPr>
        <w:t xml:space="preserve"> </w:t>
      </w:r>
      <w:proofErr w:type="spellStart"/>
      <w:r w:rsidRPr="009417FB">
        <w:rPr>
          <w:rStyle w:val="SubtleEmphasis"/>
          <w:i w:val="0"/>
        </w:rPr>
        <w:t>Aberra</w:t>
      </w:r>
      <w:proofErr w:type="spellEnd"/>
    </w:p>
    <w:p w:rsidR="00DF077F" w:rsidRDefault="00DF077F" w:rsidP="00ED54C9">
      <w:pPr>
        <w:pStyle w:val="NoSpacing"/>
        <w:jc w:val="right"/>
        <w:rPr>
          <w:rStyle w:val="SubtleEmphasis"/>
          <w:i w:val="0"/>
        </w:rPr>
        <w:sectPr w:rsidR="00DF077F" w:rsidSect="00DF077F">
          <w:type w:val="continuous"/>
          <w:pgSz w:w="12240" w:h="15840" w:code="1"/>
          <w:pgMar w:top="1440" w:right="1440" w:bottom="1440" w:left="1440" w:header="720" w:footer="720" w:gutter="0"/>
          <w:pgNumType w:start="0"/>
          <w:cols w:num="2" w:space="720"/>
          <w:titlePg/>
          <w:docGrid w:linePitch="360"/>
        </w:sectPr>
      </w:pPr>
    </w:p>
    <w:p w:rsidR="00952267" w:rsidRDefault="00952267">
      <w:pPr>
        <w:rPr>
          <w:rStyle w:val="SubtleEmphasis"/>
          <w:i w:val="0"/>
          <w:iCs w:val="0"/>
          <w:color w:val="auto"/>
        </w:rPr>
        <w:sectPr w:rsidR="00952267" w:rsidSect="00DF077F">
          <w:type w:val="continuous"/>
          <w:pgSz w:w="12240" w:h="15840" w:code="1"/>
          <w:pgMar w:top="1440" w:right="1440" w:bottom="1440" w:left="1440" w:header="720" w:footer="720" w:gutter="0"/>
          <w:pgNumType w:start="0"/>
          <w:cols w:space="720"/>
          <w:titlePg/>
          <w:docGrid w:linePitch="360"/>
        </w:sectPr>
      </w:pPr>
    </w:p>
    <w:p w:rsidR="00BA4BD0" w:rsidRPr="007568D4" w:rsidRDefault="00952267" w:rsidP="007568D4">
      <w:pPr>
        <w:pStyle w:val="Heading2"/>
        <w:rPr>
          <w:rStyle w:val="SubtleEmphasis"/>
          <w:i w:val="0"/>
          <w:iCs w:val="0"/>
          <w:color w:val="0F6FC6" w:themeColor="accent1"/>
        </w:rPr>
      </w:pPr>
      <w:r w:rsidRPr="007568D4">
        <w:rPr>
          <w:rStyle w:val="SubtleEmphasis"/>
          <w:i w:val="0"/>
          <w:iCs w:val="0"/>
          <w:color w:val="0F6FC6" w:themeColor="accent1"/>
        </w:rPr>
        <w:lastRenderedPageBreak/>
        <w:t>Table of Contents</w:t>
      </w:r>
    </w:p>
    <w:p w:rsidR="007568D4" w:rsidRDefault="007568D4">
      <w:pPr>
        <w:rPr>
          <w:rStyle w:val="SubtleEmphasis"/>
          <w:i w:val="0"/>
          <w:iCs w:val="0"/>
          <w:color w:val="auto"/>
        </w:rPr>
      </w:pPr>
    </w:p>
    <w:p w:rsidR="00952267" w:rsidRPr="00973F5B" w:rsidRDefault="00952267" w:rsidP="0047140C">
      <w:pPr>
        <w:pStyle w:val="ListParagraph"/>
        <w:numPr>
          <w:ilvl w:val="0"/>
          <w:numId w:val="5"/>
        </w:numPr>
        <w:spacing w:line="480" w:lineRule="auto"/>
        <w:rPr>
          <w:rStyle w:val="Strong"/>
          <w:b w:val="0"/>
        </w:rPr>
      </w:pPr>
      <w:r w:rsidRPr="007568D4">
        <w:rPr>
          <w:rStyle w:val="Strong"/>
        </w:rPr>
        <w:t>Wholeness of the Project</w:t>
      </w:r>
      <w:r w:rsidR="00212C0A">
        <w:rPr>
          <w:rStyle w:val="Strong"/>
        </w:rPr>
        <w:t xml:space="preserve"> </w:t>
      </w:r>
      <w:r w:rsidR="00212C0A">
        <w:rPr>
          <w:rStyle w:val="Strong"/>
          <w:b w:val="0"/>
        </w:rPr>
        <w:tab/>
      </w:r>
      <w:hyperlink w:anchor="_Part_I" w:history="1">
        <w:r w:rsidR="00212C0A" w:rsidRPr="002A0C0A">
          <w:t>…………………………………………………………….</w:t>
        </w:r>
        <w:r w:rsidR="00212C0A" w:rsidRPr="002A0C0A">
          <w:tab/>
          <w:t>1</w:t>
        </w:r>
      </w:hyperlink>
    </w:p>
    <w:p w:rsidR="007035F6" w:rsidRPr="002A0C0A" w:rsidRDefault="007035F6" w:rsidP="0047140C">
      <w:pPr>
        <w:pStyle w:val="ListParagraph"/>
        <w:numPr>
          <w:ilvl w:val="0"/>
          <w:numId w:val="7"/>
        </w:numPr>
        <w:spacing w:line="480" w:lineRule="auto"/>
      </w:pPr>
      <w:r>
        <w:rPr>
          <w:rStyle w:val="SubtleEmphasis"/>
          <w:i w:val="0"/>
          <w:iCs w:val="0"/>
          <w:color w:val="auto"/>
        </w:rPr>
        <w:t>Introduction</w:t>
      </w:r>
      <w:r w:rsidR="00212C0A">
        <w:rPr>
          <w:rStyle w:val="SubtleEmphasis"/>
          <w:i w:val="0"/>
          <w:iCs w:val="0"/>
          <w:color w:val="auto"/>
        </w:rPr>
        <w:tab/>
      </w:r>
      <w:hyperlink w:anchor="_Introduction" w:history="1">
        <w:r w:rsidR="00212C0A" w:rsidRPr="002A0C0A">
          <w:t>………………………………………………………………………</w:t>
        </w:r>
        <w:r w:rsidR="00212C0A" w:rsidRPr="002A0C0A">
          <w:tab/>
          <w:t>1</w:t>
        </w:r>
      </w:hyperlink>
    </w:p>
    <w:p w:rsidR="007035F6" w:rsidRDefault="007035F6" w:rsidP="0047140C">
      <w:pPr>
        <w:pStyle w:val="ListParagraph"/>
        <w:numPr>
          <w:ilvl w:val="0"/>
          <w:numId w:val="7"/>
        </w:numPr>
        <w:spacing w:line="480" w:lineRule="auto"/>
        <w:rPr>
          <w:rStyle w:val="SubtleEmphasis"/>
          <w:i w:val="0"/>
          <w:iCs w:val="0"/>
          <w:color w:val="auto"/>
        </w:rPr>
      </w:pPr>
      <w:r>
        <w:rPr>
          <w:rStyle w:val="SubtleEmphasis"/>
          <w:i w:val="0"/>
          <w:iCs w:val="0"/>
          <w:color w:val="auto"/>
        </w:rPr>
        <w:t>Objectives</w:t>
      </w:r>
      <w:r w:rsidR="00212C0A">
        <w:rPr>
          <w:rStyle w:val="SubtleEmphasis"/>
          <w:i w:val="0"/>
          <w:iCs w:val="0"/>
          <w:color w:val="auto"/>
        </w:rPr>
        <w:tab/>
      </w:r>
      <w:hyperlink w:anchor="_Objectives" w:history="1">
        <w:r w:rsidR="00212C0A" w:rsidRPr="002A0C0A">
          <w:t>………………………………………………………………………</w:t>
        </w:r>
        <w:r w:rsidR="00212C0A" w:rsidRPr="002A0C0A">
          <w:tab/>
          <w:t>1</w:t>
        </w:r>
      </w:hyperlink>
    </w:p>
    <w:p w:rsidR="007035F6" w:rsidRDefault="007035F6" w:rsidP="0047140C">
      <w:pPr>
        <w:pStyle w:val="ListParagraph"/>
        <w:numPr>
          <w:ilvl w:val="0"/>
          <w:numId w:val="7"/>
        </w:numPr>
        <w:spacing w:line="480" w:lineRule="auto"/>
        <w:rPr>
          <w:rStyle w:val="SubtleEmphasis"/>
          <w:i w:val="0"/>
          <w:iCs w:val="0"/>
          <w:color w:val="auto"/>
        </w:rPr>
      </w:pPr>
      <w:r>
        <w:rPr>
          <w:rStyle w:val="SubtleEmphasis"/>
          <w:i w:val="0"/>
          <w:iCs w:val="0"/>
          <w:color w:val="auto"/>
        </w:rPr>
        <w:t>Research Questions</w:t>
      </w:r>
      <w:r w:rsidR="00212C0A">
        <w:rPr>
          <w:rStyle w:val="SubtleEmphasis"/>
          <w:i w:val="0"/>
          <w:iCs w:val="0"/>
          <w:color w:val="auto"/>
        </w:rPr>
        <w:t xml:space="preserve"> </w:t>
      </w:r>
      <w:r w:rsidR="00212C0A">
        <w:rPr>
          <w:rStyle w:val="SubtleEmphasis"/>
          <w:i w:val="0"/>
          <w:iCs w:val="0"/>
          <w:color w:val="auto"/>
        </w:rPr>
        <w:tab/>
      </w:r>
      <w:hyperlink w:anchor="_Research_Questions" w:history="1">
        <w:r w:rsidR="00212C0A" w:rsidRPr="002A0C0A">
          <w:t>…………………………………………………………….</w:t>
        </w:r>
        <w:r w:rsidR="00212C0A" w:rsidRPr="002A0C0A">
          <w:tab/>
        </w:r>
        <w:r w:rsidR="00482960">
          <w:t>2</w:t>
        </w:r>
      </w:hyperlink>
    </w:p>
    <w:p w:rsidR="007035F6" w:rsidRPr="002A0C0A" w:rsidRDefault="007035F6" w:rsidP="0047140C">
      <w:pPr>
        <w:pStyle w:val="ListParagraph"/>
        <w:numPr>
          <w:ilvl w:val="0"/>
          <w:numId w:val="7"/>
        </w:numPr>
        <w:spacing w:line="480" w:lineRule="auto"/>
      </w:pPr>
      <w:r>
        <w:rPr>
          <w:rStyle w:val="SubtleEmphasis"/>
          <w:i w:val="0"/>
          <w:iCs w:val="0"/>
          <w:color w:val="auto"/>
        </w:rPr>
        <w:t>Project Tools</w:t>
      </w:r>
      <w:r w:rsidR="00212C0A">
        <w:rPr>
          <w:rStyle w:val="SubtleEmphasis"/>
          <w:i w:val="0"/>
          <w:iCs w:val="0"/>
          <w:color w:val="auto"/>
        </w:rPr>
        <w:t xml:space="preserve"> </w:t>
      </w:r>
      <w:r w:rsidR="00212C0A">
        <w:rPr>
          <w:rStyle w:val="SubtleEmphasis"/>
          <w:i w:val="0"/>
          <w:iCs w:val="0"/>
          <w:color w:val="auto"/>
        </w:rPr>
        <w:tab/>
      </w:r>
      <w:hyperlink w:anchor="_Project_Tools" w:history="1">
        <w:r w:rsidR="00212C0A" w:rsidRPr="002A0C0A">
          <w:t>………………………………………………………………………</w:t>
        </w:r>
        <w:r w:rsidR="00212C0A" w:rsidRPr="002A0C0A">
          <w:tab/>
          <w:t>2</w:t>
        </w:r>
      </w:hyperlink>
    </w:p>
    <w:p w:rsidR="007035F6" w:rsidRDefault="007035F6" w:rsidP="0047140C">
      <w:pPr>
        <w:pStyle w:val="ListParagraph"/>
        <w:numPr>
          <w:ilvl w:val="0"/>
          <w:numId w:val="7"/>
        </w:numPr>
        <w:spacing w:line="480" w:lineRule="auto"/>
      </w:pPr>
      <w:r>
        <w:rPr>
          <w:rStyle w:val="SubtleEmphasis"/>
          <w:i w:val="0"/>
          <w:iCs w:val="0"/>
          <w:color w:val="auto"/>
        </w:rPr>
        <w:t>Project Timeline</w:t>
      </w:r>
      <w:r w:rsidR="00212C0A">
        <w:rPr>
          <w:rStyle w:val="SubtleEmphasis"/>
          <w:i w:val="0"/>
          <w:iCs w:val="0"/>
          <w:color w:val="auto"/>
        </w:rPr>
        <w:tab/>
      </w:r>
      <w:hyperlink w:anchor="_Project_Timeline" w:history="1">
        <w:r w:rsidR="00212C0A" w:rsidRPr="002A0C0A">
          <w:t>…………………………………………………………….</w:t>
        </w:r>
        <w:r w:rsidR="00212C0A" w:rsidRPr="002A0C0A">
          <w:tab/>
        </w:r>
        <w:r w:rsidR="00482960">
          <w:t>3</w:t>
        </w:r>
      </w:hyperlink>
    </w:p>
    <w:p w:rsidR="00482960" w:rsidRPr="007035F6" w:rsidRDefault="00482960" w:rsidP="0047140C">
      <w:pPr>
        <w:pStyle w:val="ListParagraph"/>
        <w:numPr>
          <w:ilvl w:val="0"/>
          <w:numId w:val="7"/>
        </w:numPr>
        <w:spacing w:line="480" w:lineRule="auto"/>
        <w:rPr>
          <w:rStyle w:val="SubtleEmphasis"/>
          <w:i w:val="0"/>
          <w:iCs w:val="0"/>
          <w:color w:val="auto"/>
        </w:rPr>
      </w:pPr>
      <w:r>
        <w:t>Project Schedule</w:t>
      </w:r>
      <w:r>
        <w:tab/>
      </w:r>
      <w:hyperlink w:anchor="_Project_Schedule" w:history="1">
        <w:r w:rsidRPr="00482960">
          <w:t>…………………………………………………………….</w:t>
        </w:r>
        <w:r w:rsidRPr="00482960">
          <w:tab/>
          <w:t>3</w:t>
        </w:r>
      </w:hyperlink>
    </w:p>
    <w:p w:rsidR="00952267" w:rsidRPr="007568D4" w:rsidRDefault="00952267" w:rsidP="0047140C">
      <w:pPr>
        <w:pStyle w:val="ListParagraph"/>
        <w:numPr>
          <w:ilvl w:val="0"/>
          <w:numId w:val="5"/>
        </w:numPr>
        <w:spacing w:line="480" w:lineRule="auto"/>
        <w:rPr>
          <w:rStyle w:val="Strong"/>
        </w:rPr>
      </w:pPr>
      <w:r w:rsidRPr="007568D4">
        <w:rPr>
          <w:rStyle w:val="Strong"/>
        </w:rPr>
        <w:t>Literature Review</w:t>
      </w:r>
      <w:r w:rsidR="007035F6" w:rsidRPr="007568D4">
        <w:rPr>
          <w:rStyle w:val="Strong"/>
        </w:rPr>
        <w:t xml:space="preserve"> </w:t>
      </w:r>
      <w:r w:rsidR="00AB161B">
        <w:rPr>
          <w:rStyle w:val="Strong"/>
          <w:b w:val="0"/>
        </w:rPr>
        <w:tab/>
      </w:r>
      <w:hyperlink w:anchor="_Part_II" w:history="1">
        <w:r w:rsidR="00AB161B" w:rsidRPr="002A0C0A">
          <w:t>………………………………………………………………………</w:t>
        </w:r>
        <w:r w:rsidR="00AB161B" w:rsidRPr="002A0C0A">
          <w:tab/>
          <w:t>4</w:t>
        </w:r>
      </w:hyperlink>
    </w:p>
    <w:p w:rsidR="00952267" w:rsidRPr="007568D4" w:rsidRDefault="00952267" w:rsidP="0047140C">
      <w:pPr>
        <w:pStyle w:val="ListParagraph"/>
        <w:numPr>
          <w:ilvl w:val="0"/>
          <w:numId w:val="5"/>
        </w:numPr>
        <w:spacing w:line="480" w:lineRule="auto"/>
        <w:rPr>
          <w:rStyle w:val="Strong"/>
        </w:rPr>
      </w:pPr>
      <w:r w:rsidRPr="007568D4">
        <w:rPr>
          <w:rStyle w:val="Strong"/>
        </w:rPr>
        <w:t>Research Hypothesis</w:t>
      </w:r>
      <w:r w:rsidR="007035F6" w:rsidRPr="007568D4">
        <w:rPr>
          <w:rStyle w:val="Strong"/>
        </w:rPr>
        <w:t xml:space="preserve"> </w:t>
      </w:r>
      <w:r w:rsidR="00AB161B">
        <w:rPr>
          <w:rStyle w:val="Strong"/>
          <w:b w:val="0"/>
        </w:rPr>
        <w:tab/>
      </w:r>
      <w:hyperlink w:anchor="_Research_Hypothesis" w:history="1">
        <w:r w:rsidR="00AB161B" w:rsidRPr="002A0C0A">
          <w:t>…………………………………………………………….</w:t>
        </w:r>
        <w:r w:rsidR="00AB161B" w:rsidRPr="002A0C0A">
          <w:tab/>
        </w:r>
        <w:r w:rsidR="001A559C">
          <w:t>9</w:t>
        </w:r>
      </w:hyperlink>
    </w:p>
    <w:p w:rsidR="00952267" w:rsidRPr="001D3BE5" w:rsidRDefault="00952267" w:rsidP="0047140C">
      <w:pPr>
        <w:pStyle w:val="ListParagraph"/>
        <w:numPr>
          <w:ilvl w:val="0"/>
          <w:numId w:val="5"/>
        </w:numPr>
        <w:spacing w:line="480" w:lineRule="auto"/>
        <w:rPr>
          <w:b/>
        </w:rPr>
      </w:pPr>
      <w:r w:rsidRPr="001D3BE5">
        <w:rPr>
          <w:rStyle w:val="Strong"/>
        </w:rPr>
        <w:t>Data &amp; Research Methodology</w:t>
      </w:r>
      <w:r w:rsidR="00AB161B" w:rsidRPr="001D3BE5">
        <w:rPr>
          <w:rStyle w:val="Strong"/>
          <w:b w:val="0"/>
        </w:rPr>
        <w:t xml:space="preserve"> </w:t>
      </w:r>
      <w:hyperlink w:anchor="_Part_IV" w:history="1">
        <w:r w:rsidR="00AB161B" w:rsidRPr="001D3BE5">
          <w:t>………………………………………………………</w:t>
        </w:r>
        <w:r w:rsidR="00AB161B" w:rsidRPr="001D3BE5">
          <w:tab/>
        </w:r>
        <w:r w:rsidR="001A559C">
          <w:t>10</w:t>
        </w:r>
      </w:hyperlink>
    </w:p>
    <w:p w:rsidR="00952267" w:rsidRDefault="00952267" w:rsidP="0047140C">
      <w:pPr>
        <w:pStyle w:val="ListParagraph"/>
        <w:numPr>
          <w:ilvl w:val="0"/>
          <w:numId w:val="6"/>
        </w:numPr>
        <w:spacing w:line="480" w:lineRule="auto"/>
        <w:rPr>
          <w:rStyle w:val="SubtleEmphasis"/>
          <w:i w:val="0"/>
          <w:iCs w:val="0"/>
          <w:color w:val="auto"/>
        </w:rPr>
      </w:pPr>
      <w:r>
        <w:rPr>
          <w:rStyle w:val="SubtleEmphasis"/>
          <w:i w:val="0"/>
          <w:iCs w:val="0"/>
          <w:color w:val="auto"/>
        </w:rPr>
        <w:t>Data Source</w:t>
      </w:r>
      <w:r w:rsidR="00AB161B">
        <w:rPr>
          <w:rStyle w:val="SubtleEmphasis"/>
          <w:i w:val="0"/>
          <w:iCs w:val="0"/>
          <w:color w:val="auto"/>
        </w:rPr>
        <w:tab/>
      </w:r>
      <w:hyperlink w:anchor="_Data_Source" w:history="1">
        <w:r w:rsidR="002A0C0A" w:rsidRPr="002A0C0A">
          <w:t>………………………………………………………………………</w:t>
        </w:r>
        <w:r w:rsidR="002A0C0A" w:rsidRPr="002A0C0A">
          <w:tab/>
        </w:r>
        <w:r w:rsidR="001A559C">
          <w:t>10</w:t>
        </w:r>
      </w:hyperlink>
    </w:p>
    <w:p w:rsidR="00952267" w:rsidRPr="002A0C0A" w:rsidRDefault="00952267" w:rsidP="0047140C">
      <w:pPr>
        <w:pStyle w:val="ListParagraph"/>
        <w:numPr>
          <w:ilvl w:val="0"/>
          <w:numId w:val="6"/>
        </w:numPr>
        <w:spacing w:line="480" w:lineRule="auto"/>
      </w:pPr>
      <w:r>
        <w:rPr>
          <w:rStyle w:val="SubtleEmphasis"/>
          <w:i w:val="0"/>
          <w:iCs w:val="0"/>
          <w:color w:val="auto"/>
        </w:rPr>
        <w:t>Data Cleansing</w:t>
      </w:r>
      <w:r w:rsidR="002A0C0A">
        <w:rPr>
          <w:rStyle w:val="SubtleEmphasis"/>
          <w:i w:val="0"/>
          <w:iCs w:val="0"/>
          <w:color w:val="auto"/>
        </w:rPr>
        <w:t xml:space="preserve"> </w:t>
      </w:r>
      <w:hyperlink w:anchor="_Data_Cleansing" w:history="1">
        <w:r w:rsidR="002A0C0A" w:rsidRPr="002A0C0A">
          <w:t>…………………………………………………………………….</w:t>
        </w:r>
        <w:r w:rsidR="002A0C0A" w:rsidRPr="002A0C0A">
          <w:tab/>
        </w:r>
        <w:r w:rsidR="001A559C">
          <w:t>11</w:t>
        </w:r>
      </w:hyperlink>
    </w:p>
    <w:p w:rsidR="00952267" w:rsidRPr="00952267" w:rsidRDefault="00952267" w:rsidP="0047140C">
      <w:pPr>
        <w:pStyle w:val="ListParagraph"/>
        <w:numPr>
          <w:ilvl w:val="0"/>
          <w:numId w:val="6"/>
        </w:numPr>
        <w:spacing w:line="480" w:lineRule="auto"/>
        <w:rPr>
          <w:rStyle w:val="SubtleEmphasis"/>
          <w:i w:val="0"/>
          <w:iCs w:val="0"/>
          <w:color w:val="auto"/>
        </w:rPr>
      </w:pPr>
      <w:r w:rsidRPr="00952267">
        <w:rPr>
          <w:rStyle w:val="SubtleEmphasis"/>
          <w:i w:val="0"/>
          <w:iCs w:val="0"/>
          <w:color w:val="auto"/>
        </w:rPr>
        <w:t>Data Analysis Techniques</w:t>
      </w:r>
      <w:r w:rsidR="002A0C0A">
        <w:rPr>
          <w:rStyle w:val="SubtleEmphasis"/>
          <w:i w:val="0"/>
          <w:iCs w:val="0"/>
          <w:color w:val="auto"/>
        </w:rPr>
        <w:t xml:space="preserve"> </w:t>
      </w:r>
      <w:hyperlink w:anchor="_Data_Analysis_Techniques" w:history="1">
        <w:r w:rsidR="002A0C0A" w:rsidRPr="002A0C0A">
          <w:t>………………………………………………………..</w:t>
        </w:r>
        <w:r w:rsidR="002A0C0A" w:rsidRPr="002A0C0A">
          <w:tab/>
        </w:r>
        <w:r w:rsidR="001A559C">
          <w:t>11</w:t>
        </w:r>
      </w:hyperlink>
    </w:p>
    <w:p w:rsidR="00952267" w:rsidRPr="007568D4" w:rsidRDefault="00AB161B" w:rsidP="0047140C">
      <w:pPr>
        <w:pStyle w:val="ListParagraph"/>
        <w:numPr>
          <w:ilvl w:val="0"/>
          <w:numId w:val="5"/>
        </w:numPr>
        <w:spacing w:line="480" w:lineRule="auto"/>
        <w:rPr>
          <w:rStyle w:val="Strong"/>
        </w:rPr>
      </w:pPr>
      <w:r>
        <w:rPr>
          <w:rStyle w:val="Strong"/>
        </w:rPr>
        <w:t>Findings / Interpretation</w:t>
      </w:r>
      <w:r>
        <w:rPr>
          <w:rStyle w:val="Strong"/>
          <w:b w:val="0"/>
        </w:rPr>
        <w:t xml:space="preserve"> </w:t>
      </w:r>
      <w:hyperlink w:anchor="_Part_V" w:history="1">
        <w:r w:rsidRPr="002A0C0A">
          <w:t>………………………………………………………………</w:t>
        </w:r>
        <w:r w:rsidRPr="002A0C0A">
          <w:tab/>
          <w:t>1</w:t>
        </w:r>
        <w:r w:rsidR="001A559C">
          <w:t>2</w:t>
        </w:r>
      </w:hyperlink>
    </w:p>
    <w:p w:rsidR="00952267" w:rsidRPr="007568D4" w:rsidRDefault="00952267" w:rsidP="0047140C">
      <w:pPr>
        <w:pStyle w:val="ListParagraph"/>
        <w:numPr>
          <w:ilvl w:val="0"/>
          <w:numId w:val="5"/>
        </w:numPr>
        <w:spacing w:line="480" w:lineRule="auto"/>
        <w:rPr>
          <w:rStyle w:val="Strong"/>
        </w:rPr>
      </w:pPr>
      <w:r w:rsidRPr="007568D4">
        <w:rPr>
          <w:rStyle w:val="Strong"/>
        </w:rPr>
        <w:t>Conclusion / Limitation</w:t>
      </w:r>
      <w:r w:rsidR="00AB161B">
        <w:rPr>
          <w:rStyle w:val="Strong"/>
          <w:b w:val="0"/>
        </w:rPr>
        <w:tab/>
      </w:r>
      <w:hyperlink w:anchor="_Part_VI" w:history="1">
        <w:r w:rsidR="00AB161B" w:rsidRPr="002A0C0A">
          <w:t>……………………………………………………………</w:t>
        </w:r>
        <w:r w:rsidR="00AB161B" w:rsidRPr="002A0C0A">
          <w:tab/>
          <w:t>1</w:t>
        </w:r>
        <w:r w:rsidR="001A559C">
          <w:t>5</w:t>
        </w:r>
      </w:hyperlink>
    </w:p>
    <w:p w:rsidR="00952267" w:rsidRPr="007568D4" w:rsidRDefault="00952267" w:rsidP="0047140C">
      <w:pPr>
        <w:pStyle w:val="ListParagraph"/>
        <w:numPr>
          <w:ilvl w:val="0"/>
          <w:numId w:val="5"/>
        </w:numPr>
        <w:spacing w:line="480" w:lineRule="auto"/>
        <w:rPr>
          <w:rStyle w:val="Strong"/>
        </w:rPr>
      </w:pPr>
      <w:r w:rsidRPr="007568D4">
        <w:rPr>
          <w:rStyle w:val="Strong"/>
        </w:rPr>
        <w:t>Options for Future Research</w:t>
      </w:r>
      <w:r w:rsidR="00AB161B">
        <w:rPr>
          <w:rStyle w:val="Strong"/>
          <w:b w:val="0"/>
        </w:rPr>
        <w:t xml:space="preserve"> </w:t>
      </w:r>
      <w:hyperlink w:anchor="_Option_for_Future" w:history="1">
        <w:r w:rsidR="00AB161B" w:rsidRPr="002A0C0A">
          <w:t>………………………………………………………….</w:t>
        </w:r>
        <w:r w:rsidR="00AB161B" w:rsidRPr="002A0C0A">
          <w:tab/>
          <w:t>1</w:t>
        </w:r>
        <w:r w:rsidR="002E1EF3">
          <w:t>7</w:t>
        </w:r>
      </w:hyperlink>
    </w:p>
    <w:p w:rsidR="00952267" w:rsidRPr="007568D4" w:rsidRDefault="00952267" w:rsidP="0047140C">
      <w:pPr>
        <w:pStyle w:val="ListParagraph"/>
        <w:numPr>
          <w:ilvl w:val="0"/>
          <w:numId w:val="5"/>
        </w:numPr>
        <w:spacing w:line="480" w:lineRule="auto"/>
        <w:rPr>
          <w:rStyle w:val="Strong"/>
        </w:rPr>
      </w:pPr>
      <w:r w:rsidRPr="007568D4">
        <w:rPr>
          <w:rStyle w:val="Strong"/>
        </w:rPr>
        <w:t>Relationship with Science of Creative Intelligence</w:t>
      </w:r>
      <w:r w:rsidR="00AB161B">
        <w:rPr>
          <w:rStyle w:val="Strong"/>
          <w:b w:val="0"/>
        </w:rPr>
        <w:t xml:space="preserve"> </w:t>
      </w:r>
      <w:hyperlink w:anchor="_Relationship_with_Science" w:history="1">
        <w:r w:rsidR="00AB161B" w:rsidRPr="002A0C0A">
          <w:t>……………………………..</w:t>
        </w:r>
        <w:r w:rsidR="00AB161B" w:rsidRPr="002A0C0A">
          <w:tab/>
          <w:t>1</w:t>
        </w:r>
        <w:r w:rsidR="002E1EF3">
          <w:t>8</w:t>
        </w:r>
      </w:hyperlink>
    </w:p>
    <w:p w:rsidR="006B7A45" w:rsidRDefault="006B7A45">
      <w:pPr>
        <w:spacing w:before="0" w:after="200"/>
        <w:rPr>
          <w:rStyle w:val="SubtleEmphasis"/>
          <w:i w:val="0"/>
          <w:iCs w:val="0"/>
          <w:color w:val="auto"/>
        </w:rPr>
      </w:pPr>
      <w:r>
        <w:rPr>
          <w:rStyle w:val="SubtleEmphasis"/>
          <w:i w:val="0"/>
          <w:iCs w:val="0"/>
          <w:color w:val="auto"/>
        </w:rPr>
        <w:br w:type="page"/>
      </w:r>
    </w:p>
    <w:p w:rsidR="00033A3F" w:rsidRPr="002A3F0A" w:rsidRDefault="007035F6" w:rsidP="00563845">
      <w:pPr>
        <w:pStyle w:val="Heading2"/>
        <w:spacing w:before="0"/>
        <w:jc w:val="center"/>
        <w:rPr>
          <w:b w:val="0"/>
          <w:bCs w:val="0"/>
          <w:color w:val="03485B" w:themeColor="text2" w:themeShade="BF"/>
          <w:spacing w:val="5"/>
          <w:kern w:val="28"/>
          <w:sz w:val="28"/>
          <w:szCs w:val="28"/>
        </w:rPr>
      </w:pPr>
      <w:bookmarkStart w:id="0" w:name="_Part_I"/>
      <w:bookmarkEnd w:id="0"/>
      <w:r>
        <w:rPr>
          <w:b w:val="0"/>
          <w:bCs w:val="0"/>
          <w:color w:val="03485B" w:themeColor="text2" w:themeShade="BF"/>
          <w:spacing w:val="5"/>
          <w:kern w:val="28"/>
          <w:sz w:val="28"/>
          <w:szCs w:val="28"/>
        </w:rPr>
        <w:lastRenderedPageBreak/>
        <w:t>Part I</w:t>
      </w:r>
    </w:p>
    <w:p w:rsidR="00033A3F" w:rsidRPr="002A3F0A" w:rsidRDefault="00033A3F" w:rsidP="00563845">
      <w:pPr>
        <w:pStyle w:val="Heading2"/>
        <w:spacing w:before="0"/>
        <w:jc w:val="center"/>
        <w:rPr>
          <w:b w:val="0"/>
          <w:bCs w:val="0"/>
          <w:color w:val="03485B" w:themeColor="text2" w:themeShade="BF"/>
          <w:spacing w:val="5"/>
          <w:kern w:val="28"/>
          <w:sz w:val="28"/>
          <w:szCs w:val="28"/>
        </w:rPr>
      </w:pPr>
      <w:r w:rsidRPr="002A3F0A">
        <w:rPr>
          <w:b w:val="0"/>
          <w:bCs w:val="0"/>
          <w:color w:val="03485B" w:themeColor="text2" w:themeShade="BF"/>
          <w:spacing w:val="5"/>
          <w:kern w:val="28"/>
          <w:sz w:val="28"/>
          <w:szCs w:val="28"/>
        </w:rPr>
        <w:t>Wholeness of the Project</w:t>
      </w:r>
    </w:p>
    <w:p w:rsidR="00033A3F" w:rsidRDefault="00033A3F" w:rsidP="00033A3F">
      <w:pPr>
        <w:rPr>
          <w:b/>
        </w:rPr>
      </w:pPr>
    </w:p>
    <w:p w:rsidR="00033A3F" w:rsidRDefault="00033A3F" w:rsidP="00B85F20">
      <w:pPr>
        <w:pStyle w:val="Heading2"/>
      </w:pPr>
      <w:bookmarkStart w:id="1" w:name="_Introduction"/>
      <w:bookmarkEnd w:id="1"/>
      <w:r>
        <w:t>Introduction</w:t>
      </w:r>
    </w:p>
    <w:p w:rsidR="00033A3F" w:rsidRDefault="00033A3F" w:rsidP="00563845">
      <w:pPr>
        <w:jc w:val="both"/>
      </w:pPr>
      <w:r>
        <w:t xml:space="preserve">Since the internet was founded </w:t>
      </w:r>
      <w:r w:rsidR="00DF712D">
        <w:t xml:space="preserve">in 1989 </w:t>
      </w:r>
      <w:r>
        <w:t xml:space="preserve">and became famous, all areas in this world </w:t>
      </w:r>
      <w:r w:rsidR="0040285E">
        <w:t>have</w:t>
      </w:r>
      <w:r>
        <w:t xml:space="preserve"> been reaching its ne</w:t>
      </w:r>
      <w:r w:rsidR="00AB6384">
        <w:t>xt step. Education is one of those</w:t>
      </w:r>
      <w:r>
        <w:t xml:space="preserve"> </w:t>
      </w:r>
      <w:r w:rsidR="00794554">
        <w:t>areas</w:t>
      </w:r>
      <w:r w:rsidR="0040285E">
        <w:t xml:space="preserve"> that improve a lot with the</w:t>
      </w:r>
      <w:r w:rsidR="00AB6384">
        <w:t xml:space="preserve"> use of internet. This technology strengthens the education and improves </w:t>
      </w:r>
      <w:r>
        <w:t>by giving people something called Online Education where students doesn't have to come to class and meet face to</w:t>
      </w:r>
      <w:r w:rsidR="003E277F">
        <w:t xml:space="preserve"> face with the lecturer anymore. T</w:t>
      </w:r>
      <w:r>
        <w:t xml:space="preserve">hey can just learn from their home or everywhere as long as they have internet connection. This condition is even getting better where the concept called Massive Open Online Course (MOOC) was founded. With MOOC, we can have unlimited participation and all the materials, from the lectures, problem sets, readings, etc. Everything </w:t>
      </w:r>
      <w:r w:rsidR="00DE493F">
        <w:t>is accessible</w:t>
      </w:r>
      <w:r>
        <w:t xml:space="preserve"> via the web. Most of the courses are even given freely to whoever wants to study, and even better, they even give free certificate for finishing the free online course.</w:t>
      </w:r>
    </w:p>
    <w:p w:rsidR="00033A3F" w:rsidRDefault="00033A3F" w:rsidP="00563845">
      <w:pPr>
        <w:jc w:val="both"/>
      </w:pPr>
      <w:r>
        <w:t xml:space="preserve">With </w:t>
      </w:r>
      <w:r w:rsidR="006E1F37">
        <w:t>its entire</w:t>
      </w:r>
      <w:r>
        <w:t xml:space="preserve"> feat</w:t>
      </w:r>
      <w:r w:rsidR="006E1F37">
        <w:t xml:space="preserve">ure and all its benefit for </w:t>
      </w:r>
      <w:r>
        <w:t xml:space="preserve">the past years, online education </w:t>
      </w:r>
      <w:proofErr w:type="spellStart"/>
      <w:r>
        <w:t>en</w:t>
      </w:r>
      <w:r w:rsidR="006E1F37">
        <w:t>rollment</w:t>
      </w:r>
      <w:proofErr w:type="spellEnd"/>
      <w:r>
        <w:t xml:space="preserve"> has been growing a lot faster than traditional education </w:t>
      </w:r>
      <w:proofErr w:type="spellStart"/>
      <w:r>
        <w:t>enrollment</w:t>
      </w:r>
      <w:proofErr w:type="spellEnd"/>
      <w:r>
        <w:t xml:space="preserve">. In our research, we will try to compare the </w:t>
      </w:r>
      <w:r w:rsidR="003E277F">
        <w:t xml:space="preserve">implication and </w:t>
      </w:r>
      <w:r>
        <w:t>correlation between the growth of Online Education against</w:t>
      </w:r>
      <w:r w:rsidR="000D373F">
        <w:t xml:space="preserve"> </w:t>
      </w:r>
      <w:r w:rsidR="003E277F">
        <w:t xml:space="preserve">some </w:t>
      </w:r>
      <w:r w:rsidR="000D373F">
        <w:t xml:space="preserve"> variable</w:t>
      </w:r>
      <w:r w:rsidR="003E277F">
        <w:t>s</w:t>
      </w:r>
      <w:r w:rsidR="000D373F">
        <w:t>, such as the t</w:t>
      </w:r>
      <w:r>
        <w:t xml:space="preserve">raditional education </w:t>
      </w:r>
      <w:proofErr w:type="spellStart"/>
      <w:r w:rsidR="000D373F">
        <w:t>enrollment</w:t>
      </w:r>
      <w:proofErr w:type="spellEnd"/>
      <w:r w:rsidR="000D373F">
        <w:t xml:space="preserve">, economy, international student </w:t>
      </w:r>
      <w:proofErr w:type="spellStart"/>
      <w:r w:rsidR="000D373F">
        <w:t>enrollment</w:t>
      </w:r>
      <w:proofErr w:type="spellEnd"/>
      <w:r w:rsidR="000D373F">
        <w:t>, employment/unemployment and internet use at home</w:t>
      </w:r>
      <w:r>
        <w:t>.</w:t>
      </w:r>
    </w:p>
    <w:p w:rsidR="00033A3F" w:rsidRDefault="00033A3F" w:rsidP="00033A3F"/>
    <w:p w:rsidR="00033A3F" w:rsidRDefault="00033A3F" w:rsidP="00B85F20">
      <w:pPr>
        <w:pStyle w:val="Heading2"/>
      </w:pPr>
      <w:bookmarkStart w:id="2" w:name="_Objectives"/>
      <w:bookmarkEnd w:id="2"/>
      <w:r>
        <w:t>Objectives</w:t>
      </w:r>
    </w:p>
    <w:p w:rsidR="00033A3F" w:rsidRDefault="00033A3F" w:rsidP="00563845">
      <w:pPr>
        <w:jc w:val="both"/>
      </w:pPr>
      <w:r>
        <w:t>The objective of this research is to find out what is the impact of growth in online education, against some of th</w:t>
      </w:r>
      <w:r w:rsidR="0034117E">
        <w:t>e other variables, such as the t</w:t>
      </w:r>
      <w:r>
        <w:t xml:space="preserve">raditional </w:t>
      </w:r>
      <w:r w:rsidR="0034117E">
        <w:t xml:space="preserve">face-to-face </w:t>
      </w:r>
      <w:r>
        <w:t>education</w:t>
      </w:r>
      <w:r w:rsidR="0034117E">
        <w:t xml:space="preserve"> </w:t>
      </w:r>
      <w:proofErr w:type="spellStart"/>
      <w:r w:rsidR="0034117E">
        <w:t>enrollment</w:t>
      </w:r>
      <w:proofErr w:type="spellEnd"/>
      <w:r w:rsidR="0034117E">
        <w:t>, economic development, number of international students</w:t>
      </w:r>
      <w:r w:rsidR="000D373F">
        <w:t>, employment/unemployment rate</w:t>
      </w:r>
      <w:r w:rsidR="0034117E">
        <w:t xml:space="preserve"> and computer/internet use at home</w:t>
      </w:r>
      <w:r>
        <w:t xml:space="preserve">. From these objectives we will know whether Online Education will change how education will work in the future. It might even replace traditional face to face education or it might be the opposite, the growth will be stopping and it will just vanish because of some factor. With this research we will know what </w:t>
      </w:r>
      <w:r w:rsidR="00E80A2D">
        <w:t>are</w:t>
      </w:r>
      <w:r>
        <w:t xml:space="preserve"> the prediction an</w:t>
      </w:r>
      <w:r w:rsidR="00F93DE6">
        <w:t>d the possible result outcome.</w:t>
      </w:r>
    </w:p>
    <w:p w:rsidR="00F93DE6" w:rsidRDefault="00F93DE6" w:rsidP="00563845">
      <w:pPr>
        <w:jc w:val="both"/>
      </w:pPr>
      <w:r>
        <w:t>Using the publicly available datasets in the web, we will make use of and apply the business intelligence concepts and data mining techniques to achieve these objectives.</w:t>
      </w:r>
    </w:p>
    <w:p w:rsidR="00F93DE6" w:rsidRDefault="00F93DE6">
      <w:pPr>
        <w:spacing w:before="0" w:after="200"/>
      </w:pPr>
      <w:r>
        <w:br w:type="page"/>
      </w:r>
    </w:p>
    <w:p w:rsidR="00033A3F" w:rsidRDefault="00033A3F" w:rsidP="00B85F20">
      <w:pPr>
        <w:pStyle w:val="Heading2"/>
      </w:pPr>
      <w:bookmarkStart w:id="3" w:name="_Research_Questions"/>
      <w:bookmarkEnd w:id="3"/>
      <w:r>
        <w:lastRenderedPageBreak/>
        <w:t>Research Questions</w:t>
      </w:r>
    </w:p>
    <w:p w:rsidR="00033A3F" w:rsidRDefault="00033A3F" w:rsidP="00563845">
      <w:pPr>
        <w:jc w:val="both"/>
      </w:pPr>
      <w:r>
        <w:t>The research question that we propose was some correlation between the growth in online education and other variables.</w:t>
      </w:r>
    </w:p>
    <w:p w:rsidR="00F0446F" w:rsidRDefault="00F0446F" w:rsidP="00563845">
      <w:pPr>
        <w:numPr>
          <w:ilvl w:val="0"/>
          <w:numId w:val="1"/>
        </w:numPr>
        <w:jc w:val="both"/>
        <w:rPr>
          <w:rStyle w:val="Strong"/>
        </w:rPr>
      </w:pPr>
      <w:r>
        <w:rPr>
          <w:rStyle w:val="Strong"/>
        </w:rPr>
        <w:t>Does the continuous growth of On</w:t>
      </w:r>
      <w:r w:rsidR="00EE6D33">
        <w:rPr>
          <w:rStyle w:val="Strong"/>
        </w:rPr>
        <w:t>line Education has any impact on</w:t>
      </w:r>
      <w:r>
        <w:rPr>
          <w:rStyle w:val="Strong"/>
        </w:rPr>
        <w:t>:</w:t>
      </w:r>
    </w:p>
    <w:p w:rsidR="00F0446F" w:rsidRDefault="002A466F" w:rsidP="0047140C">
      <w:pPr>
        <w:pStyle w:val="ListParagraph"/>
        <w:numPr>
          <w:ilvl w:val="0"/>
          <w:numId w:val="8"/>
        </w:numPr>
        <w:jc w:val="both"/>
        <w:rPr>
          <w:rStyle w:val="Strong"/>
        </w:rPr>
      </w:pPr>
      <w:r>
        <w:rPr>
          <w:rStyle w:val="Strong"/>
        </w:rPr>
        <w:t>Traditional face-to-face E</w:t>
      </w:r>
      <w:r w:rsidR="00F0446F">
        <w:rPr>
          <w:rStyle w:val="Strong"/>
        </w:rPr>
        <w:t>ducation</w:t>
      </w:r>
    </w:p>
    <w:p w:rsidR="00D76FF4" w:rsidRDefault="002A466F" w:rsidP="00D4708A">
      <w:pPr>
        <w:pStyle w:val="ListParagraph"/>
        <w:ind w:left="1530"/>
        <w:jc w:val="both"/>
      </w:pPr>
      <w:r>
        <w:rPr>
          <w:rStyle w:val="Strong"/>
          <w:b w:val="0"/>
        </w:rPr>
        <w:t xml:space="preserve">Since online education grows very fast, </w:t>
      </w:r>
      <w:r>
        <w:t>will this growth have</w:t>
      </w:r>
      <w:r w:rsidR="00C05257">
        <w:t xml:space="preserve"> any</w:t>
      </w:r>
      <w:r>
        <w:t xml:space="preserve"> impact for the traditional education</w:t>
      </w:r>
      <w:r>
        <w:rPr>
          <w:rStyle w:val="Strong"/>
          <w:b w:val="0"/>
        </w:rPr>
        <w:t xml:space="preserve">? Will </w:t>
      </w:r>
      <w:r w:rsidR="00C05257">
        <w:rPr>
          <w:rStyle w:val="Strong"/>
          <w:b w:val="0"/>
        </w:rPr>
        <w:t>it going to</w:t>
      </w:r>
      <w:r>
        <w:rPr>
          <w:rStyle w:val="Strong"/>
          <w:b w:val="0"/>
        </w:rPr>
        <w:t xml:space="preserve"> overtake</w:t>
      </w:r>
      <w:r w:rsidR="00C05257">
        <w:rPr>
          <w:rStyle w:val="Strong"/>
          <w:b w:val="0"/>
        </w:rPr>
        <w:t xml:space="preserve"> or even replace the </w:t>
      </w:r>
      <w:r>
        <w:rPr>
          <w:rStyle w:val="Strong"/>
          <w:b w:val="0"/>
        </w:rPr>
        <w:t>traditional face-to-face education in the near future?</w:t>
      </w:r>
    </w:p>
    <w:p w:rsidR="002A466F" w:rsidRPr="002A466F" w:rsidRDefault="002A466F" w:rsidP="00D76FF4">
      <w:pPr>
        <w:pStyle w:val="ListParagraph"/>
        <w:ind w:left="1500"/>
        <w:jc w:val="both"/>
        <w:rPr>
          <w:rStyle w:val="Strong"/>
          <w:b w:val="0"/>
        </w:rPr>
      </w:pPr>
    </w:p>
    <w:p w:rsidR="002A466F" w:rsidRDefault="000D373F" w:rsidP="0047140C">
      <w:pPr>
        <w:pStyle w:val="ListParagraph"/>
        <w:numPr>
          <w:ilvl w:val="0"/>
          <w:numId w:val="8"/>
        </w:numPr>
        <w:jc w:val="both"/>
        <w:rPr>
          <w:rStyle w:val="Strong"/>
        </w:rPr>
      </w:pPr>
      <w:r>
        <w:rPr>
          <w:rStyle w:val="Strong"/>
        </w:rPr>
        <w:t>Economic</w:t>
      </w:r>
      <w:r w:rsidR="002A466F">
        <w:rPr>
          <w:rStyle w:val="Strong"/>
        </w:rPr>
        <w:t xml:space="preserve"> Development</w:t>
      </w:r>
    </w:p>
    <w:p w:rsidR="00C05257" w:rsidRDefault="00C05257" w:rsidP="00D4708A">
      <w:pPr>
        <w:pStyle w:val="ListParagraph"/>
        <w:ind w:left="1530"/>
        <w:jc w:val="both"/>
      </w:pPr>
      <w:r w:rsidRPr="00C05257">
        <w:t>Because of the flexibility offered by online learning,</w:t>
      </w:r>
      <w:r>
        <w:t xml:space="preserve"> people are able to get more educational attainability</w:t>
      </w:r>
      <w:r w:rsidR="00D17CDB">
        <w:t xml:space="preserve"> to meet business need and learning demands. Will it going to help the economy to make it </w:t>
      </w:r>
      <w:r w:rsidR="00F53BE4">
        <w:t>grows faster</w:t>
      </w:r>
      <w:r w:rsidR="00D17CDB">
        <w:t>?</w:t>
      </w:r>
    </w:p>
    <w:p w:rsidR="002A466F" w:rsidRPr="002A466F" w:rsidRDefault="002A466F" w:rsidP="002A466F">
      <w:pPr>
        <w:pStyle w:val="ListParagraph"/>
        <w:ind w:left="1500"/>
        <w:jc w:val="both"/>
        <w:rPr>
          <w:rStyle w:val="Strong"/>
          <w:b w:val="0"/>
        </w:rPr>
      </w:pPr>
    </w:p>
    <w:p w:rsidR="00F0446F" w:rsidRDefault="000D373F" w:rsidP="0047140C">
      <w:pPr>
        <w:pStyle w:val="ListParagraph"/>
        <w:numPr>
          <w:ilvl w:val="0"/>
          <w:numId w:val="8"/>
        </w:numPr>
        <w:jc w:val="both"/>
        <w:rPr>
          <w:rStyle w:val="Strong"/>
        </w:rPr>
      </w:pPr>
      <w:proofErr w:type="spellStart"/>
      <w:r>
        <w:rPr>
          <w:rStyle w:val="Strong"/>
        </w:rPr>
        <w:t>Enrollment</w:t>
      </w:r>
      <w:proofErr w:type="spellEnd"/>
      <w:r>
        <w:rPr>
          <w:rStyle w:val="Strong"/>
        </w:rPr>
        <w:t xml:space="preserve"> Number</w:t>
      </w:r>
      <w:r w:rsidR="00D76FF4">
        <w:rPr>
          <w:rStyle w:val="Strong"/>
        </w:rPr>
        <w:t xml:space="preserve"> of International Student</w:t>
      </w:r>
    </w:p>
    <w:p w:rsidR="002A466F" w:rsidRDefault="002A466F" w:rsidP="00EE6D33">
      <w:pPr>
        <w:pStyle w:val="ListParagraph"/>
        <w:ind w:left="1530"/>
        <w:jc w:val="both"/>
        <w:rPr>
          <w:rStyle w:val="Strong"/>
          <w:b w:val="0"/>
        </w:rPr>
      </w:pPr>
      <w:r w:rsidRPr="002A466F">
        <w:rPr>
          <w:rStyle w:val="Strong"/>
          <w:b w:val="0"/>
        </w:rPr>
        <w:t>Since online education is</w:t>
      </w:r>
      <w:r w:rsidR="007D6D4B">
        <w:rPr>
          <w:rStyle w:val="Strong"/>
          <w:b w:val="0"/>
        </w:rPr>
        <w:t xml:space="preserve"> convenient and</w:t>
      </w:r>
      <w:r w:rsidRPr="002A466F">
        <w:rPr>
          <w:rStyle w:val="Strong"/>
          <w:b w:val="0"/>
        </w:rPr>
        <w:t xml:space="preserve"> accessible everywhere with the internet, will it </w:t>
      </w:r>
      <w:r w:rsidR="00EE6D33">
        <w:rPr>
          <w:rStyle w:val="Strong"/>
          <w:b w:val="0"/>
        </w:rPr>
        <w:t>reduce</w:t>
      </w:r>
      <w:r w:rsidRPr="002A466F">
        <w:rPr>
          <w:rStyle w:val="Strong"/>
          <w:b w:val="0"/>
        </w:rPr>
        <w:t xml:space="preserve"> the </w:t>
      </w:r>
      <w:r w:rsidR="00EE6D33" w:rsidRPr="002A466F">
        <w:rPr>
          <w:rStyle w:val="Strong"/>
          <w:b w:val="0"/>
        </w:rPr>
        <w:t>enrolment</w:t>
      </w:r>
      <w:r w:rsidRPr="002A466F">
        <w:rPr>
          <w:rStyle w:val="Strong"/>
          <w:b w:val="0"/>
        </w:rPr>
        <w:t xml:space="preserve"> rate of international student? Will they prefer staying at their home country </w:t>
      </w:r>
      <w:r w:rsidR="00EE6D33">
        <w:rPr>
          <w:rStyle w:val="Strong"/>
          <w:b w:val="0"/>
        </w:rPr>
        <w:t>and take</w:t>
      </w:r>
      <w:r w:rsidRPr="002A466F">
        <w:rPr>
          <w:rStyle w:val="Strong"/>
          <w:b w:val="0"/>
        </w:rPr>
        <w:t xml:space="preserve"> the online education program?</w:t>
      </w:r>
    </w:p>
    <w:p w:rsidR="00EE6D33" w:rsidRPr="00EE6D33" w:rsidRDefault="00EE6D33" w:rsidP="00D4708A">
      <w:pPr>
        <w:pStyle w:val="ListParagraph"/>
        <w:ind w:left="1530"/>
        <w:jc w:val="both"/>
        <w:rPr>
          <w:rStyle w:val="Strong"/>
          <w:b w:val="0"/>
          <w:lang w:val="en-US"/>
        </w:rPr>
      </w:pPr>
    </w:p>
    <w:p w:rsidR="000761BD" w:rsidRPr="002A466F" w:rsidRDefault="000761BD" w:rsidP="00D4708A">
      <w:pPr>
        <w:pStyle w:val="ListParagraph"/>
        <w:ind w:left="1530"/>
        <w:jc w:val="both"/>
        <w:rPr>
          <w:rStyle w:val="Strong"/>
          <w:b w:val="0"/>
        </w:rPr>
      </w:pPr>
    </w:p>
    <w:p w:rsidR="000761BD" w:rsidRDefault="000761BD" w:rsidP="000761BD">
      <w:pPr>
        <w:numPr>
          <w:ilvl w:val="0"/>
          <w:numId w:val="1"/>
        </w:numPr>
        <w:jc w:val="both"/>
        <w:rPr>
          <w:rStyle w:val="Strong"/>
        </w:rPr>
      </w:pPr>
      <w:r>
        <w:rPr>
          <w:rStyle w:val="Strong"/>
        </w:rPr>
        <w:t>Does Onl</w:t>
      </w:r>
      <w:r w:rsidR="00275AC7">
        <w:rPr>
          <w:rStyle w:val="Strong"/>
        </w:rPr>
        <w:t>ine Education has any relation</w:t>
      </w:r>
      <w:r w:rsidR="00EE6D33">
        <w:rPr>
          <w:rStyle w:val="Strong"/>
        </w:rPr>
        <w:t xml:space="preserve"> with</w:t>
      </w:r>
      <w:r>
        <w:rPr>
          <w:rStyle w:val="Strong"/>
        </w:rPr>
        <w:t>:</w:t>
      </w:r>
    </w:p>
    <w:p w:rsidR="000761BD" w:rsidRDefault="00AD0594" w:rsidP="0047140C">
      <w:pPr>
        <w:pStyle w:val="ListParagraph"/>
        <w:numPr>
          <w:ilvl w:val="0"/>
          <w:numId w:val="11"/>
        </w:numPr>
        <w:ind w:left="1530"/>
        <w:jc w:val="both"/>
        <w:rPr>
          <w:rStyle w:val="Strong"/>
        </w:rPr>
      </w:pPr>
      <w:r>
        <w:rPr>
          <w:rStyle w:val="Strong"/>
        </w:rPr>
        <w:t>Employment / Unemployment Rate</w:t>
      </w:r>
    </w:p>
    <w:p w:rsidR="00EE6D33" w:rsidRPr="00EE6D33" w:rsidRDefault="000761BD" w:rsidP="00EE6D33">
      <w:pPr>
        <w:pStyle w:val="ListParagraph"/>
        <w:ind w:left="1530"/>
        <w:jc w:val="both"/>
        <w:rPr>
          <w:bCs/>
        </w:rPr>
      </w:pPr>
      <w:r>
        <w:rPr>
          <w:rStyle w:val="Strong"/>
          <w:b w:val="0"/>
        </w:rPr>
        <w:t>Since</w:t>
      </w:r>
      <w:r w:rsidR="00EE6D33">
        <w:rPr>
          <w:rStyle w:val="Strong"/>
          <w:b w:val="0"/>
        </w:rPr>
        <w:t xml:space="preserve"> the</w:t>
      </w:r>
      <w:r>
        <w:rPr>
          <w:rStyle w:val="Strong"/>
          <w:b w:val="0"/>
        </w:rPr>
        <w:t xml:space="preserve"> </w:t>
      </w:r>
      <w:r w:rsidR="00AD0594">
        <w:rPr>
          <w:rStyle w:val="Strong"/>
          <w:b w:val="0"/>
        </w:rPr>
        <w:t>people are getting</w:t>
      </w:r>
      <w:r w:rsidR="00EE6D33">
        <w:rPr>
          <w:rStyle w:val="Strong"/>
          <w:b w:val="0"/>
        </w:rPr>
        <w:t xml:space="preserve"> education that is</w:t>
      </w:r>
      <w:r w:rsidR="00AD0594">
        <w:rPr>
          <w:rStyle w:val="Strong"/>
          <w:b w:val="0"/>
        </w:rPr>
        <w:t xml:space="preserve"> cheaper and even free e through the online learning, will it </w:t>
      </w:r>
      <w:r w:rsidR="00EE6D33">
        <w:rPr>
          <w:rStyle w:val="Strong"/>
          <w:b w:val="0"/>
        </w:rPr>
        <w:t>contribute</w:t>
      </w:r>
      <w:r w:rsidR="00AD0594">
        <w:rPr>
          <w:rStyle w:val="Strong"/>
          <w:b w:val="0"/>
        </w:rPr>
        <w:t xml:space="preserve"> to employment</w:t>
      </w:r>
      <w:r w:rsidR="00EE6D33">
        <w:rPr>
          <w:rStyle w:val="Strong"/>
          <w:b w:val="0"/>
        </w:rPr>
        <w:t xml:space="preserve"> rate and address the issues of unemployment</w:t>
      </w:r>
      <w:r w:rsidR="00AD0594">
        <w:rPr>
          <w:rStyle w:val="Strong"/>
          <w:b w:val="0"/>
        </w:rPr>
        <w:t>?</w:t>
      </w:r>
    </w:p>
    <w:p w:rsidR="000761BD" w:rsidRPr="002A466F" w:rsidRDefault="000761BD" w:rsidP="00AD0594">
      <w:pPr>
        <w:pStyle w:val="ListParagraph"/>
        <w:ind w:left="1530"/>
        <w:jc w:val="both"/>
        <w:rPr>
          <w:rStyle w:val="Strong"/>
          <w:b w:val="0"/>
        </w:rPr>
      </w:pPr>
    </w:p>
    <w:p w:rsidR="00AD0594" w:rsidRDefault="00AD0594" w:rsidP="0047140C">
      <w:pPr>
        <w:pStyle w:val="ListParagraph"/>
        <w:numPr>
          <w:ilvl w:val="0"/>
          <w:numId w:val="11"/>
        </w:numPr>
        <w:ind w:left="1530"/>
        <w:jc w:val="both"/>
        <w:rPr>
          <w:rStyle w:val="Strong"/>
        </w:rPr>
      </w:pPr>
      <w:r>
        <w:rPr>
          <w:rStyle w:val="Strong"/>
        </w:rPr>
        <w:t>Increase of Internet Use at Home</w:t>
      </w:r>
    </w:p>
    <w:p w:rsidR="00EE6D33" w:rsidRPr="00EE6D33" w:rsidRDefault="00F536F7" w:rsidP="00F536F7">
      <w:pPr>
        <w:pStyle w:val="ListParagraph"/>
        <w:ind w:left="1440"/>
        <w:jc w:val="both"/>
        <w:rPr>
          <w:lang w:val="en-US"/>
        </w:rPr>
      </w:pPr>
      <w:r w:rsidRPr="00AD0594">
        <w:rPr>
          <w:rStyle w:val="Strong"/>
          <w:b w:val="0"/>
        </w:rPr>
        <w:t>Online</w:t>
      </w:r>
      <w:r w:rsidR="007D6D4B" w:rsidRPr="00AD0594">
        <w:rPr>
          <w:rStyle w:val="Strong"/>
          <w:b w:val="0"/>
        </w:rPr>
        <w:t xml:space="preserve"> learning </w:t>
      </w:r>
      <w:r w:rsidR="007C62DD">
        <w:rPr>
          <w:rStyle w:val="Strong"/>
          <w:b w:val="0"/>
        </w:rPr>
        <w:t xml:space="preserve">is available everywhere with internet, </w:t>
      </w:r>
      <w:r w:rsidRPr="00EE6D33">
        <w:t>would</w:t>
      </w:r>
      <w:r w:rsidR="00EE6D33" w:rsidRPr="00EE6D33">
        <w:t xml:space="preserve"> this lead to the growth of household computer and internet usage?</w:t>
      </w:r>
    </w:p>
    <w:p w:rsidR="00EE6D33" w:rsidRPr="00EE6D33" w:rsidRDefault="00EE6D33" w:rsidP="00EE6D33">
      <w:pPr>
        <w:pStyle w:val="ListParagraph"/>
        <w:ind w:left="1530"/>
        <w:jc w:val="both"/>
        <w:rPr>
          <w:lang w:val="en-US"/>
        </w:rPr>
      </w:pPr>
    </w:p>
    <w:p w:rsidR="00AD0594" w:rsidRPr="00F536F7" w:rsidRDefault="00AD0594" w:rsidP="00F536F7">
      <w:pPr>
        <w:jc w:val="both"/>
        <w:rPr>
          <w:b/>
          <w:bCs/>
        </w:rPr>
      </w:pPr>
    </w:p>
    <w:p w:rsidR="00033A3F" w:rsidRDefault="00033A3F" w:rsidP="00B85F20">
      <w:pPr>
        <w:pStyle w:val="Heading2"/>
      </w:pPr>
      <w:r>
        <w:t>Project Tools</w:t>
      </w:r>
    </w:p>
    <w:p w:rsidR="00033A3F" w:rsidRDefault="00033A3F" w:rsidP="00563845">
      <w:pPr>
        <w:tabs>
          <w:tab w:val="num" w:pos="720"/>
        </w:tabs>
        <w:ind w:left="720" w:hanging="360"/>
        <w:jc w:val="both"/>
        <w:rPr>
          <w:b/>
        </w:rPr>
      </w:pPr>
      <w:r>
        <w:rPr>
          <w:b/>
        </w:rPr>
        <w:t>Data Analysis Tools</w:t>
      </w:r>
    </w:p>
    <w:p w:rsidR="00033A3F" w:rsidRDefault="00033A3F" w:rsidP="00E80A2D">
      <w:pPr>
        <w:ind w:left="1440" w:hanging="720"/>
        <w:jc w:val="both"/>
      </w:pPr>
      <w:r w:rsidRPr="007102E0">
        <w:t>Microsoft Excel</w:t>
      </w:r>
      <w:r>
        <w:t xml:space="preserve"> – </w:t>
      </w:r>
      <w:r w:rsidR="00C37FD4">
        <w:t>used as</w:t>
      </w:r>
      <w:r>
        <w:t xml:space="preserve"> initial container of the data to be loaded to S</w:t>
      </w:r>
      <w:r w:rsidR="00E80A2D">
        <w:t>PSS</w:t>
      </w:r>
      <w:r>
        <w:t xml:space="preserve"> and also </w:t>
      </w:r>
      <w:r w:rsidR="00C37FD4">
        <w:t xml:space="preserve">to </w:t>
      </w:r>
      <w:r>
        <w:t>perform some basic analysis and draw out some graphs from it</w:t>
      </w:r>
    </w:p>
    <w:p w:rsidR="00033A3F" w:rsidRDefault="00033A3F" w:rsidP="00563845">
      <w:pPr>
        <w:ind w:left="360" w:firstLine="360"/>
        <w:jc w:val="both"/>
        <w:rPr>
          <w:b/>
        </w:rPr>
      </w:pPr>
      <w:r w:rsidRPr="007102E0">
        <w:t xml:space="preserve">SPSS </w:t>
      </w:r>
      <w:r>
        <w:t xml:space="preserve">– </w:t>
      </w:r>
      <w:r w:rsidR="00C37FD4">
        <w:t>an</w:t>
      </w:r>
      <w:r>
        <w:t xml:space="preserve"> analytic software</w:t>
      </w:r>
      <w:r w:rsidR="00E80A2D">
        <w:t xml:space="preserve"> tool </w:t>
      </w:r>
      <w:r w:rsidR="00C37FD4">
        <w:t xml:space="preserve">used </w:t>
      </w:r>
      <w:r w:rsidR="00E80A2D">
        <w:t>for the main analysis of</w:t>
      </w:r>
      <w:r>
        <w:t xml:space="preserve"> data</w:t>
      </w:r>
    </w:p>
    <w:p w:rsidR="00033A3F" w:rsidRPr="00B85F20" w:rsidRDefault="00033A3F" w:rsidP="00B85F20">
      <w:pPr>
        <w:ind w:firstLine="360"/>
        <w:rPr>
          <w:b/>
        </w:rPr>
      </w:pPr>
      <w:r w:rsidRPr="00B85F20">
        <w:rPr>
          <w:b/>
        </w:rPr>
        <w:t>Group Communication Tools</w:t>
      </w:r>
    </w:p>
    <w:p w:rsidR="00033A3F" w:rsidRDefault="00365F8D" w:rsidP="00563845">
      <w:pPr>
        <w:ind w:left="720"/>
        <w:jc w:val="both"/>
      </w:pPr>
      <w:proofErr w:type="spellStart"/>
      <w:r w:rsidRPr="007102E0">
        <w:t>Facebook</w:t>
      </w:r>
      <w:proofErr w:type="spellEnd"/>
      <w:r w:rsidRPr="007102E0">
        <w:t xml:space="preserve"> Messenger</w:t>
      </w:r>
      <w:r>
        <w:t xml:space="preserve"> – an</w:t>
      </w:r>
      <w:r w:rsidR="00033A3F">
        <w:t xml:space="preserve"> instant messaging app </w:t>
      </w:r>
      <w:r>
        <w:t xml:space="preserve">used </w:t>
      </w:r>
      <w:r w:rsidR="00033A3F">
        <w:t>for our group discussion</w:t>
      </w:r>
    </w:p>
    <w:p w:rsidR="00033A3F" w:rsidRDefault="00033A3F" w:rsidP="00563845">
      <w:pPr>
        <w:ind w:left="720"/>
        <w:jc w:val="both"/>
      </w:pPr>
      <w:r w:rsidRPr="007102E0">
        <w:lastRenderedPageBreak/>
        <w:t>Google Drive</w:t>
      </w:r>
      <w:r>
        <w:t xml:space="preserve"> – </w:t>
      </w:r>
      <w:r w:rsidR="00365F8D">
        <w:t>an online</w:t>
      </w:r>
      <w:r>
        <w:t xml:space="preserve"> file storage </w:t>
      </w:r>
      <w:r w:rsidR="00365F8D">
        <w:t xml:space="preserve">service used </w:t>
      </w:r>
      <w:r>
        <w:t>for document keeping</w:t>
      </w:r>
      <w:r w:rsidR="00E80A2D">
        <w:t xml:space="preserve"> and</w:t>
      </w:r>
      <w:r>
        <w:t xml:space="preserve"> sharing</w:t>
      </w:r>
    </w:p>
    <w:p w:rsidR="00B863FC" w:rsidRDefault="00B863FC" w:rsidP="00563845">
      <w:pPr>
        <w:ind w:left="720"/>
        <w:jc w:val="both"/>
        <w:rPr>
          <w:b/>
        </w:rPr>
      </w:pPr>
    </w:p>
    <w:p w:rsidR="00033A3F" w:rsidRDefault="00033A3F" w:rsidP="00B85F20">
      <w:pPr>
        <w:pStyle w:val="Heading2"/>
      </w:pPr>
      <w:bookmarkStart w:id="4" w:name="_Project_Timeline"/>
      <w:bookmarkEnd w:id="4"/>
      <w:r>
        <w:t>Project Timeline</w:t>
      </w:r>
    </w:p>
    <w:tbl>
      <w:tblPr>
        <w:tblW w:w="9720" w:type="dxa"/>
        <w:tblInd w:w="108" w:type="dxa"/>
        <w:tblBorders>
          <w:top w:val="single" w:sz="8" w:space="0" w:color="000000"/>
          <w:left w:val="single" w:sz="8" w:space="0" w:color="000000"/>
          <w:bottom w:val="single" w:sz="8" w:space="0" w:color="000000"/>
          <w:right w:val="single" w:sz="8" w:space="0" w:color="000000"/>
        </w:tblBorders>
        <w:tblLayout w:type="fixed"/>
        <w:tblLook w:val="04A0"/>
      </w:tblPr>
      <w:tblGrid>
        <w:gridCol w:w="1890"/>
        <w:gridCol w:w="990"/>
        <w:gridCol w:w="1170"/>
        <w:gridCol w:w="1080"/>
        <w:gridCol w:w="4590"/>
      </w:tblGrid>
      <w:tr w:rsidR="00B863FC" w:rsidTr="00835D07">
        <w:tc>
          <w:tcPr>
            <w:tcW w:w="1890" w:type="dxa"/>
            <w:shd w:val="clear" w:color="auto" w:fill="0B5294" w:themeFill="accent1" w:themeFillShade="BF"/>
          </w:tcPr>
          <w:p w:rsidR="00033A3F" w:rsidRPr="00572305" w:rsidRDefault="00033A3F" w:rsidP="00F21913">
            <w:pPr>
              <w:spacing w:after="0" w:line="240" w:lineRule="auto"/>
              <w:jc w:val="center"/>
              <w:rPr>
                <w:b/>
                <w:bCs/>
                <w:color w:val="FFFFFF"/>
                <w:sz w:val="18"/>
                <w:szCs w:val="18"/>
              </w:rPr>
            </w:pPr>
            <w:r w:rsidRPr="00572305">
              <w:rPr>
                <w:sz w:val="18"/>
                <w:szCs w:val="18"/>
              </w:rPr>
              <w:br w:type="page"/>
            </w:r>
            <w:r w:rsidRPr="00572305">
              <w:rPr>
                <w:b/>
                <w:bCs/>
                <w:color w:val="FFFFFF"/>
                <w:sz w:val="18"/>
                <w:szCs w:val="18"/>
              </w:rPr>
              <w:t>Project Tasks</w:t>
            </w:r>
          </w:p>
        </w:tc>
        <w:tc>
          <w:tcPr>
            <w:tcW w:w="990" w:type="dxa"/>
            <w:shd w:val="clear" w:color="auto" w:fill="0B5294" w:themeFill="accent1" w:themeFillShade="BF"/>
          </w:tcPr>
          <w:p w:rsidR="00033A3F" w:rsidRPr="00572305" w:rsidRDefault="00033A3F" w:rsidP="00835D07">
            <w:pPr>
              <w:spacing w:after="0" w:line="240" w:lineRule="auto"/>
              <w:jc w:val="center"/>
              <w:rPr>
                <w:b/>
                <w:bCs/>
                <w:color w:val="FFFFFF"/>
                <w:sz w:val="18"/>
                <w:szCs w:val="18"/>
              </w:rPr>
            </w:pPr>
            <w:r w:rsidRPr="00572305">
              <w:rPr>
                <w:b/>
                <w:bCs/>
                <w:color w:val="FFFFFF"/>
                <w:sz w:val="18"/>
                <w:szCs w:val="18"/>
              </w:rPr>
              <w:t xml:space="preserve">Number of </w:t>
            </w:r>
            <w:r w:rsidR="00835D07">
              <w:rPr>
                <w:b/>
                <w:bCs/>
                <w:color w:val="FFFFFF"/>
                <w:sz w:val="18"/>
                <w:szCs w:val="18"/>
              </w:rPr>
              <w:t>Member</w:t>
            </w:r>
          </w:p>
        </w:tc>
        <w:tc>
          <w:tcPr>
            <w:tcW w:w="1170" w:type="dxa"/>
            <w:shd w:val="clear" w:color="auto" w:fill="0B5294" w:themeFill="accent1" w:themeFillShade="BF"/>
          </w:tcPr>
          <w:p w:rsidR="00033A3F" w:rsidRPr="00572305" w:rsidRDefault="00033A3F" w:rsidP="00F21913">
            <w:pPr>
              <w:spacing w:after="0" w:line="240" w:lineRule="auto"/>
              <w:jc w:val="center"/>
              <w:rPr>
                <w:b/>
                <w:bCs/>
                <w:color w:val="FFFFFF"/>
                <w:sz w:val="18"/>
                <w:szCs w:val="18"/>
              </w:rPr>
            </w:pPr>
            <w:r w:rsidRPr="00572305">
              <w:rPr>
                <w:b/>
                <w:bCs/>
                <w:color w:val="FFFFFF"/>
                <w:sz w:val="18"/>
                <w:szCs w:val="18"/>
              </w:rPr>
              <w:t>Schedule</w:t>
            </w:r>
          </w:p>
        </w:tc>
        <w:tc>
          <w:tcPr>
            <w:tcW w:w="1080" w:type="dxa"/>
            <w:shd w:val="clear" w:color="auto" w:fill="0B5294" w:themeFill="accent1" w:themeFillShade="BF"/>
          </w:tcPr>
          <w:p w:rsidR="00033A3F" w:rsidRPr="00572305" w:rsidRDefault="00033A3F" w:rsidP="00B863FC">
            <w:pPr>
              <w:spacing w:after="0" w:line="240" w:lineRule="auto"/>
              <w:jc w:val="center"/>
              <w:rPr>
                <w:b/>
                <w:bCs/>
                <w:color w:val="FFFFFF"/>
                <w:sz w:val="18"/>
                <w:szCs w:val="18"/>
              </w:rPr>
            </w:pPr>
            <w:r w:rsidRPr="00572305">
              <w:rPr>
                <w:b/>
                <w:bCs/>
                <w:color w:val="FFFFFF"/>
                <w:sz w:val="18"/>
                <w:szCs w:val="18"/>
              </w:rPr>
              <w:t>Estimated Work Time (Hours)</w:t>
            </w:r>
          </w:p>
        </w:tc>
        <w:tc>
          <w:tcPr>
            <w:tcW w:w="4590" w:type="dxa"/>
            <w:shd w:val="clear" w:color="auto" w:fill="0B5294" w:themeFill="accent1" w:themeFillShade="BF"/>
          </w:tcPr>
          <w:p w:rsidR="00033A3F" w:rsidRPr="00572305" w:rsidRDefault="00033A3F" w:rsidP="00F21913">
            <w:pPr>
              <w:spacing w:after="0" w:line="240" w:lineRule="auto"/>
              <w:jc w:val="center"/>
              <w:rPr>
                <w:b/>
                <w:bCs/>
                <w:color w:val="FFFFFF"/>
                <w:sz w:val="18"/>
                <w:szCs w:val="18"/>
              </w:rPr>
            </w:pPr>
            <w:r w:rsidRPr="00572305">
              <w:rPr>
                <w:b/>
                <w:bCs/>
                <w:color w:val="FFFFFF"/>
                <w:sz w:val="18"/>
                <w:szCs w:val="18"/>
              </w:rPr>
              <w:t>Description</w:t>
            </w:r>
          </w:p>
        </w:tc>
      </w:tr>
      <w:tr w:rsidR="00B863FC" w:rsidTr="00835D07">
        <w:tc>
          <w:tcPr>
            <w:tcW w:w="1890" w:type="dxa"/>
            <w:tcBorders>
              <w:top w:val="single" w:sz="8" w:space="0" w:color="000000"/>
              <w:left w:val="single" w:sz="8" w:space="0" w:color="000000"/>
              <w:bottom w:val="single" w:sz="8" w:space="0" w:color="000000"/>
            </w:tcBorders>
          </w:tcPr>
          <w:p w:rsidR="00033A3F" w:rsidRPr="00572305" w:rsidRDefault="00033A3F" w:rsidP="00835D07">
            <w:pPr>
              <w:spacing w:after="0" w:line="240" w:lineRule="auto"/>
              <w:jc w:val="center"/>
              <w:rPr>
                <w:b/>
                <w:bCs/>
                <w:sz w:val="18"/>
                <w:szCs w:val="18"/>
              </w:rPr>
            </w:pPr>
            <w:r w:rsidRPr="00572305">
              <w:rPr>
                <w:b/>
                <w:bCs/>
                <w:sz w:val="18"/>
                <w:szCs w:val="18"/>
              </w:rPr>
              <w:t>Completing Exploratory Research</w:t>
            </w:r>
          </w:p>
        </w:tc>
        <w:tc>
          <w:tcPr>
            <w:tcW w:w="99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6</w:t>
            </w:r>
          </w:p>
        </w:tc>
        <w:tc>
          <w:tcPr>
            <w:tcW w:w="117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Week 1</w:t>
            </w:r>
          </w:p>
        </w:tc>
        <w:tc>
          <w:tcPr>
            <w:tcW w:w="108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10</w:t>
            </w:r>
          </w:p>
        </w:tc>
        <w:tc>
          <w:tcPr>
            <w:tcW w:w="4590" w:type="dxa"/>
            <w:tcBorders>
              <w:top w:val="single" w:sz="8" w:space="0" w:color="000000"/>
              <w:bottom w:val="single" w:sz="8" w:space="0" w:color="000000"/>
              <w:right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Doing the research about the question that the group's going to search and find the right datasets.</w:t>
            </w:r>
          </w:p>
        </w:tc>
      </w:tr>
      <w:tr w:rsidR="00B863FC" w:rsidTr="00835D07">
        <w:tc>
          <w:tcPr>
            <w:tcW w:w="1890" w:type="dxa"/>
          </w:tcPr>
          <w:p w:rsidR="00033A3F" w:rsidRPr="00572305" w:rsidRDefault="00033A3F" w:rsidP="00835D07">
            <w:pPr>
              <w:spacing w:after="0" w:line="240" w:lineRule="auto"/>
              <w:jc w:val="center"/>
              <w:rPr>
                <w:b/>
                <w:bCs/>
                <w:sz w:val="18"/>
                <w:szCs w:val="18"/>
              </w:rPr>
            </w:pPr>
            <w:r w:rsidRPr="00572305">
              <w:rPr>
                <w:b/>
                <w:bCs/>
                <w:sz w:val="18"/>
                <w:szCs w:val="18"/>
              </w:rPr>
              <w:t>Finalize the research Question</w:t>
            </w:r>
          </w:p>
        </w:tc>
        <w:tc>
          <w:tcPr>
            <w:tcW w:w="990" w:type="dxa"/>
          </w:tcPr>
          <w:p w:rsidR="00033A3F" w:rsidRPr="00572305" w:rsidRDefault="00033A3F" w:rsidP="00835D07">
            <w:pPr>
              <w:spacing w:after="0" w:line="240" w:lineRule="auto"/>
              <w:jc w:val="center"/>
              <w:rPr>
                <w:sz w:val="18"/>
                <w:szCs w:val="18"/>
              </w:rPr>
            </w:pPr>
            <w:r w:rsidRPr="00572305">
              <w:rPr>
                <w:sz w:val="18"/>
                <w:szCs w:val="18"/>
              </w:rPr>
              <w:t>6</w:t>
            </w:r>
          </w:p>
        </w:tc>
        <w:tc>
          <w:tcPr>
            <w:tcW w:w="1170" w:type="dxa"/>
          </w:tcPr>
          <w:p w:rsidR="00033A3F" w:rsidRPr="00572305" w:rsidRDefault="00033A3F" w:rsidP="00835D07">
            <w:pPr>
              <w:spacing w:after="0" w:line="240" w:lineRule="auto"/>
              <w:jc w:val="center"/>
              <w:rPr>
                <w:sz w:val="18"/>
                <w:szCs w:val="18"/>
              </w:rPr>
            </w:pPr>
            <w:r w:rsidRPr="00572305">
              <w:rPr>
                <w:sz w:val="18"/>
                <w:szCs w:val="18"/>
              </w:rPr>
              <w:t>Week 1</w:t>
            </w:r>
          </w:p>
        </w:tc>
        <w:tc>
          <w:tcPr>
            <w:tcW w:w="1080" w:type="dxa"/>
          </w:tcPr>
          <w:p w:rsidR="00033A3F" w:rsidRPr="00572305" w:rsidRDefault="00033A3F" w:rsidP="00835D07">
            <w:pPr>
              <w:spacing w:after="0" w:line="240" w:lineRule="auto"/>
              <w:jc w:val="center"/>
              <w:rPr>
                <w:sz w:val="18"/>
                <w:szCs w:val="18"/>
              </w:rPr>
            </w:pPr>
            <w:r w:rsidRPr="00572305">
              <w:rPr>
                <w:sz w:val="18"/>
                <w:szCs w:val="18"/>
              </w:rPr>
              <w:t>10</w:t>
            </w:r>
          </w:p>
        </w:tc>
        <w:tc>
          <w:tcPr>
            <w:tcW w:w="4590" w:type="dxa"/>
          </w:tcPr>
          <w:p w:rsidR="00033A3F" w:rsidRPr="00572305" w:rsidRDefault="00033A3F" w:rsidP="00835D07">
            <w:pPr>
              <w:spacing w:after="0" w:line="240" w:lineRule="auto"/>
              <w:jc w:val="center"/>
              <w:rPr>
                <w:sz w:val="18"/>
                <w:szCs w:val="18"/>
              </w:rPr>
            </w:pPr>
            <w:r w:rsidRPr="00572305">
              <w:rPr>
                <w:sz w:val="18"/>
                <w:szCs w:val="18"/>
              </w:rPr>
              <w:t>Finalizing the question after doing the research about the question</w:t>
            </w:r>
          </w:p>
        </w:tc>
      </w:tr>
      <w:tr w:rsidR="00B863FC" w:rsidTr="00835D07">
        <w:tc>
          <w:tcPr>
            <w:tcW w:w="1890" w:type="dxa"/>
            <w:tcBorders>
              <w:top w:val="single" w:sz="8" w:space="0" w:color="000000"/>
              <w:left w:val="single" w:sz="8" w:space="0" w:color="000000"/>
              <w:bottom w:val="single" w:sz="8" w:space="0" w:color="000000"/>
            </w:tcBorders>
          </w:tcPr>
          <w:p w:rsidR="00033A3F" w:rsidRPr="00572305" w:rsidRDefault="00033A3F" w:rsidP="00835D07">
            <w:pPr>
              <w:spacing w:after="0" w:line="240" w:lineRule="auto"/>
              <w:jc w:val="center"/>
              <w:rPr>
                <w:b/>
                <w:bCs/>
                <w:sz w:val="18"/>
                <w:szCs w:val="18"/>
              </w:rPr>
            </w:pPr>
            <w:r w:rsidRPr="00572305">
              <w:rPr>
                <w:b/>
                <w:bCs/>
                <w:sz w:val="18"/>
                <w:szCs w:val="18"/>
              </w:rPr>
              <w:t>Downloading datasets</w:t>
            </w:r>
          </w:p>
        </w:tc>
        <w:tc>
          <w:tcPr>
            <w:tcW w:w="99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1</w:t>
            </w:r>
          </w:p>
        </w:tc>
        <w:tc>
          <w:tcPr>
            <w:tcW w:w="117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Week 1</w:t>
            </w:r>
          </w:p>
        </w:tc>
        <w:tc>
          <w:tcPr>
            <w:tcW w:w="108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5</w:t>
            </w:r>
          </w:p>
        </w:tc>
        <w:tc>
          <w:tcPr>
            <w:tcW w:w="4590" w:type="dxa"/>
            <w:tcBorders>
              <w:top w:val="single" w:sz="8" w:space="0" w:color="000000"/>
              <w:bottom w:val="single" w:sz="8" w:space="0" w:color="000000"/>
              <w:right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Download the source dataset that is going to be analyzed</w:t>
            </w:r>
          </w:p>
        </w:tc>
      </w:tr>
      <w:tr w:rsidR="00B863FC" w:rsidTr="00835D07">
        <w:tc>
          <w:tcPr>
            <w:tcW w:w="1890" w:type="dxa"/>
          </w:tcPr>
          <w:p w:rsidR="00033A3F" w:rsidRPr="00572305" w:rsidRDefault="00033A3F" w:rsidP="00835D07">
            <w:pPr>
              <w:spacing w:after="0" w:line="240" w:lineRule="auto"/>
              <w:jc w:val="center"/>
              <w:rPr>
                <w:b/>
                <w:bCs/>
                <w:sz w:val="18"/>
                <w:szCs w:val="18"/>
              </w:rPr>
            </w:pPr>
            <w:r w:rsidRPr="00572305">
              <w:rPr>
                <w:b/>
                <w:bCs/>
                <w:sz w:val="18"/>
                <w:szCs w:val="18"/>
              </w:rPr>
              <w:t>Preparing datasets</w:t>
            </w:r>
          </w:p>
        </w:tc>
        <w:tc>
          <w:tcPr>
            <w:tcW w:w="990" w:type="dxa"/>
          </w:tcPr>
          <w:p w:rsidR="00033A3F" w:rsidRPr="00572305" w:rsidRDefault="00033A3F" w:rsidP="00835D07">
            <w:pPr>
              <w:spacing w:after="0" w:line="240" w:lineRule="auto"/>
              <w:jc w:val="center"/>
              <w:rPr>
                <w:sz w:val="18"/>
                <w:szCs w:val="18"/>
              </w:rPr>
            </w:pPr>
            <w:r w:rsidRPr="00572305">
              <w:rPr>
                <w:sz w:val="18"/>
                <w:szCs w:val="18"/>
              </w:rPr>
              <w:t>2</w:t>
            </w:r>
          </w:p>
        </w:tc>
        <w:tc>
          <w:tcPr>
            <w:tcW w:w="1170" w:type="dxa"/>
          </w:tcPr>
          <w:p w:rsidR="00033A3F" w:rsidRPr="00572305" w:rsidRDefault="00033A3F" w:rsidP="00835D07">
            <w:pPr>
              <w:spacing w:after="0" w:line="240" w:lineRule="auto"/>
              <w:jc w:val="center"/>
              <w:rPr>
                <w:sz w:val="18"/>
                <w:szCs w:val="18"/>
              </w:rPr>
            </w:pPr>
            <w:r w:rsidRPr="00572305">
              <w:rPr>
                <w:sz w:val="18"/>
                <w:szCs w:val="18"/>
              </w:rPr>
              <w:t>Week 2</w:t>
            </w:r>
          </w:p>
        </w:tc>
        <w:tc>
          <w:tcPr>
            <w:tcW w:w="1080" w:type="dxa"/>
          </w:tcPr>
          <w:p w:rsidR="00033A3F" w:rsidRPr="00572305" w:rsidRDefault="00033A3F" w:rsidP="00835D07">
            <w:pPr>
              <w:spacing w:after="0" w:line="240" w:lineRule="auto"/>
              <w:jc w:val="center"/>
              <w:rPr>
                <w:sz w:val="18"/>
                <w:szCs w:val="18"/>
              </w:rPr>
            </w:pPr>
            <w:r w:rsidRPr="00572305">
              <w:rPr>
                <w:sz w:val="18"/>
                <w:szCs w:val="18"/>
              </w:rPr>
              <w:t>10</w:t>
            </w:r>
          </w:p>
        </w:tc>
        <w:tc>
          <w:tcPr>
            <w:tcW w:w="4590" w:type="dxa"/>
          </w:tcPr>
          <w:p w:rsidR="00033A3F" w:rsidRPr="00572305" w:rsidRDefault="00033A3F" w:rsidP="00835D07">
            <w:pPr>
              <w:spacing w:after="0" w:line="240" w:lineRule="auto"/>
              <w:jc w:val="center"/>
              <w:rPr>
                <w:sz w:val="18"/>
                <w:szCs w:val="18"/>
              </w:rPr>
            </w:pPr>
            <w:r w:rsidRPr="00572305">
              <w:rPr>
                <w:sz w:val="18"/>
                <w:szCs w:val="18"/>
              </w:rPr>
              <w:t>Cleansing the datasets that is being downloaded.</w:t>
            </w:r>
          </w:p>
        </w:tc>
      </w:tr>
      <w:tr w:rsidR="00B863FC" w:rsidTr="00835D07">
        <w:tc>
          <w:tcPr>
            <w:tcW w:w="1890" w:type="dxa"/>
            <w:tcBorders>
              <w:top w:val="single" w:sz="8" w:space="0" w:color="000000"/>
              <w:left w:val="single" w:sz="8" w:space="0" w:color="000000"/>
              <w:bottom w:val="single" w:sz="8" w:space="0" w:color="000000"/>
            </w:tcBorders>
          </w:tcPr>
          <w:p w:rsidR="00033A3F" w:rsidRPr="00572305" w:rsidRDefault="00033A3F" w:rsidP="00835D07">
            <w:pPr>
              <w:spacing w:after="0" w:line="240" w:lineRule="auto"/>
              <w:jc w:val="center"/>
              <w:rPr>
                <w:b/>
                <w:bCs/>
                <w:sz w:val="18"/>
                <w:szCs w:val="18"/>
              </w:rPr>
            </w:pPr>
            <w:r w:rsidRPr="00572305">
              <w:rPr>
                <w:b/>
                <w:bCs/>
                <w:sz w:val="18"/>
                <w:szCs w:val="18"/>
              </w:rPr>
              <w:t>Initial analysis and interpretations</w:t>
            </w:r>
          </w:p>
        </w:tc>
        <w:tc>
          <w:tcPr>
            <w:tcW w:w="99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6</w:t>
            </w:r>
          </w:p>
        </w:tc>
        <w:tc>
          <w:tcPr>
            <w:tcW w:w="117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Week 2</w:t>
            </w:r>
          </w:p>
        </w:tc>
        <w:tc>
          <w:tcPr>
            <w:tcW w:w="108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30</w:t>
            </w:r>
          </w:p>
        </w:tc>
        <w:tc>
          <w:tcPr>
            <w:tcW w:w="4590" w:type="dxa"/>
            <w:tcBorders>
              <w:top w:val="single" w:sz="8" w:space="0" w:color="000000"/>
              <w:bottom w:val="single" w:sz="8" w:space="0" w:color="000000"/>
              <w:right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Do the basic analysis and the interpretations we can find with the datasets</w:t>
            </w:r>
          </w:p>
        </w:tc>
      </w:tr>
      <w:tr w:rsidR="00B863FC" w:rsidTr="00835D07">
        <w:tc>
          <w:tcPr>
            <w:tcW w:w="1890" w:type="dxa"/>
          </w:tcPr>
          <w:p w:rsidR="00033A3F" w:rsidRPr="00572305" w:rsidRDefault="00033A3F" w:rsidP="00835D07">
            <w:pPr>
              <w:spacing w:after="0" w:line="240" w:lineRule="auto"/>
              <w:jc w:val="center"/>
              <w:rPr>
                <w:b/>
                <w:bCs/>
                <w:sz w:val="18"/>
                <w:szCs w:val="18"/>
              </w:rPr>
            </w:pPr>
            <w:r w:rsidRPr="00572305">
              <w:rPr>
                <w:b/>
                <w:bCs/>
                <w:sz w:val="18"/>
                <w:szCs w:val="18"/>
              </w:rPr>
              <w:t>Completing Full Analysis</w:t>
            </w:r>
          </w:p>
        </w:tc>
        <w:tc>
          <w:tcPr>
            <w:tcW w:w="990" w:type="dxa"/>
          </w:tcPr>
          <w:p w:rsidR="00033A3F" w:rsidRPr="00572305" w:rsidRDefault="00033A3F" w:rsidP="00835D07">
            <w:pPr>
              <w:spacing w:after="0" w:line="240" w:lineRule="auto"/>
              <w:jc w:val="center"/>
              <w:rPr>
                <w:sz w:val="18"/>
                <w:szCs w:val="18"/>
              </w:rPr>
            </w:pPr>
            <w:r w:rsidRPr="00572305">
              <w:rPr>
                <w:sz w:val="18"/>
                <w:szCs w:val="18"/>
              </w:rPr>
              <w:t>6</w:t>
            </w:r>
          </w:p>
        </w:tc>
        <w:tc>
          <w:tcPr>
            <w:tcW w:w="1170" w:type="dxa"/>
          </w:tcPr>
          <w:p w:rsidR="00033A3F" w:rsidRPr="00572305" w:rsidRDefault="00033A3F" w:rsidP="00835D07">
            <w:pPr>
              <w:spacing w:after="0" w:line="240" w:lineRule="auto"/>
              <w:jc w:val="center"/>
              <w:rPr>
                <w:sz w:val="18"/>
                <w:szCs w:val="18"/>
              </w:rPr>
            </w:pPr>
            <w:r w:rsidRPr="00572305">
              <w:rPr>
                <w:sz w:val="18"/>
                <w:szCs w:val="18"/>
              </w:rPr>
              <w:t>Week 3</w:t>
            </w:r>
          </w:p>
        </w:tc>
        <w:tc>
          <w:tcPr>
            <w:tcW w:w="1080" w:type="dxa"/>
          </w:tcPr>
          <w:p w:rsidR="00033A3F" w:rsidRPr="00572305" w:rsidRDefault="00033A3F" w:rsidP="00835D07">
            <w:pPr>
              <w:spacing w:after="0" w:line="240" w:lineRule="auto"/>
              <w:jc w:val="center"/>
              <w:rPr>
                <w:sz w:val="18"/>
                <w:szCs w:val="18"/>
              </w:rPr>
            </w:pPr>
            <w:r w:rsidRPr="00572305">
              <w:rPr>
                <w:sz w:val="18"/>
                <w:szCs w:val="18"/>
              </w:rPr>
              <w:t>20</w:t>
            </w:r>
          </w:p>
        </w:tc>
        <w:tc>
          <w:tcPr>
            <w:tcW w:w="4590" w:type="dxa"/>
          </w:tcPr>
          <w:p w:rsidR="00033A3F" w:rsidRPr="00572305" w:rsidRDefault="00033A3F" w:rsidP="00835D07">
            <w:pPr>
              <w:spacing w:after="0" w:line="240" w:lineRule="auto"/>
              <w:jc w:val="center"/>
              <w:rPr>
                <w:sz w:val="18"/>
                <w:szCs w:val="18"/>
              </w:rPr>
            </w:pPr>
            <w:r w:rsidRPr="00572305">
              <w:rPr>
                <w:sz w:val="18"/>
                <w:szCs w:val="18"/>
              </w:rPr>
              <w:t>Do the bigger scale analysis to answer the questions or even find the new hidden pattern</w:t>
            </w:r>
          </w:p>
        </w:tc>
      </w:tr>
      <w:tr w:rsidR="00B863FC" w:rsidTr="00835D07">
        <w:trPr>
          <w:trHeight w:val="358"/>
        </w:trPr>
        <w:tc>
          <w:tcPr>
            <w:tcW w:w="1890" w:type="dxa"/>
            <w:tcBorders>
              <w:top w:val="single" w:sz="8" w:space="0" w:color="000000"/>
              <w:left w:val="single" w:sz="8" w:space="0" w:color="000000"/>
              <w:bottom w:val="single" w:sz="8" w:space="0" w:color="000000"/>
            </w:tcBorders>
          </w:tcPr>
          <w:p w:rsidR="00033A3F" w:rsidRPr="00572305" w:rsidRDefault="00033A3F" w:rsidP="00835D07">
            <w:pPr>
              <w:spacing w:after="0" w:line="240" w:lineRule="auto"/>
              <w:jc w:val="center"/>
              <w:rPr>
                <w:b/>
                <w:bCs/>
                <w:sz w:val="18"/>
                <w:szCs w:val="18"/>
              </w:rPr>
            </w:pPr>
            <w:r w:rsidRPr="00572305">
              <w:rPr>
                <w:b/>
                <w:bCs/>
                <w:sz w:val="18"/>
                <w:szCs w:val="18"/>
              </w:rPr>
              <w:t>Completing Research Findings</w:t>
            </w:r>
          </w:p>
        </w:tc>
        <w:tc>
          <w:tcPr>
            <w:tcW w:w="99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6</w:t>
            </w:r>
          </w:p>
        </w:tc>
        <w:tc>
          <w:tcPr>
            <w:tcW w:w="117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Week 3</w:t>
            </w:r>
          </w:p>
        </w:tc>
        <w:tc>
          <w:tcPr>
            <w:tcW w:w="108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25</w:t>
            </w:r>
          </w:p>
        </w:tc>
        <w:tc>
          <w:tcPr>
            <w:tcW w:w="4590" w:type="dxa"/>
            <w:tcBorders>
              <w:top w:val="single" w:sz="8" w:space="0" w:color="000000"/>
              <w:bottom w:val="single" w:sz="8" w:space="0" w:color="000000"/>
              <w:right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Finalizing the analysis and wrap up the findings</w:t>
            </w:r>
          </w:p>
        </w:tc>
      </w:tr>
      <w:tr w:rsidR="00B863FC" w:rsidTr="00835D07">
        <w:tc>
          <w:tcPr>
            <w:tcW w:w="1890" w:type="dxa"/>
          </w:tcPr>
          <w:p w:rsidR="00033A3F" w:rsidRPr="00572305" w:rsidRDefault="00033A3F" w:rsidP="00835D07">
            <w:pPr>
              <w:spacing w:after="0" w:line="240" w:lineRule="auto"/>
              <w:jc w:val="center"/>
              <w:rPr>
                <w:b/>
                <w:bCs/>
                <w:sz w:val="18"/>
                <w:szCs w:val="18"/>
              </w:rPr>
            </w:pPr>
            <w:r w:rsidRPr="00572305">
              <w:rPr>
                <w:b/>
                <w:bCs/>
                <w:sz w:val="18"/>
                <w:szCs w:val="18"/>
              </w:rPr>
              <w:t>Writing the report</w:t>
            </w:r>
          </w:p>
        </w:tc>
        <w:tc>
          <w:tcPr>
            <w:tcW w:w="990" w:type="dxa"/>
          </w:tcPr>
          <w:p w:rsidR="00033A3F" w:rsidRPr="00572305" w:rsidRDefault="00033A3F" w:rsidP="00835D07">
            <w:pPr>
              <w:spacing w:after="0" w:line="240" w:lineRule="auto"/>
              <w:jc w:val="center"/>
              <w:rPr>
                <w:sz w:val="18"/>
                <w:szCs w:val="18"/>
              </w:rPr>
            </w:pPr>
            <w:r w:rsidRPr="00572305">
              <w:rPr>
                <w:sz w:val="18"/>
                <w:szCs w:val="18"/>
              </w:rPr>
              <w:t>3</w:t>
            </w:r>
          </w:p>
        </w:tc>
        <w:tc>
          <w:tcPr>
            <w:tcW w:w="1170" w:type="dxa"/>
          </w:tcPr>
          <w:p w:rsidR="00033A3F" w:rsidRPr="00572305" w:rsidRDefault="00033A3F" w:rsidP="00835D07">
            <w:pPr>
              <w:spacing w:after="0" w:line="240" w:lineRule="auto"/>
              <w:jc w:val="center"/>
              <w:rPr>
                <w:sz w:val="18"/>
                <w:szCs w:val="18"/>
              </w:rPr>
            </w:pPr>
            <w:r w:rsidRPr="00572305">
              <w:rPr>
                <w:sz w:val="18"/>
                <w:szCs w:val="18"/>
              </w:rPr>
              <w:t>Week 3 &amp; 4</w:t>
            </w:r>
          </w:p>
        </w:tc>
        <w:tc>
          <w:tcPr>
            <w:tcW w:w="1080" w:type="dxa"/>
          </w:tcPr>
          <w:p w:rsidR="00033A3F" w:rsidRPr="00572305" w:rsidRDefault="00033A3F" w:rsidP="00835D07">
            <w:pPr>
              <w:spacing w:after="0" w:line="240" w:lineRule="auto"/>
              <w:jc w:val="center"/>
              <w:rPr>
                <w:sz w:val="18"/>
                <w:szCs w:val="18"/>
              </w:rPr>
            </w:pPr>
            <w:r w:rsidRPr="00572305">
              <w:rPr>
                <w:sz w:val="18"/>
                <w:szCs w:val="18"/>
              </w:rPr>
              <w:t>15</w:t>
            </w:r>
          </w:p>
        </w:tc>
        <w:tc>
          <w:tcPr>
            <w:tcW w:w="4590" w:type="dxa"/>
          </w:tcPr>
          <w:p w:rsidR="00033A3F" w:rsidRPr="00572305" w:rsidRDefault="00033A3F" w:rsidP="00835D07">
            <w:pPr>
              <w:spacing w:after="0" w:line="240" w:lineRule="auto"/>
              <w:jc w:val="center"/>
              <w:rPr>
                <w:sz w:val="18"/>
                <w:szCs w:val="18"/>
              </w:rPr>
            </w:pPr>
            <w:r w:rsidRPr="00572305">
              <w:rPr>
                <w:sz w:val="18"/>
                <w:szCs w:val="18"/>
              </w:rPr>
              <w:t>Write the report about the source and the results of the analysis</w:t>
            </w:r>
          </w:p>
        </w:tc>
      </w:tr>
      <w:tr w:rsidR="00B863FC" w:rsidTr="00835D07">
        <w:tc>
          <w:tcPr>
            <w:tcW w:w="1890" w:type="dxa"/>
            <w:tcBorders>
              <w:top w:val="single" w:sz="8" w:space="0" w:color="000000"/>
              <w:left w:val="single" w:sz="8" w:space="0" w:color="000000"/>
              <w:bottom w:val="single" w:sz="8" w:space="0" w:color="000000"/>
            </w:tcBorders>
          </w:tcPr>
          <w:p w:rsidR="00033A3F" w:rsidRPr="00572305" w:rsidRDefault="00033A3F" w:rsidP="00835D07">
            <w:pPr>
              <w:spacing w:after="0" w:line="240" w:lineRule="auto"/>
              <w:jc w:val="center"/>
              <w:rPr>
                <w:b/>
                <w:bCs/>
                <w:sz w:val="18"/>
                <w:szCs w:val="18"/>
              </w:rPr>
            </w:pPr>
            <w:r w:rsidRPr="00572305">
              <w:rPr>
                <w:b/>
                <w:bCs/>
                <w:sz w:val="18"/>
                <w:szCs w:val="18"/>
              </w:rPr>
              <w:t>Creating the presentation</w:t>
            </w:r>
          </w:p>
        </w:tc>
        <w:tc>
          <w:tcPr>
            <w:tcW w:w="99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3</w:t>
            </w:r>
          </w:p>
        </w:tc>
        <w:tc>
          <w:tcPr>
            <w:tcW w:w="117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Week 4</w:t>
            </w:r>
          </w:p>
        </w:tc>
        <w:tc>
          <w:tcPr>
            <w:tcW w:w="1080" w:type="dxa"/>
            <w:tcBorders>
              <w:top w:val="single" w:sz="8" w:space="0" w:color="000000"/>
              <w:bottom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10</w:t>
            </w:r>
          </w:p>
        </w:tc>
        <w:tc>
          <w:tcPr>
            <w:tcW w:w="4590" w:type="dxa"/>
            <w:tcBorders>
              <w:top w:val="single" w:sz="8" w:space="0" w:color="000000"/>
              <w:bottom w:val="single" w:sz="8" w:space="0" w:color="000000"/>
              <w:right w:val="single" w:sz="8" w:space="0" w:color="000000"/>
            </w:tcBorders>
          </w:tcPr>
          <w:p w:rsidR="00033A3F" w:rsidRPr="00572305" w:rsidRDefault="00033A3F" w:rsidP="00835D07">
            <w:pPr>
              <w:spacing w:after="0" w:line="240" w:lineRule="auto"/>
              <w:jc w:val="center"/>
              <w:rPr>
                <w:sz w:val="18"/>
                <w:szCs w:val="18"/>
              </w:rPr>
            </w:pPr>
            <w:r w:rsidRPr="00572305">
              <w:rPr>
                <w:sz w:val="18"/>
                <w:szCs w:val="18"/>
              </w:rPr>
              <w:t>Make the presentation and prepare to present to the class</w:t>
            </w:r>
          </w:p>
        </w:tc>
      </w:tr>
    </w:tbl>
    <w:p w:rsidR="00835D07" w:rsidRDefault="00835D07" w:rsidP="00835D07">
      <w:pPr>
        <w:pStyle w:val="Heading2"/>
        <w:spacing w:before="120"/>
        <w:ind w:left="-90"/>
        <w:jc w:val="center"/>
      </w:pPr>
      <w:bookmarkStart w:id="5" w:name="_Part_II"/>
      <w:bookmarkEnd w:id="5"/>
    </w:p>
    <w:p w:rsidR="00835D07" w:rsidRPr="00835D07" w:rsidRDefault="00835D07" w:rsidP="00835D07">
      <w:pPr>
        <w:pStyle w:val="Heading2"/>
      </w:pPr>
      <w:bookmarkStart w:id="6" w:name="_Project_Schedule"/>
      <w:bookmarkEnd w:id="6"/>
      <w:r>
        <w:t>Project Schedule</w:t>
      </w:r>
    </w:p>
    <w:p w:rsidR="00835D07" w:rsidRDefault="00F53BE4" w:rsidP="00835D07">
      <w:pPr>
        <w:pStyle w:val="Heading2"/>
        <w:spacing w:before="0"/>
        <w:jc w:val="center"/>
      </w:pPr>
      <w:r w:rsidRPr="00F53BE4">
        <w:rPr>
          <w:noProof/>
          <w:lang w:val="en-US"/>
        </w:rPr>
        <w:drawing>
          <wp:inline distT="0" distB="0" distL="0" distR="0">
            <wp:extent cx="6115050" cy="2524125"/>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33A3F" w:rsidRPr="00563845" w:rsidRDefault="00033A3F" w:rsidP="0098417A">
      <w:pPr>
        <w:pStyle w:val="Heading2"/>
        <w:spacing w:before="0"/>
        <w:ind w:left="-90"/>
        <w:jc w:val="center"/>
        <w:rPr>
          <w:b w:val="0"/>
          <w:bCs w:val="0"/>
          <w:color w:val="03485B" w:themeColor="text2" w:themeShade="BF"/>
          <w:spacing w:val="5"/>
          <w:kern w:val="28"/>
          <w:sz w:val="28"/>
          <w:szCs w:val="28"/>
        </w:rPr>
      </w:pPr>
      <w:r>
        <w:br w:type="page"/>
      </w:r>
      <w:r w:rsidR="007035F6">
        <w:rPr>
          <w:b w:val="0"/>
          <w:bCs w:val="0"/>
          <w:color w:val="03485B" w:themeColor="text2" w:themeShade="BF"/>
          <w:spacing w:val="5"/>
          <w:kern w:val="28"/>
          <w:sz w:val="28"/>
          <w:szCs w:val="28"/>
        </w:rPr>
        <w:lastRenderedPageBreak/>
        <w:t>Part II</w:t>
      </w:r>
    </w:p>
    <w:p w:rsidR="00033A3F" w:rsidRPr="00563845" w:rsidRDefault="00033A3F" w:rsidP="00563845">
      <w:pPr>
        <w:pStyle w:val="Heading2"/>
        <w:spacing w:before="0"/>
        <w:jc w:val="center"/>
        <w:rPr>
          <w:b w:val="0"/>
          <w:bCs w:val="0"/>
          <w:color w:val="03485B" w:themeColor="text2" w:themeShade="BF"/>
          <w:spacing w:val="5"/>
          <w:kern w:val="28"/>
          <w:sz w:val="28"/>
          <w:szCs w:val="28"/>
        </w:rPr>
      </w:pPr>
      <w:r w:rsidRPr="00563845">
        <w:rPr>
          <w:b w:val="0"/>
          <w:bCs w:val="0"/>
          <w:color w:val="03485B" w:themeColor="text2" w:themeShade="BF"/>
          <w:spacing w:val="5"/>
          <w:kern w:val="28"/>
          <w:sz w:val="28"/>
          <w:szCs w:val="28"/>
        </w:rPr>
        <w:t>Literature Review</w:t>
      </w:r>
    </w:p>
    <w:p w:rsidR="00033A3F" w:rsidRDefault="00033A3F" w:rsidP="00033A3F">
      <w:pPr>
        <w:rPr>
          <w:b/>
        </w:rPr>
      </w:pPr>
    </w:p>
    <w:p w:rsidR="00033A3F" w:rsidRDefault="00033A3F" w:rsidP="00563845">
      <w:pPr>
        <w:jc w:val="both"/>
      </w:pPr>
      <w:r>
        <w:t xml:space="preserve">For the literature review, we browse a lot of articles to find more about the </w:t>
      </w:r>
      <w:r w:rsidR="00E80A2D">
        <w:t>impact</w:t>
      </w:r>
      <w:r>
        <w:t xml:space="preserve"> of Online Education. These are some literatures and articles that we reviewed and also become </w:t>
      </w:r>
      <w:r w:rsidR="00E80A2D">
        <w:t>source</w:t>
      </w:r>
      <w:r>
        <w:t xml:space="preserve"> of </w:t>
      </w:r>
      <w:r w:rsidR="00E80A2D">
        <w:t xml:space="preserve">some of </w:t>
      </w:r>
      <w:r>
        <w:t>our data for this research topic.</w:t>
      </w:r>
    </w:p>
    <w:p w:rsidR="00E80A2D" w:rsidRDefault="00E80A2D" w:rsidP="00563845">
      <w:pPr>
        <w:jc w:val="both"/>
      </w:pPr>
    </w:p>
    <w:p w:rsidR="00033A3F" w:rsidRPr="00D4708A" w:rsidRDefault="00033A3F" w:rsidP="002A7362">
      <w:pPr>
        <w:numPr>
          <w:ilvl w:val="0"/>
          <w:numId w:val="2"/>
        </w:numPr>
        <w:spacing w:before="0" w:after="0"/>
        <w:rPr>
          <w:b/>
        </w:rPr>
      </w:pPr>
      <w:r w:rsidRPr="00D4708A">
        <w:rPr>
          <w:b/>
        </w:rPr>
        <w:t>Title: Grade Change : Tracking Online Education in the United States</w:t>
      </w:r>
    </w:p>
    <w:p w:rsidR="00033A3F" w:rsidRPr="002A7362" w:rsidRDefault="00572305" w:rsidP="002A7362">
      <w:pPr>
        <w:spacing w:before="0" w:after="0"/>
        <w:ind w:left="720"/>
      </w:pPr>
      <w:r w:rsidRPr="002A7362">
        <w:rPr>
          <w:b/>
        </w:rPr>
        <w:t>Authors:</w:t>
      </w:r>
      <w:r w:rsidR="00033A3F" w:rsidRPr="002A7362">
        <w:t xml:space="preserve"> I. Elaine Allen and Jeff Seaman</w:t>
      </w:r>
    </w:p>
    <w:p w:rsidR="00033A3F" w:rsidRPr="002A7362" w:rsidRDefault="00033A3F" w:rsidP="002A7362">
      <w:pPr>
        <w:spacing w:before="0" w:after="0"/>
        <w:ind w:left="720"/>
      </w:pPr>
      <w:r w:rsidRPr="002A7362">
        <w:rPr>
          <w:b/>
        </w:rPr>
        <w:t>Publisher:</w:t>
      </w:r>
      <w:r w:rsidRPr="002A7362">
        <w:t xml:space="preserve"> BABSON Survey Research Group</w:t>
      </w:r>
    </w:p>
    <w:p w:rsidR="00033A3F" w:rsidRPr="002A7362" w:rsidRDefault="00033A3F" w:rsidP="002A7362">
      <w:pPr>
        <w:spacing w:before="0" w:after="0"/>
        <w:ind w:left="1890" w:hanging="1170"/>
        <w:rPr>
          <w:b/>
        </w:rPr>
      </w:pPr>
      <w:r w:rsidRPr="002A7362">
        <w:rPr>
          <w:b/>
        </w:rPr>
        <w:t>Description:</w:t>
      </w:r>
      <w:r w:rsidR="002A7362">
        <w:rPr>
          <w:b/>
        </w:rPr>
        <w:t xml:space="preserve"> </w:t>
      </w:r>
      <w:r w:rsidRPr="002A7362">
        <w:rPr>
          <w:b/>
        </w:rPr>
        <w:t xml:space="preserve"> </w:t>
      </w:r>
    </w:p>
    <w:p w:rsidR="00033A3F" w:rsidRDefault="00033A3F" w:rsidP="002A7362">
      <w:pPr>
        <w:spacing w:before="0" w:after="0"/>
        <w:ind w:left="720"/>
        <w:jc w:val="both"/>
      </w:pPr>
      <w:r>
        <w:t xml:space="preserve">This article is a very great resource about the future of online learning. They give you the growth of the online learning which was tremendous compared to the total </w:t>
      </w:r>
      <w:proofErr w:type="spellStart"/>
      <w:r>
        <w:t>enrollment</w:t>
      </w:r>
      <w:proofErr w:type="spellEnd"/>
      <w:r>
        <w:t xml:space="preserve">. They also compare the outcomes of online learning which is 74% same or superior outcome rather than face-to-face education in 2013. They also discuss the future of online learning and MOOC. </w:t>
      </w:r>
    </w:p>
    <w:p w:rsidR="00033A3F" w:rsidRDefault="00033A3F" w:rsidP="00033A3F">
      <w:pPr>
        <w:ind w:left="720"/>
      </w:pPr>
    </w:p>
    <w:p w:rsidR="00033A3F" w:rsidRPr="00D4708A" w:rsidRDefault="00033A3F" w:rsidP="002A7362">
      <w:pPr>
        <w:numPr>
          <w:ilvl w:val="0"/>
          <w:numId w:val="2"/>
        </w:numPr>
        <w:spacing w:before="0" w:after="0"/>
        <w:rPr>
          <w:b/>
        </w:rPr>
      </w:pPr>
      <w:r w:rsidRPr="00D4708A">
        <w:rPr>
          <w:b/>
        </w:rPr>
        <w:t>Title: Online College Students 2013 : Comprehensive Data on Demands and Preferences</w:t>
      </w:r>
    </w:p>
    <w:p w:rsidR="00033A3F" w:rsidRPr="002A7362" w:rsidRDefault="00033A3F" w:rsidP="002A7362">
      <w:pPr>
        <w:spacing w:before="0" w:after="0"/>
        <w:ind w:left="720"/>
      </w:pPr>
      <w:r w:rsidRPr="002A7362">
        <w:rPr>
          <w:b/>
        </w:rPr>
        <w:t xml:space="preserve">Authors: </w:t>
      </w:r>
      <w:r w:rsidRPr="002A7362">
        <w:t xml:space="preserve">Carol B. </w:t>
      </w:r>
      <w:proofErr w:type="spellStart"/>
      <w:r w:rsidRPr="002A7362">
        <w:t>Aslanian</w:t>
      </w:r>
      <w:proofErr w:type="spellEnd"/>
      <w:r w:rsidRPr="002A7362">
        <w:t xml:space="preserve"> and Dr. David L. </w:t>
      </w:r>
      <w:proofErr w:type="spellStart"/>
      <w:r w:rsidRPr="002A7362">
        <w:t>Clinefelter</w:t>
      </w:r>
      <w:proofErr w:type="spellEnd"/>
    </w:p>
    <w:p w:rsidR="00033A3F" w:rsidRPr="002A7362" w:rsidRDefault="00033A3F" w:rsidP="002A7362">
      <w:pPr>
        <w:spacing w:before="0" w:after="0"/>
        <w:ind w:left="720"/>
      </w:pPr>
      <w:r w:rsidRPr="002A7362">
        <w:rPr>
          <w:b/>
        </w:rPr>
        <w:t xml:space="preserve">Publisher: </w:t>
      </w:r>
      <w:r w:rsidRPr="002A7362">
        <w:t xml:space="preserve">The Learning House Inc. and </w:t>
      </w:r>
      <w:proofErr w:type="spellStart"/>
      <w:r w:rsidRPr="002A7362">
        <w:t>Aslanian</w:t>
      </w:r>
      <w:proofErr w:type="spellEnd"/>
      <w:r w:rsidRPr="002A7362">
        <w:t xml:space="preserve"> Market Research</w:t>
      </w:r>
    </w:p>
    <w:p w:rsidR="00033A3F" w:rsidRDefault="00033A3F" w:rsidP="002A7362">
      <w:pPr>
        <w:spacing w:before="0" w:after="0"/>
        <w:ind w:left="1890" w:hanging="1170"/>
      </w:pPr>
      <w:r w:rsidRPr="002A7362">
        <w:rPr>
          <w:b/>
        </w:rPr>
        <w:t>Description:</w:t>
      </w:r>
      <w:r>
        <w:t xml:space="preserve"> </w:t>
      </w:r>
    </w:p>
    <w:p w:rsidR="00033A3F" w:rsidRDefault="00033A3F" w:rsidP="002A7362">
      <w:pPr>
        <w:spacing w:before="0" w:after="0"/>
        <w:ind w:left="720"/>
        <w:jc w:val="both"/>
      </w:pPr>
      <w:r>
        <w:t xml:space="preserve">This article is a very powerful resource about the online education in 2013. This article give us information about the distribution in level of education for people who attends online course, the field of study for each level, and also the distribution of people who only wants certificate/license. </w:t>
      </w:r>
      <w:r w:rsidR="005D398D">
        <w:t>It also presents t</w:t>
      </w:r>
      <w:r>
        <w:t>he factors that drive people to choose or not to choose online course</w:t>
      </w:r>
      <w:r w:rsidR="005D398D">
        <w:t>s</w:t>
      </w:r>
      <w:r>
        <w:t xml:space="preserve"> in specific institution. </w:t>
      </w:r>
      <w:r w:rsidR="005D398D">
        <w:t>It al</w:t>
      </w:r>
      <w:r>
        <w:t xml:space="preserve">so </w:t>
      </w:r>
      <w:r w:rsidR="00BC3AFF">
        <w:t>provides</w:t>
      </w:r>
      <w:r w:rsidR="005D398D">
        <w:t xml:space="preserve"> powerful</w:t>
      </w:r>
      <w:r>
        <w:t xml:space="preserve"> information that we need for our research.</w:t>
      </w:r>
    </w:p>
    <w:p w:rsidR="00033A3F" w:rsidRDefault="00033A3F" w:rsidP="00033A3F">
      <w:pPr>
        <w:ind w:left="720"/>
      </w:pPr>
    </w:p>
    <w:p w:rsidR="00033A3F" w:rsidRPr="00D4708A" w:rsidRDefault="00033A3F" w:rsidP="002A7362">
      <w:pPr>
        <w:numPr>
          <w:ilvl w:val="0"/>
          <w:numId w:val="2"/>
        </w:numPr>
        <w:spacing w:before="0" w:after="0"/>
        <w:rPr>
          <w:b/>
        </w:rPr>
      </w:pPr>
      <w:r w:rsidRPr="00D4708A">
        <w:rPr>
          <w:b/>
        </w:rPr>
        <w:t xml:space="preserve">Title: Learning at a Distance : Undergraduate </w:t>
      </w:r>
      <w:proofErr w:type="spellStart"/>
      <w:r w:rsidRPr="00D4708A">
        <w:rPr>
          <w:b/>
        </w:rPr>
        <w:t>Enrollment</w:t>
      </w:r>
      <w:proofErr w:type="spellEnd"/>
      <w:r w:rsidRPr="00D4708A">
        <w:rPr>
          <w:b/>
        </w:rPr>
        <w:t xml:space="preserve"> in Distance Education Courses and Degree Program</w:t>
      </w:r>
    </w:p>
    <w:p w:rsidR="00033A3F" w:rsidRPr="002A7362" w:rsidRDefault="00033A3F" w:rsidP="002A7362">
      <w:pPr>
        <w:spacing w:before="0" w:after="0"/>
        <w:ind w:left="720"/>
      </w:pPr>
      <w:r w:rsidRPr="002A7362">
        <w:rPr>
          <w:b/>
        </w:rPr>
        <w:t xml:space="preserve">Authors: </w:t>
      </w:r>
      <w:r w:rsidRPr="002A7362">
        <w:t xml:space="preserve">Alexandria Walton Radford and Thomas </w:t>
      </w:r>
      <w:proofErr w:type="spellStart"/>
      <w:r w:rsidRPr="002A7362">
        <w:t>Welko</w:t>
      </w:r>
      <w:proofErr w:type="spellEnd"/>
    </w:p>
    <w:p w:rsidR="00033A3F" w:rsidRPr="002A7362" w:rsidRDefault="00033A3F" w:rsidP="002A7362">
      <w:pPr>
        <w:spacing w:before="0" w:after="0"/>
        <w:ind w:left="720"/>
      </w:pPr>
      <w:r w:rsidRPr="002A7362">
        <w:rPr>
          <w:b/>
        </w:rPr>
        <w:t xml:space="preserve">Publisher: </w:t>
      </w:r>
      <w:r w:rsidRPr="002A7362">
        <w:t xml:space="preserve">MPR Associates, inc. and National </w:t>
      </w:r>
      <w:proofErr w:type="spellStart"/>
      <w:r w:rsidRPr="002A7362">
        <w:t>Center</w:t>
      </w:r>
      <w:proofErr w:type="spellEnd"/>
      <w:r w:rsidRPr="002A7362">
        <w:t xml:space="preserve"> for Education Statistics</w:t>
      </w:r>
    </w:p>
    <w:p w:rsidR="00033A3F" w:rsidRPr="002A7362" w:rsidRDefault="00033A3F" w:rsidP="002A7362">
      <w:pPr>
        <w:spacing w:before="0" w:after="0"/>
        <w:ind w:left="1890" w:hanging="1170"/>
        <w:rPr>
          <w:b/>
        </w:rPr>
      </w:pPr>
      <w:r w:rsidRPr="002A7362">
        <w:rPr>
          <w:b/>
        </w:rPr>
        <w:t xml:space="preserve">Description: </w:t>
      </w:r>
    </w:p>
    <w:p w:rsidR="00033A3F" w:rsidRDefault="009F6B36" w:rsidP="002A7362">
      <w:pPr>
        <w:spacing w:before="0" w:after="0"/>
        <w:ind w:left="720"/>
        <w:jc w:val="both"/>
      </w:pPr>
      <w:r>
        <w:t>This is a really good article about</w:t>
      </w:r>
      <w:r w:rsidR="00033A3F">
        <w:t xml:space="preserve"> </w:t>
      </w:r>
      <w:r>
        <w:t>the “</w:t>
      </w:r>
      <w:r w:rsidR="00033A3F">
        <w:t>2007-2008 Undergraduate Online Education</w:t>
      </w:r>
      <w:r>
        <w:t>” study</w:t>
      </w:r>
      <w:r w:rsidR="00033A3F">
        <w:t>. In this article they have</w:t>
      </w:r>
      <w:r>
        <w:t xml:space="preserve"> precise</w:t>
      </w:r>
      <w:r w:rsidR="00033A3F">
        <w:t xml:space="preserve"> findings that from 2000 to 2008, the number of students that enrolled for online course has increased by 12% where the major increases are happening on Computer Science and Business area of study. This</w:t>
      </w:r>
      <w:r>
        <w:t xml:space="preserve"> survey also concludes that</w:t>
      </w:r>
      <w:r w:rsidR="00033A3F">
        <w:t xml:space="preserve"> online education </w:t>
      </w:r>
      <w:r>
        <w:t xml:space="preserve">courses </w:t>
      </w:r>
      <w:r w:rsidR="00033A3F">
        <w:t>are dominated by age group 30 or older.</w:t>
      </w:r>
    </w:p>
    <w:p w:rsidR="00033A3F" w:rsidRDefault="00033A3F" w:rsidP="00033A3F">
      <w:pPr>
        <w:ind w:left="720"/>
      </w:pPr>
    </w:p>
    <w:p w:rsidR="00BB4013" w:rsidRDefault="00BB4013" w:rsidP="00033A3F">
      <w:pPr>
        <w:ind w:left="720"/>
      </w:pPr>
    </w:p>
    <w:p w:rsidR="00033A3F" w:rsidRPr="002A7362" w:rsidRDefault="00033A3F" w:rsidP="002A7362">
      <w:pPr>
        <w:numPr>
          <w:ilvl w:val="0"/>
          <w:numId w:val="2"/>
        </w:numPr>
        <w:spacing w:before="0" w:after="0"/>
        <w:rPr>
          <w:b/>
        </w:rPr>
      </w:pPr>
      <w:r w:rsidRPr="002A7362">
        <w:rPr>
          <w:b/>
        </w:rPr>
        <w:lastRenderedPageBreak/>
        <w:t>Title: Are open education resources the key to global economic growth</w:t>
      </w:r>
    </w:p>
    <w:p w:rsidR="00033A3F" w:rsidRPr="002A7362" w:rsidRDefault="00033A3F" w:rsidP="002A7362">
      <w:pPr>
        <w:spacing w:before="0" w:after="0"/>
        <w:ind w:left="720"/>
        <w:rPr>
          <w:b/>
        </w:rPr>
      </w:pPr>
      <w:r w:rsidRPr="002A7362">
        <w:rPr>
          <w:b/>
        </w:rPr>
        <w:t xml:space="preserve">Authors: </w:t>
      </w:r>
      <w:r w:rsidRPr="002A7362">
        <w:t xml:space="preserve">Sir John Daniel and David </w:t>
      </w:r>
      <w:proofErr w:type="spellStart"/>
      <w:r w:rsidRPr="002A7362">
        <w:t>Killion</w:t>
      </w:r>
      <w:proofErr w:type="spellEnd"/>
    </w:p>
    <w:p w:rsidR="00033A3F" w:rsidRPr="00EE6D33" w:rsidRDefault="000D373F" w:rsidP="002A7362">
      <w:pPr>
        <w:spacing w:before="0" w:after="0"/>
        <w:ind w:left="720"/>
        <w:rPr>
          <w:b/>
          <w:lang w:val="fr-RE"/>
        </w:rPr>
      </w:pPr>
      <w:r w:rsidRPr="00EE6D33">
        <w:rPr>
          <w:b/>
          <w:lang w:val="fr-RE"/>
        </w:rPr>
        <w:t>Source</w:t>
      </w:r>
      <w:r w:rsidR="00033A3F" w:rsidRPr="00EE6D33">
        <w:rPr>
          <w:b/>
          <w:lang w:val="fr-RE"/>
        </w:rPr>
        <w:t xml:space="preserve">: </w:t>
      </w:r>
      <w:hyperlink r:id="rId13" w:history="1">
        <w:r w:rsidRPr="00EE6D33">
          <w:rPr>
            <w:rStyle w:val="Hyperlink"/>
            <w:lang w:val="fr-RE"/>
          </w:rPr>
          <w:t>www.theguardian.com</w:t>
        </w:r>
      </w:hyperlink>
    </w:p>
    <w:p w:rsidR="00033A3F" w:rsidRPr="00EE6D33" w:rsidRDefault="00033A3F" w:rsidP="002A7362">
      <w:pPr>
        <w:spacing w:before="0" w:after="0"/>
        <w:ind w:left="1890" w:hanging="1170"/>
        <w:rPr>
          <w:b/>
          <w:lang w:val="fr-RE"/>
        </w:rPr>
      </w:pPr>
      <w:r w:rsidRPr="00EE6D33">
        <w:rPr>
          <w:b/>
          <w:lang w:val="fr-RE"/>
        </w:rPr>
        <w:t xml:space="preserve">Description: </w:t>
      </w:r>
    </w:p>
    <w:p w:rsidR="00797121" w:rsidRDefault="00033A3F" w:rsidP="002A7362">
      <w:pPr>
        <w:spacing w:before="0" w:after="0"/>
        <w:ind w:left="720"/>
        <w:jc w:val="both"/>
      </w:pPr>
      <w:r>
        <w:t xml:space="preserve">The article was talking about Open Education Resources (OER), which could be the key to handle global education crisis and to open sustainable growth. OER can help students more than $40 million dollar each year and it also can help university's marketing cost. This OER is very powerful and more and more university is joining this OER, which is </w:t>
      </w:r>
      <w:r w:rsidR="00797121">
        <w:t>currently famous with term MOOC.</w:t>
      </w:r>
    </w:p>
    <w:p w:rsidR="00797121" w:rsidRDefault="00797121" w:rsidP="00797121">
      <w:pPr>
        <w:spacing w:after="0"/>
        <w:ind w:left="720"/>
        <w:jc w:val="both"/>
      </w:pPr>
    </w:p>
    <w:p w:rsidR="00797121" w:rsidRPr="002A7362" w:rsidRDefault="00797121" w:rsidP="002A7362">
      <w:pPr>
        <w:numPr>
          <w:ilvl w:val="0"/>
          <w:numId w:val="2"/>
        </w:numPr>
        <w:spacing w:before="0" w:after="0"/>
        <w:rPr>
          <w:b/>
        </w:rPr>
      </w:pPr>
      <w:r w:rsidRPr="002A7362">
        <w:rPr>
          <w:b/>
        </w:rPr>
        <w:t>Title: 4 Online Education Program Considerations for International Students</w:t>
      </w:r>
    </w:p>
    <w:p w:rsidR="00797121" w:rsidRPr="002A7362" w:rsidRDefault="00797121" w:rsidP="002A7362">
      <w:pPr>
        <w:spacing w:before="0" w:after="0"/>
        <w:ind w:left="720"/>
        <w:rPr>
          <w:b/>
        </w:rPr>
      </w:pPr>
      <w:r w:rsidRPr="002A7362">
        <w:rPr>
          <w:b/>
        </w:rPr>
        <w:t xml:space="preserve">Authors: </w:t>
      </w:r>
      <w:r w:rsidRPr="002A7362">
        <w:t>Katy Hopkins</w:t>
      </w:r>
    </w:p>
    <w:p w:rsidR="00EF5729" w:rsidRPr="002A7362" w:rsidRDefault="00EF5729" w:rsidP="002A7362">
      <w:pPr>
        <w:spacing w:before="0" w:after="0"/>
        <w:ind w:left="720"/>
        <w:rPr>
          <w:b/>
        </w:rPr>
      </w:pPr>
      <w:r w:rsidRPr="002A7362">
        <w:rPr>
          <w:b/>
        </w:rPr>
        <w:t xml:space="preserve">Publisher: </w:t>
      </w:r>
      <w:r w:rsidRPr="002A7362">
        <w:t>US News &amp; World Report</w:t>
      </w:r>
    </w:p>
    <w:p w:rsidR="00797121" w:rsidRPr="00EE6D33" w:rsidRDefault="00EF5729" w:rsidP="002A7362">
      <w:pPr>
        <w:spacing w:before="0" w:after="0"/>
        <w:ind w:left="720"/>
        <w:rPr>
          <w:b/>
          <w:lang w:val="fr-RE"/>
        </w:rPr>
      </w:pPr>
      <w:r w:rsidRPr="00EE6D33">
        <w:rPr>
          <w:b/>
          <w:lang w:val="fr-RE"/>
        </w:rPr>
        <w:t>Source</w:t>
      </w:r>
      <w:r w:rsidR="00797121" w:rsidRPr="00EE6D33">
        <w:rPr>
          <w:b/>
          <w:lang w:val="fr-RE"/>
        </w:rPr>
        <w:t xml:space="preserve">: </w:t>
      </w:r>
      <w:hyperlink r:id="rId14" w:history="1">
        <w:r w:rsidR="00797121" w:rsidRPr="00EE6D33">
          <w:rPr>
            <w:rStyle w:val="Hyperlink"/>
            <w:lang w:val="fr-RE"/>
          </w:rPr>
          <w:t>http://www.usnews.com/education/online-education/articles/2013/01/16/4-online-education-program-considerations-for-international-students</w:t>
        </w:r>
      </w:hyperlink>
    </w:p>
    <w:p w:rsidR="00797121" w:rsidRPr="002A7362" w:rsidRDefault="00797121" w:rsidP="002A7362">
      <w:pPr>
        <w:spacing w:before="0" w:after="0"/>
        <w:ind w:left="1890" w:hanging="1170"/>
        <w:rPr>
          <w:b/>
        </w:rPr>
      </w:pPr>
      <w:r w:rsidRPr="002A7362">
        <w:rPr>
          <w:b/>
        </w:rPr>
        <w:t xml:space="preserve">Description: </w:t>
      </w:r>
    </w:p>
    <w:p w:rsidR="00797121" w:rsidRDefault="00797121" w:rsidP="002A7362">
      <w:pPr>
        <w:spacing w:before="0" w:after="0"/>
        <w:ind w:left="720"/>
        <w:jc w:val="both"/>
      </w:pPr>
      <w:r>
        <w:t>Th</w:t>
      </w:r>
      <w:r w:rsidR="00175C63">
        <w:t xml:space="preserve">is article from US News discussed about how online education is an attractive option for an international student because this technology allows them to study in US while working in their home country to pay for the tuition fee. It also provides 4 considerations for the international student before committing to online degree to ensure that </w:t>
      </w:r>
      <w:r w:rsidR="00EF5729">
        <w:t>it is a right move.</w:t>
      </w:r>
    </w:p>
    <w:p w:rsidR="00797121" w:rsidRDefault="00797121" w:rsidP="00797121">
      <w:pPr>
        <w:spacing w:after="0"/>
        <w:ind w:left="720"/>
        <w:jc w:val="both"/>
      </w:pPr>
    </w:p>
    <w:p w:rsidR="00EF5729" w:rsidRPr="002A7362" w:rsidRDefault="00EF5729" w:rsidP="002A7362">
      <w:pPr>
        <w:numPr>
          <w:ilvl w:val="0"/>
          <w:numId w:val="2"/>
        </w:numPr>
        <w:spacing w:before="0" w:after="0"/>
        <w:rPr>
          <w:b/>
        </w:rPr>
      </w:pPr>
      <w:r w:rsidRPr="002A7362">
        <w:rPr>
          <w:b/>
        </w:rPr>
        <w:t xml:space="preserve">Title: </w:t>
      </w:r>
      <w:r w:rsidR="00467BB0" w:rsidRPr="002A7362">
        <w:rPr>
          <w:b/>
        </w:rPr>
        <w:t>Study</w:t>
      </w:r>
      <w:r w:rsidR="00D066F7" w:rsidRPr="002A7362">
        <w:rPr>
          <w:b/>
        </w:rPr>
        <w:t>:</w:t>
      </w:r>
      <w:r w:rsidR="00467BB0" w:rsidRPr="002A7362">
        <w:rPr>
          <w:b/>
        </w:rPr>
        <w:t xml:space="preserve"> Online Learning Outcomes Similar to Classroom Results</w:t>
      </w:r>
    </w:p>
    <w:p w:rsidR="00EF5729" w:rsidRPr="002A7362" w:rsidRDefault="00EF5729" w:rsidP="002A7362">
      <w:pPr>
        <w:spacing w:before="0" w:after="0"/>
        <w:ind w:left="720"/>
        <w:rPr>
          <w:b/>
        </w:rPr>
      </w:pPr>
      <w:r w:rsidRPr="002A7362">
        <w:rPr>
          <w:b/>
        </w:rPr>
        <w:t xml:space="preserve">Authors: </w:t>
      </w:r>
      <w:r w:rsidR="00467BB0" w:rsidRPr="002A7362">
        <w:t>Ryan Lytle</w:t>
      </w:r>
    </w:p>
    <w:p w:rsidR="00EF5729" w:rsidRPr="002A7362" w:rsidRDefault="00EF5729" w:rsidP="002A7362">
      <w:pPr>
        <w:spacing w:before="0" w:after="0"/>
        <w:ind w:left="720"/>
      </w:pPr>
      <w:r w:rsidRPr="002A7362">
        <w:rPr>
          <w:b/>
        </w:rPr>
        <w:t xml:space="preserve">Publisher: </w:t>
      </w:r>
      <w:r w:rsidRPr="002A7362">
        <w:t>US News &amp; World Report</w:t>
      </w:r>
    </w:p>
    <w:p w:rsidR="00EF5729" w:rsidRPr="00EE6D33" w:rsidRDefault="00EF5729" w:rsidP="002A7362">
      <w:pPr>
        <w:spacing w:before="0" w:after="0"/>
        <w:ind w:left="720"/>
        <w:rPr>
          <w:b/>
          <w:lang w:val="fr-RE"/>
        </w:rPr>
      </w:pPr>
      <w:r w:rsidRPr="00EE6D33">
        <w:rPr>
          <w:b/>
          <w:lang w:val="fr-RE"/>
        </w:rPr>
        <w:t xml:space="preserve">Source: </w:t>
      </w:r>
      <w:hyperlink r:id="rId15" w:history="1">
        <w:r w:rsidR="00467BB0" w:rsidRPr="00EE6D33">
          <w:rPr>
            <w:rStyle w:val="Hyperlink"/>
            <w:lang w:val="fr-RE"/>
          </w:rPr>
          <w:t>http://www.usnews.com/education/online-education/articles/2012/07/25/study-online-learning-outcomes-similar-to-classroom-results</w:t>
        </w:r>
      </w:hyperlink>
    </w:p>
    <w:p w:rsidR="00EF5729" w:rsidRPr="002A7362" w:rsidRDefault="00EF5729" w:rsidP="002A7362">
      <w:pPr>
        <w:spacing w:before="0" w:after="0"/>
        <w:ind w:left="1890" w:hanging="1170"/>
        <w:rPr>
          <w:b/>
        </w:rPr>
      </w:pPr>
      <w:r w:rsidRPr="002A7362">
        <w:rPr>
          <w:b/>
        </w:rPr>
        <w:t xml:space="preserve">Description: </w:t>
      </w:r>
    </w:p>
    <w:p w:rsidR="00EF5729" w:rsidRDefault="00EF5729" w:rsidP="002A7362">
      <w:pPr>
        <w:spacing w:before="0" w:after="0"/>
        <w:ind w:left="720"/>
        <w:jc w:val="both"/>
      </w:pPr>
      <w:r>
        <w:t xml:space="preserve">This </w:t>
      </w:r>
      <w:r w:rsidR="001602B8">
        <w:t>study</w:t>
      </w:r>
      <w:r>
        <w:t xml:space="preserve"> from US News discussed about </w:t>
      </w:r>
      <w:r w:rsidR="00467BB0">
        <w:t xml:space="preserve">the comparison of online learning to traditional in-class instruction as some critics of online learning claim that students are more exposed to inferior education. </w:t>
      </w:r>
      <w:r w:rsidR="00467BB0" w:rsidRPr="00467BB0">
        <w:t>The report notes that students who utilize interactive online learning—or hybrid learning—produce equivalent, or better, results than students participating in face-to-face education.</w:t>
      </w:r>
      <w:r w:rsidR="00467BB0">
        <w:t xml:space="preserve"> </w:t>
      </w:r>
    </w:p>
    <w:p w:rsidR="00467BB0" w:rsidRDefault="00467BB0" w:rsidP="00EF5729">
      <w:pPr>
        <w:spacing w:after="0"/>
        <w:ind w:left="720"/>
        <w:jc w:val="both"/>
      </w:pPr>
    </w:p>
    <w:p w:rsidR="00467BB0" w:rsidRPr="002A7362" w:rsidRDefault="00467BB0" w:rsidP="002A7362">
      <w:pPr>
        <w:numPr>
          <w:ilvl w:val="0"/>
          <w:numId w:val="2"/>
        </w:numPr>
        <w:spacing w:before="0" w:after="0"/>
        <w:rPr>
          <w:b/>
        </w:rPr>
      </w:pPr>
      <w:r w:rsidRPr="002A7362">
        <w:rPr>
          <w:b/>
        </w:rPr>
        <w:t>Title: Interactive Learning Online at Public Universities: Evidence from Randomized Trials</w:t>
      </w:r>
    </w:p>
    <w:p w:rsidR="00467BB0" w:rsidRPr="002A7362" w:rsidRDefault="00467BB0" w:rsidP="002A7362">
      <w:pPr>
        <w:spacing w:before="0" w:after="0"/>
        <w:ind w:left="720"/>
      </w:pPr>
      <w:r w:rsidRPr="002A7362">
        <w:rPr>
          <w:b/>
        </w:rPr>
        <w:t xml:space="preserve">Authors: </w:t>
      </w:r>
      <w:r w:rsidRPr="002A7362">
        <w:t xml:space="preserve">William G. Bowen, Matthew M. </w:t>
      </w:r>
      <w:proofErr w:type="spellStart"/>
      <w:r w:rsidRPr="002A7362">
        <w:t>Chingos</w:t>
      </w:r>
      <w:proofErr w:type="spellEnd"/>
      <w:r w:rsidRPr="002A7362">
        <w:t xml:space="preserve">, Kelly A. Lack, Thomas I. </w:t>
      </w:r>
      <w:proofErr w:type="spellStart"/>
      <w:r w:rsidRPr="002A7362">
        <w:t>Nygren</w:t>
      </w:r>
      <w:proofErr w:type="spellEnd"/>
    </w:p>
    <w:p w:rsidR="00467BB0" w:rsidRPr="002A7362" w:rsidRDefault="00467BB0" w:rsidP="002A7362">
      <w:pPr>
        <w:spacing w:before="0" w:after="0"/>
        <w:ind w:left="720"/>
        <w:rPr>
          <w:b/>
        </w:rPr>
      </w:pPr>
      <w:r w:rsidRPr="002A7362">
        <w:rPr>
          <w:b/>
        </w:rPr>
        <w:t xml:space="preserve">Publisher: </w:t>
      </w:r>
      <w:r w:rsidRPr="002A7362">
        <w:t>ITHAKA S+R</w:t>
      </w:r>
    </w:p>
    <w:p w:rsidR="00467BB0" w:rsidRPr="002A7362" w:rsidRDefault="00467BB0" w:rsidP="002A7362">
      <w:pPr>
        <w:spacing w:before="0" w:after="0"/>
        <w:ind w:left="720"/>
        <w:rPr>
          <w:b/>
        </w:rPr>
      </w:pPr>
      <w:r w:rsidRPr="002A7362">
        <w:rPr>
          <w:b/>
        </w:rPr>
        <w:t xml:space="preserve">Source: </w:t>
      </w:r>
      <w:hyperlink r:id="rId16" w:history="1">
        <w:r w:rsidRPr="002A7362">
          <w:rPr>
            <w:rStyle w:val="Hyperlink"/>
          </w:rPr>
          <w:t>http://www.usnews.com/education/online-education/articles/2013/01/16/4-online-education-program-considerations-for-international-students</w:t>
        </w:r>
      </w:hyperlink>
    </w:p>
    <w:p w:rsidR="00467BB0" w:rsidRPr="002A7362" w:rsidRDefault="00467BB0" w:rsidP="002A7362">
      <w:pPr>
        <w:spacing w:before="0" w:after="0"/>
        <w:ind w:left="1890" w:hanging="1170"/>
        <w:rPr>
          <w:b/>
        </w:rPr>
      </w:pPr>
      <w:r w:rsidRPr="002A7362">
        <w:rPr>
          <w:b/>
        </w:rPr>
        <w:t xml:space="preserve">Description: </w:t>
      </w:r>
    </w:p>
    <w:p w:rsidR="00467BB0" w:rsidRDefault="00467BB0" w:rsidP="002A7362">
      <w:pPr>
        <w:spacing w:before="0" w:after="0"/>
        <w:ind w:left="720"/>
        <w:jc w:val="both"/>
      </w:pPr>
      <w:r>
        <w:t xml:space="preserve">This article from ITHAKA S+R, </w:t>
      </w:r>
      <w:r w:rsidRPr="00467BB0">
        <w:t>a research and consulting service</w:t>
      </w:r>
      <w:r w:rsidR="00BC1D9E">
        <w:t xml:space="preserve">, </w:t>
      </w:r>
      <w:r w:rsidR="00BC1D9E" w:rsidRPr="00BC1D9E">
        <w:t>measure the effect on learning outcomes of a prototypical interactive learning online (ILO) statistics course</w:t>
      </w:r>
      <w:r w:rsidR="00BC1D9E">
        <w:t>. It also evaluates and justifies the cost and potential savings of online education over the traditional face-to-face education with evidence from randomized trials.</w:t>
      </w:r>
    </w:p>
    <w:p w:rsidR="00A210EA" w:rsidRDefault="00A210EA" w:rsidP="00467BB0">
      <w:pPr>
        <w:spacing w:after="0"/>
        <w:ind w:left="720"/>
        <w:jc w:val="both"/>
      </w:pPr>
    </w:p>
    <w:p w:rsidR="000A1AD4" w:rsidRPr="002A7362" w:rsidRDefault="000A1AD4" w:rsidP="002A7362">
      <w:pPr>
        <w:numPr>
          <w:ilvl w:val="0"/>
          <w:numId w:val="2"/>
        </w:numPr>
        <w:spacing w:before="0" w:after="0"/>
        <w:rPr>
          <w:b/>
        </w:rPr>
      </w:pPr>
      <w:r w:rsidRPr="002A7362">
        <w:rPr>
          <w:b/>
        </w:rPr>
        <w:t>Title: Will Online Learning Replace the Classroom?</w:t>
      </w:r>
    </w:p>
    <w:p w:rsidR="000A1AD4" w:rsidRPr="002A7362" w:rsidRDefault="000A1AD4" w:rsidP="002A7362">
      <w:pPr>
        <w:spacing w:before="0" w:after="0"/>
        <w:ind w:left="720"/>
      </w:pPr>
      <w:r w:rsidRPr="002A7362">
        <w:rPr>
          <w:b/>
        </w:rPr>
        <w:t xml:space="preserve">Authors: </w:t>
      </w:r>
      <w:proofErr w:type="spellStart"/>
      <w:r w:rsidRPr="002A7362">
        <w:t>Avi</w:t>
      </w:r>
      <w:proofErr w:type="spellEnd"/>
      <w:r w:rsidRPr="002A7362">
        <w:t xml:space="preserve"> </w:t>
      </w:r>
      <w:proofErr w:type="spellStart"/>
      <w:r w:rsidRPr="002A7362">
        <w:t>Yashcin</w:t>
      </w:r>
      <w:proofErr w:type="spellEnd"/>
    </w:p>
    <w:p w:rsidR="000A1AD4" w:rsidRPr="002A7362" w:rsidRDefault="000A1AD4" w:rsidP="002A7362">
      <w:pPr>
        <w:spacing w:before="0" w:after="0"/>
        <w:ind w:left="720"/>
        <w:rPr>
          <w:b/>
        </w:rPr>
      </w:pPr>
      <w:r w:rsidRPr="002A7362">
        <w:rPr>
          <w:b/>
        </w:rPr>
        <w:t xml:space="preserve">Source: </w:t>
      </w:r>
      <w:hyperlink r:id="rId17" w:history="1">
        <w:r w:rsidRPr="002A7362">
          <w:rPr>
            <w:rStyle w:val="Hyperlink"/>
          </w:rPr>
          <w:t>www.huffingtonpost.com</w:t>
        </w:r>
      </w:hyperlink>
    </w:p>
    <w:p w:rsidR="000A1AD4" w:rsidRPr="002A7362" w:rsidRDefault="000A1AD4" w:rsidP="002A7362">
      <w:pPr>
        <w:spacing w:before="0" w:after="0"/>
        <w:ind w:left="1890" w:hanging="1170"/>
        <w:rPr>
          <w:b/>
        </w:rPr>
      </w:pPr>
      <w:r w:rsidRPr="002A7362">
        <w:rPr>
          <w:b/>
        </w:rPr>
        <w:t xml:space="preserve">Description: </w:t>
      </w:r>
    </w:p>
    <w:p w:rsidR="000A1AD4" w:rsidRDefault="000A1AD4" w:rsidP="002A7362">
      <w:pPr>
        <w:spacing w:before="0" w:after="0"/>
        <w:ind w:left="720"/>
        <w:jc w:val="both"/>
      </w:pPr>
      <w:r w:rsidRPr="000A1AD4">
        <w:t xml:space="preserve">A really nice article about the possibility of online learning to replace </w:t>
      </w:r>
      <w:r w:rsidR="000D373F">
        <w:t xml:space="preserve">the </w:t>
      </w:r>
      <w:r w:rsidRPr="000A1AD4">
        <w:t>classroom</w:t>
      </w:r>
      <w:r w:rsidR="000D373F">
        <w:t xml:space="preserve"> education</w:t>
      </w:r>
      <w:r w:rsidRPr="000A1AD4">
        <w:t xml:space="preserve">. MOOC has really shown a really promising growth that even 2U, an online education company has filing to raise up to $100 million for this area. According to this article, online education still has a long way to go to replace the classroom, but it's not impossible since 69.1 % of chief academic officer says that online learning plays a critical part of their long term strategy. And with the growth of MOOC, such as </w:t>
      </w:r>
      <w:proofErr w:type="spellStart"/>
      <w:r w:rsidRPr="000A1AD4">
        <w:t>Udacity</w:t>
      </w:r>
      <w:proofErr w:type="spellEnd"/>
      <w:r w:rsidRPr="000A1AD4">
        <w:t xml:space="preserve">, </w:t>
      </w:r>
      <w:proofErr w:type="spellStart"/>
      <w:r w:rsidRPr="000A1AD4">
        <w:t>Coursera</w:t>
      </w:r>
      <w:proofErr w:type="spellEnd"/>
      <w:r w:rsidRPr="000A1AD4">
        <w:t xml:space="preserve">, </w:t>
      </w:r>
      <w:proofErr w:type="spellStart"/>
      <w:r w:rsidRPr="000A1AD4">
        <w:t>Edx</w:t>
      </w:r>
      <w:proofErr w:type="spellEnd"/>
      <w:r w:rsidRPr="000A1AD4">
        <w:t>, etc. which is really big.</w:t>
      </w:r>
    </w:p>
    <w:p w:rsidR="000A1AD4" w:rsidRDefault="000A1AD4" w:rsidP="000A1AD4">
      <w:pPr>
        <w:spacing w:after="0"/>
        <w:ind w:left="720"/>
        <w:jc w:val="both"/>
      </w:pPr>
    </w:p>
    <w:p w:rsidR="000A1AD4" w:rsidRPr="002A7362" w:rsidRDefault="000A1AD4" w:rsidP="002A7362">
      <w:pPr>
        <w:numPr>
          <w:ilvl w:val="0"/>
          <w:numId w:val="2"/>
        </w:numPr>
        <w:spacing w:before="0" w:after="0"/>
        <w:rPr>
          <w:b/>
        </w:rPr>
      </w:pPr>
      <w:r w:rsidRPr="002A7362">
        <w:rPr>
          <w:b/>
        </w:rPr>
        <w:t>Title: Can MOOCs and Universities Co-Exist?</w:t>
      </w:r>
    </w:p>
    <w:p w:rsidR="000A1AD4" w:rsidRPr="002A7362" w:rsidRDefault="000A1AD4" w:rsidP="002A7362">
      <w:pPr>
        <w:spacing w:before="0" w:after="0"/>
        <w:ind w:left="720"/>
      </w:pPr>
      <w:r w:rsidRPr="002A7362">
        <w:rPr>
          <w:b/>
        </w:rPr>
        <w:t xml:space="preserve">Authors: </w:t>
      </w:r>
      <w:r w:rsidRPr="002A7362">
        <w:t xml:space="preserve">Douglas </w:t>
      </w:r>
      <w:proofErr w:type="spellStart"/>
      <w:r w:rsidRPr="002A7362">
        <w:t>Belkin</w:t>
      </w:r>
      <w:proofErr w:type="spellEnd"/>
    </w:p>
    <w:p w:rsidR="000A1AD4" w:rsidRPr="002A7362" w:rsidRDefault="000A1AD4" w:rsidP="002A7362">
      <w:pPr>
        <w:spacing w:before="0" w:after="0"/>
        <w:ind w:left="720"/>
        <w:rPr>
          <w:b/>
        </w:rPr>
      </w:pPr>
      <w:r w:rsidRPr="002A7362">
        <w:rPr>
          <w:b/>
        </w:rPr>
        <w:t xml:space="preserve">Publisher: </w:t>
      </w:r>
      <w:r w:rsidRPr="002A7362">
        <w:t>Wall Street Journal</w:t>
      </w:r>
    </w:p>
    <w:p w:rsidR="000A1AD4" w:rsidRPr="002A7362" w:rsidRDefault="000A1AD4" w:rsidP="002A7362">
      <w:pPr>
        <w:spacing w:before="0" w:after="0"/>
        <w:ind w:left="1890" w:hanging="1170"/>
        <w:rPr>
          <w:b/>
        </w:rPr>
      </w:pPr>
      <w:r w:rsidRPr="002A7362">
        <w:rPr>
          <w:b/>
        </w:rPr>
        <w:t xml:space="preserve">Description: </w:t>
      </w:r>
    </w:p>
    <w:p w:rsidR="000A1AD4" w:rsidRDefault="000A1AD4" w:rsidP="002A7362">
      <w:pPr>
        <w:spacing w:before="0" w:after="0"/>
        <w:ind w:left="720"/>
        <w:jc w:val="both"/>
      </w:pPr>
      <w:r w:rsidRPr="000A1AD4">
        <w:t>A really nice article that asked some professor about their opinion of whether MOOC will replace classroom learning in the future. Most of the Professor that is answering the question was saying that MOOC will not be able to overtake classroom learning, but it's a really a newly forming market that grows really fast and can help basically everyone to learn something for free. So this is a new kind of education that really has a potential to become something big, and change the education in the entire world.</w:t>
      </w:r>
    </w:p>
    <w:p w:rsidR="000A1AD4" w:rsidRDefault="000A1AD4" w:rsidP="000A1AD4">
      <w:pPr>
        <w:spacing w:after="0"/>
        <w:ind w:left="720"/>
        <w:jc w:val="both"/>
      </w:pPr>
    </w:p>
    <w:p w:rsidR="000A1AD4" w:rsidRPr="002A7362" w:rsidRDefault="000A1AD4" w:rsidP="002A7362">
      <w:pPr>
        <w:numPr>
          <w:ilvl w:val="0"/>
          <w:numId w:val="2"/>
        </w:numPr>
        <w:spacing w:before="0" w:after="0"/>
        <w:rPr>
          <w:b/>
        </w:rPr>
      </w:pPr>
      <w:r w:rsidRPr="002A7362">
        <w:rPr>
          <w:b/>
        </w:rPr>
        <w:t xml:space="preserve">Title: </w:t>
      </w:r>
      <w:r w:rsidR="00850F3A" w:rsidRPr="002A7362">
        <w:rPr>
          <w:b/>
        </w:rPr>
        <w:t>Examining the Effectiveness of Online Learning Within a Community College System: An Instrumental Variable Approach</w:t>
      </w:r>
    </w:p>
    <w:p w:rsidR="000A1AD4" w:rsidRPr="002A7362" w:rsidRDefault="000A1AD4" w:rsidP="002A7362">
      <w:pPr>
        <w:spacing w:before="0" w:after="0"/>
        <w:ind w:left="720"/>
        <w:rPr>
          <w:b/>
        </w:rPr>
      </w:pPr>
      <w:r w:rsidRPr="002A7362">
        <w:rPr>
          <w:b/>
        </w:rPr>
        <w:t xml:space="preserve">Authors: </w:t>
      </w:r>
      <w:r w:rsidR="00850F3A" w:rsidRPr="002A7362">
        <w:t xml:space="preserve">Di </w:t>
      </w:r>
      <w:proofErr w:type="spellStart"/>
      <w:r w:rsidR="00850F3A" w:rsidRPr="002A7362">
        <w:t>Xu</w:t>
      </w:r>
      <w:proofErr w:type="spellEnd"/>
      <w:r w:rsidR="00850F3A" w:rsidRPr="002A7362">
        <w:t xml:space="preserve"> &amp; Shanna Smith </w:t>
      </w:r>
      <w:proofErr w:type="spellStart"/>
      <w:r w:rsidR="00850F3A" w:rsidRPr="002A7362">
        <w:t>Jaggars</w:t>
      </w:r>
      <w:proofErr w:type="spellEnd"/>
    </w:p>
    <w:p w:rsidR="000A1AD4" w:rsidRPr="002A7362" w:rsidRDefault="000A1AD4" w:rsidP="002A7362">
      <w:pPr>
        <w:spacing w:before="0" w:after="0"/>
        <w:ind w:left="720"/>
        <w:rPr>
          <w:b/>
        </w:rPr>
      </w:pPr>
      <w:r w:rsidRPr="002A7362">
        <w:rPr>
          <w:b/>
        </w:rPr>
        <w:t xml:space="preserve">Publisher: </w:t>
      </w:r>
      <w:r w:rsidRPr="002A7362">
        <w:t>ITHAKA S+R</w:t>
      </w:r>
    </w:p>
    <w:p w:rsidR="000A1AD4" w:rsidRPr="002A7362" w:rsidRDefault="000A1AD4" w:rsidP="002A7362">
      <w:pPr>
        <w:spacing w:before="0" w:after="0"/>
        <w:ind w:left="720"/>
        <w:rPr>
          <w:b/>
        </w:rPr>
      </w:pPr>
      <w:r w:rsidRPr="002A7362">
        <w:rPr>
          <w:b/>
        </w:rPr>
        <w:t xml:space="preserve">Source: </w:t>
      </w:r>
      <w:hyperlink r:id="rId18" w:history="1">
        <w:r w:rsidR="00850F3A" w:rsidRPr="002A7362">
          <w:rPr>
            <w:rStyle w:val="Hyperlink"/>
          </w:rPr>
          <w:t>http://www.edweek.org/dd/articles/2012/02/08/02research.h05.html</w:t>
        </w:r>
      </w:hyperlink>
    </w:p>
    <w:p w:rsidR="000A1AD4" w:rsidRPr="002A7362" w:rsidRDefault="000A1AD4" w:rsidP="002A7362">
      <w:pPr>
        <w:spacing w:before="0" w:after="0"/>
        <w:ind w:left="1890" w:hanging="1170"/>
        <w:rPr>
          <w:b/>
        </w:rPr>
      </w:pPr>
      <w:r w:rsidRPr="002A7362">
        <w:rPr>
          <w:b/>
        </w:rPr>
        <w:t xml:space="preserve">Description: </w:t>
      </w:r>
    </w:p>
    <w:p w:rsidR="000A1AD4" w:rsidRDefault="00850F3A" w:rsidP="002A7362">
      <w:pPr>
        <w:spacing w:before="0" w:after="0"/>
        <w:ind w:left="720"/>
        <w:jc w:val="both"/>
      </w:pPr>
      <w:r w:rsidRPr="00850F3A">
        <w:t xml:space="preserve">This is a good research topic raised on how effective online education is. Using a large administrative dataset from a </w:t>
      </w:r>
      <w:r w:rsidR="000D373F" w:rsidRPr="00850F3A">
        <w:t>state-wide</w:t>
      </w:r>
      <w:r w:rsidRPr="00850F3A">
        <w:t xml:space="preserve"> community college system, the authors employed an instrumental variable technique to estimate the impact of online versus face-to-face course delivery on student course performance, as indicated by course persistence and final course grade.</w:t>
      </w:r>
    </w:p>
    <w:p w:rsidR="00797121" w:rsidRDefault="00797121" w:rsidP="000A1AD4">
      <w:pPr>
        <w:spacing w:after="0"/>
        <w:jc w:val="both"/>
      </w:pPr>
    </w:p>
    <w:p w:rsidR="001128FA" w:rsidRPr="002A7362" w:rsidRDefault="001128FA" w:rsidP="001128FA">
      <w:pPr>
        <w:numPr>
          <w:ilvl w:val="0"/>
          <w:numId w:val="2"/>
        </w:numPr>
        <w:spacing w:before="0" w:after="0"/>
        <w:rPr>
          <w:b/>
        </w:rPr>
      </w:pPr>
      <w:r w:rsidRPr="002A7362">
        <w:rPr>
          <w:b/>
        </w:rPr>
        <w:t xml:space="preserve">Title: </w:t>
      </w:r>
      <w:r w:rsidRPr="001128FA">
        <w:rPr>
          <w:b/>
        </w:rPr>
        <w:t>Studying the Long-Term Effects of Online Education</w:t>
      </w:r>
    </w:p>
    <w:p w:rsidR="001128FA" w:rsidRPr="002A7362" w:rsidRDefault="001128FA" w:rsidP="001128FA">
      <w:pPr>
        <w:spacing w:before="0" w:after="0"/>
        <w:ind w:left="720"/>
        <w:rPr>
          <w:b/>
        </w:rPr>
      </w:pPr>
      <w:r w:rsidRPr="002A7362">
        <w:rPr>
          <w:b/>
        </w:rPr>
        <w:t xml:space="preserve">Authors: </w:t>
      </w:r>
      <w:r w:rsidRPr="001128FA">
        <w:t>Stephen</w:t>
      </w:r>
      <w:r>
        <w:t xml:space="preserve"> Abram</w:t>
      </w:r>
    </w:p>
    <w:p w:rsidR="001128FA" w:rsidRDefault="001128FA" w:rsidP="001128FA">
      <w:pPr>
        <w:spacing w:before="0" w:after="0"/>
        <w:ind w:left="720"/>
        <w:rPr>
          <w:b/>
        </w:rPr>
      </w:pPr>
      <w:r w:rsidRPr="002A7362">
        <w:rPr>
          <w:b/>
        </w:rPr>
        <w:t xml:space="preserve">Source: </w:t>
      </w:r>
      <w:hyperlink r:id="rId19" w:history="1">
        <w:r w:rsidRPr="001128FA">
          <w:rPr>
            <w:rStyle w:val="Hyperlink"/>
          </w:rPr>
          <w:t>http://stephenslighthouse.com/2013/03/14/studying-the-long-term-effects-of-online-education/</w:t>
        </w:r>
      </w:hyperlink>
    </w:p>
    <w:p w:rsidR="001128FA" w:rsidRPr="002A7362" w:rsidRDefault="001128FA" w:rsidP="001128FA">
      <w:pPr>
        <w:spacing w:before="0" w:after="0"/>
        <w:ind w:left="1890" w:hanging="1170"/>
        <w:rPr>
          <w:b/>
        </w:rPr>
      </w:pPr>
      <w:r w:rsidRPr="002A7362">
        <w:rPr>
          <w:b/>
        </w:rPr>
        <w:t xml:space="preserve">Description: </w:t>
      </w:r>
    </w:p>
    <w:p w:rsidR="001128FA" w:rsidRDefault="001128FA" w:rsidP="001128FA">
      <w:pPr>
        <w:spacing w:before="0" w:after="0"/>
        <w:ind w:left="720"/>
        <w:jc w:val="both"/>
      </w:pPr>
      <w:r w:rsidRPr="001128FA">
        <w:t xml:space="preserve">The article talk about the growth in online education and how it change the way people approach learning and permanent impact of few things along the way, it talk about the cost of enrolment in online course comparing with </w:t>
      </w:r>
      <w:proofErr w:type="spellStart"/>
      <w:r w:rsidRPr="001128FA">
        <w:t>enrollment</w:t>
      </w:r>
      <w:proofErr w:type="spellEnd"/>
      <w:r w:rsidRPr="001128FA">
        <w:t xml:space="preserve"> in traditional educational </w:t>
      </w:r>
      <w:r w:rsidRPr="001128FA">
        <w:lastRenderedPageBreak/>
        <w:t>institution, also it talk about the result of each approach and it mentioned that best outcome comes from merging both.</w:t>
      </w:r>
    </w:p>
    <w:p w:rsidR="001128FA" w:rsidRDefault="001128FA" w:rsidP="00952267">
      <w:pPr>
        <w:pStyle w:val="ListParagraph"/>
        <w:spacing w:after="0"/>
        <w:jc w:val="center"/>
      </w:pPr>
    </w:p>
    <w:p w:rsidR="001128FA" w:rsidRPr="002A7362" w:rsidRDefault="001128FA" w:rsidP="001128FA">
      <w:pPr>
        <w:numPr>
          <w:ilvl w:val="0"/>
          <w:numId w:val="2"/>
        </w:numPr>
        <w:spacing w:before="0" w:after="0"/>
        <w:rPr>
          <w:b/>
        </w:rPr>
      </w:pPr>
      <w:r w:rsidRPr="002A7362">
        <w:rPr>
          <w:b/>
        </w:rPr>
        <w:t xml:space="preserve">Title: </w:t>
      </w:r>
      <w:r w:rsidRPr="001128FA">
        <w:rPr>
          <w:b/>
        </w:rPr>
        <w:t xml:space="preserve">Down Economy Drives Online Learning: </w:t>
      </w:r>
      <w:proofErr w:type="spellStart"/>
      <w:r w:rsidRPr="001128FA">
        <w:rPr>
          <w:b/>
        </w:rPr>
        <w:t>Enrollment</w:t>
      </w:r>
      <w:proofErr w:type="spellEnd"/>
      <w:r w:rsidRPr="001128FA">
        <w:rPr>
          <w:b/>
        </w:rPr>
        <w:t xml:space="preserve"> Jumped 17 Percent in 2009</w:t>
      </w:r>
    </w:p>
    <w:p w:rsidR="001128FA" w:rsidRPr="002A7362" w:rsidRDefault="001128FA" w:rsidP="001128FA">
      <w:pPr>
        <w:spacing w:before="0" w:after="0"/>
        <w:ind w:left="720"/>
        <w:rPr>
          <w:b/>
        </w:rPr>
      </w:pPr>
      <w:r w:rsidRPr="002A7362">
        <w:rPr>
          <w:b/>
        </w:rPr>
        <w:t xml:space="preserve">Publisher: </w:t>
      </w:r>
      <w:r>
        <w:t>ABC News</w:t>
      </w:r>
    </w:p>
    <w:p w:rsidR="001128FA" w:rsidRDefault="001128FA" w:rsidP="001128FA">
      <w:pPr>
        <w:spacing w:before="0" w:after="0"/>
        <w:ind w:left="720"/>
      </w:pPr>
      <w:r w:rsidRPr="002A7362">
        <w:rPr>
          <w:b/>
        </w:rPr>
        <w:t xml:space="preserve">Source: </w:t>
      </w:r>
      <w:hyperlink r:id="rId20" w:history="1">
        <w:r w:rsidRPr="007A66BC">
          <w:rPr>
            <w:rStyle w:val="Hyperlink"/>
          </w:rPr>
          <w:t>http://abcnews.go.com/blogs/lifestyle/2010/02/down-economy-drives-online-learning-enrollment-jumped-17-percent-in-2009/</w:t>
        </w:r>
      </w:hyperlink>
    </w:p>
    <w:p w:rsidR="001128FA" w:rsidRPr="002A7362" w:rsidRDefault="001128FA" w:rsidP="001128FA">
      <w:pPr>
        <w:spacing w:before="0" w:after="0"/>
        <w:ind w:left="1890" w:hanging="1170"/>
        <w:rPr>
          <w:b/>
        </w:rPr>
      </w:pPr>
      <w:r w:rsidRPr="002A7362">
        <w:rPr>
          <w:b/>
        </w:rPr>
        <w:t xml:space="preserve">Description: </w:t>
      </w:r>
    </w:p>
    <w:p w:rsidR="00ED1833" w:rsidRDefault="001128FA" w:rsidP="00ED1833">
      <w:pPr>
        <w:pStyle w:val="ListParagraph"/>
        <w:spacing w:after="0"/>
      </w:pPr>
      <w:r w:rsidRPr="001128FA">
        <w:t>The article talk about impact of economy on education demand, While the economy has led to an increased demand for college courses in general, the economic impact has been greatest on demand for online courses, Among the institutions surveyed, 73 percent an increase in demand for existing online courses which the schools said was caused in part by the struggling economy. Sixty-six percent of institutions saw an increase in demand for new online classes and programs.</w:t>
      </w:r>
    </w:p>
    <w:p w:rsidR="00ED1833" w:rsidRDefault="00ED1833" w:rsidP="00ED1833">
      <w:pPr>
        <w:pStyle w:val="ListParagraph"/>
        <w:spacing w:after="0"/>
      </w:pPr>
    </w:p>
    <w:p w:rsidR="00ED1833" w:rsidRPr="002A7362" w:rsidRDefault="00ED1833" w:rsidP="00ED1833">
      <w:pPr>
        <w:numPr>
          <w:ilvl w:val="0"/>
          <w:numId w:val="2"/>
        </w:numPr>
        <w:spacing w:before="0" w:after="0"/>
        <w:rPr>
          <w:b/>
        </w:rPr>
      </w:pPr>
      <w:r w:rsidRPr="002A7362">
        <w:rPr>
          <w:b/>
        </w:rPr>
        <w:t xml:space="preserve">Title: </w:t>
      </w:r>
      <w:r w:rsidRPr="00ED1833">
        <w:rPr>
          <w:b/>
        </w:rPr>
        <w:t>Study: Online Education Continues Its Meteoric Growth</w:t>
      </w:r>
    </w:p>
    <w:p w:rsidR="00ED1833" w:rsidRDefault="00ED1833" w:rsidP="00ED1833">
      <w:pPr>
        <w:spacing w:before="0" w:after="0"/>
        <w:ind w:left="720"/>
      </w:pPr>
      <w:r>
        <w:rPr>
          <w:b/>
        </w:rPr>
        <w:t>Author</w:t>
      </w:r>
      <w:r w:rsidRPr="002A7362">
        <w:rPr>
          <w:b/>
        </w:rPr>
        <w:t xml:space="preserve">: </w:t>
      </w:r>
      <w:r w:rsidRPr="00ED1833">
        <w:t>Jeff Greer</w:t>
      </w:r>
    </w:p>
    <w:p w:rsidR="00ED1833" w:rsidRPr="002A7362" w:rsidRDefault="00ED1833" w:rsidP="00ED1833">
      <w:pPr>
        <w:spacing w:before="0" w:after="0"/>
        <w:ind w:left="720"/>
        <w:rPr>
          <w:b/>
        </w:rPr>
      </w:pPr>
      <w:r w:rsidRPr="002A7362">
        <w:rPr>
          <w:b/>
        </w:rPr>
        <w:t xml:space="preserve">Publisher: </w:t>
      </w:r>
      <w:r>
        <w:t>ABC News</w:t>
      </w:r>
    </w:p>
    <w:p w:rsidR="00ED1833" w:rsidRPr="00EE6D33" w:rsidRDefault="00ED1833" w:rsidP="00ED1833">
      <w:pPr>
        <w:spacing w:before="0" w:after="0"/>
        <w:ind w:left="720"/>
        <w:rPr>
          <w:lang w:val="fr-RE"/>
        </w:rPr>
      </w:pPr>
      <w:r w:rsidRPr="00EE6D33">
        <w:rPr>
          <w:b/>
          <w:lang w:val="fr-RE"/>
        </w:rPr>
        <w:t xml:space="preserve">Source: </w:t>
      </w:r>
      <w:hyperlink r:id="rId21" w:history="1">
        <w:r w:rsidRPr="00EE6D33">
          <w:rPr>
            <w:rStyle w:val="Hyperlink"/>
            <w:lang w:val="fr-RE"/>
          </w:rPr>
          <w:t>http://abcnews.go.com/blogs/lifestyle/2010/02/down-economy-drives-online-learning-enrollment-jumped-17-percent-in-2009/</w:t>
        </w:r>
      </w:hyperlink>
    </w:p>
    <w:p w:rsidR="00ED1833" w:rsidRPr="002A7362" w:rsidRDefault="00ED1833" w:rsidP="00ED1833">
      <w:pPr>
        <w:spacing w:before="0" w:after="0"/>
        <w:ind w:left="1890" w:hanging="1170"/>
        <w:rPr>
          <w:b/>
        </w:rPr>
      </w:pPr>
      <w:r w:rsidRPr="002A7362">
        <w:rPr>
          <w:b/>
        </w:rPr>
        <w:t xml:space="preserve">Description: </w:t>
      </w:r>
    </w:p>
    <w:p w:rsidR="00ED1833" w:rsidRDefault="00ED1833" w:rsidP="00ED1833">
      <w:pPr>
        <w:pStyle w:val="ListParagraph"/>
        <w:spacing w:after="0"/>
      </w:pPr>
      <w:r w:rsidRPr="00ED1833">
        <w:t>The article talk about a higher demand for college-educated workers, colleges are more popular than ever. The higher-education population grew 1.2 percent between 2007 and 2009. And with public institutions dealing with dwindling budgets and laid-off workers trying to expand their skills, online education seems a natural, inexpensive fit. The study found that 50 percent of institutions with online education programs have seen their institutional budgets decrease, compared to 25 percent that have seen their budgets increase.</w:t>
      </w:r>
    </w:p>
    <w:p w:rsidR="00C40ACC" w:rsidRDefault="00C40ACC" w:rsidP="00ED1833">
      <w:pPr>
        <w:pStyle w:val="ListParagraph"/>
        <w:spacing w:after="0"/>
      </w:pPr>
    </w:p>
    <w:p w:rsidR="00C40ACC" w:rsidRPr="00C97901" w:rsidRDefault="00C40ACC" w:rsidP="00C40ACC">
      <w:pPr>
        <w:numPr>
          <w:ilvl w:val="0"/>
          <w:numId w:val="2"/>
        </w:numPr>
        <w:spacing w:before="0" w:after="0"/>
        <w:rPr>
          <w:b/>
        </w:rPr>
      </w:pPr>
      <w:r w:rsidRPr="00C97901">
        <w:rPr>
          <w:b/>
        </w:rPr>
        <w:t xml:space="preserve">Title: Turning Education Upside down </w:t>
      </w:r>
    </w:p>
    <w:p w:rsidR="00C40ACC" w:rsidRDefault="00C40ACC" w:rsidP="00C97901">
      <w:pPr>
        <w:spacing w:before="0" w:after="0"/>
        <w:ind w:left="720"/>
      </w:pPr>
      <w:r w:rsidRPr="00C40ACC">
        <w:rPr>
          <w:b/>
        </w:rPr>
        <w:t xml:space="preserve">Author: </w:t>
      </w:r>
      <w:r>
        <w:t>Tina Rosenberg</w:t>
      </w:r>
    </w:p>
    <w:p w:rsidR="00C40ACC" w:rsidRPr="002A7362" w:rsidRDefault="00C40ACC" w:rsidP="00C40ACC">
      <w:pPr>
        <w:spacing w:before="0" w:after="0"/>
        <w:ind w:left="720"/>
        <w:rPr>
          <w:b/>
        </w:rPr>
      </w:pPr>
      <w:r w:rsidRPr="002A7362">
        <w:rPr>
          <w:b/>
        </w:rPr>
        <w:t xml:space="preserve">Publisher: </w:t>
      </w:r>
      <w:proofErr w:type="spellStart"/>
      <w:r>
        <w:t>Opinionator</w:t>
      </w:r>
      <w:proofErr w:type="spellEnd"/>
    </w:p>
    <w:p w:rsidR="00C40ACC" w:rsidRDefault="00C40ACC" w:rsidP="00C40ACC">
      <w:pPr>
        <w:spacing w:before="0" w:after="0"/>
        <w:ind w:left="720"/>
        <w:rPr>
          <w:rFonts w:ascii="Verdana" w:hAnsi="Verdana"/>
          <w:b/>
          <w:bCs/>
          <w:color w:val="000000"/>
          <w:szCs w:val="20"/>
          <w:shd w:val="clear" w:color="auto" w:fill="FFFFFF"/>
        </w:rPr>
      </w:pPr>
      <w:r w:rsidRPr="002A7362">
        <w:rPr>
          <w:b/>
        </w:rPr>
        <w:t>Source:</w:t>
      </w:r>
      <w:r w:rsidR="00BB4013" w:rsidRPr="00BB4013">
        <w:rPr>
          <w:rFonts w:ascii="Verdana" w:hAnsi="Verdana"/>
          <w:b/>
          <w:bCs/>
          <w:color w:val="000000"/>
          <w:szCs w:val="20"/>
          <w:shd w:val="clear" w:color="auto" w:fill="FFFFFF"/>
        </w:rPr>
        <w:t xml:space="preserve"> </w:t>
      </w:r>
      <w:hyperlink r:id="rId22" w:history="1">
        <w:r w:rsidR="00BB4013" w:rsidRPr="00BB4013">
          <w:rPr>
            <w:rStyle w:val="Hyperlink"/>
          </w:rPr>
          <w:t>http://tinyurl.com/pp3nsbf</w:t>
        </w:r>
      </w:hyperlink>
    </w:p>
    <w:p w:rsidR="00C40ACC" w:rsidRPr="002A7362" w:rsidRDefault="00C40ACC" w:rsidP="00C40ACC">
      <w:pPr>
        <w:spacing w:before="0" w:after="0"/>
        <w:ind w:left="1890" w:hanging="1170"/>
        <w:rPr>
          <w:b/>
        </w:rPr>
      </w:pPr>
      <w:r w:rsidRPr="002A7362">
        <w:rPr>
          <w:b/>
        </w:rPr>
        <w:t xml:space="preserve">Description: </w:t>
      </w:r>
    </w:p>
    <w:p w:rsidR="00C40ACC" w:rsidRDefault="00C40ACC" w:rsidP="00C40ACC">
      <w:pPr>
        <w:ind w:left="720"/>
      </w:pPr>
      <w:r>
        <w:t xml:space="preserve">This article is about the ‘Flipped education’ adopted by </w:t>
      </w:r>
      <w:proofErr w:type="spellStart"/>
      <w:r>
        <w:t>Clintondale</w:t>
      </w:r>
      <w:proofErr w:type="spellEnd"/>
      <w:r>
        <w:t xml:space="preserve"> High School in Detroit. It is a unique form of an education where students watch teacher lectures at home and do ‘homework’ in class. It is reverse to the traditional teaching technique. It described the various institutes promoting online education and the benefits of the ‘flipped school’ as failure percentage of the students decreased and attendance in the school increased drastically. </w:t>
      </w:r>
    </w:p>
    <w:p w:rsidR="008B12A5" w:rsidRPr="008B12A5" w:rsidRDefault="008B12A5" w:rsidP="00C40ACC">
      <w:pPr>
        <w:ind w:left="720"/>
        <w:rPr>
          <w:lang w:val="en-US"/>
        </w:rPr>
      </w:pPr>
    </w:p>
    <w:p w:rsidR="00C40ACC" w:rsidRDefault="00C40ACC" w:rsidP="00ED1833">
      <w:pPr>
        <w:pStyle w:val="ListParagraph"/>
        <w:spacing w:after="0"/>
      </w:pPr>
    </w:p>
    <w:p w:rsidR="00BB4013" w:rsidRDefault="00BB4013" w:rsidP="00ED1833">
      <w:pPr>
        <w:pStyle w:val="ListParagraph"/>
        <w:spacing w:after="0"/>
      </w:pPr>
    </w:p>
    <w:p w:rsidR="00BB4013" w:rsidRDefault="00BB4013" w:rsidP="00ED1833">
      <w:pPr>
        <w:pStyle w:val="ListParagraph"/>
        <w:spacing w:after="0"/>
      </w:pPr>
    </w:p>
    <w:p w:rsidR="00C40ACC" w:rsidRPr="002A7362" w:rsidRDefault="00C40ACC" w:rsidP="00C40ACC">
      <w:pPr>
        <w:numPr>
          <w:ilvl w:val="0"/>
          <w:numId w:val="2"/>
        </w:numPr>
        <w:spacing w:before="0" w:after="0"/>
        <w:rPr>
          <w:b/>
        </w:rPr>
      </w:pPr>
      <w:r w:rsidRPr="002A7362">
        <w:rPr>
          <w:b/>
        </w:rPr>
        <w:t xml:space="preserve">Title: </w:t>
      </w:r>
      <w:r>
        <w:rPr>
          <w:b/>
        </w:rPr>
        <w:t>Study:</w:t>
      </w:r>
      <w:r w:rsidRPr="00C40ACC">
        <w:rPr>
          <w:b/>
        </w:rPr>
        <w:t xml:space="preserve"> Seven Ways to Save the World with Your College Degree</w:t>
      </w:r>
    </w:p>
    <w:p w:rsidR="00C40ACC" w:rsidRDefault="00C40ACC" w:rsidP="00C40ACC">
      <w:pPr>
        <w:spacing w:before="0" w:after="0"/>
        <w:ind w:left="720"/>
      </w:pPr>
      <w:r>
        <w:rPr>
          <w:b/>
        </w:rPr>
        <w:t>Author</w:t>
      </w:r>
      <w:r w:rsidRPr="002A7362">
        <w:rPr>
          <w:b/>
        </w:rPr>
        <w:t xml:space="preserve">: </w:t>
      </w:r>
      <w:r w:rsidRPr="00C40ACC">
        <w:t>Clare Kaufman</w:t>
      </w:r>
    </w:p>
    <w:p w:rsidR="00C40ACC" w:rsidRPr="002A7362" w:rsidRDefault="00C40ACC" w:rsidP="00C40ACC">
      <w:pPr>
        <w:spacing w:before="0" w:after="0"/>
        <w:ind w:left="720"/>
        <w:rPr>
          <w:b/>
        </w:rPr>
      </w:pPr>
      <w:r w:rsidRPr="002A7362">
        <w:rPr>
          <w:b/>
        </w:rPr>
        <w:t xml:space="preserve">Publisher: </w:t>
      </w:r>
      <w:r w:rsidRPr="00C40ACC">
        <w:t>Worldwide Learn</w:t>
      </w:r>
    </w:p>
    <w:p w:rsidR="00C40ACC" w:rsidRPr="00EE6D33" w:rsidRDefault="00C40ACC" w:rsidP="00C40ACC">
      <w:pPr>
        <w:spacing w:before="0" w:after="0"/>
        <w:ind w:left="720"/>
        <w:rPr>
          <w:lang w:val="fr-RE"/>
        </w:rPr>
      </w:pPr>
      <w:r w:rsidRPr="00EE6D33">
        <w:rPr>
          <w:b/>
          <w:lang w:val="fr-RE"/>
        </w:rPr>
        <w:t xml:space="preserve">Source: </w:t>
      </w:r>
      <w:hyperlink r:id="rId23" w:history="1">
        <w:r w:rsidRPr="00EE6D33">
          <w:rPr>
            <w:rStyle w:val="Hyperlink"/>
            <w:lang w:val="fr-RE"/>
          </w:rPr>
          <w:t>http://www.worldwidelearn.com/education-advisor/indepth/save-world-online.php</w:t>
        </w:r>
      </w:hyperlink>
    </w:p>
    <w:p w:rsidR="00C40ACC" w:rsidRPr="002A7362" w:rsidRDefault="00C40ACC" w:rsidP="00C40ACC">
      <w:pPr>
        <w:spacing w:before="0" w:after="0"/>
        <w:ind w:left="1890" w:hanging="1170"/>
        <w:rPr>
          <w:b/>
        </w:rPr>
      </w:pPr>
      <w:r w:rsidRPr="002A7362">
        <w:rPr>
          <w:b/>
        </w:rPr>
        <w:t xml:space="preserve">Description: </w:t>
      </w:r>
    </w:p>
    <w:p w:rsidR="00C40ACC" w:rsidRDefault="00C40ACC" w:rsidP="00C40ACC">
      <w:pPr>
        <w:ind w:left="720"/>
        <w:jc w:val="both"/>
      </w:pPr>
      <w:r w:rsidRPr="00C40ACC">
        <w:t xml:space="preserve">This article is about the role of ‘Online education’ in achieving sustainability by reducing the carbon footprint. The article emphasis on the key findings made by the UK study that distance learning courses consumed nearly 90% less energy and produced 85% fewer CO2 emissions than conventional campus university courses and  illustrated the seven major contributing factors like drive less, use of fever campus </w:t>
      </w:r>
      <w:bookmarkStart w:id="7" w:name="_GoBack"/>
      <w:bookmarkEnd w:id="7"/>
      <w:r w:rsidRPr="00C40ACC">
        <w:t xml:space="preserve">resources etc. in reducing carbon footprint. </w:t>
      </w:r>
    </w:p>
    <w:p w:rsidR="005919FB" w:rsidRDefault="005919FB" w:rsidP="00C40ACC">
      <w:pPr>
        <w:ind w:left="720"/>
        <w:jc w:val="both"/>
      </w:pPr>
    </w:p>
    <w:p w:rsidR="005919FB" w:rsidRPr="002A7362" w:rsidRDefault="005919FB" w:rsidP="005919FB">
      <w:pPr>
        <w:numPr>
          <w:ilvl w:val="0"/>
          <w:numId w:val="2"/>
        </w:numPr>
        <w:spacing w:before="0" w:after="0"/>
        <w:rPr>
          <w:b/>
        </w:rPr>
      </w:pPr>
      <w:r w:rsidRPr="002A7362">
        <w:rPr>
          <w:b/>
        </w:rPr>
        <w:t xml:space="preserve">Title: </w:t>
      </w:r>
      <w:r>
        <w:rPr>
          <w:b/>
        </w:rPr>
        <w:t>Study:</w:t>
      </w:r>
      <w:r w:rsidRPr="00C40ACC">
        <w:rPr>
          <w:b/>
        </w:rPr>
        <w:t xml:space="preserve"> </w:t>
      </w:r>
      <w:r w:rsidRPr="005919FB">
        <w:rPr>
          <w:b/>
        </w:rPr>
        <w:t>Op-Ed: Addressing the STEM Challenge Through Distance Learning</w:t>
      </w:r>
    </w:p>
    <w:p w:rsidR="005919FB" w:rsidRDefault="005919FB" w:rsidP="005919FB">
      <w:pPr>
        <w:spacing w:before="0" w:after="0"/>
        <w:ind w:left="720"/>
      </w:pPr>
      <w:r>
        <w:rPr>
          <w:b/>
        </w:rPr>
        <w:t>Author</w:t>
      </w:r>
      <w:r w:rsidRPr="002A7362">
        <w:rPr>
          <w:b/>
        </w:rPr>
        <w:t>:</w:t>
      </w:r>
      <w:r w:rsidRPr="005919FB">
        <w:t xml:space="preserve"> </w:t>
      </w:r>
      <w:hyperlink r:id="rId24" w:history="1">
        <w:r w:rsidRPr="005919FB">
          <w:t xml:space="preserve">Kevin </w:t>
        </w:r>
        <w:proofErr w:type="spellStart"/>
        <w:r w:rsidRPr="005919FB">
          <w:t>Melendy</w:t>
        </w:r>
        <w:proofErr w:type="spellEnd"/>
      </w:hyperlink>
    </w:p>
    <w:p w:rsidR="005919FB" w:rsidRPr="002A7362" w:rsidRDefault="005919FB" w:rsidP="005919FB">
      <w:pPr>
        <w:spacing w:before="0" w:after="0"/>
        <w:ind w:left="720"/>
        <w:rPr>
          <w:b/>
        </w:rPr>
      </w:pPr>
      <w:r w:rsidRPr="002A7362">
        <w:rPr>
          <w:b/>
        </w:rPr>
        <w:t xml:space="preserve">Publisher: </w:t>
      </w:r>
      <w:r>
        <w:t>US News &amp; World Report</w:t>
      </w:r>
    </w:p>
    <w:p w:rsidR="005919FB" w:rsidRPr="00EE6D33" w:rsidRDefault="005919FB" w:rsidP="005919FB">
      <w:pPr>
        <w:spacing w:before="0" w:after="0"/>
        <w:ind w:left="720"/>
        <w:rPr>
          <w:lang w:val="fr-RE"/>
        </w:rPr>
      </w:pPr>
      <w:r w:rsidRPr="00EE6D33">
        <w:rPr>
          <w:b/>
          <w:lang w:val="fr-RE"/>
        </w:rPr>
        <w:t xml:space="preserve">Source: </w:t>
      </w:r>
      <w:hyperlink r:id="rId25" w:history="1">
        <w:r w:rsidRPr="00EE6D33">
          <w:rPr>
            <w:rStyle w:val="Hyperlink"/>
            <w:lang w:val="fr-RE"/>
          </w:rPr>
          <w:t>http://www.usnews.com/news/stem-solutions/articles/2014/05/05/op-ed-addressing-the-stem-challenge-through-distance-learning?int=9e0f09</w:t>
        </w:r>
      </w:hyperlink>
    </w:p>
    <w:p w:rsidR="005919FB" w:rsidRPr="002A7362" w:rsidRDefault="005919FB" w:rsidP="005919FB">
      <w:pPr>
        <w:spacing w:before="0" w:after="0"/>
        <w:ind w:left="1890" w:hanging="1170"/>
        <w:rPr>
          <w:b/>
        </w:rPr>
      </w:pPr>
      <w:r w:rsidRPr="002A7362">
        <w:rPr>
          <w:b/>
        </w:rPr>
        <w:t xml:space="preserve">Description: </w:t>
      </w:r>
    </w:p>
    <w:p w:rsidR="005919FB" w:rsidRDefault="005919FB" w:rsidP="005919FB">
      <w:pPr>
        <w:ind w:left="720"/>
        <w:jc w:val="both"/>
      </w:pPr>
      <w:r>
        <w:t>This article from US News discussed about how online delivery of STEM courses can contribute to increase of students taking STEM courses in US. Currently US is ranked 26</w:t>
      </w:r>
      <w:r w:rsidRPr="005919FB">
        <w:t>th</w:t>
      </w:r>
      <w:r>
        <w:t xml:space="preserve"> in terms of STEM courses intake. It also emphasizes on increasing the </w:t>
      </w:r>
      <w:r w:rsidRPr="005919FB">
        <w:t>employable skills the students needed in the marketplace</w:t>
      </w:r>
      <w:r>
        <w:t xml:space="preserve">. It discusses </w:t>
      </w:r>
      <w:r w:rsidRPr="005919FB">
        <w:t xml:space="preserve">barriers for teaching STEM disciplines in an online environment and way to overcome them. </w:t>
      </w:r>
    </w:p>
    <w:p w:rsidR="005919FB" w:rsidRDefault="005919FB" w:rsidP="00C40ACC">
      <w:pPr>
        <w:ind w:left="720"/>
        <w:jc w:val="both"/>
      </w:pPr>
    </w:p>
    <w:p w:rsidR="00C40ACC" w:rsidRDefault="00C40ACC" w:rsidP="00C40ACC">
      <w:pPr>
        <w:pStyle w:val="ListParagraph"/>
        <w:spacing w:after="0"/>
      </w:pPr>
    </w:p>
    <w:p w:rsidR="00C40ACC" w:rsidRDefault="00C40ACC" w:rsidP="00ED1833">
      <w:pPr>
        <w:pStyle w:val="ListParagraph"/>
        <w:spacing w:after="0"/>
      </w:pPr>
    </w:p>
    <w:p w:rsidR="00033A3F" w:rsidRPr="00797121" w:rsidRDefault="00033A3F" w:rsidP="005B4A36">
      <w:pPr>
        <w:pStyle w:val="ListParagraph"/>
        <w:spacing w:after="0"/>
        <w:ind w:left="0"/>
        <w:jc w:val="center"/>
      </w:pPr>
      <w:r>
        <w:br w:type="page"/>
      </w:r>
      <w:r w:rsidRPr="00797121">
        <w:rPr>
          <w:color w:val="03485B" w:themeColor="text2" w:themeShade="BF"/>
          <w:spacing w:val="5"/>
          <w:kern w:val="28"/>
          <w:sz w:val="28"/>
          <w:szCs w:val="28"/>
        </w:rPr>
        <w:lastRenderedPageBreak/>
        <w:t xml:space="preserve">Part </w:t>
      </w:r>
      <w:r w:rsidR="007035F6">
        <w:rPr>
          <w:color w:val="03485B" w:themeColor="text2" w:themeShade="BF"/>
          <w:spacing w:val="5"/>
          <w:kern w:val="28"/>
          <w:sz w:val="28"/>
          <w:szCs w:val="28"/>
        </w:rPr>
        <w:t>III</w:t>
      </w:r>
    </w:p>
    <w:p w:rsidR="00033A3F" w:rsidRPr="00563845" w:rsidRDefault="00033A3F" w:rsidP="005B4A36">
      <w:pPr>
        <w:pStyle w:val="Heading2"/>
        <w:spacing w:before="0"/>
        <w:jc w:val="center"/>
        <w:rPr>
          <w:b w:val="0"/>
          <w:bCs w:val="0"/>
          <w:color w:val="03485B" w:themeColor="text2" w:themeShade="BF"/>
          <w:spacing w:val="5"/>
          <w:kern w:val="28"/>
          <w:sz w:val="28"/>
          <w:szCs w:val="28"/>
        </w:rPr>
      </w:pPr>
      <w:bookmarkStart w:id="8" w:name="_Research_Hypothesis"/>
      <w:bookmarkEnd w:id="8"/>
      <w:r w:rsidRPr="00563845">
        <w:rPr>
          <w:b w:val="0"/>
          <w:bCs w:val="0"/>
          <w:color w:val="03485B" w:themeColor="text2" w:themeShade="BF"/>
          <w:spacing w:val="5"/>
          <w:kern w:val="28"/>
          <w:sz w:val="28"/>
          <w:szCs w:val="28"/>
        </w:rPr>
        <w:t>Research Hypothesis</w:t>
      </w:r>
    </w:p>
    <w:p w:rsidR="00033A3F" w:rsidRDefault="00033A3F" w:rsidP="00033A3F">
      <w:pPr>
        <w:rPr>
          <w:b/>
        </w:rPr>
      </w:pPr>
    </w:p>
    <w:p w:rsidR="00FB3438" w:rsidRDefault="00033A3F" w:rsidP="00563845">
      <w:pPr>
        <w:jc w:val="both"/>
      </w:pPr>
      <w:r>
        <w:t xml:space="preserve">This </w:t>
      </w:r>
      <w:r w:rsidR="002630CA">
        <w:t>research</w:t>
      </w:r>
      <w:r>
        <w:t xml:space="preserve"> will </w:t>
      </w:r>
      <w:r w:rsidR="00FB3438">
        <w:t xml:space="preserve">try to find the implications and </w:t>
      </w:r>
      <w:r w:rsidR="002630CA">
        <w:t>correlation</w:t>
      </w:r>
      <w:r w:rsidR="00FB3438">
        <w:t xml:space="preserve"> of the growth of online education </w:t>
      </w:r>
      <w:r w:rsidR="007B751F">
        <w:t>against the growth of</w:t>
      </w:r>
      <w:r>
        <w:t xml:space="preserve"> non online traditio</w:t>
      </w:r>
      <w:r w:rsidR="00482CB1">
        <w:t xml:space="preserve">nal face to face education, the growth of the </w:t>
      </w:r>
      <w:r>
        <w:t>economy</w:t>
      </w:r>
      <w:r w:rsidR="00482CB1">
        <w:t xml:space="preserve">, the </w:t>
      </w:r>
      <w:proofErr w:type="spellStart"/>
      <w:r w:rsidR="007B751F">
        <w:t>enrollment</w:t>
      </w:r>
      <w:proofErr w:type="spellEnd"/>
      <w:r w:rsidR="007B751F">
        <w:t xml:space="preserve"> </w:t>
      </w:r>
      <w:r w:rsidR="00482CB1">
        <w:t>growth of international students</w:t>
      </w:r>
      <w:r w:rsidR="007B751F">
        <w:t>, the employment/unemployment rate</w:t>
      </w:r>
      <w:r w:rsidR="00482CB1">
        <w:t xml:space="preserve"> and </w:t>
      </w:r>
      <w:r w:rsidR="007B751F">
        <w:t xml:space="preserve">the increase </w:t>
      </w:r>
      <w:r w:rsidR="00482CB1">
        <w:t>growth of computer and internet use at home</w:t>
      </w:r>
      <w:r>
        <w:t xml:space="preserve">. </w:t>
      </w:r>
    </w:p>
    <w:p w:rsidR="002630CA" w:rsidRDefault="002630CA" w:rsidP="00563845">
      <w:pPr>
        <w:jc w:val="both"/>
      </w:pPr>
    </w:p>
    <w:p w:rsidR="00033A3F" w:rsidRDefault="00FB3438" w:rsidP="00563845">
      <w:pPr>
        <w:jc w:val="both"/>
      </w:pPr>
      <w:r>
        <w:t>Our hypothesis will be as follows</w:t>
      </w:r>
      <w:r w:rsidR="00033A3F">
        <w:t>:</w:t>
      </w:r>
    </w:p>
    <w:p w:rsidR="008D7843" w:rsidRPr="005F5200" w:rsidRDefault="0047140C" w:rsidP="0047140C">
      <w:pPr>
        <w:pStyle w:val="ListParagraph"/>
        <w:numPr>
          <w:ilvl w:val="0"/>
          <w:numId w:val="12"/>
        </w:numPr>
        <w:jc w:val="both"/>
        <w:rPr>
          <w:lang w:val="en-US"/>
        </w:rPr>
      </w:pPr>
      <w:r w:rsidRPr="005F5200">
        <w:t xml:space="preserve">Online Education will replace face-to-face education in the future. </w:t>
      </w:r>
    </w:p>
    <w:p w:rsidR="00A04CB9" w:rsidRDefault="00FD0699" w:rsidP="0047140C">
      <w:pPr>
        <w:pStyle w:val="ListParagraph"/>
        <w:numPr>
          <w:ilvl w:val="0"/>
          <w:numId w:val="12"/>
        </w:numPr>
        <w:jc w:val="both"/>
      </w:pPr>
      <w:r>
        <w:t>Online Education has an impact to the economic growth because more people can get additional education attainability to meet business needs and learning demands.</w:t>
      </w:r>
    </w:p>
    <w:p w:rsidR="008D7843" w:rsidRPr="005F5200" w:rsidRDefault="0047140C" w:rsidP="0047140C">
      <w:pPr>
        <w:pStyle w:val="ListParagraph"/>
        <w:numPr>
          <w:ilvl w:val="0"/>
          <w:numId w:val="12"/>
        </w:numPr>
        <w:jc w:val="both"/>
        <w:rPr>
          <w:lang w:val="en-US"/>
        </w:rPr>
      </w:pPr>
      <w:r w:rsidRPr="005F5200">
        <w:t>Online Education leads to reduction in number of International Students because it will allow them to get international education through technology while being in their home country.</w:t>
      </w:r>
    </w:p>
    <w:p w:rsidR="005F5200" w:rsidRPr="005F5200" w:rsidRDefault="005F5200" w:rsidP="0047140C">
      <w:pPr>
        <w:pStyle w:val="ListParagraph"/>
        <w:numPr>
          <w:ilvl w:val="0"/>
          <w:numId w:val="12"/>
        </w:numPr>
        <w:jc w:val="both"/>
        <w:rPr>
          <w:lang w:val="en-US"/>
        </w:rPr>
      </w:pPr>
      <w:r>
        <w:t>There will be positive and direct relationship between online</w:t>
      </w:r>
      <w:r w:rsidR="00FD0699">
        <w:t xml:space="preserve"> </w:t>
      </w:r>
      <w:r w:rsidRPr="005F5200">
        <w:t>education and employment rates. I.e. more employment results in more online education and vice versa.</w:t>
      </w:r>
    </w:p>
    <w:p w:rsidR="00FD0699" w:rsidRDefault="005F5200" w:rsidP="0047140C">
      <w:pPr>
        <w:pStyle w:val="ListParagraph"/>
        <w:numPr>
          <w:ilvl w:val="0"/>
          <w:numId w:val="12"/>
        </w:numPr>
        <w:jc w:val="both"/>
      </w:pPr>
      <w:r>
        <w:t>Online Education has</w:t>
      </w:r>
      <w:r w:rsidR="00FB3438">
        <w:t xml:space="preserve"> strong relation with the rapid </w:t>
      </w:r>
      <w:r w:rsidRPr="005F5200">
        <w:t>growth of computers &amp; internet use at home</w:t>
      </w:r>
      <w:r>
        <w:t>.</w:t>
      </w:r>
    </w:p>
    <w:p w:rsidR="00033A3F" w:rsidRDefault="00033A3F" w:rsidP="00033A3F">
      <w:pPr>
        <w:rPr>
          <w:b/>
        </w:rPr>
      </w:pPr>
    </w:p>
    <w:p w:rsidR="00033A3F" w:rsidRDefault="00033A3F" w:rsidP="00B85F20">
      <w:pPr>
        <w:pStyle w:val="Heading2"/>
      </w:pPr>
      <w:r>
        <w:t>What is dependent variable?</w:t>
      </w:r>
    </w:p>
    <w:p w:rsidR="00033A3F" w:rsidRDefault="00033A3F" w:rsidP="00563845">
      <w:pPr>
        <w:jc w:val="both"/>
      </w:pPr>
      <w:r>
        <w:t>Our dependent variable will be the growth of online education from year 2003 - 2012. While the independent variables</w:t>
      </w:r>
      <w:r w:rsidR="00D37514">
        <w:t xml:space="preserve"> that we will compare are also from year 2003-2012 for </w:t>
      </w:r>
      <w:r>
        <w:t>the growth of non online education</w:t>
      </w:r>
      <w:r w:rsidR="00D37514">
        <w:t xml:space="preserve">, </w:t>
      </w:r>
      <w:r>
        <w:t>the economic</w:t>
      </w:r>
      <w:r w:rsidR="00D37514">
        <w:t xml:space="preserve"> growth, the international student growth and the computer and internet use at home per household.</w:t>
      </w:r>
    </w:p>
    <w:p w:rsidR="00033A3F" w:rsidRDefault="00033A3F" w:rsidP="00033A3F"/>
    <w:p w:rsidR="00033A3F" w:rsidRDefault="00033A3F" w:rsidP="00B85F20">
      <w:pPr>
        <w:pStyle w:val="Heading2"/>
      </w:pPr>
      <w:r>
        <w:t xml:space="preserve">Why is causality </w:t>
      </w:r>
      <w:proofErr w:type="spellStart"/>
      <w:r>
        <w:t>behavior</w:t>
      </w:r>
      <w:proofErr w:type="spellEnd"/>
      <w:r>
        <w:t xml:space="preserve"> on dependent variable inadequate so far?</w:t>
      </w:r>
    </w:p>
    <w:p w:rsidR="00033A3F" w:rsidRDefault="00033A3F" w:rsidP="00563845">
      <w:pPr>
        <w:jc w:val="both"/>
      </w:pPr>
      <w:r>
        <w:t xml:space="preserve">The current article literature that we can find didn't discuss about the correlation of growth in online education at all, that's why we want to know more about this and we need to find </w:t>
      </w:r>
      <w:r w:rsidR="007B751F">
        <w:t>more variable</w:t>
      </w:r>
      <w:r>
        <w:t xml:space="preserve"> data from another source and connect </w:t>
      </w:r>
      <w:r w:rsidR="007B751F">
        <w:t>t</w:t>
      </w:r>
      <w:r>
        <w:t>hem.</w:t>
      </w:r>
    </w:p>
    <w:p w:rsidR="00033A3F" w:rsidRDefault="00033A3F" w:rsidP="00563845">
      <w:pPr>
        <w:jc w:val="both"/>
      </w:pPr>
      <w:r>
        <w:t>The “Grade Change” article might have discussed about the comparison between the growth of online course and the growth of non-online traditional face-to-face education, but they don't discuss about the details, why would people choose online course or how the future of the online course will be.</w:t>
      </w:r>
    </w:p>
    <w:p w:rsidR="00033A3F" w:rsidRPr="00563845" w:rsidRDefault="00033A3F" w:rsidP="00563845">
      <w:pPr>
        <w:pStyle w:val="Heading2"/>
        <w:spacing w:before="0"/>
        <w:jc w:val="center"/>
        <w:rPr>
          <w:b w:val="0"/>
          <w:bCs w:val="0"/>
          <w:color w:val="03485B" w:themeColor="text2" w:themeShade="BF"/>
          <w:spacing w:val="5"/>
          <w:kern w:val="28"/>
          <w:sz w:val="28"/>
          <w:szCs w:val="28"/>
        </w:rPr>
      </w:pPr>
      <w:bookmarkStart w:id="9" w:name="_Part_IV"/>
      <w:bookmarkEnd w:id="9"/>
      <w:r>
        <w:br w:type="page"/>
      </w:r>
      <w:r w:rsidR="007035F6">
        <w:rPr>
          <w:b w:val="0"/>
          <w:bCs w:val="0"/>
          <w:color w:val="03485B" w:themeColor="text2" w:themeShade="BF"/>
          <w:spacing w:val="5"/>
          <w:kern w:val="28"/>
          <w:sz w:val="28"/>
          <w:szCs w:val="28"/>
        </w:rPr>
        <w:lastRenderedPageBreak/>
        <w:t>Part IV</w:t>
      </w:r>
    </w:p>
    <w:p w:rsidR="00033A3F" w:rsidRPr="00563845" w:rsidRDefault="00033A3F" w:rsidP="00563845">
      <w:pPr>
        <w:pStyle w:val="Heading2"/>
        <w:spacing w:before="0"/>
        <w:jc w:val="center"/>
        <w:rPr>
          <w:b w:val="0"/>
          <w:bCs w:val="0"/>
          <w:color w:val="03485B" w:themeColor="text2" w:themeShade="BF"/>
          <w:spacing w:val="5"/>
          <w:kern w:val="28"/>
          <w:sz w:val="28"/>
          <w:szCs w:val="28"/>
        </w:rPr>
      </w:pPr>
      <w:bookmarkStart w:id="10" w:name="_Data_&amp;_Research"/>
      <w:bookmarkEnd w:id="10"/>
      <w:r w:rsidRPr="00563845">
        <w:rPr>
          <w:b w:val="0"/>
          <w:bCs w:val="0"/>
          <w:color w:val="03485B" w:themeColor="text2" w:themeShade="BF"/>
          <w:spacing w:val="5"/>
          <w:kern w:val="28"/>
          <w:sz w:val="28"/>
          <w:szCs w:val="28"/>
        </w:rPr>
        <w:t>Data &amp; Research Methodology</w:t>
      </w:r>
    </w:p>
    <w:p w:rsidR="009417FB" w:rsidRDefault="009417FB" w:rsidP="00033A3F">
      <w:pPr>
        <w:rPr>
          <w:b/>
        </w:rPr>
      </w:pPr>
    </w:p>
    <w:p w:rsidR="00033A3F" w:rsidRPr="006830A7" w:rsidRDefault="00033A3F" w:rsidP="006830A7">
      <w:pPr>
        <w:pStyle w:val="Heading2"/>
      </w:pPr>
      <w:r w:rsidRPr="006830A7">
        <w:t>Research Methodology</w:t>
      </w:r>
    </w:p>
    <w:p w:rsidR="009417FB" w:rsidRDefault="009417FB" w:rsidP="009417FB">
      <w:pPr>
        <w:ind w:left="720"/>
      </w:pPr>
    </w:p>
    <w:p w:rsidR="00033A3F" w:rsidRPr="006830A7" w:rsidRDefault="00033A3F" w:rsidP="006830A7">
      <w:pPr>
        <w:pStyle w:val="Heading2"/>
      </w:pPr>
      <w:bookmarkStart w:id="11" w:name="_Data_Source"/>
      <w:bookmarkEnd w:id="11"/>
      <w:r w:rsidRPr="006830A7">
        <w:t>Data Source</w:t>
      </w:r>
    </w:p>
    <w:p w:rsidR="00FB0E2B" w:rsidRPr="008D55A9" w:rsidRDefault="00FB0E2B" w:rsidP="0047140C">
      <w:pPr>
        <w:pStyle w:val="ListParagraph"/>
        <w:numPr>
          <w:ilvl w:val="0"/>
          <w:numId w:val="4"/>
        </w:numPr>
        <w:ind w:left="360"/>
        <w:jc w:val="both"/>
        <w:rPr>
          <w:rStyle w:val="Strong"/>
        </w:rPr>
      </w:pPr>
      <w:r w:rsidRPr="008D55A9">
        <w:rPr>
          <w:rStyle w:val="Strong"/>
        </w:rPr>
        <w:t>Education Data</w:t>
      </w:r>
    </w:p>
    <w:p w:rsidR="00033A3F" w:rsidRDefault="00033A3F" w:rsidP="00FB0E2B">
      <w:pPr>
        <w:ind w:left="360"/>
        <w:jc w:val="both"/>
      </w:pPr>
      <w:r>
        <w:t xml:space="preserve">The datasets available for this case was from the survey data that was done by BABSON survey research group </w:t>
      </w:r>
      <w:hyperlink r:id="rId26" w:history="1">
        <w:r>
          <w:rPr>
            <w:rStyle w:val="Hyperlink"/>
          </w:rPr>
          <w:t>http://www.onlinelearningsurvey.com/reports/gradechange.pdf</w:t>
        </w:r>
      </w:hyperlink>
      <w:r>
        <w:t xml:space="preserve"> </w:t>
      </w:r>
      <w:r w:rsidR="002D5016">
        <w:t xml:space="preserve">with the title of </w:t>
      </w:r>
      <w:r>
        <w:t xml:space="preserve">"Grade Change, Tracking Online Education in the United States". This data is a survey data about how Online Education happening now, the growth and also the future of Online Education. In this survey we get the percentage number of the growth in </w:t>
      </w:r>
      <w:r w:rsidR="006A3FEF">
        <w:t>online education from 2002 to</w:t>
      </w:r>
      <w:r>
        <w:t xml:space="preserve"> 2012.</w:t>
      </w:r>
    </w:p>
    <w:p w:rsidR="00F83F99" w:rsidRDefault="006830A7" w:rsidP="00FB0E2B">
      <w:pPr>
        <w:ind w:left="360"/>
        <w:jc w:val="both"/>
      </w:pPr>
      <w:r>
        <w:t>Additional Education Data is</w:t>
      </w:r>
      <w:r w:rsidR="00F83F99">
        <w:t xml:space="preserve"> from</w:t>
      </w:r>
      <w:r w:rsidR="003949DF">
        <w:t xml:space="preserve"> National </w:t>
      </w:r>
      <w:proofErr w:type="spellStart"/>
      <w:r w:rsidR="003949DF">
        <w:t>Center</w:t>
      </w:r>
      <w:proofErr w:type="spellEnd"/>
      <w:r w:rsidR="003949DF">
        <w:t xml:space="preserve"> for Education Statistics –</w:t>
      </w:r>
      <w:r w:rsidR="00F83F99">
        <w:t xml:space="preserve"> IPEDS</w:t>
      </w:r>
      <w:r w:rsidR="003949DF">
        <w:t xml:space="preserve"> </w:t>
      </w:r>
      <w:r>
        <w:t>website</w:t>
      </w:r>
      <w:r w:rsidR="00F83F99">
        <w:t xml:space="preserve">: </w:t>
      </w:r>
      <w:hyperlink r:id="rId27" w:history="1">
        <w:r w:rsidR="00F83F99" w:rsidRPr="004D2776">
          <w:rPr>
            <w:rStyle w:val="Hyperlink"/>
          </w:rPr>
          <w:t>http://nces.ed.gov/ipeds/</w:t>
        </w:r>
      </w:hyperlink>
      <w:r w:rsidR="00F83F99">
        <w:t xml:space="preserve"> </w:t>
      </w:r>
    </w:p>
    <w:p w:rsidR="00FB0E2B" w:rsidRPr="008D55A9" w:rsidRDefault="00FB0E2B" w:rsidP="0047140C">
      <w:pPr>
        <w:pStyle w:val="ListParagraph"/>
        <w:numPr>
          <w:ilvl w:val="0"/>
          <w:numId w:val="4"/>
        </w:numPr>
        <w:ind w:left="360"/>
        <w:jc w:val="both"/>
        <w:rPr>
          <w:rStyle w:val="Strong"/>
        </w:rPr>
      </w:pPr>
      <w:r w:rsidRPr="008D55A9">
        <w:rPr>
          <w:rStyle w:val="Strong"/>
        </w:rPr>
        <w:t>Economy Data</w:t>
      </w:r>
    </w:p>
    <w:p w:rsidR="00033A3F" w:rsidRDefault="00033A3F" w:rsidP="00FB0E2B">
      <w:pPr>
        <w:ind w:left="360"/>
        <w:jc w:val="both"/>
      </w:pPr>
      <w:r>
        <w:t xml:space="preserve">The other datasets that available is the data about economy from US Bureau of Economic Analysis website </w:t>
      </w:r>
      <w:hyperlink r:id="rId28" w:history="1">
        <w:r>
          <w:rPr>
            <w:rStyle w:val="Hyperlink"/>
          </w:rPr>
          <w:t>https://www.bea.gov/index.htm</w:t>
        </w:r>
      </w:hyperlink>
      <w:r>
        <w:t>. This site gives us the growth in economy for the whole USA from 1930-2013.</w:t>
      </w:r>
    </w:p>
    <w:p w:rsidR="00FB0E2B" w:rsidRPr="008D55A9" w:rsidRDefault="00FB0E2B" w:rsidP="0047140C">
      <w:pPr>
        <w:pStyle w:val="ListParagraph"/>
        <w:numPr>
          <w:ilvl w:val="0"/>
          <w:numId w:val="4"/>
        </w:numPr>
        <w:ind w:left="360"/>
        <w:jc w:val="both"/>
        <w:rPr>
          <w:rStyle w:val="Strong"/>
        </w:rPr>
      </w:pPr>
      <w:r w:rsidRPr="008D55A9">
        <w:rPr>
          <w:rStyle w:val="Strong"/>
        </w:rPr>
        <w:t>International Student Data</w:t>
      </w:r>
    </w:p>
    <w:p w:rsidR="00FB0E2B" w:rsidRDefault="008D55A9" w:rsidP="008D55A9">
      <w:pPr>
        <w:ind w:left="360"/>
        <w:jc w:val="both"/>
      </w:pPr>
      <w:r>
        <w:t>The dataset for “</w:t>
      </w:r>
      <w:r w:rsidR="00FB0E2B" w:rsidRPr="00FB0E2B">
        <w:t>Non-Immigrant Visa Statistics</w:t>
      </w:r>
      <w:r>
        <w:t xml:space="preserve"> by Classification”</w:t>
      </w:r>
      <w:r w:rsidR="00FB0E2B">
        <w:t xml:space="preserve"> </w:t>
      </w:r>
      <w:r>
        <w:t xml:space="preserve">with details of issued student visa in the country is </w:t>
      </w:r>
      <w:r w:rsidR="00FB0E2B">
        <w:t xml:space="preserve">from </w:t>
      </w:r>
      <w:r>
        <w:t xml:space="preserve">the US </w:t>
      </w:r>
      <w:r w:rsidR="00FB0E2B">
        <w:t>Department of State Bureau</w:t>
      </w:r>
      <w:r>
        <w:t xml:space="preserve"> of Consular Affairs w</w:t>
      </w:r>
      <w:r w:rsidR="00FB0E2B">
        <w:t xml:space="preserve">ebsite </w:t>
      </w:r>
      <w:hyperlink r:id="rId29" w:history="1">
        <w:r w:rsidR="00FB0E2B" w:rsidRPr="008E1A41">
          <w:rPr>
            <w:rStyle w:val="Hyperlink"/>
          </w:rPr>
          <w:t>http://travel.state.gov/content/visas/english/law-and-policy/statistics/non-immigrant-visas.html</w:t>
        </w:r>
      </w:hyperlink>
    </w:p>
    <w:p w:rsidR="00E178F0" w:rsidRDefault="00E178F0" w:rsidP="0047140C">
      <w:pPr>
        <w:pStyle w:val="ListParagraph"/>
        <w:numPr>
          <w:ilvl w:val="0"/>
          <w:numId w:val="4"/>
        </w:numPr>
        <w:ind w:left="360"/>
        <w:jc w:val="both"/>
        <w:rPr>
          <w:rStyle w:val="Strong"/>
        </w:rPr>
      </w:pPr>
      <w:r>
        <w:rPr>
          <w:rStyle w:val="Strong"/>
        </w:rPr>
        <w:t>Employment / Unemployment Rate</w:t>
      </w:r>
    </w:p>
    <w:p w:rsidR="00E178F0" w:rsidRPr="007B751F" w:rsidRDefault="00E178F0" w:rsidP="00E178F0">
      <w:pPr>
        <w:ind w:left="360"/>
        <w:jc w:val="both"/>
        <w:rPr>
          <w:rStyle w:val="Strong"/>
          <w:b w:val="0"/>
        </w:rPr>
      </w:pPr>
      <w:r>
        <w:rPr>
          <w:rStyle w:val="Strong"/>
          <w:b w:val="0"/>
        </w:rPr>
        <w:t xml:space="preserve">The dataset for Occupational Employment Statistics </w:t>
      </w:r>
      <w:hyperlink r:id="rId30" w:history="1">
        <w:r w:rsidRPr="00E05867">
          <w:rPr>
            <w:rStyle w:val="Hyperlink"/>
          </w:rPr>
          <w:t>http://www.bls.gov/oes/tables.htm</w:t>
        </w:r>
      </w:hyperlink>
      <w:r>
        <w:rPr>
          <w:rStyle w:val="Strong"/>
          <w:b w:val="0"/>
        </w:rPr>
        <w:t xml:space="preserve"> and Unemployment Rate </w:t>
      </w:r>
      <w:hyperlink r:id="rId31" w:history="1">
        <w:r w:rsidRPr="00E05867">
          <w:rPr>
            <w:rStyle w:val="Hyperlink"/>
          </w:rPr>
          <w:t>http://www.bls.gov/cps/tables.htm</w:t>
        </w:r>
      </w:hyperlink>
      <w:r>
        <w:rPr>
          <w:rStyle w:val="Strong"/>
          <w:b w:val="0"/>
        </w:rPr>
        <w:t xml:space="preserve"> are both from the </w:t>
      </w:r>
      <w:r w:rsidR="00410476">
        <w:rPr>
          <w:rStyle w:val="Strong"/>
          <w:b w:val="0"/>
        </w:rPr>
        <w:t xml:space="preserve">US Department of </w:t>
      </w:r>
      <w:proofErr w:type="spellStart"/>
      <w:r w:rsidR="00410476">
        <w:rPr>
          <w:rStyle w:val="Strong"/>
          <w:b w:val="0"/>
        </w:rPr>
        <w:t>Labor</w:t>
      </w:r>
      <w:proofErr w:type="spellEnd"/>
      <w:r w:rsidR="00410476">
        <w:rPr>
          <w:rStyle w:val="Strong"/>
          <w:b w:val="0"/>
        </w:rPr>
        <w:t xml:space="preserve"> </w:t>
      </w:r>
      <w:r>
        <w:rPr>
          <w:rStyle w:val="Strong"/>
          <w:b w:val="0"/>
        </w:rPr>
        <w:t xml:space="preserve">Bureau of </w:t>
      </w:r>
      <w:proofErr w:type="spellStart"/>
      <w:r>
        <w:rPr>
          <w:rStyle w:val="Strong"/>
          <w:b w:val="0"/>
        </w:rPr>
        <w:t>Labor</w:t>
      </w:r>
      <w:proofErr w:type="spellEnd"/>
      <w:r>
        <w:rPr>
          <w:rStyle w:val="Strong"/>
          <w:b w:val="0"/>
        </w:rPr>
        <w:t xml:space="preserve"> Statistics website.</w:t>
      </w:r>
    </w:p>
    <w:p w:rsidR="00FB0E2B" w:rsidRPr="008D55A9" w:rsidRDefault="00FB0E2B" w:rsidP="0047140C">
      <w:pPr>
        <w:pStyle w:val="ListParagraph"/>
        <w:numPr>
          <w:ilvl w:val="0"/>
          <w:numId w:val="4"/>
        </w:numPr>
        <w:ind w:left="360"/>
        <w:jc w:val="both"/>
        <w:rPr>
          <w:rStyle w:val="Strong"/>
        </w:rPr>
      </w:pPr>
      <w:r w:rsidRPr="008D55A9">
        <w:rPr>
          <w:rStyle w:val="Strong"/>
        </w:rPr>
        <w:t>Household with Computer and Internet use at home Data</w:t>
      </w:r>
    </w:p>
    <w:p w:rsidR="00D841A0" w:rsidRDefault="00D841A0" w:rsidP="00D841A0">
      <w:pPr>
        <w:ind w:left="360"/>
        <w:jc w:val="both"/>
      </w:pPr>
      <w:r>
        <w:t xml:space="preserve">The dataset used for the </w:t>
      </w:r>
      <w:r w:rsidRPr="00D841A0">
        <w:t xml:space="preserve">Households </w:t>
      </w:r>
      <w:r>
        <w:t>w</w:t>
      </w:r>
      <w:r w:rsidRPr="00D841A0">
        <w:t>i</w:t>
      </w:r>
      <w:r>
        <w:t xml:space="preserve">th a Computer and Internet Use from </w:t>
      </w:r>
      <w:r w:rsidRPr="00D841A0">
        <w:t>1984 to 2012</w:t>
      </w:r>
      <w:r>
        <w:t xml:space="preserve"> is from the United States Census Bureau website:</w:t>
      </w:r>
    </w:p>
    <w:p w:rsidR="007B751F" w:rsidRDefault="000E524E" w:rsidP="00F83F99">
      <w:pPr>
        <w:ind w:left="360"/>
        <w:jc w:val="both"/>
      </w:pPr>
      <w:hyperlink r:id="rId32" w:history="1">
        <w:r w:rsidR="00D841A0" w:rsidRPr="009D1105">
          <w:rPr>
            <w:rStyle w:val="Hyperlink"/>
          </w:rPr>
          <w:t>http://www.census.gov/hhes/computer/publications/2012.html</w:t>
        </w:r>
      </w:hyperlink>
    </w:p>
    <w:p w:rsidR="00033A3F" w:rsidRDefault="00033A3F" w:rsidP="00B85F20">
      <w:pPr>
        <w:pStyle w:val="Heading2"/>
      </w:pPr>
      <w:bookmarkStart w:id="12" w:name="_Data_Cleansing"/>
      <w:bookmarkEnd w:id="12"/>
      <w:r>
        <w:lastRenderedPageBreak/>
        <w:t>Data Cleansing</w:t>
      </w:r>
    </w:p>
    <w:p w:rsidR="00033A3F" w:rsidRDefault="00033A3F" w:rsidP="00B863FC">
      <w:pPr>
        <w:jc w:val="both"/>
      </w:pPr>
      <w:r>
        <w:t>The format of the dataset from BABSON survey research</w:t>
      </w:r>
      <w:r w:rsidR="00676C9A">
        <w:t xml:space="preserve"> group and the International Student data were both in </w:t>
      </w:r>
      <w:proofErr w:type="spellStart"/>
      <w:r w:rsidR="00676C9A">
        <w:t>pdf</w:t>
      </w:r>
      <w:proofErr w:type="spellEnd"/>
      <w:r w:rsidR="00676C9A">
        <w:t xml:space="preserve"> file. That means</w:t>
      </w:r>
      <w:r>
        <w:t xml:space="preserve"> we have to extract and cleanse the data manually to the format that we want, which is Microsoft Excel format.</w:t>
      </w:r>
    </w:p>
    <w:p w:rsidR="00033A3F" w:rsidRDefault="00033A3F" w:rsidP="00B863FC">
      <w:pPr>
        <w:jc w:val="both"/>
      </w:pPr>
      <w:r>
        <w:t>The</w:t>
      </w:r>
      <w:r w:rsidR="001C3612">
        <w:t xml:space="preserve"> format of the dataset </w:t>
      </w:r>
      <w:r>
        <w:t>about the economy</w:t>
      </w:r>
      <w:r w:rsidR="001C3612">
        <w:t xml:space="preserve"> from the US Bureau of Economic Analysis website</w:t>
      </w:r>
      <w:r w:rsidR="00A30F33">
        <w:t xml:space="preserve">, the employment/unemployment from Bureau of </w:t>
      </w:r>
      <w:proofErr w:type="spellStart"/>
      <w:r w:rsidR="00A30F33">
        <w:t>Labor</w:t>
      </w:r>
      <w:proofErr w:type="spellEnd"/>
      <w:r w:rsidR="00A30F33">
        <w:t xml:space="preserve"> Statistics</w:t>
      </w:r>
      <w:r>
        <w:t xml:space="preserve"> </w:t>
      </w:r>
      <w:r w:rsidR="00676C9A">
        <w:t xml:space="preserve">and the </w:t>
      </w:r>
      <w:r w:rsidR="00A07204">
        <w:t xml:space="preserve">dataset of </w:t>
      </w:r>
      <w:r w:rsidR="00676C9A">
        <w:t xml:space="preserve">Household with Computer and Internet use at home </w:t>
      </w:r>
      <w:r>
        <w:t>w</w:t>
      </w:r>
      <w:r w:rsidR="001C3612">
        <w:t>ere all</w:t>
      </w:r>
      <w:r w:rsidR="00676C9A">
        <w:t xml:space="preserve"> in</w:t>
      </w:r>
      <w:r>
        <w:t xml:space="preserve"> excel format</w:t>
      </w:r>
      <w:r w:rsidR="00676C9A">
        <w:t xml:space="preserve"> already</w:t>
      </w:r>
      <w:r>
        <w:t>. So we only need to cleanse the data by removing the column and row that we don't needed and also change the data type of the excel cells to the desired data type.</w:t>
      </w:r>
    </w:p>
    <w:p w:rsidR="00033A3F" w:rsidRPr="008D55A9" w:rsidRDefault="001C3612" w:rsidP="008D55A9">
      <w:pPr>
        <w:jc w:val="both"/>
      </w:pPr>
      <w:r>
        <w:t>After all the datasets has been cleansed, it was all</w:t>
      </w:r>
      <w:r w:rsidR="00033A3F">
        <w:t xml:space="preserve"> </w:t>
      </w:r>
      <w:r>
        <w:t xml:space="preserve">consolidated and </w:t>
      </w:r>
      <w:r w:rsidR="00033A3F">
        <w:t>combine</w:t>
      </w:r>
      <w:r>
        <w:t xml:space="preserve">d </w:t>
      </w:r>
      <w:r w:rsidR="00033A3F">
        <w:t xml:space="preserve">into one excel file. </w:t>
      </w:r>
      <w:r w:rsidR="006A3FEF">
        <w:t>Here are</w:t>
      </w:r>
      <w:r w:rsidR="00033A3F">
        <w:t xml:space="preserve"> some of the sample results of the data </w:t>
      </w:r>
      <w:r>
        <w:t>being</w:t>
      </w:r>
      <w:r w:rsidR="00033A3F">
        <w:t xml:space="preserve"> combined together</w:t>
      </w:r>
      <w:r w:rsidR="006A3FEF">
        <w:t>:</w:t>
      </w:r>
    </w:p>
    <w:tbl>
      <w:tblPr>
        <w:tblpPr w:leftFromText="180" w:rightFromText="180" w:vertAnchor="text" w:horzAnchor="margin" w:tblpY="235"/>
        <w:tblW w:w="10368" w:type="dxa"/>
        <w:tblLayout w:type="fixed"/>
        <w:tblLook w:val="04A0"/>
      </w:tblPr>
      <w:tblGrid>
        <w:gridCol w:w="663"/>
        <w:gridCol w:w="1155"/>
        <w:gridCol w:w="1170"/>
        <w:gridCol w:w="1080"/>
        <w:gridCol w:w="900"/>
        <w:gridCol w:w="1170"/>
        <w:gridCol w:w="990"/>
        <w:gridCol w:w="1260"/>
        <w:gridCol w:w="1350"/>
        <w:gridCol w:w="630"/>
      </w:tblGrid>
      <w:tr w:rsidR="00A30F33" w:rsidTr="00A30F33">
        <w:trPr>
          <w:trHeight w:val="1347"/>
        </w:trPr>
        <w:tc>
          <w:tcPr>
            <w:tcW w:w="663"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1C6A9F">
              <w:rPr>
                <w:rFonts w:eastAsia="Times New Roman"/>
                <w:color w:val="FFFFFF"/>
                <w:sz w:val="18"/>
                <w:szCs w:val="18"/>
              </w:rPr>
              <w:t>Year</w:t>
            </w:r>
          </w:p>
        </w:tc>
        <w:tc>
          <w:tcPr>
            <w:tcW w:w="1155"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1C6A9F">
              <w:rPr>
                <w:rFonts w:eastAsia="Times New Roman"/>
                <w:color w:val="FFFFFF"/>
                <w:sz w:val="18"/>
                <w:szCs w:val="18"/>
              </w:rPr>
              <w:t xml:space="preserve">Total </w:t>
            </w:r>
            <w:proofErr w:type="spellStart"/>
            <w:r w:rsidRPr="001C6A9F">
              <w:rPr>
                <w:rFonts w:eastAsia="Times New Roman"/>
                <w:color w:val="FFFFFF"/>
                <w:sz w:val="18"/>
                <w:szCs w:val="18"/>
              </w:rPr>
              <w:t>Enrollment</w:t>
            </w:r>
            <w:proofErr w:type="spellEnd"/>
          </w:p>
        </w:tc>
        <w:tc>
          <w:tcPr>
            <w:tcW w:w="117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F16842">
              <w:rPr>
                <w:rFonts w:eastAsia="Times New Roman"/>
                <w:color w:val="FFFFFF"/>
                <w:sz w:val="18"/>
                <w:szCs w:val="18"/>
              </w:rPr>
              <w:t>Total Students not taking online course at all</w:t>
            </w:r>
          </w:p>
        </w:tc>
        <w:tc>
          <w:tcPr>
            <w:tcW w:w="108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F16842">
              <w:rPr>
                <w:rFonts w:eastAsia="Times New Roman"/>
                <w:color w:val="FFFFFF"/>
                <w:sz w:val="18"/>
                <w:szCs w:val="18"/>
              </w:rPr>
              <w:t>Students taking at least one online Course</w:t>
            </w:r>
          </w:p>
        </w:tc>
        <w:tc>
          <w:tcPr>
            <w:tcW w:w="90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F16842">
              <w:rPr>
                <w:rFonts w:eastAsia="Times New Roman"/>
                <w:color w:val="FFFFFF"/>
                <w:sz w:val="18"/>
                <w:szCs w:val="18"/>
              </w:rPr>
              <w:t>GDP in billions of current dollars</w:t>
            </w:r>
          </w:p>
        </w:tc>
        <w:tc>
          <w:tcPr>
            <w:tcW w:w="117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sidRPr="00F16842">
              <w:rPr>
                <w:rFonts w:eastAsia="Times New Roman"/>
                <w:color w:val="FFFFFF"/>
                <w:sz w:val="18"/>
                <w:szCs w:val="18"/>
              </w:rPr>
              <w:t>House</w:t>
            </w:r>
            <w:r>
              <w:rPr>
                <w:rFonts w:eastAsia="Times New Roman"/>
                <w:color w:val="FFFFFF"/>
                <w:sz w:val="18"/>
                <w:szCs w:val="18"/>
              </w:rPr>
              <w:t xml:space="preserve"> </w:t>
            </w:r>
            <w:r w:rsidRPr="00F16842">
              <w:rPr>
                <w:rFonts w:eastAsia="Times New Roman"/>
                <w:color w:val="FFFFFF"/>
                <w:sz w:val="18"/>
                <w:szCs w:val="18"/>
              </w:rPr>
              <w:t>hold with computer at home</w:t>
            </w:r>
            <w:r>
              <w:rPr>
                <w:rFonts w:eastAsia="Times New Roman"/>
                <w:color w:val="FFFFFF"/>
                <w:sz w:val="18"/>
                <w:szCs w:val="18"/>
              </w:rPr>
              <w:t xml:space="preserve"> %</w:t>
            </w:r>
          </w:p>
        </w:tc>
        <w:tc>
          <w:tcPr>
            <w:tcW w:w="990" w:type="dxa"/>
            <w:tcBorders>
              <w:top w:val="nil"/>
              <w:left w:val="nil"/>
              <w:bottom w:val="single" w:sz="4" w:space="0" w:color="auto"/>
              <w:right w:val="nil"/>
            </w:tcBorders>
            <w:shd w:val="clear" w:color="000000" w:fill="4F81BD"/>
            <w:vAlign w:val="bottom"/>
          </w:tcPr>
          <w:p w:rsidR="008037AD" w:rsidRPr="001C6A9F" w:rsidRDefault="008037AD" w:rsidP="008037AD">
            <w:pPr>
              <w:spacing w:after="0" w:line="240" w:lineRule="auto"/>
              <w:rPr>
                <w:rFonts w:eastAsia="Times New Roman"/>
                <w:color w:val="FFFFFF"/>
                <w:sz w:val="18"/>
                <w:szCs w:val="18"/>
              </w:rPr>
            </w:pPr>
            <w:r w:rsidRPr="00F16842">
              <w:rPr>
                <w:rFonts w:eastAsia="Times New Roman"/>
                <w:color w:val="FFFFFF"/>
                <w:sz w:val="18"/>
                <w:szCs w:val="18"/>
              </w:rPr>
              <w:t>House</w:t>
            </w:r>
            <w:r>
              <w:rPr>
                <w:rFonts w:eastAsia="Times New Roman"/>
                <w:color w:val="FFFFFF"/>
                <w:sz w:val="18"/>
                <w:szCs w:val="18"/>
              </w:rPr>
              <w:t xml:space="preserve"> </w:t>
            </w:r>
            <w:r w:rsidRPr="00F16842">
              <w:rPr>
                <w:rFonts w:eastAsia="Times New Roman"/>
                <w:color w:val="FFFFFF"/>
                <w:sz w:val="18"/>
                <w:szCs w:val="18"/>
              </w:rPr>
              <w:t>hold with Internet use at home</w:t>
            </w:r>
            <w:r>
              <w:rPr>
                <w:rFonts w:eastAsia="Times New Roman"/>
                <w:color w:val="FFFFFF"/>
                <w:sz w:val="18"/>
                <w:szCs w:val="18"/>
              </w:rPr>
              <w:t xml:space="preserve"> %</w:t>
            </w:r>
          </w:p>
        </w:tc>
        <w:tc>
          <w:tcPr>
            <w:tcW w:w="1260" w:type="dxa"/>
            <w:tcBorders>
              <w:top w:val="nil"/>
              <w:left w:val="nil"/>
              <w:bottom w:val="single" w:sz="4" w:space="0" w:color="auto"/>
              <w:right w:val="nil"/>
            </w:tcBorders>
            <w:shd w:val="clear" w:color="000000" w:fill="4F81BD"/>
            <w:vAlign w:val="bottom"/>
          </w:tcPr>
          <w:p w:rsidR="008037AD" w:rsidRPr="001C6A9F" w:rsidRDefault="008037AD" w:rsidP="008037AD">
            <w:pPr>
              <w:spacing w:after="0" w:line="240" w:lineRule="auto"/>
              <w:rPr>
                <w:rFonts w:eastAsia="Times New Roman"/>
                <w:color w:val="FFFFFF"/>
                <w:sz w:val="18"/>
                <w:szCs w:val="18"/>
              </w:rPr>
            </w:pPr>
            <w:r>
              <w:rPr>
                <w:rFonts w:eastAsia="Times New Roman"/>
                <w:color w:val="FFFFFF"/>
                <w:sz w:val="18"/>
                <w:szCs w:val="18"/>
              </w:rPr>
              <w:t xml:space="preserve">International Student - </w:t>
            </w:r>
            <w:r w:rsidRPr="00F16842">
              <w:rPr>
                <w:rFonts w:eastAsia="Times New Roman"/>
                <w:color w:val="FFFFFF"/>
                <w:sz w:val="18"/>
                <w:szCs w:val="18"/>
              </w:rPr>
              <w:t>F1 and F3 Visa</w:t>
            </w:r>
          </w:p>
        </w:tc>
        <w:tc>
          <w:tcPr>
            <w:tcW w:w="135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Pr>
                <w:rFonts w:eastAsia="Times New Roman"/>
                <w:color w:val="FFFFFF"/>
                <w:sz w:val="18"/>
                <w:szCs w:val="18"/>
              </w:rPr>
              <w:t>Employment</w:t>
            </w:r>
          </w:p>
        </w:tc>
        <w:tc>
          <w:tcPr>
            <w:tcW w:w="630" w:type="dxa"/>
            <w:tcBorders>
              <w:top w:val="nil"/>
              <w:left w:val="nil"/>
              <w:bottom w:val="nil"/>
              <w:right w:val="nil"/>
            </w:tcBorders>
            <w:shd w:val="clear" w:color="000000" w:fill="4F81BD"/>
            <w:vAlign w:val="bottom"/>
            <w:hideMark/>
          </w:tcPr>
          <w:p w:rsidR="008037AD" w:rsidRPr="001C6A9F" w:rsidRDefault="008037AD" w:rsidP="008037AD">
            <w:pPr>
              <w:spacing w:after="0" w:line="240" w:lineRule="auto"/>
              <w:rPr>
                <w:rFonts w:eastAsia="Times New Roman"/>
                <w:color w:val="FFFFFF"/>
                <w:sz w:val="18"/>
                <w:szCs w:val="18"/>
              </w:rPr>
            </w:pPr>
            <w:r>
              <w:rPr>
                <w:rFonts w:eastAsia="Times New Roman"/>
                <w:color w:val="FFFFFF"/>
                <w:sz w:val="18"/>
                <w:szCs w:val="18"/>
              </w:rPr>
              <w:t>Unemployment Rate</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2002</w:t>
            </w:r>
          </w:p>
        </w:tc>
        <w:tc>
          <w:tcPr>
            <w:tcW w:w="1155" w:type="dxa"/>
            <w:tcBorders>
              <w:top w:val="single" w:sz="4" w:space="0" w:color="auto"/>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16,611,710</w:t>
            </w:r>
          </w:p>
        </w:tc>
        <w:tc>
          <w:tcPr>
            <w:tcW w:w="1170" w:type="dxa"/>
            <w:tcBorders>
              <w:top w:val="single" w:sz="4" w:space="0" w:color="auto"/>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15,008,740</w:t>
            </w:r>
          </w:p>
        </w:tc>
        <w:tc>
          <w:tcPr>
            <w:tcW w:w="1080" w:type="dxa"/>
            <w:tcBorders>
              <w:top w:val="single" w:sz="4" w:space="0" w:color="auto"/>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1,602,970</w:t>
            </w:r>
          </w:p>
        </w:tc>
        <w:tc>
          <w:tcPr>
            <w:tcW w:w="900" w:type="dxa"/>
            <w:tcBorders>
              <w:top w:val="single" w:sz="4" w:space="0" w:color="auto"/>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10,980</w:t>
            </w:r>
          </w:p>
        </w:tc>
        <w:tc>
          <w:tcPr>
            <w:tcW w:w="1170" w:type="dxa"/>
            <w:tcBorders>
              <w:top w:val="single" w:sz="4" w:space="0" w:color="auto"/>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59.05</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52.5</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234,322</w:t>
            </w:r>
          </w:p>
        </w:tc>
        <w:tc>
          <w:tcPr>
            <w:tcW w:w="1350" w:type="dxa"/>
            <w:tcBorders>
              <w:top w:val="single" w:sz="4" w:space="0" w:color="auto"/>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127,523,760</w:t>
            </w:r>
          </w:p>
        </w:tc>
        <w:tc>
          <w:tcPr>
            <w:tcW w:w="630" w:type="dxa"/>
            <w:tcBorders>
              <w:top w:val="single" w:sz="4" w:space="0" w:color="auto"/>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5.8</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2003</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16,911,481</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14,940,084</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1,971,397</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11,512</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61.8</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54.7</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215,695</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127,567,910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6.1</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2004</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17,272,043</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14,942,260</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2,329,783</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12,277</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63.775</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56.5</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218,914</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128,127,360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5.6</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2005</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17,487,481</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14,307,431</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3,180,050</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13,095</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65.75</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58.25</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237,932</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130,307,840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5.1</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2006</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17,758,872</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14,270,491</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3,488,381</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13,858</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67.72</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60.3</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273,889</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132,604,980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4.6</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2007</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18,248,133</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14,310,022</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3,938,111</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14,480</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69.7</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61.7</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298,512</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134,354,250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4.4</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2008</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19,102,811</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14,496,458</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4,606,353</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14,720</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72.1</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65.2</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341,230</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135,185,230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5.4</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2009</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20,427,711</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14,848,689</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5,579,022</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14,418</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74.1</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68.7</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331,981</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130,647,610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9.4</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2010</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21,016,126</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14,873,846</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6,142,280</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14,958</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76.7</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71.1</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386,097</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127,097,160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9.6</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2011</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20,994,113</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14,279,321</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6,714,792</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15,534</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75.6</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71.7</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448,369</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128,278,550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9</w:t>
            </w:r>
            <w:r>
              <w:rPr>
                <w:rFonts w:eastAsia="Times New Roman"/>
                <w:color w:val="000000"/>
                <w:sz w:val="18"/>
                <w:szCs w:val="18"/>
              </w:rPr>
              <w:t>.0</w:t>
            </w:r>
          </w:p>
        </w:tc>
      </w:tr>
      <w:tr w:rsidR="00A30F33" w:rsidTr="00A30F33">
        <w:trPr>
          <w:trHeight w:val="300"/>
        </w:trPr>
        <w:tc>
          <w:tcPr>
            <w:tcW w:w="663" w:type="dxa"/>
            <w:tcBorders>
              <w:top w:val="nil"/>
              <w:left w:val="nil"/>
              <w:bottom w:val="nil"/>
              <w:right w:val="nil"/>
            </w:tcBorders>
            <w:shd w:val="clear" w:color="000000" w:fill="4BACC6"/>
            <w:noWrap/>
            <w:vAlign w:val="bottom"/>
            <w:hideMark/>
          </w:tcPr>
          <w:p w:rsidR="008037AD" w:rsidRPr="001C6A9F" w:rsidRDefault="008037AD" w:rsidP="008037AD">
            <w:pPr>
              <w:spacing w:after="0" w:line="240" w:lineRule="auto"/>
              <w:jc w:val="center"/>
              <w:rPr>
                <w:rFonts w:eastAsia="Times New Roman"/>
                <w:color w:val="FFFFFF"/>
                <w:sz w:val="18"/>
                <w:szCs w:val="18"/>
              </w:rPr>
            </w:pPr>
            <w:r w:rsidRPr="001C6A9F">
              <w:rPr>
                <w:rFonts w:eastAsia="Times New Roman"/>
                <w:color w:val="FFFFFF"/>
                <w:sz w:val="18"/>
                <w:szCs w:val="18"/>
              </w:rPr>
              <w:t>2012</w:t>
            </w:r>
          </w:p>
        </w:tc>
        <w:tc>
          <w:tcPr>
            <w:tcW w:w="1155" w:type="dxa"/>
            <w:tcBorders>
              <w:top w:val="nil"/>
              <w:left w:val="single" w:sz="4" w:space="0" w:color="auto"/>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1C6A9F">
              <w:rPr>
                <w:rFonts w:eastAsia="Times New Roman"/>
                <w:color w:val="000000"/>
                <w:sz w:val="18"/>
                <w:szCs w:val="18"/>
              </w:rPr>
              <w:t>21,253,086</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14,126,537</w:t>
            </w:r>
          </w:p>
        </w:tc>
        <w:tc>
          <w:tcPr>
            <w:tcW w:w="108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7,126,549</w:t>
            </w:r>
          </w:p>
        </w:tc>
        <w:tc>
          <w:tcPr>
            <w:tcW w:w="90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962DB4">
              <w:rPr>
                <w:rFonts w:eastAsia="Times New Roman"/>
                <w:color w:val="000000"/>
                <w:sz w:val="18"/>
                <w:szCs w:val="18"/>
              </w:rPr>
              <w:t>16,245</w:t>
            </w:r>
          </w:p>
        </w:tc>
        <w:tc>
          <w:tcPr>
            <w:tcW w:w="1170" w:type="dxa"/>
            <w:tcBorders>
              <w:top w:val="nil"/>
              <w:left w:val="nil"/>
              <w:bottom w:val="single" w:sz="4" w:space="0" w:color="auto"/>
              <w:right w:val="single" w:sz="4" w:space="0" w:color="auto"/>
            </w:tcBorders>
            <w:noWrap/>
            <w:vAlign w:val="bottom"/>
            <w:hideMark/>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78.9</w:t>
            </w:r>
          </w:p>
        </w:tc>
        <w:tc>
          <w:tcPr>
            <w:tcW w:w="990" w:type="dxa"/>
            <w:tcBorders>
              <w:top w:val="single" w:sz="4" w:space="0" w:color="auto"/>
              <w:left w:val="nil"/>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74.8</w:t>
            </w:r>
          </w:p>
        </w:tc>
        <w:tc>
          <w:tcPr>
            <w:tcW w:w="1260" w:type="dxa"/>
            <w:tcBorders>
              <w:top w:val="single" w:sz="4" w:space="0" w:color="auto"/>
              <w:left w:val="single" w:sz="4" w:space="0" w:color="auto"/>
              <w:bottom w:val="single" w:sz="4" w:space="0" w:color="auto"/>
              <w:right w:val="single" w:sz="4" w:space="0" w:color="auto"/>
            </w:tcBorders>
            <w:vAlign w:val="bottom"/>
          </w:tcPr>
          <w:p w:rsidR="008037AD" w:rsidRPr="001C6A9F" w:rsidRDefault="008037AD" w:rsidP="008037AD">
            <w:pPr>
              <w:spacing w:after="0" w:line="240" w:lineRule="auto"/>
              <w:jc w:val="center"/>
              <w:rPr>
                <w:rFonts w:eastAsia="Times New Roman"/>
                <w:color w:val="000000"/>
                <w:sz w:val="18"/>
                <w:szCs w:val="18"/>
              </w:rPr>
            </w:pPr>
            <w:r w:rsidRPr="00F16842">
              <w:rPr>
                <w:rFonts w:eastAsia="Times New Roman"/>
                <w:color w:val="000000"/>
                <w:sz w:val="18"/>
                <w:szCs w:val="18"/>
              </w:rPr>
              <w:t>487,692</w:t>
            </w:r>
          </w:p>
        </w:tc>
        <w:tc>
          <w:tcPr>
            <w:tcW w:w="135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130,287,700</w:t>
            </w:r>
          </w:p>
        </w:tc>
        <w:tc>
          <w:tcPr>
            <w:tcW w:w="630" w:type="dxa"/>
            <w:tcBorders>
              <w:top w:val="nil"/>
              <w:left w:val="nil"/>
              <w:bottom w:val="single" w:sz="4" w:space="0" w:color="auto"/>
              <w:right w:val="single" w:sz="4" w:space="0" w:color="auto"/>
            </w:tcBorders>
            <w:noWrap/>
            <w:vAlign w:val="bottom"/>
            <w:hideMark/>
          </w:tcPr>
          <w:p w:rsidR="008037AD" w:rsidRPr="001C6A9F" w:rsidRDefault="00A30F33" w:rsidP="008037AD">
            <w:pPr>
              <w:spacing w:after="0" w:line="240" w:lineRule="auto"/>
              <w:jc w:val="center"/>
              <w:rPr>
                <w:rFonts w:eastAsia="Times New Roman"/>
                <w:color w:val="000000"/>
                <w:sz w:val="18"/>
                <w:szCs w:val="18"/>
              </w:rPr>
            </w:pPr>
            <w:r w:rsidRPr="00A30F33">
              <w:rPr>
                <w:rFonts w:eastAsia="Times New Roman"/>
                <w:color w:val="000000"/>
                <w:sz w:val="18"/>
                <w:szCs w:val="18"/>
              </w:rPr>
              <w:t>8.2</w:t>
            </w:r>
          </w:p>
        </w:tc>
      </w:tr>
    </w:tbl>
    <w:p w:rsidR="009F5C21" w:rsidRDefault="009F5C21" w:rsidP="00B85F20">
      <w:pPr>
        <w:pStyle w:val="Heading2"/>
      </w:pPr>
      <w:bookmarkStart w:id="13" w:name="_Data_Analysis_Techniques"/>
      <w:bookmarkEnd w:id="13"/>
    </w:p>
    <w:p w:rsidR="00033A3F" w:rsidRDefault="00033A3F" w:rsidP="00B85F20">
      <w:pPr>
        <w:pStyle w:val="Heading2"/>
      </w:pPr>
      <w:r>
        <w:t>Data Analysis Techniques</w:t>
      </w:r>
    </w:p>
    <w:p w:rsidR="0007508E" w:rsidRDefault="00C037F1" w:rsidP="0047140C">
      <w:pPr>
        <w:pStyle w:val="ListParagraph"/>
        <w:numPr>
          <w:ilvl w:val="0"/>
          <w:numId w:val="4"/>
        </w:numPr>
      </w:pPr>
      <w:r>
        <w:t>Correlation</w:t>
      </w:r>
    </w:p>
    <w:p w:rsidR="00465275" w:rsidRDefault="0007508E" w:rsidP="0047140C">
      <w:pPr>
        <w:pStyle w:val="ListParagraph"/>
        <w:numPr>
          <w:ilvl w:val="0"/>
          <w:numId w:val="4"/>
        </w:numPr>
      </w:pPr>
      <w:r>
        <w:t>Clustering</w:t>
      </w:r>
    </w:p>
    <w:p w:rsidR="00033A3F" w:rsidRPr="003F3CF9" w:rsidRDefault="00033A3F" w:rsidP="002A75DF">
      <w:pPr>
        <w:jc w:val="center"/>
      </w:pPr>
      <w:r>
        <w:br w:type="page"/>
      </w:r>
      <w:r w:rsidR="007035F6" w:rsidRPr="00465275">
        <w:rPr>
          <w:rFonts w:asciiTheme="majorHAnsi" w:eastAsiaTheme="majorEastAsia" w:hAnsiTheme="majorHAnsi" w:cstheme="majorBidi"/>
          <w:color w:val="03485B" w:themeColor="text2" w:themeShade="BF"/>
          <w:spacing w:val="5"/>
          <w:kern w:val="28"/>
          <w:sz w:val="28"/>
          <w:szCs w:val="28"/>
        </w:rPr>
        <w:lastRenderedPageBreak/>
        <w:t>Part V</w:t>
      </w:r>
    </w:p>
    <w:p w:rsidR="00033A3F" w:rsidRPr="00563845" w:rsidRDefault="00033A3F" w:rsidP="00563845">
      <w:pPr>
        <w:pStyle w:val="Heading2"/>
        <w:spacing w:before="0"/>
        <w:jc w:val="center"/>
        <w:rPr>
          <w:b w:val="0"/>
          <w:bCs w:val="0"/>
          <w:color w:val="03485B" w:themeColor="text2" w:themeShade="BF"/>
          <w:spacing w:val="5"/>
          <w:kern w:val="28"/>
          <w:sz w:val="28"/>
          <w:szCs w:val="28"/>
        </w:rPr>
      </w:pPr>
      <w:r w:rsidRPr="00563845">
        <w:rPr>
          <w:b w:val="0"/>
          <w:bCs w:val="0"/>
          <w:color w:val="03485B" w:themeColor="text2" w:themeShade="BF"/>
          <w:spacing w:val="5"/>
          <w:kern w:val="28"/>
          <w:sz w:val="28"/>
          <w:szCs w:val="28"/>
        </w:rPr>
        <w:t>Findings/Interpretation</w:t>
      </w:r>
    </w:p>
    <w:p w:rsidR="00033A3F" w:rsidRDefault="00033A3F" w:rsidP="00033A3F">
      <w:pPr>
        <w:rPr>
          <w:b/>
        </w:rPr>
      </w:pPr>
    </w:p>
    <w:p w:rsidR="00D62141" w:rsidRDefault="00D62141" w:rsidP="00D62141">
      <w:pPr>
        <w:pStyle w:val="Heading2"/>
      </w:pPr>
      <w:r>
        <w:t>Interesting Findings:</w:t>
      </w:r>
    </w:p>
    <w:p w:rsidR="008D7843" w:rsidRPr="007764A8" w:rsidRDefault="007764A8" w:rsidP="0047140C">
      <w:pPr>
        <w:numPr>
          <w:ilvl w:val="0"/>
          <w:numId w:val="14"/>
        </w:numPr>
        <w:rPr>
          <w:b/>
          <w:lang w:val="en-US"/>
        </w:rPr>
      </w:pPr>
      <w:r>
        <w:rPr>
          <w:b/>
          <w:lang w:val="en-US"/>
        </w:rPr>
        <w:t xml:space="preserve"> </w:t>
      </w:r>
      <w:r w:rsidR="0047140C" w:rsidRPr="007764A8">
        <w:rPr>
          <w:b/>
          <w:lang w:val="en-US"/>
        </w:rPr>
        <w:t>Correlation between Onlin</w:t>
      </w:r>
      <w:r w:rsidR="003474AC">
        <w:rPr>
          <w:b/>
          <w:lang w:val="en-US"/>
        </w:rPr>
        <w:t>e Education and other variables.</w:t>
      </w:r>
    </w:p>
    <w:p w:rsidR="00141CB8" w:rsidRPr="0048154C" w:rsidRDefault="007764A8" w:rsidP="007764A8">
      <w:pPr>
        <w:ind w:firstLine="720"/>
      </w:pPr>
      <w:r w:rsidRPr="007764A8">
        <w:rPr>
          <w:noProof/>
          <w:lang w:val="en-US"/>
        </w:rPr>
        <w:drawing>
          <wp:inline distT="0" distB="0" distL="0" distR="0">
            <wp:extent cx="5486400" cy="2672715"/>
            <wp:effectExtent l="19050" t="0" r="0" b="0"/>
            <wp:docPr id="1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3" cstate="print"/>
                    <a:srcRect/>
                    <a:stretch>
                      <a:fillRect/>
                    </a:stretch>
                  </pic:blipFill>
                  <pic:spPr bwMode="auto">
                    <a:xfrm>
                      <a:off x="0" y="0"/>
                      <a:ext cx="5486400" cy="2672715"/>
                    </a:xfrm>
                    <a:prstGeom prst="rect">
                      <a:avLst/>
                    </a:prstGeom>
                    <a:noFill/>
                    <a:ln w="9525">
                      <a:noFill/>
                      <a:miter lim="800000"/>
                      <a:headEnd/>
                      <a:tailEnd/>
                    </a:ln>
                  </pic:spPr>
                </pic:pic>
              </a:graphicData>
            </a:graphic>
          </wp:inline>
        </w:drawing>
      </w:r>
    </w:p>
    <w:p w:rsidR="00367FC3" w:rsidRDefault="00367FC3" w:rsidP="00367FC3">
      <w:pPr>
        <w:pStyle w:val="ListParagraph"/>
        <w:ind w:left="810"/>
        <w:rPr>
          <w:rStyle w:val="Strong"/>
        </w:rPr>
      </w:pPr>
    </w:p>
    <w:p w:rsidR="007764A8" w:rsidRPr="003474AC" w:rsidRDefault="003474AC" w:rsidP="0047140C">
      <w:pPr>
        <w:pStyle w:val="ListParagraph"/>
        <w:numPr>
          <w:ilvl w:val="0"/>
          <w:numId w:val="14"/>
        </w:numPr>
        <w:rPr>
          <w:rStyle w:val="Strong"/>
        </w:rPr>
      </w:pPr>
      <w:r w:rsidRPr="003474AC">
        <w:rPr>
          <w:rStyle w:val="Strong"/>
        </w:rPr>
        <w:t xml:space="preserve">Top 10 states in using e-learning and </w:t>
      </w:r>
      <w:r w:rsidR="00367FC3">
        <w:rPr>
          <w:rStyle w:val="Strong"/>
        </w:rPr>
        <w:t>top</w:t>
      </w:r>
      <w:r w:rsidRPr="003474AC">
        <w:rPr>
          <w:rStyle w:val="Strong"/>
        </w:rPr>
        <w:t xml:space="preserve"> 10 states in less using of e-learning.</w:t>
      </w:r>
    </w:p>
    <w:p w:rsidR="007764A8" w:rsidRDefault="007764A8" w:rsidP="007764A8">
      <w:pPr>
        <w:rPr>
          <w:rStyle w:val="Strong"/>
        </w:rPr>
      </w:pPr>
    </w:p>
    <w:p w:rsidR="007764A8" w:rsidRDefault="003474AC" w:rsidP="0047140C">
      <w:pPr>
        <w:pStyle w:val="ListParagraph"/>
        <w:numPr>
          <w:ilvl w:val="0"/>
          <w:numId w:val="15"/>
        </w:numPr>
        <w:rPr>
          <w:rStyle w:val="Strong"/>
        </w:rPr>
      </w:pPr>
      <w:r w:rsidRPr="003474AC">
        <w:rPr>
          <w:b/>
        </w:rPr>
        <w:t>Top 10 State</w:t>
      </w:r>
      <w:r>
        <w:rPr>
          <w:b/>
        </w:rPr>
        <w:t xml:space="preserve">                                              B. Bottom 10 State</w:t>
      </w:r>
    </w:p>
    <w:p w:rsidR="007764A8" w:rsidRDefault="003474AC" w:rsidP="007764A8">
      <w:pPr>
        <w:rPr>
          <w:rStyle w:val="Strong"/>
        </w:rPr>
      </w:pPr>
      <w:r w:rsidRPr="003474AC">
        <w:rPr>
          <w:rStyle w:val="Strong"/>
          <w:noProof/>
          <w:lang w:val="en-US"/>
        </w:rPr>
        <w:drawing>
          <wp:inline distT="0" distB="0" distL="0" distR="0">
            <wp:extent cx="2686050" cy="2333625"/>
            <wp:effectExtent l="19050" t="0" r="0" b="0"/>
            <wp:docPr id="14" name="Picture 1"/>
            <wp:cNvGraphicFramePr/>
            <a:graphic xmlns:a="http://schemas.openxmlformats.org/drawingml/2006/main">
              <a:graphicData uri="http://schemas.openxmlformats.org/drawingml/2006/picture">
                <pic:pic xmlns:pic="http://schemas.openxmlformats.org/drawingml/2006/picture">
                  <pic:nvPicPr>
                    <pic:cNvPr id="16390" name="Picture 6"/>
                    <pic:cNvPicPr>
                      <a:picLocks noChangeAspect="1" noChangeArrowheads="1"/>
                    </pic:cNvPicPr>
                  </pic:nvPicPr>
                  <pic:blipFill>
                    <a:blip r:embed="rId34" cstate="print"/>
                    <a:srcRect/>
                    <a:stretch>
                      <a:fillRect/>
                    </a:stretch>
                  </pic:blipFill>
                  <pic:spPr bwMode="auto">
                    <a:xfrm>
                      <a:off x="0" y="0"/>
                      <a:ext cx="2686050" cy="2333625"/>
                    </a:xfrm>
                    <a:prstGeom prst="rect">
                      <a:avLst/>
                    </a:prstGeom>
                    <a:noFill/>
                    <a:ln w="9525">
                      <a:noFill/>
                      <a:miter lim="800000"/>
                      <a:headEnd/>
                      <a:tailEnd/>
                    </a:ln>
                  </pic:spPr>
                </pic:pic>
              </a:graphicData>
            </a:graphic>
          </wp:inline>
        </w:drawing>
      </w:r>
      <w:r w:rsidRPr="003474AC">
        <w:rPr>
          <w:rStyle w:val="Strong"/>
          <w:noProof/>
          <w:lang w:val="en-US"/>
        </w:rPr>
        <w:drawing>
          <wp:inline distT="0" distB="0" distL="0" distR="0">
            <wp:extent cx="2686050" cy="233362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16391" name="Picture 7"/>
                    <pic:cNvPicPr>
                      <a:picLocks noChangeAspect="1" noChangeArrowheads="1"/>
                    </pic:cNvPicPr>
                  </pic:nvPicPr>
                  <pic:blipFill>
                    <a:blip r:embed="rId35" cstate="print"/>
                    <a:srcRect/>
                    <a:stretch>
                      <a:fillRect/>
                    </a:stretch>
                  </pic:blipFill>
                  <pic:spPr bwMode="auto">
                    <a:xfrm>
                      <a:off x="0" y="0"/>
                      <a:ext cx="2686050" cy="2333625"/>
                    </a:xfrm>
                    <a:prstGeom prst="rect">
                      <a:avLst/>
                    </a:prstGeom>
                    <a:noFill/>
                    <a:ln w="9525">
                      <a:noFill/>
                      <a:miter lim="800000"/>
                      <a:headEnd/>
                      <a:tailEnd/>
                    </a:ln>
                  </pic:spPr>
                </pic:pic>
              </a:graphicData>
            </a:graphic>
          </wp:inline>
        </w:drawing>
      </w:r>
    </w:p>
    <w:p w:rsidR="007764A8" w:rsidRDefault="007764A8" w:rsidP="007764A8">
      <w:pPr>
        <w:rPr>
          <w:rStyle w:val="Strong"/>
        </w:rPr>
      </w:pPr>
    </w:p>
    <w:p w:rsidR="007764A8" w:rsidRDefault="007764A8" w:rsidP="007764A8">
      <w:pPr>
        <w:rPr>
          <w:rStyle w:val="Strong"/>
        </w:rPr>
      </w:pPr>
    </w:p>
    <w:p w:rsidR="007764A8" w:rsidRDefault="007764A8" w:rsidP="007764A8">
      <w:pPr>
        <w:rPr>
          <w:rStyle w:val="Strong"/>
        </w:rPr>
      </w:pPr>
    </w:p>
    <w:p w:rsidR="00141CB8" w:rsidRDefault="0096752E" w:rsidP="0047140C">
      <w:pPr>
        <w:pStyle w:val="ListParagraph"/>
        <w:numPr>
          <w:ilvl w:val="0"/>
          <w:numId w:val="14"/>
        </w:numPr>
        <w:rPr>
          <w:rStyle w:val="Strong"/>
        </w:rPr>
      </w:pPr>
      <w:r>
        <w:rPr>
          <w:rStyle w:val="Strong"/>
        </w:rPr>
        <w:t>What happens during recession?</w:t>
      </w:r>
    </w:p>
    <w:p w:rsidR="00EC5AD5" w:rsidRDefault="00EC5AD5" w:rsidP="00EC5AD5">
      <w:pPr>
        <w:pStyle w:val="ListParagraph"/>
        <w:rPr>
          <w:rStyle w:val="Strong"/>
        </w:rPr>
      </w:pPr>
      <w:r w:rsidRPr="00EC5AD5">
        <w:rPr>
          <w:rStyle w:val="Strong"/>
          <w:noProof/>
          <w:lang w:val="en-US"/>
        </w:rPr>
        <w:drawing>
          <wp:inline distT="0" distB="0" distL="0" distR="0">
            <wp:extent cx="5486714" cy="33528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89562" cy="3354540"/>
                    </a:xfrm>
                    <a:prstGeom prst="rect">
                      <a:avLst/>
                    </a:prstGeom>
                    <a:noFill/>
                    <a:ln w="9525">
                      <a:noFill/>
                      <a:miter lim="800000"/>
                      <a:headEnd/>
                      <a:tailEnd/>
                    </a:ln>
                  </pic:spPr>
                </pic:pic>
              </a:graphicData>
            </a:graphic>
          </wp:inline>
        </w:drawing>
      </w:r>
    </w:p>
    <w:p w:rsidR="0096752E" w:rsidRDefault="0096752E" w:rsidP="0096752E">
      <w:pPr>
        <w:pStyle w:val="ListParagraph"/>
        <w:rPr>
          <w:rStyle w:val="Strong"/>
        </w:rPr>
      </w:pPr>
    </w:p>
    <w:p w:rsidR="007764A8" w:rsidRPr="00950152" w:rsidRDefault="007764A8" w:rsidP="007764A8">
      <w:pPr>
        <w:pStyle w:val="ListParagraph"/>
        <w:ind w:left="1080"/>
      </w:pPr>
    </w:p>
    <w:p w:rsidR="008D7843" w:rsidRPr="003474AC" w:rsidRDefault="003474AC" w:rsidP="003474AC">
      <w:pPr>
        <w:ind w:left="360"/>
        <w:rPr>
          <w:b/>
          <w:bCs/>
          <w:lang w:val="en-US"/>
        </w:rPr>
      </w:pPr>
      <w:r>
        <w:rPr>
          <w:b/>
          <w:bCs/>
          <w:lang w:val="en-US"/>
        </w:rPr>
        <w:t xml:space="preserve"> </w:t>
      </w:r>
      <w:r w:rsidR="00950152" w:rsidRPr="003474AC">
        <w:rPr>
          <w:b/>
          <w:bCs/>
          <w:lang w:val="en-US"/>
        </w:rPr>
        <w:t xml:space="preserve"> Economic</w:t>
      </w:r>
      <w:r w:rsidR="0047140C" w:rsidRPr="003474AC">
        <w:rPr>
          <w:b/>
          <w:bCs/>
          <w:lang w:val="en-US"/>
        </w:rPr>
        <w:t xml:space="preserve"> performance &amp; Online Education </w:t>
      </w:r>
    </w:p>
    <w:p w:rsidR="00950152" w:rsidRPr="00950152" w:rsidRDefault="00950152" w:rsidP="00950152">
      <w:pPr>
        <w:pStyle w:val="ListParagraph"/>
        <w:rPr>
          <w:b/>
          <w:bCs/>
          <w:lang w:val="en-US"/>
        </w:rPr>
      </w:pPr>
      <w:r w:rsidRPr="00950152">
        <w:rPr>
          <w:b/>
          <w:bCs/>
          <w:noProof/>
          <w:lang w:val="en-US"/>
        </w:rPr>
        <w:drawing>
          <wp:inline distT="0" distB="0" distL="0" distR="0">
            <wp:extent cx="3619500" cy="334327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7" cstate="print"/>
                    <a:srcRect/>
                    <a:stretch>
                      <a:fillRect/>
                    </a:stretch>
                  </pic:blipFill>
                  <pic:spPr bwMode="auto">
                    <a:xfrm>
                      <a:off x="0" y="0"/>
                      <a:ext cx="3621467" cy="3345092"/>
                    </a:xfrm>
                    <a:prstGeom prst="rect">
                      <a:avLst/>
                    </a:prstGeom>
                    <a:noFill/>
                    <a:ln w="9525">
                      <a:noFill/>
                      <a:miter lim="800000"/>
                      <a:headEnd/>
                      <a:tailEnd/>
                    </a:ln>
                  </pic:spPr>
                </pic:pic>
              </a:graphicData>
            </a:graphic>
          </wp:inline>
        </w:drawing>
      </w:r>
    </w:p>
    <w:p w:rsidR="00950152" w:rsidRPr="00EC5AD5" w:rsidRDefault="00950152" w:rsidP="00950152"/>
    <w:p w:rsidR="008D7843" w:rsidRDefault="0047140C" w:rsidP="0047140C">
      <w:pPr>
        <w:pStyle w:val="ListParagraph"/>
        <w:numPr>
          <w:ilvl w:val="0"/>
          <w:numId w:val="14"/>
        </w:numPr>
        <w:rPr>
          <w:b/>
          <w:bCs/>
          <w:lang w:val="en-US"/>
        </w:rPr>
      </w:pPr>
      <w:r w:rsidRPr="00950152">
        <w:rPr>
          <w:b/>
          <w:bCs/>
          <w:lang w:val="en-US"/>
        </w:rPr>
        <w:lastRenderedPageBreak/>
        <w:t xml:space="preserve">International Students Enrollment </w:t>
      </w:r>
    </w:p>
    <w:p w:rsidR="00525456" w:rsidRPr="00525456" w:rsidRDefault="00525456" w:rsidP="00525456">
      <w:pPr>
        <w:pStyle w:val="ListParagraph"/>
        <w:rPr>
          <w:lang w:val="en-US"/>
        </w:rPr>
      </w:pPr>
      <w:r>
        <w:rPr>
          <w:lang w:val="en-US"/>
        </w:rPr>
        <w:t>We studies international students enrollment from two developed countries(Canada, Japan)and two developing countries (China, India) from 2006-2012 if we look to the data international students from Japan decreased but from china increased.</w:t>
      </w:r>
    </w:p>
    <w:p w:rsidR="00EC5AD5" w:rsidRDefault="00EC5AD5" w:rsidP="00950152">
      <w:pPr>
        <w:pStyle w:val="ListParagraph"/>
      </w:pPr>
    </w:p>
    <w:p w:rsidR="00950152" w:rsidRDefault="00950152" w:rsidP="00950152">
      <w:pPr>
        <w:pStyle w:val="ListParagraph"/>
      </w:pPr>
      <w:r w:rsidRPr="00950152">
        <w:rPr>
          <w:noProof/>
          <w:lang w:val="en-US"/>
        </w:rPr>
        <w:drawing>
          <wp:inline distT="0" distB="0" distL="0" distR="0">
            <wp:extent cx="6210300" cy="4610100"/>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8" cstate="print"/>
                    <a:srcRect/>
                    <a:stretch>
                      <a:fillRect/>
                    </a:stretch>
                  </pic:blipFill>
                  <pic:spPr bwMode="auto">
                    <a:xfrm>
                      <a:off x="0" y="0"/>
                      <a:ext cx="6214918" cy="4613528"/>
                    </a:xfrm>
                    <a:prstGeom prst="rect">
                      <a:avLst/>
                    </a:prstGeom>
                    <a:noFill/>
                    <a:ln w="9525">
                      <a:noFill/>
                      <a:miter lim="800000"/>
                      <a:headEnd/>
                      <a:tailEnd/>
                    </a:ln>
                  </pic:spPr>
                </pic:pic>
              </a:graphicData>
            </a:graphic>
          </wp:inline>
        </w:drawing>
      </w:r>
    </w:p>
    <w:p w:rsidR="00950152" w:rsidRDefault="00950152" w:rsidP="00EC5AD5">
      <w:pPr>
        <w:ind w:firstLine="360"/>
      </w:pPr>
    </w:p>
    <w:p w:rsidR="008D7843" w:rsidRDefault="0047140C" w:rsidP="0047140C">
      <w:pPr>
        <w:pStyle w:val="Heading2"/>
        <w:numPr>
          <w:ilvl w:val="0"/>
          <w:numId w:val="14"/>
        </w:numPr>
        <w:rPr>
          <w:rFonts w:asciiTheme="minorHAnsi" w:hAnsiTheme="minorHAnsi"/>
          <w:color w:val="000000" w:themeColor="text1"/>
          <w:sz w:val="20"/>
          <w:szCs w:val="20"/>
          <w:lang w:val="en-US"/>
        </w:rPr>
      </w:pPr>
      <w:r w:rsidRPr="00367FC3">
        <w:rPr>
          <w:rFonts w:asciiTheme="minorHAnsi" w:hAnsiTheme="minorHAnsi"/>
          <w:color w:val="000000" w:themeColor="text1"/>
          <w:sz w:val="20"/>
          <w:szCs w:val="20"/>
          <w:lang w:val="en-US"/>
        </w:rPr>
        <w:lastRenderedPageBreak/>
        <w:t>Projection of online education in near future</w:t>
      </w:r>
    </w:p>
    <w:p w:rsidR="00367FC3" w:rsidRPr="00367FC3" w:rsidRDefault="00367FC3" w:rsidP="00367FC3">
      <w:pPr>
        <w:rPr>
          <w:lang w:val="en-US"/>
        </w:rPr>
      </w:pPr>
      <w:r w:rsidRPr="00367FC3">
        <w:rPr>
          <w:noProof/>
          <w:lang w:val="en-US"/>
        </w:rPr>
        <w:drawing>
          <wp:inline distT="0" distB="0" distL="0" distR="0">
            <wp:extent cx="5486400" cy="2717800"/>
            <wp:effectExtent l="19050" t="0" r="19050" b="6350"/>
            <wp:docPr id="1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25456" w:rsidRPr="00367FC3" w:rsidRDefault="00525456" w:rsidP="00367FC3">
      <w:pPr>
        <w:pStyle w:val="Heading2"/>
        <w:ind w:left="810"/>
        <w:rPr>
          <w:color w:val="000000" w:themeColor="text1"/>
        </w:rPr>
      </w:pPr>
    </w:p>
    <w:p w:rsidR="00525456" w:rsidRPr="00367FC3" w:rsidRDefault="00367FC3" w:rsidP="00367FC3">
      <w:pPr>
        <w:pStyle w:val="Heading2"/>
        <w:ind w:left="720"/>
        <w:rPr>
          <w:rFonts w:asciiTheme="minorHAnsi" w:hAnsiTheme="minorHAnsi"/>
          <w:b w:val="0"/>
          <w:bCs w:val="0"/>
          <w:color w:val="000000" w:themeColor="text1"/>
          <w:sz w:val="20"/>
          <w:szCs w:val="20"/>
        </w:rPr>
      </w:pPr>
      <w:r w:rsidRPr="00367FC3">
        <w:rPr>
          <w:rFonts w:asciiTheme="minorHAnsi" w:hAnsiTheme="minorHAnsi"/>
          <w:b w:val="0"/>
          <w:bCs w:val="0"/>
          <w:color w:val="000000" w:themeColor="text1"/>
          <w:sz w:val="20"/>
          <w:szCs w:val="20"/>
        </w:rPr>
        <w:t>We project the data we have to 2030 and it seems that online education will increase very quickly but it will not affect the traditional education, lots of students will take traditional courses till year 2022 we will see slight decrease in traditional education enrolment and the online education will continue to increase.</w:t>
      </w:r>
    </w:p>
    <w:p w:rsidR="00D62141" w:rsidRPr="00367FC3" w:rsidRDefault="00E5694E" w:rsidP="00367FC3">
      <w:pPr>
        <w:pStyle w:val="Heading2"/>
      </w:pPr>
      <w:r>
        <w:t>Additional Findings:</w:t>
      </w:r>
    </w:p>
    <w:p w:rsidR="000D0349" w:rsidRPr="000D0349" w:rsidRDefault="000D0349" w:rsidP="0047140C">
      <w:pPr>
        <w:pStyle w:val="ListParagraph"/>
        <w:numPr>
          <w:ilvl w:val="0"/>
          <w:numId w:val="4"/>
        </w:numPr>
        <w:rPr>
          <w:b/>
        </w:rPr>
      </w:pPr>
      <w:r w:rsidRPr="0048154C">
        <w:rPr>
          <w:b/>
          <w:lang w:val="en-US"/>
        </w:rPr>
        <w:t>From the data of DE Enrollm</w:t>
      </w:r>
      <w:r>
        <w:rPr>
          <w:b/>
          <w:lang w:val="en-US"/>
        </w:rPr>
        <w:t xml:space="preserve">ent Fall 2012, summarize </w:t>
      </w:r>
      <w:r w:rsidRPr="0048154C">
        <w:rPr>
          <w:b/>
          <w:lang w:val="en-US"/>
        </w:rPr>
        <w:t>data of State</w:t>
      </w:r>
      <w:r>
        <w:rPr>
          <w:b/>
          <w:lang w:val="en-US"/>
        </w:rPr>
        <w:t xml:space="preserve"> &amp; Type of Study has a good clustering quality for columns: State, Level and Total Enrollment</w:t>
      </w:r>
    </w:p>
    <w:p w:rsidR="000D0349" w:rsidRPr="0048154C" w:rsidRDefault="000D0349" w:rsidP="000D0349">
      <w:pPr>
        <w:pStyle w:val="ListParagraph"/>
        <w:rPr>
          <w:b/>
        </w:rPr>
      </w:pPr>
    </w:p>
    <w:p w:rsidR="000D0349" w:rsidRDefault="000D0349" w:rsidP="000D0349">
      <w:pPr>
        <w:pStyle w:val="ListParagraph"/>
        <w:rPr>
          <w:b/>
        </w:rPr>
      </w:pPr>
      <w:r w:rsidRPr="000D0349">
        <w:rPr>
          <w:b/>
          <w:noProof/>
          <w:lang w:val="en-US"/>
        </w:rPr>
        <w:drawing>
          <wp:inline distT="0" distB="0" distL="0" distR="0">
            <wp:extent cx="4800600" cy="2105025"/>
            <wp:effectExtent l="19050" t="0" r="0" b="0"/>
            <wp:docPr id="12" name="Picture 5"/>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40" cstate="print"/>
                    <a:srcRect l="4487" t="3819" r="9455" b="9722"/>
                    <a:stretch>
                      <a:fillRect/>
                    </a:stretch>
                  </pic:blipFill>
                  <pic:spPr bwMode="auto">
                    <a:xfrm>
                      <a:off x="0" y="0"/>
                      <a:ext cx="4800600" cy="2105025"/>
                    </a:xfrm>
                    <a:prstGeom prst="rect">
                      <a:avLst/>
                    </a:prstGeom>
                    <a:noFill/>
                    <a:ln w="9525">
                      <a:noFill/>
                      <a:miter lim="800000"/>
                      <a:headEnd/>
                      <a:tailEnd/>
                    </a:ln>
                    <a:effectLst/>
                  </pic:spPr>
                </pic:pic>
              </a:graphicData>
            </a:graphic>
          </wp:inline>
        </w:drawing>
      </w:r>
    </w:p>
    <w:p w:rsidR="000761BD" w:rsidRDefault="000D0349" w:rsidP="0096752E">
      <w:pPr>
        <w:ind w:left="720"/>
        <w:jc w:val="both"/>
      </w:pPr>
      <w:r w:rsidRPr="000D0349">
        <w:rPr>
          <w:lang w:val="en-US"/>
        </w:rPr>
        <w:t xml:space="preserve">The result that we found was, from the 229 rows of data, 50.7 % was Certificate &amp; Non Certificate seeking people, with the average of 22,487 enrollments in the whole USA. While 25.8 % was undergraduate level and 23.6% was graduate level. </w:t>
      </w:r>
    </w:p>
    <w:p w:rsidR="00033A3F" w:rsidRPr="00563845" w:rsidRDefault="00033A3F" w:rsidP="00563845">
      <w:pPr>
        <w:pStyle w:val="Heading2"/>
        <w:spacing w:before="0"/>
        <w:jc w:val="center"/>
        <w:rPr>
          <w:b w:val="0"/>
          <w:bCs w:val="0"/>
          <w:color w:val="03485B" w:themeColor="text2" w:themeShade="BF"/>
          <w:spacing w:val="5"/>
          <w:kern w:val="28"/>
          <w:sz w:val="28"/>
          <w:szCs w:val="28"/>
        </w:rPr>
      </w:pPr>
      <w:bookmarkStart w:id="14" w:name="_Part_VI"/>
      <w:bookmarkEnd w:id="14"/>
      <w:r>
        <w:br w:type="page"/>
      </w:r>
      <w:r w:rsidR="007035F6">
        <w:rPr>
          <w:b w:val="0"/>
          <w:bCs w:val="0"/>
          <w:color w:val="03485B" w:themeColor="text2" w:themeShade="BF"/>
          <w:spacing w:val="5"/>
          <w:kern w:val="28"/>
          <w:sz w:val="28"/>
          <w:szCs w:val="28"/>
        </w:rPr>
        <w:lastRenderedPageBreak/>
        <w:t>Part VI</w:t>
      </w:r>
    </w:p>
    <w:p w:rsidR="00033A3F" w:rsidRPr="00563845" w:rsidRDefault="00033A3F" w:rsidP="00563845">
      <w:pPr>
        <w:pStyle w:val="Heading2"/>
        <w:spacing w:before="0"/>
        <w:jc w:val="center"/>
        <w:rPr>
          <w:b w:val="0"/>
          <w:bCs w:val="0"/>
          <w:color w:val="03485B" w:themeColor="text2" w:themeShade="BF"/>
          <w:spacing w:val="5"/>
          <w:kern w:val="28"/>
          <w:sz w:val="28"/>
          <w:szCs w:val="28"/>
        </w:rPr>
      </w:pPr>
      <w:r w:rsidRPr="00563845">
        <w:rPr>
          <w:b w:val="0"/>
          <w:bCs w:val="0"/>
          <w:color w:val="03485B" w:themeColor="text2" w:themeShade="BF"/>
          <w:spacing w:val="5"/>
          <w:kern w:val="28"/>
          <w:sz w:val="28"/>
          <w:szCs w:val="28"/>
        </w:rPr>
        <w:t>Conclusion/Limitation</w:t>
      </w:r>
    </w:p>
    <w:p w:rsidR="00E95EED" w:rsidRDefault="00E95EED" w:rsidP="00033A3F"/>
    <w:p w:rsidR="00E95EED" w:rsidRDefault="00E95EED" w:rsidP="00E95EED">
      <w:pPr>
        <w:pStyle w:val="Heading2"/>
      </w:pPr>
      <w:r>
        <w:t>Conclusion</w:t>
      </w:r>
    </w:p>
    <w:p w:rsidR="00E95EED" w:rsidRDefault="00E95EED" w:rsidP="003349AB">
      <w:pPr>
        <w:jc w:val="center"/>
      </w:pPr>
    </w:p>
    <w:p w:rsidR="008E452F" w:rsidRPr="008E452F" w:rsidRDefault="008E452F" w:rsidP="008E452F">
      <w:pPr>
        <w:numPr>
          <w:ilvl w:val="0"/>
          <w:numId w:val="16"/>
        </w:numPr>
        <w:rPr>
          <w:lang w:val="en-US"/>
        </w:rPr>
      </w:pPr>
      <w:r w:rsidRPr="008E452F">
        <w:t>Traditional face-to-face Education</w:t>
      </w:r>
    </w:p>
    <w:p w:rsidR="008E452F" w:rsidRPr="008E452F" w:rsidRDefault="008E452F" w:rsidP="008E452F">
      <w:pPr>
        <w:ind w:left="1440"/>
        <w:rPr>
          <w:lang w:val="en-US"/>
        </w:rPr>
      </w:pPr>
      <w:r w:rsidRPr="008E452F">
        <w:t>Online Education has an impact but it will not replace face-to-face education in the future.</w:t>
      </w:r>
    </w:p>
    <w:p w:rsidR="008E452F" w:rsidRPr="008E452F" w:rsidRDefault="008E452F" w:rsidP="008E452F">
      <w:pPr>
        <w:numPr>
          <w:ilvl w:val="0"/>
          <w:numId w:val="16"/>
        </w:numPr>
        <w:rPr>
          <w:lang w:val="en-US"/>
        </w:rPr>
      </w:pPr>
      <w:r w:rsidRPr="008E452F">
        <w:t>Economic Development</w:t>
      </w:r>
    </w:p>
    <w:p w:rsidR="008E452F" w:rsidRPr="008E452F" w:rsidRDefault="008E452F" w:rsidP="008E452F">
      <w:pPr>
        <w:numPr>
          <w:ilvl w:val="1"/>
          <w:numId w:val="16"/>
        </w:numPr>
        <w:rPr>
          <w:lang w:val="en-US"/>
        </w:rPr>
      </w:pPr>
      <w:r w:rsidRPr="008E452F">
        <w:t>Online Education and economic growth have a certain degree of relationship. Where there is less economic growth people are opting for online education as means for gaining education.</w:t>
      </w:r>
    </w:p>
    <w:p w:rsidR="008E452F" w:rsidRPr="008E452F" w:rsidRDefault="008E452F" w:rsidP="008E452F">
      <w:pPr>
        <w:numPr>
          <w:ilvl w:val="0"/>
          <w:numId w:val="16"/>
        </w:numPr>
        <w:rPr>
          <w:lang w:val="en-US"/>
        </w:rPr>
      </w:pPr>
      <w:proofErr w:type="spellStart"/>
      <w:r w:rsidRPr="008E452F">
        <w:t>Enro</w:t>
      </w:r>
      <w:r>
        <w:t>l</w:t>
      </w:r>
      <w:r w:rsidRPr="008E452F">
        <w:t>lment</w:t>
      </w:r>
      <w:proofErr w:type="spellEnd"/>
      <w:r w:rsidRPr="008E452F">
        <w:t xml:space="preserve"> Number of International Students</w:t>
      </w:r>
    </w:p>
    <w:p w:rsidR="008E452F" w:rsidRPr="008E452F" w:rsidRDefault="008E452F" w:rsidP="008E452F">
      <w:pPr>
        <w:numPr>
          <w:ilvl w:val="1"/>
          <w:numId w:val="16"/>
        </w:numPr>
        <w:rPr>
          <w:lang w:val="en-US"/>
        </w:rPr>
      </w:pPr>
      <w:r w:rsidRPr="008E452F">
        <w:t>Online Education has impact on international students from developed countries like Canada, Japan, etc. As their total enrolment keeps on decreasing.</w:t>
      </w:r>
    </w:p>
    <w:p w:rsidR="008E452F" w:rsidRPr="008E452F" w:rsidRDefault="008E452F" w:rsidP="008E452F">
      <w:pPr>
        <w:numPr>
          <w:ilvl w:val="0"/>
          <w:numId w:val="16"/>
        </w:numPr>
        <w:rPr>
          <w:lang w:val="en-US"/>
        </w:rPr>
      </w:pPr>
      <w:r w:rsidRPr="008E452F">
        <w:t>Employment/Unemployment Rate</w:t>
      </w:r>
    </w:p>
    <w:p w:rsidR="008E452F" w:rsidRPr="008E452F" w:rsidRDefault="008E452F" w:rsidP="008E452F">
      <w:pPr>
        <w:numPr>
          <w:ilvl w:val="1"/>
          <w:numId w:val="16"/>
        </w:numPr>
        <w:rPr>
          <w:lang w:val="en-US"/>
        </w:rPr>
      </w:pPr>
      <w:r w:rsidRPr="008E452F">
        <w:t>Fall in employment is corresponding with increase in online education.</w:t>
      </w:r>
    </w:p>
    <w:p w:rsidR="008E452F" w:rsidRPr="008E452F" w:rsidRDefault="008E452F" w:rsidP="008E452F">
      <w:pPr>
        <w:numPr>
          <w:ilvl w:val="0"/>
          <w:numId w:val="16"/>
        </w:numPr>
        <w:rPr>
          <w:lang w:val="en-US"/>
        </w:rPr>
      </w:pPr>
      <w:r w:rsidRPr="008E452F">
        <w:t xml:space="preserve">Increase of Internet Use at Home </w:t>
      </w:r>
    </w:p>
    <w:p w:rsidR="008E452F" w:rsidRPr="008E452F" w:rsidRDefault="008E452F" w:rsidP="008E452F">
      <w:pPr>
        <w:numPr>
          <w:ilvl w:val="1"/>
          <w:numId w:val="16"/>
        </w:numPr>
        <w:rPr>
          <w:lang w:val="en-US"/>
        </w:rPr>
      </w:pPr>
      <w:r w:rsidRPr="008E452F">
        <w:t>Technology is the most significant factor that is contributing to online education. Not only household computers &amp; internet connection but also mobiles &amp; wireless connectivity are contributing to growth in Online Education.</w:t>
      </w:r>
    </w:p>
    <w:p w:rsidR="008E452F" w:rsidRPr="008E452F" w:rsidRDefault="008E452F" w:rsidP="008E452F">
      <w:pPr>
        <w:rPr>
          <w:lang w:val="en-US"/>
        </w:rPr>
      </w:pPr>
    </w:p>
    <w:p w:rsidR="008E452F" w:rsidRDefault="008E452F" w:rsidP="0096752E">
      <w:pPr>
        <w:rPr>
          <w:lang w:val="en-US"/>
        </w:rPr>
      </w:pPr>
    </w:p>
    <w:p w:rsidR="0096752E" w:rsidRPr="000761BD" w:rsidRDefault="0096752E" w:rsidP="0096752E">
      <w:r>
        <w:rPr>
          <w:lang w:val="en-US"/>
        </w:rPr>
        <w:t xml:space="preserve">In conclusion, </w:t>
      </w:r>
      <w:r w:rsidRPr="000761BD">
        <w:rPr>
          <w:lang w:val="en-US"/>
        </w:rPr>
        <w:t xml:space="preserve">Online Enrollment </w:t>
      </w:r>
      <w:r>
        <w:rPr>
          <w:lang w:val="en-US"/>
        </w:rPr>
        <w:t>a</w:t>
      </w:r>
      <w:r w:rsidRPr="000761BD">
        <w:rPr>
          <w:lang w:val="en-US"/>
        </w:rPr>
        <w:t>lways o</w:t>
      </w:r>
      <w:r>
        <w:rPr>
          <w:lang w:val="en-US"/>
        </w:rPr>
        <w:t>utstripping the other variables because:</w:t>
      </w:r>
    </w:p>
    <w:p w:rsidR="0096752E" w:rsidRPr="000761BD" w:rsidRDefault="0096752E" w:rsidP="0047140C">
      <w:pPr>
        <w:numPr>
          <w:ilvl w:val="0"/>
          <w:numId w:val="10"/>
        </w:numPr>
      </w:pPr>
      <w:r>
        <w:rPr>
          <w:lang w:val="en-US"/>
        </w:rPr>
        <w:t>Affordable</w:t>
      </w:r>
      <w:r w:rsidRPr="000761BD">
        <w:rPr>
          <w:lang w:val="en-US"/>
        </w:rPr>
        <w:t xml:space="preserve"> </w:t>
      </w:r>
      <w:r w:rsidRPr="000761BD">
        <w:rPr>
          <w:lang w:val="en-US"/>
        </w:rPr>
        <w:sym w:font="Wingdings" w:char="00E0"/>
      </w:r>
      <w:r w:rsidRPr="000761BD">
        <w:rPr>
          <w:lang w:val="en-US"/>
        </w:rPr>
        <w:t xml:space="preserve"> </w:t>
      </w:r>
      <w:r>
        <w:rPr>
          <w:lang w:val="en-US"/>
        </w:rPr>
        <w:t>cheaper</w:t>
      </w:r>
      <w:r w:rsidRPr="000761BD">
        <w:rPr>
          <w:lang w:val="en-US"/>
        </w:rPr>
        <w:t xml:space="preserve"> or even free</w:t>
      </w:r>
      <w:r w:rsidR="00950152">
        <w:rPr>
          <w:lang w:val="en-US"/>
        </w:rPr>
        <w:t>.</w:t>
      </w:r>
    </w:p>
    <w:p w:rsidR="0096752E" w:rsidRPr="000761BD" w:rsidRDefault="0096752E" w:rsidP="0047140C">
      <w:pPr>
        <w:numPr>
          <w:ilvl w:val="0"/>
          <w:numId w:val="10"/>
        </w:numPr>
      </w:pPr>
      <w:r>
        <w:rPr>
          <w:lang w:val="en-US"/>
        </w:rPr>
        <w:t>Accessible</w:t>
      </w:r>
      <w:r w:rsidRPr="000761BD">
        <w:rPr>
          <w:lang w:val="en-US"/>
        </w:rPr>
        <w:t xml:space="preserve"> </w:t>
      </w:r>
      <w:r w:rsidRPr="000761BD">
        <w:rPr>
          <w:lang w:val="en-US"/>
        </w:rPr>
        <w:sym w:font="Wingdings" w:char="00E0"/>
      </w:r>
      <w:r w:rsidRPr="000761BD">
        <w:rPr>
          <w:lang w:val="en-US"/>
        </w:rPr>
        <w:t xml:space="preserve"> </w:t>
      </w:r>
      <w:r>
        <w:rPr>
          <w:lang w:val="en-US"/>
        </w:rPr>
        <w:t xml:space="preserve">very convenient and </w:t>
      </w:r>
      <w:r w:rsidRPr="000761BD">
        <w:rPr>
          <w:lang w:val="en-US"/>
        </w:rPr>
        <w:t>can access it anytime</w:t>
      </w:r>
      <w:r>
        <w:rPr>
          <w:lang w:val="en-US"/>
        </w:rPr>
        <w:t xml:space="preserve"> anywhere</w:t>
      </w:r>
      <w:r w:rsidR="00950152">
        <w:rPr>
          <w:lang w:val="en-US"/>
        </w:rPr>
        <w:t>.</w:t>
      </w:r>
    </w:p>
    <w:p w:rsidR="0096752E" w:rsidRPr="000761BD" w:rsidRDefault="0096752E" w:rsidP="0047140C">
      <w:pPr>
        <w:numPr>
          <w:ilvl w:val="0"/>
          <w:numId w:val="10"/>
        </w:numPr>
      </w:pPr>
      <w:r w:rsidRPr="000761BD">
        <w:rPr>
          <w:lang w:val="en-US"/>
        </w:rPr>
        <w:t>Access for rural &amp; disabled student</w:t>
      </w:r>
      <w:r w:rsidR="00950152">
        <w:rPr>
          <w:lang w:val="en-US"/>
        </w:rPr>
        <w:t>.</w:t>
      </w:r>
    </w:p>
    <w:p w:rsidR="0096752E" w:rsidRPr="000761BD" w:rsidRDefault="0096752E" w:rsidP="0047140C">
      <w:pPr>
        <w:numPr>
          <w:ilvl w:val="0"/>
          <w:numId w:val="10"/>
        </w:numPr>
      </w:pPr>
      <w:r w:rsidRPr="000761BD">
        <w:rPr>
          <w:lang w:val="en-US"/>
        </w:rPr>
        <w:t>Sustainable</w:t>
      </w:r>
      <w:r w:rsidR="00950152">
        <w:rPr>
          <w:lang w:val="en-US"/>
        </w:rPr>
        <w:t>.</w:t>
      </w:r>
    </w:p>
    <w:p w:rsidR="0096752E" w:rsidRPr="000761BD" w:rsidRDefault="0096752E" w:rsidP="0047140C">
      <w:pPr>
        <w:numPr>
          <w:ilvl w:val="0"/>
          <w:numId w:val="10"/>
        </w:numPr>
      </w:pPr>
      <w:r w:rsidRPr="000761BD">
        <w:rPr>
          <w:lang w:val="en-US"/>
        </w:rPr>
        <w:t>On pace with the Future Education</w:t>
      </w:r>
      <w:r w:rsidR="00950152">
        <w:rPr>
          <w:lang w:val="en-US"/>
        </w:rPr>
        <w:t>.</w:t>
      </w:r>
    </w:p>
    <w:p w:rsidR="0096752E" w:rsidRPr="000761BD" w:rsidRDefault="00950152" w:rsidP="0047140C">
      <w:pPr>
        <w:numPr>
          <w:ilvl w:val="0"/>
          <w:numId w:val="10"/>
        </w:numPr>
      </w:pPr>
      <w:r w:rsidRPr="00950152">
        <w:t>Irrespective of age</w:t>
      </w:r>
      <w:r w:rsidR="0096752E" w:rsidRPr="000761BD">
        <w:rPr>
          <w:lang w:val="en-US"/>
        </w:rPr>
        <w:t>, background, etc.</w:t>
      </w:r>
    </w:p>
    <w:p w:rsidR="0096752E" w:rsidRPr="000761BD" w:rsidRDefault="0096752E" w:rsidP="0047140C">
      <w:pPr>
        <w:numPr>
          <w:ilvl w:val="0"/>
          <w:numId w:val="10"/>
        </w:numPr>
      </w:pPr>
      <w:r w:rsidRPr="000761BD">
        <w:rPr>
          <w:lang w:val="en-US"/>
        </w:rPr>
        <w:t xml:space="preserve">People can </w:t>
      </w:r>
      <w:r w:rsidR="00950152">
        <w:rPr>
          <w:lang w:val="en-US"/>
        </w:rPr>
        <w:t xml:space="preserve">get </w:t>
      </w:r>
      <w:r w:rsidR="00950152" w:rsidRPr="00950152">
        <w:t>education while being employed.</w:t>
      </w:r>
    </w:p>
    <w:p w:rsidR="0096752E" w:rsidRDefault="0096752E" w:rsidP="0096752E"/>
    <w:p w:rsidR="008E452F" w:rsidRDefault="008E452F" w:rsidP="008E452F">
      <w:pPr>
        <w:pStyle w:val="Heading2"/>
      </w:pPr>
      <w:r w:rsidRPr="008E452F">
        <w:lastRenderedPageBreak/>
        <w:t>Do you believe Online Education will replace Face-to Face Education?</w:t>
      </w:r>
    </w:p>
    <w:p w:rsidR="008E452F" w:rsidRPr="008E452F" w:rsidRDefault="008E452F" w:rsidP="008E452F">
      <w:pPr>
        <w:pStyle w:val="Heading2"/>
        <w:numPr>
          <w:ilvl w:val="0"/>
          <w:numId w:val="18"/>
        </w:numPr>
        <w:rPr>
          <w:lang w:val="en-US"/>
        </w:rPr>
      </w:pPr>
      <w:r w:rsidRPr="008E452F">
        <w:rPr>
          <w:lang w:val="en-US"/>
        </w:rPr>
        <w:t>What did the experts say?</w:t>
      </w:r>
      <w:r w:rsidR="0067206B">
        <w:rPr>
          <w:lang w:val="en-US"/>
        </w:rPr>
        <w:t xml:space="preserve">                                                                                                                                                                   </w:t>
      </w:r>
    </w:p>
    <w:p w:rsidR="008E452F" w:rsidRDefault="008E452F" w:rsidP="008E452F">
      <w:pPr>
        <w:pStyle w:val="Heading2"/>
        <w:rPr>
          <w:lang w:val="en-US"/>
        </w:rPr>
      </w:pPr>
      <w:r>
        <w:rPr>
          <w:lang w:val="en-US"/>
        </w:rPr>
        <w:t xml:space="preserve">   </w:t>
      </w:r>
      <w:r w:rsidR="0067206B" w:rsidRPr="0067206B">
        <w:rPr>
          <w:noProof/>
          <w:lang w:val="en-US"/>
        </w:rPr>
        <w:drawing>
          <wp:inline distT="0" distB="0" distL="0" distR="0">
            <wp:extent cx="1304925" cy="371475"/>
            <wp:effectExtent l="0" t="0" r="0" b="0"/>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52600" cy="461665"/>
                      <a:chOff x="685800" y="3422809"/>
                      <a:chExt cx="1752600" cy="461665"/>
                    </a:xfrm>
                  </a:grpSpPr>
                  <a:sp>
                    <a:nvSpPr>
                      <a:cNvPr id="5" name="TextBox 4"/>
                      <a:cNvSpPr txBox="1"/>
                    </a:nvSpPr>
                    <a:spPr>
                      <a:xfrm>
                        <a:off x="685800" y="3422809"/>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Ray Schroeder University of Illinois</a:t>
                          </a:r>
                          <a:endParaRPr lang="en-US" sz="1200" dirty="0"/>
                        </a:p>
                      </a:txBody>
                      <a:useSpRect/>
                    </a:txSp>
                  </a:sp>
                </lc:lockedCanvas>
              </a:graphicData>
            </a:graphic>
          </wp:inline>
        </w:drawing>
      </w:r>
    </w:p>
    <w:p w:rsidR="0067206B" w:rsidRPr="0067206B" w:rsidRDefault="0067206B" w:rsidP="0067206B">
      <w:pPr>
        <w:rPr>
          <w:lang w:val="en-US"/>
        </w:rPr>
      </w:pPr>
      <w:r w:rsidRPr="0067206B">
        <w:rPr>
          <w:lang w:val="en-US"/>
        </w:rPr>
        <w:t xml:space="preserve">I believe that MOOCs will not replace traditional campus-based learning. Instead, they may reach the newly forming markets of just-in-time learners, job-credentialing and skills-updating. </w:t>
      </w:r>
    </w:p>
    <w:p w:rsidR="0067206B" w:rsidRPr="0067206B" w:rsidRDefault="0067206B" w:rsidP="0067206B">
      <w:pPr>
        <w:rPr>
          <w:lang w:val="en-US"/>
        </w:rPr>
      </w:pPr>
      <w:r w:rsidRPr="0067206B">
        <w:rPr>
          <w:lang w:val="en-US"/>
        </w:rPr>
        <w:t xml:space="preserve">Those who can afford it will continue to pursue the traditional campus-based learning. Those who can't will choose among MOOC and other online-learning opportunities that are more affordable and flexible. </w:t>
      </w:r>
    </w:p>
    <w:p w:rsidR="008E452F" w:rsidRPr="008E452F" w:rsidRDefault="0067206B" w:rsidP="0067206B">
      <w:pPr>
        <w:rPr>
          <w:lang w:val="en-US"/>
        </w:rPr>
      </w:pPr>
      <w:r w:rsidRPr="0067206B">
        <w:rPr>
          <w:lang w:val="en-US"/>
        </w:rPr>
        <w:t xml:space="preserve">Already at my campus very nearly 45% of the credit hours are earned in online classes; more than one-third of the students did not come to campus, choosing instead to take only online courses. </w:t>
      </w:r>
    </w:p>
    <w:p w:rsidR="008E452F" w:rsidRDefault="0067206B" w:rsidP="0067206B">
      <w:pPr>
        <w:pStyle w:val="Heading2"/>
      </w:pPr>
      <w:r w:rsidRPr="0067206B">
        <w:rPr>
          <w:noProof/>
          <w:lang w:val="en-US"/>
        </w:rPr>
        <w:drawing>
          <wp:inline distT="0" distB="0" distL="0" distR="0">
            <wp:extent cx="1143000" cy="400050"/>
            <wp:effectExtent l="0" t="0" r="0" b="0"/>
            <wp:docPr id="2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5000" cy="461665"/>
                      <a:chOff x="685800" y="5410201"/>
                      <a:chExt cx="1905000" cy="461665"/>
                    </a:xfrm>
                  </a:grpSpPr>
                  <a:sp>
                    <a:nvSpPr>
                      <a:cNvPr id="8" name="TextBox 7"/>
                      <a:cNvSpPr txBox="1"/>
                    </a:nvSpPr>
                    <a:spPr>
                      <a:xfrm>
                        <a:off x="685800" y="5410201"/>
                        <a:ext cx="1905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Clay </a:t>
                          </a:r>
                          <a:r>
                            <a:rPr lang="en-US" sz="1200" dirty="0" err="1" smtClean="0"/>
                            <a:t>Shirky</a:t>
                          </a:r>
                          <a:endParaRPr lang="en-US" sz="1200" dirty="0" smtClean="0"/>
                        </a:p>
                        <a:p>
                          <a:r>
                            <a:rPr lang="en-US" sz="1200" dirty="0" smtClean="0"/>
                            <a:t>University of New York</a:t>
                          </a:r>
                          <a:endParaRPr lang="en-US" sz="1200" dirty="0"/>
                        </a:p>
                      </a:txBody>
                      <a:useSpRect/>
                    </a:txSp>
                  </a:sp>
                </lc:lockedCanvas>
              </a:graphicData>
            </a:graphic>
          </wp:inline>
        </w:drawing>
      </w:r>
    </w:p>
    <w:p w:rsidR="0067206B" w:rsidRPr="0067206B" w:rsidRDefault="0067206B" w:rsidP="0067206B">
      <w:pPr>
        <w:rPr>
          <w:lang w:val="en-US"/>
        </w:rPr>
      </w:pPr>
      <w:r w:rsidRPr="0067206B">
        <w:rPr>
          <w:lang w:val="en-US"/>
        </w:rPr>
        <w:t>No, I Don’t</w:t>
      </w:r>
    </w:p>
    <w:p w:rsidR="0067206B" w:rsidRPr="0067206B" w:rsidRDefault="0067206B" w:rsidP="0067206B">
      <w:pPr>
        <w:rPr>
          <w:lang w:val="en-US"/>
        </w:rPr>
      </w:pPr>
      <w:r w:rsidRPr="0067206B">
        <w:rPr>
          <w:lang w:val="en-US"/>
        </w:rPr>
        <w:t xml:space="preserve">But far and away the most important effect of online education will be to bring in people who aren't part of the current educational system at all, from people with degrees and jobs using them for retraining (which we already see a lot of) to people who could never have afforded an M.S. in computer science now [being] able to get one from Georgia Tech for less than $7,000. </w:t>
      </w:r>
    </w:p>
    <w:p w:rsidR="0067206B" w:rsidRPr="0067206B" w:rsidRDefault="0067206B" w:rsidP="0067206B">
      <w:pPr>
        <w:rPr>
          <w:lang w:val="en-US"/>
        </w:rPr>
      </w:pPr>
    </w:p>
    <w:p w:rsidR="000E524E" w:rsidRPr="0067206B" w:rsidRDefault="00EA4198" w:rsidP="0067206B">
      <w:pPr>
        <w:pStyle w:val="ListParagraph"/>
        <w:numPr>
          <w:ilvl w:val="0"/>
          <w:numId w:val="21"/>
        </w:numPr>
        <w:rPr>
          <w:rFonts w:asciiTheme="majorHAnsi" w:hAnsiTheme="majorHAnsi"/>
          <w:b/>
          <w:bCs/>
          <w:color w:val="0F6FC6" w:themeColor="accent1"/>
          <w:sz w:val="24"/>
          <w:szCs w:val="24"/>
          <w:lang w:val="en-US"/>
        </w:rPr>
      </w:pPr>
      <w:r w:rsidRPr="0067206B">
        <w:rPr>
          <w:rFonts w:asciiTheme="majorHAnsi" w:hAnsiTheme="majorHAnsi"/>
          <w:b/>
          <w:bCs/>
          <w:color w:val="0F6FC6" w:themeColor="accent1"/>
          <w:sz w:val="24"/>
          <w:szCs w:val="24"/>
          <w:lang w:val="en-US"/>
        </w:rPr>
        <w:t xml:space="preserve">What did we say? </w:t>
      </w:r>
    </w:p>
    <w:p w:rsidR="0067206B" w:rsidRPr="0067206B" w:rsidRDefault="0067206B" w:rsidP="0067206B">
      <w:pPr>
        <w:rPr>
          <w:color w:val="000000" w:themeColor="text1"/>
          <w:szCs w:val="20"/>
          <w:lang w:val="en-US"/>
        </w:rPr>
      </w:pPr>
      <w:r w:rsidRPr="0067206B">
        <w:rPr>
          <w:color w:val="000000" w:themeColor="text1"/>
          <w:szCs w:val="20"/>
          <w:lang w:val="en-US"/>
        </w:rPr>
        <w:t>We believe that Online Course will not replace face-to-face Education because there’s just some things you can’t get in online education, such as :</w:t>
      </w:r>
    </w:p>
    <w:p w:rsidR="000E524E" w:rsidRPr="0067206B" w:rsidRDefault="00EA4198" w:rsidP="0067206B">
      <w:pPr>
        <w:numPr>
          <w:ilvl w:val="0"/>
          <w:numId w:val="20"/>
        </w:numPr>
        <w:tabs>
          <w:tab w:val="clear" w:pos="720"/>
          <w:tab w:val="num" w:pos="0"/>
        </w:tabs>
        <w:ind w:left="0"/>
        <w:rPr>
          <w:color w:val="000000" w:themeColor="text1"/>
          <w:szCs w:val="20"/>
          <w:lang w:val="en-US"/>
        </w:rPr>
      </w:pPr>
      <w:r w:rsidRPr="0067206B">
        <w:rPr>
          <w:color w:val="000000" w:themeColor="text1"/>
          <w:szCs w:val="20"/>
          <w:lang w:val="en-US"/>
        </w:rPr>
        <w:t>The school experience and  class interaction</w:t>
      </w:r>
    </w:p>
    <w:p w:rsidR="000E524E" w:rsidRPr="0067206B" w:rsidRDefault="00EA4198" w:rsidP="0067206B">
      <w:pPr>
        <w:numPr>
          <w:ilvl w:val="0"/>
          <w:numId w:val="20"/>
        </w:numPr>
        <w:tabs>
          <w:tab w:val="clear" w:pos="720"/>
          <w:tab w:val="num" w:pos="0"/>
        </w:tabs>
        <w:ind w:left="0"/>
        <w:rPr>
          <w:color w:val="000000" w:themeColor="text1"/>
          <w:szCs w:val="20"/>
          <w:lang w:val="en-US"/>
        </w:rPr>
      </w:pPr>
      <w:r w:rsidRPr="0067206B">
        <w:rPr>
          <w:color w:val="000000" w:themeColor="text1"/>
          <w:szCs w:val="20"/>
          <w:lang w:val="en-US"/>
        </w:rPr>
        <w:t>Since online course is cheap or even free, some student of online course  didn’t finish the course, and they changed course a lot of time.</w:t>
      </w:r>
    </w:p>
    <w:p w:rsidR="000E524E" w:rsidRPr="0067206B" w:rsidRDefault="00EA4198" w:rsidP="0067206B">
      <w:pPr>
        <w:numPr>
          <w:ilvl w:val="0"/>
          <w:numId w:val="20"/>
        </w:numPr>
        <w:tabs>
          <w:tab w:val="clear" w:pos="720"/>
          <w:tab w:val="num" w:pos="0"/>
        </w:tabs>
        <w:ind w:left="0"/>
        <w:rPr>
          <w:color w:val="000000" w:themeColor="text1"/>
          <w:szCs w:val="20"/>
          <w:lang w:val="en-US"/>
        </w:rPr>
      </w:pPr>
      <w:r w:rsidRPr="0067206B">
        <w:rPr>
          <w:color w:val="000000" w:themeColor="text1"/>
          <w:szCs w:val="20"/>
          <w:lang w:val="en-US"/>
        </w:rPr>
        <w:t>No certificates, or sometimes the online course certificates are not trusted.</w:t>
      </w:r>
    </w:p>
    <w:p w:rsidR="0067206B" w:rsidRPr="0067206B" w:rsidRDefault="0067206B" w:rsidP="0067206B">
      <w:pPr>
        <w:rPr>
          <w:color w:val="000000" w:themeColor="text1"/>
          <w:szCs w:val="20"/>
          <w:lang w:val="en-US"/>
        </w:rPr>
      </w:pPr>
      <w:r w:rsidRPr="0067206B">
        <w:rPr>
          <w:color w:val="000000" w:themeColor="text1"/>
          <w:szCs w:val="20"/>
          <w:lang w:val="en-US"/>
        </w:rPr>
        <w:t xml:space="preserve">However, we believe that Online Education will change the face of education and the number of educated people all around the world. There might be a lot of really smart people out there that </w:t>
      </w:r>
      <w:proofErr w:type="spellStart"/>
      <w:r w:rsidRPr="0067206B">
        <w:rPr>
          <w:color w:val="000000" w:themeColor="text1"/>
          <w:szCs w:val="20"/>
          <w:lang w:val="en-US"/>
        </w:rPr>
        <w:t>can not</w:t>
      </w:r>
      <w:proofErr w:type="spellEnd"/>
      <w:r w:rsidRPr="0067206B">
        <w:rPr>
          <w:color w:val="000000" w:themeColor="text1"/>
          <w:szCs w:val="20"/>
          <w:lang w:val="en-US"/>
        </w:rPr>
        <w:t xml:space="preserve"> continue their education because they don’t have money or they must work to make a living for their family. With Online Education they can continue their education while making their living which only costs the price of internet connection. </w:t>
      </w:r>
    </w:p>
    <w:p w:rsidR="0067206B" w:rsidRPr="0067206B" w:rsidRDefault="0067206B" w:rsidP="0067206B">
      <w:pPr>
        <w:rPr>
          <w:color w:val="000000" w:themeColor="text1"/>
          <w:szCs w:val="20"/>
          <w:lang w:val="en-US"/>
        </w:rPr>
      </w:pPr>
      <w:r w:rsidRPr="0067206B">
        <w:rPr>
          <w:color w:val="000000" w:themeColor="text1"/>
          <w:szCs w:val="20"/>
          <w:lang w:val="en-US"/>
        </w:rPr>
        <w:t xml:space="preserve">We believe this will help a lot of people and might even change the world. </w:t>
      </w:r>
    </w:p>
    <w:p w:rsidR="0067206B" w:rsidRPr="0067206B" w:rsidRDefault="0067206B" w:rsidP="0067206B">
      <w:pPr>
        <w:ind w:left="720"/>
        <w:rPr>
          <w:rFonts w:asciiTheme="majorHAnsi" w:hAnsiTheme="majorHAnsi"/>
          <w:b/>
          <w:bCs/>
          <w:color w:val="0F6FC6" w:themeColor="accent1"/>
          <w:sz w:val="24"/>
          <w:szCs w:val="24"/>
          <w:lang w:val="en-US"/>
        </w:rPr>
      </w:pPr>
    </w:p>
    <w:p w:rsidR="0067206B" w:rsidRPr="0067206B" w:rsidRDefault="0067206B" w:rsidP="0067206B"/>
    <w:p w:rsidR="00E95EED" w:rsidRDefault="00E95EED" w:rsidP="00E95EED">
      <w:pPr>
        <w:pStyle w:val="Heading2"/>
      </w:pPr>
      <w:r>
        <w:lastRenderedPageBreak/>
        <w:t>Limitation</w:t>
      </w:r>
    </w:p>
    <w:p w:rsidR="000D0ADA" w:rsidRDefault="000D0ADA" w:rsidP="00253250">
      <w:pPr>
        <w:jc w:val="both"/>
      </w:pPr>
      <w:r>
        <w:t xml:space="preserve">Since Online Education has a wide variety of scope, we limit our research for Online Education in US only and not globally. There might </w:t>
      </w:r>
      <w:r w:rsidR="00B2263A">
        <w:t>also</w:t>
      </w:r>
      <w:r>
        <w:t xml:space="preserve"> lot</w:t>
      </w:r>
      <w:r w:rsidR="00B2263A">
        <w:t>s</w:t>
      </w:r>
      <w:r>
        <w:t xml:space="preserve"> of implications but </w:t>
      </w:r>
      <w:r w:rsidR="00253250">
        <w:t xml:space="preserve">for this study, </w:t>
      </w:r>
      <w:r>
        <w:t xml:space="preserve">we only focus </w:t>
      </w:r>
      <w:r w:rsidR="00B2263A">
        <w:t xml:space="preserve">for </w:t>
      </w:r>
      <w:r w:rsidR="00253250">
        <w:t xml:space="preserve">the: </w:t>
      </w:r>
      <w:r>
        <w:t>econom</w:t>
      </w:r>
      <w:r w:rsidR="00253250">
        <w:t>y</w:t>
      </w:r>
      <w:r>
        <w:t xml:space="preserve">, international student </w:t>
      </w:r>
      <w:proofErr w:type="spellStart"/>
      <w:r>
        <w:t>enrollment</w:t>
      </w:r>
      <w:proofErr w:type="spellEnd"/>
      <w:r>
        <w:t xml:space="preserve">, employment/unemployment </w:t>
      </w:r>
      <w:r w:rsidR="00253250">
        <w:t xml:space="preserve">rate </w:t>
      </w:r>
      <w:r>
        <w:t>and internet use at home.</w:t>
      </w:r>
    </w:p>
    <w:p w:rsidR="00253250" w:rsidRDefault="00253250" w:rsidP="00253250">
      <w:pPr>
        <w:jc w:val="both"/>
      </w:pPr>
      <w:r>
        <w:t>Others variables that are not included are:</w:t>
      </w:r>
    </w:p>
    <w:p w:rsidR="00E95EED" w:rsidRDefault="000F122E" w:rsidP="0047140C">
      <w:pPr>
        <w:pStyle w:val="ListParagraph"/>
        <w:numPr>
          <w:ilvl w:val="0"/>
          <w:numId w:val="4"/>
        </w:numPr>
      </w:pPr>
      <w:r>
        <w:t>Data about the measurement of the quality of online education.</w:t>
      </w:r>
    </w:p>
    <w:p w:rsidR="000F122E" w:rsidRDefault="00253250" w:rsidP="0047140C">
      <w:pPr>
        <w:pStyle w:val="ListParagraph"/>
        <w:numPr>
          <w:ilvl w:val="0"/>
          <w:numId w:val="4"/>
        </w:numPr>
      </w:pPr>
      <w:r>
        <w:t>Cost S</w:t>
      </w:r>
      <w:r w:rsidRPr="00253250">
        <w:t>aving for online education courses compared to those traditional face-to-face education</w:t>
      </w:r>
      <w:r w:rsidR="00B2263A">
        <w:t>.</w:t>
      </w:r>
    </w:p>
    <w:p w:rsidR="00B2263A" w:rsidRDefault="003349AB" w:rsidP="0047140C">
      <w:pPr>
        <w:pStyle w:val="ListParagraph"/>
        <w:numPr>
          <w:ilvl w:val="0"/>
          <w:numId w:val="4"/>
        </w:numPr>
      </w:pPr>
      <w:r>
        <w:t>The s</w:t>
      </w:r>
      <w:r w:rsidRPr="003349AB">
        <w:t xml:space="preserve">uccess </w:t>
      </w:r>
      <w:r>
        <w:t>r</w:t>
      </w:r>
      <w:r w:rsidRPr="003349AB">
        <w:t xml:space="preserve">ate </w:t>
      </w:r>
      <w:r>
        <w:t xml:space="preserve">of </w:t>
      </w:r>
      <w:r w:rsidRPr="003349AB">
        <w:t>online degree holders</w:t>
      </w:r>
      <w:r>
        <w:t xml:space="preserve"> on how they</w:t>
      </w:r>
      <w:r w:rsidRPr="003349AB">
        <w:t xml:space="preserve"> get hired and how employers prefer them over the traditional degree holders</w:t>
      </w:r>
      <w:r>
        <w:t>.</w:t>
      </w:r>
    </w:p>
    <w:p w:rsidR="00B142A4" w:rsidRDefault="00B142A4">
      <w:pPr>
        <w:spacing w:before="0" w:after="200"/>
        <w:rPr>
          <w:rFonts w:asciiTheme="majorHAnsi" w:eastAsiaTheme="majorEastAsia" w:hAnsiTheme="majorHAnsi" w:cstheme="majorBidi"/>
          <w:color w:val="03485B" w:themeColor="text2" w:themeShade="BF"/>
          <w:spacing w:val="5"/>
          <w:kern w:val="28"/>
          <w:sz w:val="28"/>
          <w:szCs w:val="28"/>
        </w:rPr>
      </w:pPr>
      <w:r>
        <w:rPr>
          <w:b/>
          <w:bCs/>
          <w:color w:val="03485B" w:themeColor="text2" w:themeShade="BF"/>
          <w:spacing w:val="5"/>
          <w:kern w:val="28"/>
          <w:sz w:val="28"/>
          <w:szCs w:val="28"/>
        </w:rPr>
        <w:br w:type="page"/>
      </w:r>
    </w:p>
    <w:p w:rsidR="0067206B" w:rsidRPr="00563845" w:rsidRDefault="0067206B" w:rsidP="0067206B">
      <w:pPr>
        <w:pStyle w:val="Heading2"/>
        <w:spacing w:before="0"/>
        <w:jc w:val="center"/>
        <w:rPr>
          <w:b w:val="0"/>
          <w:bCs w:val="0"/>
          <w:color w:val="03485B" w:themeColor="text2" w:themeShade="BF"/>
          <w:spacing w:val="5"/>
          <w:kern w:val="28"/>
          <w:sz w:val="28"/>
          <w:szCs w:val="28"/>
        </w:rPr>
      </w:pPr>
      <w:r>
        <w:rPr>
          <w:b w:val="0"/>
          <w:bCs w:val="0"/>
          <w:color w:val="03485B" w:themeColor="text2" w:themeShade="BF"/>
          <w:spacing w:val="5"/>
          <w:kern w:val="28"/>
          <w:sz w:val="28"/>
          <w:szCs w:val="28"/>
        </w:rPr>
        <w:lastRenderedPageBreak/>
        <w:t>Part VII</w:t>
      </w:r>
    </w:p>
    <w:p w:rsidR="0067206B" w:rsidRPr="00563845" w:rsidRDefault="0067206B" w:rsidP="0067206B">
      <w:pPr>
        <w:pStyle w:val="Heading2"/>
        <w:spacing w:before="0"/>
        <w:jc w:val="center"/>
        <w:rPr>
          <w:b w:val="0"/>
          <w:bCs w:val="0"/>
          <w:color w:val="03485B" w:themeColor="text2" w:themeShade="BF"/>
          <w:spacing w:val="5"/>
          <w:kern w:val="28"/>
          <w:sz w:val="28"/>
          <w:szCs w:val="28"/>
        </w:rPr>
      </w:pPr>
      <w:r w:rsidRPr="00563845">
        <w:rPr>
          <w:b w:val="0"/>
          <w:bCs w:val="0"/>
          <w:color w:val="03485B" w:themeColor="text2" w:themeShade="BF"/>
          <w:spacing w:val="5"/>
          <w:kern w:val="28"/>
          <w:sz w:val="28"/>
          <w:szCs w:val="28"/>
        </w:rPr>
        <w:t>Option for Future Research</w:t>
      </w:r>
    </w:p>
    <w:p w:rsidR="0067206B" w:rsidRDefault="0067206B" w:rsidP="0067206B"/>
    <w:p w:rsidR="0067206B" w:rsidRDefault="0067206B" w:rsidP="0067206B">
      <w:pPr>
        <w:spacing w:line="360" w:lineRule="auto"/>
        <w:jc w:val="both"/>
      </w:pPr>
      <w:r w:rsidRPr="00871386">
        <w:t xml:space="preserve">Future research about </w:t>
      </w:r>
      <w:r>
        <w:t>O</w:t>
      </w:r>
      <w:r w:rsidRPr="00871386">
        <w:t xml:space="preserve">nline </w:t>
      </w:r>
      <w:r>
        <w:t>E</w:t>
      </w:r>
      <w:r w:rsidRPr="00871386">
        <w:t xml:space="preserve">ducation can </w:t>
      </w:r>
      <w:r>
        <w:t>reveal</w:t>
      </w:r>
      <w:r w:rsidRPr="00871386">
        <w:t xml:space="preserve"> lots of angles to discover more about the significant number and impact of this type of education</w:t>
      </w:r>
      <w:r>
        <w:t>.</w:t>
      </w:r>
      <w:r w:rsidRPr="00871386">
        <w:t xml:space="preserve"> </w:t>
      </w:r>
      <w:r>
        <w:t>H</w:t>
      </w:r>
      <w:r w:rsidRPr="00871386">
        <w:t xml:space="preserve">ere are some </w:t>
      </w:r>
      <w:r>
        <w:t xml:space="preserve">of the </w:t>
      </w:r>
      <w:r w:rsidRPr="00871386">
        <w:t>options for future research:</w:t>
      </w:r>
    </w:p>
    <w:p w:rsidR="0067206B" w:rsidRPr="00415E64" w:rsidRDefault="0067206B" w:rsidP="0067206B">
      <w:pPr>
        <w:pStyle w:val="ListParagraph"/>
        <w:numPr>
          <w:ilvl w:val="0"/>
          <w:numId w:val="4"/>
        </w:numPr>
        <w:spacing w:line="480" w:lineRule="auto"/>
        <w:jc w:val="both"/>
        <w:rPr>
          <w:kern w:val="28"/>
        </w:rPr>
      </w:pPr>
      <w:r>
        <w:t xml:space="preserve">Go Global - </w:t>
      </w:r>
      <w:r w:rsidRPr="00467118">
        <w:t>explore other countries in terms of Online Education and its impact</w:t>
      </w:r>
      <w:r>
        <w:t>.</w:t>
      </w:r>
    </w:p>
    <w:p w:rsidR="0067206B" w:rsidRDefault="0067206B" w:rsidP="0067206B">
      <w:pPr>
        <w:pStyle w:val="ListParagraph"/>
        <w:numPr>
          <w:ilvl w:val="0"/>
          <w:numId w:val="4"/>
        </w:numPr>
        <w:tabs>
          <w:tab w:val="left" w:pos="2795"/>
        </w:tabs>
        <w:spacing w:before="0" w:after="200" w:line="480" w:lineRule="auto"/>
        <w:jc w:val="both"/>
      </w:pPr>
      <w:r>
        <w:t xml:space="preserve">Cost Savings – </w:t>
      </w:r>
      <w:r w:rsidRPr="00467118">
        <w:t>– figure out the saving in expenses for online education courses compared to traditional face-to-face education.</w:t>
      </w:r>
    </w:p>
    <w:p w:rsidR="0067206B" w:rsidRDefault="0067206B" w:rsidP="0067206B">
      <w:pPr>
        <w:pStyle w:val="ListParagraph"/>
        <w:numPr>
          <w:ilvl w:val="0"/>
          <w:numId w:val="4"/>
        </w:numPr>
        <w:tabs>
          <w:tab w:val="left" w:pos="2795"/>
        </w:tabs>
        <w:spacing w:before="0" w:after="200" w:line="480" w:lineRule="auto"/>
        <w:jc w:val="both"/>
      </w:pPr>
      <w:r>
        <w:t xml:space="preserve">Environmental Impact – </w:t>
      </w:r>
      <w:r w:rsidRPr="00467118">
        <w:t>evaluate the reduction and savings in carbon emissions and environmental impact of online education system.</w:t>
      </w:r>
    </w:p>
    <w:p w:rsidR="0067206B" w:rsidRPr="00467118" w:rsidRDefault="0067206B" w:rsidP="0067206B">
      <w:pPr>
        <w:pStyle w:val="ListParagraph"/>
        <w:numPr>
          <w:ilvl w:val="0"/>
          <w:numId w:val="4"/>
        </w:numPr>
        <w:tabs>
          <w:tab w:val="left" w:pos="2795"/>
        </w:tabs>
        <w:spacing w:before="0" w:after="200" w:line="480" w:lineRule="auto"/>
        <w:jc w:val="both"/>
        <w:rPr>
          <w:lang w:val="en-US"/>
        </w:rPr>
      </w:pPr>
      <w:r>
        <w:t xml:space="preserve">Success Rate </w:t>
      </w:r>
      <w:r w:rsidRPr="00467118">
        <w:t>– research how many online degree holders get hired and how employers prefer them over the traditional degree holders.</w:t>
      </w:r>
    </w:p>
    <w:p w:rsidR="0067206B" w:rsidRDefault="0067206B" w:rsidP="0067206B">
      <w:pPr>
        <w:pStyle w:val="ListParagraph"/>
        <w:tabs>
          <w:tab w:val="left" w:pos="2795"/>
        </w:tabs>
        <w:spacing w:before="0" w:after="200" w:line="480" w:lineRule="auto"/>
        <w:jc w:val="both"/>
      </w:pPr>
    </w:p>
    <w:p w:rsidR="0067206B" w:rsidRPr="00E95EED" w:rsidRDefault="0067206B" w:rsidP="0067206B">
      <w:r>
        <w:br w:type="page"/>
      </w:r>
    </w:p>
    <w:p w:rsidR="00033A3F" w:rsidRPr="00415E64" w:rsidRDefault="007035F6" w:rsidP="00D224BC">
      <w:pPr>
        <w:pStyle w:val="ListParagraph"/>
        <w:jc w:val="center"/>
        <w:rPr>
          <w:kern w:val="28"/>
        </w:rPr>
      </w:pPr>
      <w:bookmarkStart w:id="15" w:name="_Option_for_Future"/>
      <w:bookmarkEnd w:id="15"/>
      <w:r w:rsidRPr="00D224BC">
        <w:rPr>
          <w:rFonts w:asciiTheme="majorHAnsi" w:eastAsiaTheme="majorEastAsia" w:hAnsiTheme="majorHAnsi" w:cstheme="majorBidi"/>
          <w:color w:val="03485B" w:themeColor="text2" w:themeShade="BF"/>
          <w:spacing w:val="5"/>
          <w:kern w:val="28"/>
          <w:sz w:val="28"/>
          <w:szCs w:val="28"/>
        </w:rPr>
        <w:lastRenderedPageBreak/>
        <w:t>Part VIII</w:t>
      </w:r>
    </w:p>
    <w:p w:rsidR="00033A3F" w:rsidRPr="00563845" w:rsidRDefault="00033A3F" w:rsidP="00563845">
      <w:pPr>
        <w:pStyle w:val="Heading2"/>
        <w:spacing w:before="0"/>
        <w:jc w:val="center"/>
        <w:rPr>
          <w:b w:val="0"/>
          <w:bCs w:val="0"/>
          <w:color w:val="03485B" w:themeColor="text2" w:themeShade="BF"/>
          <w:spacing w:val="5"/>
          <w:kern w:val="28"/>
          <w:sz w:val="28"/>
          <w:szCs w:val="28"/>
        </w:rPr>
      </w:pPr>
      <w:bookmarkStart w:id="16" w:name="_Relationship_with_Science"/>
      <w:bookmarkEnd w:id="16"/>
      <w:r w:rsidRPr="00563845">
        <w:rPr>
          <w:b w:val="0"/>
          <w:bCs w:val="0"/>
          <w:color w:val="03485B" w:themeColor="text2" w:themeShade="BF"/>
          <w:spacing w:val="5"/>
          <w:kern w:val="28"/>
          <w:sz w:val="28"/>
          <w:szCs w:val="28"/>
        </w:rPr>
        <w:t>Relationship with Science of Creative Intelligence</w:t>
      </w:r>
    </w:p>
    <w:p w:rsidR="00033A3F" w:rsidRDefault="00033A3F" w:rsidP="00033A3F">
      <w:pPr>
        <w:pStyle w:val="NormalWeb"/>
        <w:spacing w:before="0" w:beforeAutospacing="0" w:after="200" w:afterAutospacing="0" w:line="276" w:lineRule="auto"/>
        <w:rPr>
          <w:rFonts w:ascii="Calibri" w:eastAsia="Calibri" w:hAnsi="Calibri"/>
          <w:bCs/>
        </w:rPr>
      </w:pPr>
    </w:p>
    <w:p w:rsidR="00C07697" w:rsidRDefault="00C07697" w:rsidP="0047140C">
      <w:pPr>
        <w:pStyle w:val="ListParagraph"/>
        <w:numPr>
          <w:ilvl w:val="0"/>
          <w:numId w:val="3"/>
        </w:numPr>
        <w:jc w:val="both"/>
      </w:pPr>
      <w:r>
        <w:t>C</w:t>
      </w:r>
      <w:r w:rsidRPr="00C07697">
        <w:t xml:space="preserve">reative </w:t>
      </w:r>
      <w:r>
        <w:t>I</w:t>
      </w:r>
      <w:r w:rsidRPr="00C07697">
        <w:t>ntelligence is holistic and it contains the wholeness of life</w:t>
      </w:r>
      <w:r>
        <w:t>.</w:t>
      </w:r>
      <w:r w:rsidRPr="00C07697">
        <w:t xml:space="preserve"> </w:t>
      </w:r>
      <w:r>
        <w:t>T</w:t>
      </w:r>
      <w:r w:rsidRPr="00C07697">
        <w:t>aking care of this field will enrich our life, in Business intelligence the “Data” generated contain</w:t>
      </w:r>
      <w:r>
        <w:t>s</w:t>
      </w:r>
      <w:r w:rsidRPr="00C07697">
        <w:t xml:space="preserve"> the wholeness about the bus</w:t>
      </w:r>
      <w:r>
        <w:t xml:space="preserve">iness and when we care about it then </w:t>
      </w:r>
      <w:r w:rsidRPr="00C07697">
        <w:t>analyze it</w:t>
      </w:r>
      <w:r>
        <w:t>,</w:t>
      </w:r>
      <w:r w:rsidRPr="00C07697">
        <w:t xml:space="preserve"> we will come up with interesting knowledge that will enrich and improve the business.</w:t>
      </w:r>
    </w:p>
    <w:p w:rsidR="00C07697" w:rsidRDefault="00C07697" w:rsidP="00C07697">
      <w:pPr>
        <w:pStyle w:val="ListParagraph"/>
      </w:pPr>
    </w:p>
    <w:p w:rsidR="00C07697" w:rsidRDefault="00C07697" w:rsidP="0047140C">
      <w:pPr>
        <w:pStyle w:val="ListParagraph"/>
        <w:numPr>
          <w:ilvl w:val="0"/>
          <w:numId w:val="3"/>
        </w:numPr>
        <w:jc w:val="both"/>
      </w:pPr>
      <w:r>
        <w:t>Creative I</w:t>
      </w:r>
      <w:r w:rsidRPr="00C07697">
        <w:t>nt</w:t>
      </w:r>
      <w:r>
        <w:t>elligence is highly selective. This can be related</w:t>
      </w:r>
      <w:r w:rsidRPr="00C07697">
        <w:t xml:space="preserve"> to data mining when we want to mine the data</w:t>
      </w:r>
      <w:r>
        <w:t xml:space="preserve"> –</w:t>
      </w:r>
      <w:r w:rsidRPr="00C07697">
        <w:t xml:space="preserve"> we</w:t>
      </w:r>
      <w:r>
        <w:t xml:space="preserve"> </w:t>
      </w:r>
      <w:r w:rsidRPr="00C07697">
        <w:t>will prepare it first and select the proper instances.</w:t>
      </w:r>
    </w:p>
    <w:p w:rsidR="00C07697" w:rsidRDefault="00C07697" w:rsidP="00C07697">
      <w:pPr>
        <w:pStyle w:val="ListParagraph"/>
        <w:jc w:val="both"/>
      </w:pPr>
    </w:p>
    <w:p w:rsidR="00C07697" w:rsidRDefault="00C07697" w:rsidP="0047140C">
      <w:pPr>
        <w:pStyle w:val="ListParagraph"/>
        <w:numPr>
          <w:ilvl w:val="0"/>
          <w:numId w:val="3"/>
        </w:numPr>
        <w:jc w:val="both"/>
      </w:pPr>
      <w:r>
        <w:t>Creative I</w:t>
      </w:r>
      <w:r w:rsidRPr="00C07697">
        <w:t>ntelligence promotes</w:t>
      </w:r>
      <w:r>
        <w:t xml:space="preserve"> the</w:t>
      </w:r>
      <w:r w:rsidRPr="00C07697">
        <w:t xml:space="preserve"> use </w:t>
      </w:r>
      <w:r>
        <w:t>of the full potential of our mind.</w:t>
      </w:r>
      <w:r w:rsidRPr="00C07697">
        <w:t xml:space="preserve"> </w:t>
      </w:r>
      <w:r>
        <w:t>D</w:t>
      </w:r>
      <w:r w:rsidRPr="00C07697">
        <w:t>ata mining is about analyzing the data so we can use the full potential of this data and its power in changing and improving business.</w:t>
      </w:r>
    </w:p>
    <w:p w:rsidR="00C07697" w:rsidRDefault="00C07697" w:rsidP="00C07697">
      <w:pPr>
        <w:pStyle w:val="ListParagraph"/>
      </w:pPr>
    </w:p>
    <w:p w:rsidR="00C07697" w:rsidRDefault="00C07697" w:rsidP="0047140C">
      <w:pPr>
        <w:pStyle w:val="ListParagraph"/>
        <w:numPr>
          <w:ilvl w:val="0"/>
          <w:numId w:val="3"/>
        </w:numPr>
        <w:jc w:val="both"/>
      </w:pPr>
      <w:r w:rsidRPr="00C07697">
        <w:t>One of</w:t>
      </w:r>
      <w:r>
        <w:t xml:space="preserve"> the characteristic</w:t>
      </w:r>
      <w:r w:rsidRPr="00C07697">
        <w:t xml:space="preserve"> </w:t>
      </w:r>
      <w:r>
        <w:t>of C</w:t>
      </w:r>
      <w:r w:rsidRPr="00C07697">
        <w:t xml:space="preserve">reative </w:t>
      </w:r>
      <w:r>
        <w:t>I</w:t>
      </w:r>
      <w:r w:rsidRPr="00C07697">
        <w:t xml:space="preserve">ntelligence is purification </w:t>
      </w:r>
      <w:r>
        <w:t xml:space="preserve">of </w:t>
      </w:r>
      <w:r w:rsidRPr="00C07697">
        <w:t xml:space="preserve">the path which is </w:t>
      </w:r>
      <w:r>
        <w:t xml:space="preserve">the </w:t>
      </w:r>
      <w:r w:rsidR="007759A2">
        <w:t>removal of impediments to</w:t>
      </w:r>
      <w:r w:rsidRPr="00C07697">
        <w:t xml:space="preserve"> progress</w:t>
      </w:r>
      <w:r>
        <w:t>. T</w:t>
      </w:r>
      <w:r w:rsidRPr="00C07697">
        <w:t>his relates to data</w:t>
      </w:r>
      <w:r>
        <w:t xml:space="preserve"> mining when we prepare the data</w:t>
      </w:r>
      <w:r w:rsidRPr="00C07697">
        <w:t xml:space="preserve"> and cleanse it</w:t>
      </w:r>
      <w:r>
        <w:t>. W</w:t>
      </w:r>
      <w:r w:rsidRPr="00C07697">
        <w:t>e remove duplicates and outlier so that we can have high quality data that help us to progress in the analysis.</w:t>
      </w:r>
    </w:p>
    <w:p w:rsidR="00C07697" w:rsidRDefault="00C07697" w:rsidP="00C07697">
      <w:pPr>
        <w:pStyle w:val="ListParagraph"/>
      </w:pPr>
    </w:p>
    <w:p w:rsidR="00BA2F52" w:rsidRDefault="00C07697" w:rsidP="0047140C">
      <w:pPr>
        <w:pStyle w:val="ListParagraph"/>
        <w:numPr>
          <w:ilvl w:val="0"/>
          <w:numId w:val="3"/>
        </w:numPr>
        <w:jc w:val="both"/>
      </w:pPr>
      <w:r>
        <w:t>P</w:t>
      </w:r>
      <w:r w:rsidRPr="00C07697">
        <w:t>ractice of T</w:t>
      </w:r>
      <w:r w:rsidR="0010216F">
        <w:t xml:space="preserve">ranscendental </w:t>
      </w:r>
      <w:r w:rsidRPr="00C07697">
        <w:t>M</w:t>
      </w:r>
      <w:r w:rsidR="0010216F">
        <w:t>editation technique is about choosing</w:t>
      </w:r>
      <w:r w:rsidRPr="00C07697">
        <w:t xml:space="preserve"> the right angle and</w:t>
      </w:r>
      <w:r w:rsidR="00EE7864">
        <w:t xml:space="preserve"> then</w:t>
      </w:r>
      <w:r w:rsidRPr="00C07697">
        <w:t xml:space="preserve"> let</w:t>
      </w:r>
      <w:r w:rsidR="00EE7864">
        <w:t>ting it</w:t>
      </w:r>
      <w:r w:rsidRPr="00C07697">
        <w:t xml:space="preserve"> go</w:t>
      </w:r>
      <w:r w:rsidR="00EE7864">
        <w:t>. L</w:t>
      </w:r>
      <w:r w:rsidRPr="00C07697">
        <w:t xml:space="preserve">ike the data mining you first have to understand the business </w:t>
      </w:r>
      <w:r w:rsidR="00EE7864">
        <w:t xml:space="preserve">then choose the right angle – the </w:t>
      </w:r>
      <w:r w:rsidRPr="00C07697">
        <w:t>right question that is interesting to you then go and start analysis.</w:t>
      </w:r>
    </w:p>
    <w:p w:rsidR="00BF5650" w:rsidRPr="00BF5650" w:rsidRDefault="00BF5650" w:rsidP="00BF5650">
      <w:pPr>
        <w:pStyle w:val="ListParagraph"/>
        <w:rPr>
          <w:rStyle w:val="SubtleEmphasis"/>
          <w:i w:val="0"/>
          <w:iCs w:val="0"/>
          <w:color w:val="auto"/>
        </w:rPr>
      </w:pPr>
    </w:p>
    <w:p w:rsidR="00BF5650" w:rsidRDefault="00BF5650" w:rsidP="00BF5650">
      <w:pPr>
        <w:jc w:val="both"/>
        <w:rPr>
          <w:rStyle w:val="SubtleEmphasis"/>
          <w:i w:val="0"/>
          <w:iCs w:val="0"/>
          <w:color w:val="auto"/>
        </w:rPr>
      </w:pPr>
    </w:p>
    <w:p w:rsidR="00BF5650" w:rsidRPr="00BF5650" w:rsidRDefault="00BF5650" w:rsidP="00BF5650">
      <w:pPr>
        <w:jc w:val="both"/>
        <w:rPr>
          <w:rStyle w:val="SubtleEmphasis"/>
          <w:i w:val="0"/>
          <w:iCs w:val="0"/>
          <w:color w:val="auto"/>
        </w:rPr>
      </w:pPr>
    </w:p>
    <w:sectPr w:rsidR="00BF5650" w:rsidRPr="00BF5650" w:rsidSect="00952267">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198" w:rsidRDefault="00EA4198" w:rsidP="00636419">
      <w:pPr>
        <w:spacing w:after="0" w:line="240" w:lineRule="auto"/>
      </w:pPr>
      <w:r>
        <w:separator/>
      </w:r>
    </w:p>
  </w:endnote>
  <w:endnote w:type="continuationSeparator" w:id="0">
    <w:p w:rsidR="00EA4198" w:rsidRDefault="00EA4198" w:rsidP="0063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E452F">
      <w:trPr>
        <w:trHeight w:val="151"/>
      </w:trPr>
      <w:tc>
        <w:tcPr>
          <w:tcW w:w="2250" w:type="pct"/>
          <w:tcBorders>
            <w:bottom w:val="single" w:sz="4" w:space="0" w:color="0F6FC6" w:themeColor="accent1"/>
          </w:tcBorders>
        </w:tcPr>
        <w:p w:rsidR="008E452F" w:rsidRDefault="008E452F">
          <w:pPr>
            <w:pStyle w:val="Header"/>
            <w:rPr>
              <w:rFonts w:asciiTheme="majorHAnsi" w:eastAsiaTheme="majorEastAsia" w:hAnsiTheme="majorHAnsi" w:cstheme="majorBidi"/>
              <w:b/>
              <w:bCs/>
            </w:rPr>
          </w:pPr>
        </w:p>
      </w:tc>
      <w:tc>
        <w:tcPr>
          <w:tcW w:w="500" w:type="pct"/>
          <w:vMerge w:val="restart"/>
          <w:noWrap/>
          <w:vAlign w:val="center"/>
        </w:tcPr>
        <w:p w:rsidR="008E452F" w:rsidRPr="00BA2F52" w:rsidRDefault="008E452F">
          <w:pPr>
            <w:pStyle w:val="NoSpacing"/>
            <w:rPr>
              <w:rFonts w:asciiTheme="majorHAnsi" w:hAnsiTheme="majorHAnsi"/>
              <w:sz w:val="18"/>
              <w:szCs w:val="18"/>
            </w:rPr>
          </w:pPr>
          <w:r w:rsidRPr="00BA2F52">
            <w:rPr>
              <w:rFonts w:asciiTheme="majorHAnsi" w:hAnsiTheme="majorHAnsi"/>
              <w:b/>
              <w:sz w:val="18"/>
              <w:szCs w:val="18"/>
            </w:rPr>
            <w:t xml:space="preserve">Page </w:t>
          </w:r>
          <w:r w:rsidR="000E524E" w:rsidRPr="00BA2F52">
            <w:rPr>
              <w:sz w:val="18"/>
              <w:szCs w:val="18"/>
            </w:rPr>
            <w:fldChar w:fldCharType="begin"/>
          </w:r>
          <w:r w:rsidRPr="00BA2F52">
            <w:rPr>
              <w:sz w:val="18"/>
              <w:szCs w:val="18"/>
            </w:rPr>
            <w:instrText xml:space="preserve"> PAGE  \* MERGEFORMAT </w:instrText>
          </w:r>
          <w:r w:rsidR="000E524E" w:rsidRPr="00BA2F52">
            <w:rPr>
              <w:sz w:val="18"/>
              <w:szCs w:val="18"/>
            </w:rPr>
            <w:fldChar w:fldCharType="separate"/>
          </w:r>
          <w:r w:rsidR="00C037F1" w:rsidRPr="00C037F1">
            <w:rPr>
              <w:rFonts w:asciiTheme="majorHAnsi" w:hAnsiTheme="majorHAnsi"/>
              <w:b/>
              <w:noProof/>
              <w:sz w:val="18"/>
              <w:szCs w:val="18"/>
            </w:rPr>
            <w:t>12</w:t>
          </w:r>
          <w:r w:rsidR="000E524E" w:rsidRPr="00BA2F52">
            <w:rPr>
              <w:sz w:val="18"/>
              <w:szCs w:val="18"/>
            </w:rPr>
            <w:fldChar w:fldCharType="end"/>
          </w:r>
        </w:p>
      </w:tc>
      <w:tc>
        <w:tcPr>
          <w:tcW w:w="2250" w:type="pct"/>
          <w:tcBorders>
            <w:bottom w:val="single" w:sz="4" w:space="0" w:color="0F6FC6" w:themeColor="accent1"/>
          </w:tcBorders>
        </w:tcPr>
        <w:p w:rsidR="008E452F" w:rsidRDefault="008E452F">
          <w:pPr>
            <w:pStyle w:val="Header"/>
            <w:rPr>
              <w:rFonts w:asciiTheme="majorHAnsi" w:eastAsiaTheme="majorEastAsia" w:hAnsiTheme="majorHAnsi" w:cstheme="majorBidi"/>
              <w:b/>
              <w:bCs/>
            </w:rPr>
          </w:pPr>
        </w:p>
      </w:tc>
    </w:tr>
    <w:tr w:rsidR="008E452F">
      <w:trPr>
        <w:trHeight w:val="150"/>
      </w:trPr>
      <w:tc>
        <w:tcPr>
          <w:tcW w:w="2250" w:type="pct"/>
          <w:tcBorders>
            <w:top w:val="single" w:sz="4" w:space="0" w:color="0F6FC6" w:themeColor="accent1"/>
          </w:tcBorders>
        </w:tcPr>
        <w:p w:rsidR="008E452F" w:rsidRDefault="008E452F">
          <w:pPr>
            <w:pStyle w:val="Header"/>
            <w:rPr>
              <w:rFonts w:asciiTheme="majorHAnsi" w:eastAsiaTheme="majorEastAsia" w:hAnsiTheme="majorHAnsi" w:cstheme="majorBidi"/>
              <w:b/>
              <w:bCs/>
            </w:rPr>
          </w:pPr>
        </w:p>
      </w:tc>
      <w:tc>
        <w:tcPr>
          <w:tcW w:w="500" w:type="pct"/>
          <w:vMerge/>
        </w:tcPr>
        <w:p w:rsidR="008E452F" w:rsidRDefault="008E452F">
          <w:pPr>
            <w:pStyle w:val="Header"/>
            <w:jc w:val="center"/>
            <w:rPr>
              <w:rFonts w:asciiTheme="majorHAnsi" w:eastAsiaTheme="majorEastAsia" w:hAnsiTheme="majorHAnsi" w:cstheme="majorBidi"/>
              <w:b/>
              <w:bCs/>
            </w:rPr>
          </w:pPr>
        </w:p>
      </w:tc>
      <w:tc>
        <w:tcPr>
          <w:tcW w:w="2250" w:type="pct"/>
          <w:tcBorders>
            <w:top w:val="single" w:sz="4" w:space="0" w:color="0F6FC6" w:themeColor="accent1"/>
          </w:tcBorders>
        </w:tcPr>
        <w:p w:rsidR="008E452F" w:rsidRDefault="008E452F">
          <w:pPr>
            <w:pStyle w:val="Header"/>
            <w:rPr>
              <w:rFonts w:asciiTheme="majorHAnsi" w:eastAsiaTheme="majorEastAsia" w:hAnsiTheme="majorHAnsi" w:cstheme="majorBidi"/>
              <w:b/>
              <w:bCs/>
            </w:rPr>
          </w:pPr>
        </w:p>
      </w:tc>
    </w:tr>
  </w:tbl>
  <w:p w:rsidR="008E452F" w:rsidRDefault="008E45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198" w:rsidRDefault="00EA4198" w:rsidP="00636419">
      <w:pPr>
        <w:spacing w:after="0" w:line="240" w:lineRule="auto"/>
      </w:pPr>
      <w:r>
        <w:separator/>
      </w:r>
    </w:p>
  </w:footnote>
  <w:footnote w:type="continuationSeparator" w:id="0">
    <w:p w:rsidR="00EA4198" w:rsidRDefault="00EA4198" w:rsidP="006364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E452F">
      <w:trPr>
        <w:trHeight w:val="288"/>
      </w:trPr>
      <w:sdt>
        <w:sdtPr>
          <w:rPr>
            <w:rFonts w:asciiTheme="majorHAnsi" w:eastAsiaTheme="majorEastAsia" w:hAnsiTheme="majorHAnsi" w:cstheme="majorBidi"/>
            <w:szCs w:val="20"/>
          </w:rPr>
          <w:alias w:val="Title"/>
          <w:id w:val="7591192"/>
          <w:placeholder>
            <w:docPart w:val="F84E0A071CCB4FD186A92585D36DEA7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E452F" w:rsidRDefault="008E452F" w:rsidP="00657F61">
              <w:pPr>
                <w:pStyle w:val="Header"/>
                <w:rPr>
                  <w:rFonts w:asciiTheme="majorHAnsi" w:eastAsiaTheme="majorEastAsia" w:hAnsiTheme="majorHAnsi" w:cstheme="majorBidi"/>
                  <w:sz w:val="36"/>
                  <w:szCs w:val="36"/>
                </w:rPr>
              </w:pPr>
              <w:r>
                <w:rPr>
                  <w:rFonts w:asciiTheme="majorHAnsi" w:eastAsiaTheme="majorEastAsia" w:hAnsiTheme="majorHAnsi" w:cstheme="majorBidi"/>
                  <w:szCs w:val="20"/>
                </w:rPr>
                <w:t>Understanding the Implication of Online Education in</w:t>
              </w:r>
              <w:r w:rsidRPr="00BA2F52">
                <w:rPr>
                  <w:rFonts w:asciiTheme="majorHAnsi" w:eastAsiaTheme="majorEastAsia" w:hAnsiTheme="majorHAnsi" w:cstheme="majorBidi"/>
                  <w:szCs w:val="20"/>
                </w:rPr>
                <w:t xml:space="preserve"> US</w:t>
              </w:r>
            </w:p>
          </w:tc>
        </w:sdtContent>
      </w:sdt>
      <w:tc>
        <w:tcPr>
          <w:tcW w:w="1105" w:type="dxa"/>
        </w:tcPr>
        <w:p w:rsidR="008E452F" w:rsidRDefault="008E452F">
          <w:pPr>
            <w:pStyle w:val="Header"/>
            <w:rPr>
              <w:rFonts w:asciiTheme="majorHAnsi" w:eastAsiaTheme="majorEastAsia" w:hAnsiTheme="majorHAnsi" w:cstheme="majorBidi"/>
              <w:b/>
              <w:bCs/>
              <w:color w:val="0F6FC6" w:themeColor="accent1"/>
              <w:sz w:val="36"/>
              <w:szCs w:val="36"/>
            </w:rPr>
          </w:pPr>
          <w:r>
            <w:rPr>
              <w:rFonts w:asciiTheme="majorHAnsi" w:eastAsiaTheme="majorEastAsia" w:hAnsiTheme="majorHAnsi" w:cstheme="majorBidi"/>
              <w:b/>
              <w:bCs/>
              <w:color w:val="0F6FC6" w:themeColor="accent1"/>
              <w:szCs w:val="20"/>
            </w:rPr>
            <w:t xml:space="preserve">May </w:t>
          </w:r>
          <w:sdt>
            <w:sdtPr>
              <w:rPr>
                <w:rFonts w:asciiTheme="majorHAnsi" w:eastAsiaTheme="majorEastAsia" w:hAnsiTheme="majorHAnsi" w:cstheme="majorBidi"/>
                <w:b/>
                <w:bCs/>
                <w:color w:val="0F6FC6" w:themeColor="accent1"/>
                <w:szCs w:val="20"/>
              </w:rPr>
              <w:alias w:val="Year"/>
              <w:id w:val="7591193"/>
              <w:placeholder>
                <w:docPart w:val="EAD7DDFB89B7444AA536C39E8E305D22"/>
              </w:placeholder>
              <w:dataBinding w:prefixMappings="xmlns:ns0='http://schemas.microsoft.com/office/2006/coverPageProps'" w:xpath="/ns0:CoverPageProperties[1]/ns0:PublishDate[1]" w:storeItemID="{55AF091B-3C7A-41E3-B477-F2FDAA23CFDA}"/>
              <w:date w:fullDate="2014-05-14T00:00:00Z">
                <w:dateFormat w:val="yyyy"/>
                <w:lid w:val="en-US"/>
                <w:storeMappedDataAs w:val="dateTime"/>
                <w:calendar w:val="gregorian"/>
              </w:date>
            </w:sdtPr>
            <w:sdtContent>
              <w:r w:rsidRPr="00BA2F52">
                <w:rPr>
                  <w:rFonts w:asciiTheme="majorHAnsi" w:eastAsiaTheme="majorEastAsia" w:hAnsiTheme="majorHAnsi" w:cstheme="majorBidi"/>
                  <w:b/>
                  <w:bCs/>
                  <w:color w:val="0F6FC6" w:themeColor="accent1"/>
                  <w:szCs w:val="20"/>
                  <w:lang w:val="en-US"/>
                </w:rPr>
                <w:t>2014</w:t>
              </w:r>
            </w:sdtContent>
          </w:sdt>
        </w:p>
      </w:tc>
    </w:tr>
  </w:tbl>
  <w:p w:rsidR="008E452F" w:rsidRDefault="008E45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513"/>
    <w:multiLevelType w:val="hybridMultilevel"/>
    <w:tmpl w:val="9DB84C22"/>
    <w:lvl w:ilvl="0" w:tplc="191C9E8E">
      <w:start w:val="1"/>
      <w:numFmt w:val="bullet"/>
      <w:lvlText w:val="•"/>
      <w:lvlJc w:val="left"/>
      <w:pPr>
        <w:tabs>
          <w:tab w:val="num" w:pos="720"/>
        </w:tabs>
        <w:ind w:left="720" w:hanging="360"/>
      </w:pPr>
      <w:rPr>
        <w:rFonts w:ascii="Arial" w:hAnsi="Arial" w:hint="default"/>
      </w:rPr>
    </w:lvl>
    <w:lvl w:ilvl="1" w:tplc="37B2292C" w:tentative="1">
      <w:start w:val="1"/>
      <w:numFmt w:val="bullet"/>
      <w:lvlText w:val="•"/>
      <w:lvlJc w:val="left"/>
      <w:pPr>
        <w:tabs>
          <w:tab w:val="num" w:pos="1440"/>
        </w:tabs>
        <w:ind w:left="1440" w:hanging="360"/>
      </w:pPr>
      <w:rPr>
        <w:rFonts w:ascii="Arial" w:hAnsi="Arial" w:hint="default"/>
      </w:rPr>
    </w:lvl>
    <w:lvl w:ilvl="2" w:tplc="F9304E00" w:tentative="1">
      <w:start w:val="1"/>
      <w:numFmt w:val="bullet"/>
      <w:lvlText w:val="•"/>
      <w:lvlJc w:val="left"/>
      <w:pPr>
        <w:tabs>
          <w:tab w:val="num" w:pos="2160"/>
        </w:tabs>
        <w:ind w:left="2160" w:hanging="360"/>
      </w:pPr>
      <w:rPr>
        <w:rFonts w:ascii="Arial" w:hAnsi="Arial" w:hint="default"/>
      </w:rPr>
    </w:lvl>
    <w:lvl w:ilvl="3" w:tplc="DEE81CB0" w:tentative="1">
      <w:start w:val="1"/>
      <w:numFmt w:val="bullet"/>
      <w:lvlText w:val="•"/>
      <w:lvlJc w:val="left"/>
      <w:pPr>
        <w:tabs>
          <w:tab w:val="num" w:pos="2880"/>
        </w:tabs>
        <w:ind w:left="2880" w:hanging="360"/>
      </w:pPr>
      <w:rPr>
        <w:rFonts w:ascii="Arial" w:hAnsi="Arial" w:hint="default"/>
      </w:rPr>
    </w:lvl>
    <w:lvl w:ilvl="4" w:tplc="0E285B1A" w:tentative="1">
      <w:start w:val="1"/>
      <w:numFmt w:val="bullet"/>
      <w:lvlText w:val="•"/>
      <w:lvlJc w:val="left"/>
      <w:pPr>
        <w:tabs>
          <w:tab w:val="num" w:pos="3600"/>
        </w:tabs>
        <w:ind w:left="3600" w:hanging="360"/>
      </w:pPr>
      <w:rPr>
        <w:rFonts w:ascii="Arial" w:hAnsi="Arial" w:hint="default"/>
      </w:rPr>
    </w:lvl>
    <w:lvl w:ilvl="5" w:tplc="46EE845A" w:tentative="1">
      <w:start w:val="1"/>
      <w:numFmt w:val="bullet"/>
      <w:lvlText w:val="•"/>
      <w:lvlJc w:val="left"/>
      <w:pPr>
        <w:tabs>
          <w:tab w:val="num" w:pos="4320"/>
        </w:tabs>
        <w:ind w:left="4320" w:hanging="360"/>
      </w:pPr>
      <w:rPr>
        <w:rFonts w:ascii="Arial" w:hAnsi="Arial" w:hint="default"/>
      </w:rPr>
    </w:lvl>
    <w:lvl w:ilvl="6" w:tplc="FC1661D2" w:tentative="1">
      <w:start w:val="1"/>
      <w:numFmt w:val="bullet"/>
      <w:lvlText w:val="•"/>
      <w:lvlJc w:val="left"/>
      <w:pPr>
        <w:tabs>
          <w:tab w:val="num" w:pos="5040"/>
        </w:tabs>
        <w:ind w:left="5040" w:hanging="360"/>
      </w:pPr>
      <w:rPr>
        <w:rFonts w:ascii="Arial" w:hAnsi="Arial" w:hint="default"/>
      </w:rPr>
    </w:lvl>
    <w:lvl w:ilvl="7" w:tplc="3B0E076A" w:tentative="1">
      <w:start w:val="1"/>
      <w:numFmt w:val="bullet"/>
      <w:lvlText w:val="•"/>
      <w:lvlJc w:val="left"/>
      <w:pPr>
        <w:tabs>
          <w:tab w:val="num" w:pos="5760"/>
        </w:tabs>
        <w:ind w:left="5760" w:hanging="360"/>
      </w:pPr>
      <w:rPr>
        <w:rFonts w:ascii="Arial" w:hAnsi="Arial" w:hint="default"/>
      </w:rPr>
    </w:lvl>
    <w:lvl w:ilvl="8" w:tplc="C94CF5D8" w:tentative="1">
      <w:start w:val="1"/>
      <w:numFmt w:val="bullet"/>
      <w:lvlText w:val="•"/>
      <w:lvlJc w:val="left"/>
      <w:pPr>
        <w:tabs>
          <w:tab w:val="num" w:pos="6480"/>
        </w:tabs>
        <w:ind w:left="6480" w:hanging="360"/>
      </w:pPr>
      <w:rPr>
        <w:rFonts w:ascii="Arial" w:hAnsi="Arial" w:hint="default"/>
      </w:rPr>
    </w:lvl>
  </w:abstractNum>
  <w:abstractNum w:abstractNumId="1">
    <w:nsid w:val="04E21139"/>
    <w:multiLevelType w:val="hybridMultilevel"/>
    <w:tmpl w:val="3954AD1C"/>
    <w:lvl w:ilvl="0" w:tplc="0BF87A2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BB73C5"/>
    <w:multiLevelType w:val="hybridMultilevel"/>
    <w:tmpl w:val="58E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44DDD"/>
    <w:multiLevelType w:val="hybridMultilevel"/>
    <w:tmpl w:val="BCE647C6"/>
    <w:lvl w:ilvl="0" w:tplc="ECC6F0A0">
      <w:start w:val="1"/>
      <w:numFmt w:val="bullet"/>
      <w:lvlText w:val=""/>
      <w:lvlJc w:val="left"/>
      <w:pPr>
        <w:tabs>
          <w:tab w:val="num" w:pos="720"/>
        </w:tabs>
        <w:ind w:left="720" w:hanging="360"/>
      </w:pPr>
      <w:rPr>
        <w:rFonts w:ascii="Wingdings 3" w:hAnsi="Wingdings 3" w:hint="default"/>
      </w:rPr>
    </w:lvl>
    <w:lvl w:ilvl="1" w:tplc="DBA86456" w:tentative="1">
      <w:start w:val="1"/>
      <w:numFmt w:val="bullet"/>
      <w:lvlText w:val=""/>
      <w:lvlJc w:val="left"/>
      <w:pPr>
        <w:tabs>
          <w:tab w:val="num" w:pos="1440"/>
        </w:tabs>
        <w:ind w:left="1440" w:hanging="360"/>
      </w:pPr>
      <w:rPr>
        <w:rFonts w:ascii="Wingdings 3" w:hAnsi="Wingdings 3" w:hint="default"/>
      </w:rPr>
    </w:lvl>
    <w:lvl w:ilvl="2" w:tplc="BD6EDE64" w:tentative="1">
      <w:start w:val="1"/>
      <w:numFmt w:val="bullet"/>
      <w:lvlText w:val=""/>
      <w:lvlJc w:val="left"/>
      <w:pPr>
        <w:tabs>
          <w:tab w:val="num" w:pos="2160"/>
        </w:tabs>
        <w:ind w:left="2160" w:hanging="360"/>
      </w:pPr>
      <w:rPr>
        <w:rFonts w:ascii="Wingdings 3" w:hAnsi="Wingdings 3" w:hint="default"/>
      </w:rPr>
    </w:lvl>
    <w:lvl w:ilvl="3" w:tplc="4A029AA6" w:tentative="1">
      <w:start w:val="1"/>
      <w:numFmt w:val="bullet"/>
      <w:lvlText w:val=""/>
      <w:lvlJc w:val="left"/>
      <w:pPr>
        <w:tabs>
          <w:tab w:val="num" w:pos="2880"/>
        </w:tabs>
        <w:ind w:left="2880" w:hanging="360"/>
      </w:pPr>
      <w:rPr>
        <w:rFonts w:ascii="Wingdings 3" w:hAnsi="Wingdings 3" w:hint="default"/>
      </w:rPr>
    </w:lvl>
    <w:lvl w:ilvl="4" w:tplc="38EE5672" w:tentative="1">
      <w:start w:val="1"/>
      <w:numFmt w:val="bullet"/>
      <w:lvlText w:val=""/>
      <w:lvlJc w:val="left"/>
      <w:pPr>
        <w:tabs>
          <w:tab w:val="num" w:pos="3600"/>
        </w:tabs>
        <w:ind w:left="3600" w:hanging="360"/>
      </w:pPr>
      <w:rPr>
        <w:rFonts w:ascii="Wingdings 3" w:hAnsi="Wingdings 3" w:hint="default"/>
      </w:rPr>
    </w:lvl>
    <w:lvl w:ilvl="5" w:tplc="BC0A7832" w:tentative="1">
      <w:start w:val="1"/>
      <w:numFmt w:val="bullet"/>
      <w:lvlText w:val=""/>
      <w:lvlJc w:val="left"/>
      <w:pPr>
        <w:tabs>
          <w:tab w:val="num" w:pos="4320"/>
        </w:tabs>
        <w:ind w:left="4320" w:hanging="360"/>
      </w:pPr>
      <w:rPr>
        <w:rFonts w:ascii="Wingdings 3" w:hAnsi="Wingdings 3" w:hint="default"/>
      </w:rPr>
    </w:lvl>
    <w:lvl w:ilvl="6" w:tplc="77521160" w:tentative="1">
      <w:start w:val="1"/>
      <w:numFmt w:val="bullet"/>
      <w:lvlText w:val=""/>
      <w:lvlJc w:val="left"/>
      <w:pPr>
        <w:tabs>
          <w:tab w:val="num" w:pos="5040"/>
        </w:tabs>
        <w:ind w:left="5040" w:hanging="360"/>
      </w:pPr>
      <w:rPr>
        <w:rFonts w:ascii="Wingdings 3" w:hAnsi="Wingdings 3" w:hint="default"/>
      </w:rPr>
    </w:lvl>
    <w:lvl w:ilvl="7" w:tplc="CC462BD2" w:tentative="1">
      <w:start w:val="1"/>
      <w:numFmt w:val="bullet"/>
      <w:lvlText w:val=""/>
      <w:lvlJc w:val="left"/>
      <w:pPr>
        <w:tabs>
          <w:tab w:val="num" w:pos="5760"/>
        </w:tabs>
        <w:ind w:left="5760" w:hanging="360"/>
      </w:pPr>
      <w:rPr>
        <w:rFonts w:ascii="Wingdings 3" w:hAnsi="Wingdings 3" w:hint="default"/>
      </w:rPr>
    </w:lvl>
    <w:lvl w:ilvl="8" w:tplc="747ADFDC" w:tentative="1">
      <w:start w:val="1"/>
      <w:numFmt w:val="bullet"/>
      <w:lvlText w:val=""/>
      <w:lvlJc w:val="left"/>
      <w:pPr>
        <w:tabs>
          <w:tab w:val="num" w:pos="6480"/>
        </w:tabs>
        <w:ind w:left="6480" w:hanging="360"/>
      </w:pPr>
      <w:rPr>
        <w:rFonts w:ascii="Wingdings 3" w:hAnsi="Wingdings 3" w:hint="default"/>
      </w:rPr>
    </w:lvl>
  </w:abstractNum>
  <w:abstractNum w:abstractNumId="4">
    <w:nsid w:val="09355F3D"/>
    <w:multiLevelType w:val="hybridMultilevel"/>
    <w:tmpl w:val="CE1A3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0430D"/>
    <w:multiLevelType w:val="hybridMultilevel"/>
    <w:tmpl w:val="F76235CC"/>
    <w:lvl w:ilvl="0" w:tplc="D4CAC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1465C"/>
    <w:multiLevelType w:val="hybridMultilevel"/>
    <w:tmpl w:val="4118818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EA0B50"/>
    <w:multiLevelType w:val="hybridMultilevel"/>
    <w:tmpl w:val="7A78F3F4"/>
    <w:lvl w:ilvl="0" w:tplc="DED05D9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21B37A73"/>
    <w:multiLevelType w:val="hybridMultilevel"/>
    <w:tmpl w:val="B0B0BDB6"/>
    <w:lvl w:ilvl="0" w:tplc="4440C888">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C3DC3"/>
    <w:multiLevelType w:val="hybridMultilevel"/>
    <w:tmpl w:val="65481718"/>
    <w:lvl w:ilvl="0" w:tplc="504A7B8E">
      <w:start w:val="1"/>
      <w:numFmt w:val="bullet"/>
      <w:lvlText w:val=""/>
      <w:lvlJc w:val="left"/>
      <w:pPr>
        <w:tabs>
          <w:tab w:val="num" w:pos="720"/>
        </w:tabs>
        <w:ind w:left="720" w:hanging="360"/>
      </w:pPr>
      <w:rPr>
        <w:rFonts w:ascii="Wingdings 3" w:hAnsi="Wingdings 3" w:hint="default"/>
      </w:rPr>
    </w:lvl>
    <w:lvl w:ilvl="1" w:tplc="6628A28C">
      <w:start w:val="1144"/>
      <w:numFmt w:val="bullet"/>
      <w:lvlText w:val="◦"/>
      <w:lvlJc w:val="left"/>
      <w:pPr>
        <w:tabs>
          <w:tab w:val="num" w:pos="1440"/>
        </w:tabs>
        <w:ind w:left="1440" w:hanging="360"/>
      </w:pPr>
      <w:rPr>
        <w:rFonts w:ascii="Verdana" w:hAnsi="Verdana" w:hint="default"/>
      </w:rPr>
    </w:lvl>
    <w:lvl w:ilvl="2" w:tplc="7706882E" w:tentative="1">
      <w:start w:val="1"/>
      <w:numFmt w:val="bullet"/>
      <w:lvlText w:val=""/>
      <w:lvlJc w:val="left"/>
      <w:pPr>
        <w:tabs>
          <w:tab w:val="num" w:pos="2160"/>
        </w:tabs>
        <w:ind w:left="2160" w:hanging="360"/>
      </w:pPr>
      <w:rPr>
        <w:rFonts w:ascii="Wingdings 3" w:hAnsi="Wingdings 3" w:hint="default"/>
      </w:rPr>
    </w:lvl>
    <w:lvl w:ilvl="3" w:tplc="B6406DD8" w:tentative="1">
      <w:start w:val="1"/>
      <w:numFmt w:val="bullet"/>
      <w:lvlText w:val=""/>
      <w:lvlJc w:val="left"/>
      <w:pPr>
        <w:tabs>
          <w:tab w:val="num" w:pos="2880"/>
        </w:tabs>
        <w:ind w:left="2880" w:hanging="360"/>
      </w:pPr>
      <w:rPr>
        <w:rFonts w:ascii="Wingdings 3" w:hAnsi="Wingdings 3" w:hint="default"/>
      </w:rPr>
    </w:lvl>
    <w:lvl w:ilvl="4" w:tplc="5B8808A2" w:tentative="1">
      <w:start w:val="1"/>
      <w:numFmt w:val="bullet"/>
      <w:lvlText w:val=""/>
      <w:lvlJc w:val="left"/>
      <w:pPr>
        <w:tabs>
          <w:tab w:val="num" w:pos="3600"/>
        </w:tabs>
        <w:ind w:left="3600" w:hanging="360"/>
      </w:pPr>
      <w:rPr>
        <w:rFonts w:ascii="Wingdings 3" w:hAnsi="Wingdings 3" w:hint="default"/>
      </w:rPr>
    </w:lvl>
    <w:lvl w:ilvl="5" w:tplc="B1AA5402" w:tentative="1">
      <w:start w:val="1"/>
      <w:numFmt w:val="bullet"/>
      <w:lvlText w:val=""/>
      <w:lvlJc w:val="left"/>
      <w:pPr>
        <w:tabs>
          <w:tab w:val="num" w:pos="4320"/>
        </w:tabs>
        <w:ind w:left="4320" w:hanging="360"/>
      </w:pPr>
      <w:rPr>
        <w:rFonts w:ascii="Wingdings 3" w:hAnsi="Wingdings 3" w:hint="default"/>
      </w:rPr>
    </w:lvl>
    <w:lvl w:ilvl="6" w:tplc="2B9A2704" w:tentative="1">
      <w:start w:val="1"/>
      <w:numFmt w:val="bullet"/>
      <w:lvlText w:val=""/>
      <w:lvlJc w:val="left"/>
      <w:pPr>
        <w:tabs>
          <w:tab w:val="num" w:pos="5040"/>
        </w:tabs>
        <w:ind w:left="5040" w:hanging="360"/>
      </w:pPr>
      <w:rPr>
        <w:rFonts w:ascii="Wingdings 3" w:hAnsi="Wingdings 3" w:hint="default"/>
      </w:rPr>
    </w:lvl>
    <w:lvl w:ilvl="7" w:tplc="4DB446FC" w:tentative="1">
      <w:start w:val="1"/>
      <w:numFmt w:val="bullet"/>
      <w:lvlText w:val=""/>
      <w:lvlJc w:val="left"/>
      <w:pPr>
        <w:tabs>
          <w:tab w:val="num" w:pos="5760"/>
        </w:tabs>
        <w:ind w:left="5760" w:hanging="360"/>
      </w:pPr>
      <w:rPr>
        <w:rFonts w:ascii="Wingdings 3" w:hAnsi="Wingdings 3" w:hint="default"/>
      </w:rPr>
    </w:lvl>
    <w:lvl w:ilvl="8" w:tplc="B6F2F962" w:tentative="1">
      <w:start w:val="1"/>
      <w:numFmt w:val="bullet"/>
      <w:lvlText w:val=""/>
      <w:lvlJc w:val="left"/>
      <w:pPr>
        <w:tabs>
          <w:tab w:val="num" w:pos="6480"/>
        </w:tabs>
        <w:ind w:left="6480" w:hanging="360"/>
      </w:pPr>
      <w:rPr>
        <w:rFonts w:ascii="Wingdings 3" w:hAnsi="Wingdings 3" w:hint="default"/>
      </w:rPr>
    </w:lvl>
  </w:abstractNum>
  <w:abstractNum w:abstractNumId="10">
    <w:nsid w:val="2200102E"/>
    <w:multiLevelType w:val="hybridMultilevel"/>
    <w:tmpl w:val="ED268D3A"/>
    <w:lvl w:ilvl="0" w:tplc="4440C88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80AF6"/>
    <w:multiLevelType w:val="hybridMultilevel"/>
    <w:tmpl w:val="A45E44CE"/>
    <w:lvl w:ilvl="0" w:tplc="7D0231A2">
      <w:start w:val="1"/>
      <w:numFmt w:val="upp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2">
    <w:nsid w:val="2C403DB0"/>
    <w:multiLevelType w:val="hybridMultilevel"/>
    <w:tmpl w:val="52447B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D7757FA"/>
    <w:multiLevelType w:val="hybridMultilevel"/>
    <w:tmpl w:val="8990FF08"/>
    <w:lvl w:ilvl="0" w:tplc="61D6B364">
      <w:start w:val="1"/>
      <w:numFmt w:val="upperLetter"/>
      <w:lvlText w:val="%1."/>
      <w:lvlJc w:val="left"/>
      <w:pPr>
        <w:ind w:left="1860" w:hanging="360"/>
      </w:pPr>
      <w:rPr>
        <w:rFonts w:hint="default"/>
      </w:rPr>
    </w:lvl>
    <w:lvl w:ilvl="1" w:tplc="34090019" w:tentative="1">
      <w:start w:val="1"/>
      <w:numFmt w:val="lowerLetter"/>
      <w:lvlText w:val="%2."/>
      <w:lvlJc w:val="left"/>
      <w:pPr>
        <w:ind w:left="2580" w:hanging="360"/>
      </w:pPr>
    </w:lvl>
    <w:lvl w:ilvl="2" w:tplc="3409001B" w:tentative="1">
      <w:start w:val="1"/>
      <w:numFmt w:val="lowerRoman"/>
      <w:lvlText w:val="%3."/>
      <w:lvlJc w:val="right"/>
      <w:pPr>
        <w:ind w:left="3300" w:hanging="180"/>
      </w:pPr>
    </w:lvl>
    <w:lvl w:ilvl="3" w:tplc="3409000F" w:tentative="1">
      <w:start w:val="1"/>
      <w:numFmt w:val="decimal"/>
      <w:lvlText w:val="%4."/>
      <w:lvlJc w:val="left"/>
      <w:pPr>
        <w:ind w:left="4020" w:hanging="360"/>
      </w:pPr>
    </w:lvl>
    <w:lvl w:ilvl="4" w:tplc="34090019" w:tentative="1">
      <w:start w:val="1"/>
      <w:numFmt w:val="lowerLetter"/>
      <w:lvlText w:val="%5."/>
      <w:lvlJc w:val="left"/>
      <w:pPr>
        <w:ind w:left="4740" w:hanging="360"/>
      </w:pPr>
    </w:lvl>
    <w:lvl w:ilvl="5" w:tplc="3409001B" w:tentative="1">
      <w:start w:val="1"/>
      <w:numFmt w:val="lowerRoman"/>
      <w:lvlText w:val="%6."/>
      <w:lvlJc w:val="right"/>
      <w:pPr>
        <w:ind w:left="5460" w:hanging="180"/>
      </w:pPr>
    </w:lvl>
    <w:lvl w:ilvl="6" w:tplc="3409000F" w:tentative="1">
      <w:start w:val="1"/>
      <w:numFmt w:val="decimal"/>
      <w:lvlText w:val="%7."/>
      <w:lvlJc w:val="left"/>
      <w:pPr>
        <w:ind w:left="6180" w:hanging="360"/>
      </w:pPr>
    </w:lvl>
    <w:lvl w:ilvl="7" w:tplc="34090019" w:tentative="1">
      <w:start w:val="1"/>
      <w:numFmt w:val="lowerLetter"/>
      <w:lvlText w:val="%8."/>
      <w:lvlJc w:val="left"/>
      <w:pPr>
        <w:ind w:left="6900" w:hanging="360"/>
      </w:pPr>
    </w:lvl>
    <w:lvl w:ilvl="8" w:tplc="3409001B" w:tentative="1">
      <w:start w:val="1"/>
      <w:numFmt w:val="lowerRoman"/>
      <w:lvlText w:val="%9."/>
      <w:lvlJc w:val="right"/>
      <w:pPr>
        <w:ind w:left="7620" w:hanging="180"/>
      </w:pPr>
    </w:lvl>
  </w:abstractNum>
  <w:abstractNum w:abstractNumId="14">
    <w:nsid w:val="349B4F2E"/>
    <w:multiLevelType w:val="hybridMultilevel"/>
    <w:tmpl w:val="D3528C16"/>
    <w:lvl w:ilvl="0" w:tplc="8C2264BE">
      <w:start w:val="1"/>
      <w:numFmt w:val="decimal"/>
      <w:lvlText w:val="%1."/>
      <w:lvlJc w:val="left"/>
      <w:pPr>
        <w:tabs>
          <w:tab w:val="num" w:pos="810"/>
        </w:tabs>
        <w:ind w:left="810" w:hanging="360"/>
      </w:pPr>
      <w:rPr>
        <w:rFonts w:asciiTheme="minorHAnsi" w:hAnsiTheme="minorHAnsi" w:hint="default"/>
        <w:b/>
        <w:bCs/>
        <w:color w:val="000000" w:themeColor="text1"/>
        <w:sz w:val="20"/>
        <w:szCs w:val="20"/>
      </w:rPr>
    </w:lvl>
    <w:lvl w:ilvl="1" w:tplc="BAEA3C7E" w:tentative="1">
      <w:start w:val="1"/>
      <w:numFmt w:val="bullet"/>
      <w:lvlText w:val=""/>
      <w:lvlJc w:val="left"/>
      <w:pPr>
        <w:tabs>
          <w:tab w:val="num" w:pos="1440"/>
        </w:tabs>
        <w:ind w:left="1440" w:hanging="360"/>
      </w:pPr>
      <w:rPr>
        <w:rFonts w:ascii="Wingdings 3" w:hAnsi="Wingdings 3" w:hint="default"/>
      </w:rPr>
    </w:lvl>
    <w:lvl w:ilvl="2" w:tplc="1A744D44" w:tentative="1">
      <w:start w:val="1"/>
      <w:numFmt w:val="bullet"/>
      <w:lvlText w:val=""/>
      <w:lvlJc w:val="left"/>
      <w:pPr>
        <w:tabs>
          <w:tab w:val="num" w:pos="2160"/>
        </w:tabs>
        <w:ind w:left="2160" w:hanging="360"/>
      </w:pPr>
      <w:rPr>
        <w:rFonts w:ascii="Wingdings 3" w:hAnsi="Wingdings 3" w:hint="default"/>
      </w:rPr>
    </w:lvl>
    <w:lvl w:ilvl="3" w:tplc="76F41064" w:tentative="1">
      <w:start w:val="1"/>
      <w:numFmt w:val="bullet"/>
      <w:lvlText w:val=""/>
      <w:lvlJc w:val="left"/>
      <w:pPr>
        <w:tabs>
          <w:tab w:val="num" w:pos="2880"/>
        </w:tabs>
        <w:ind w:left="2880" w:hanging="360"/>
      </w:pPr>
      <w:rPr>
        <w:rFonts w:ascii="Wingdings 3" w:hAnsi="Wingdings 3" w:hint="default"/>
      </w:rPr>
    </w:lvl>
    <w:lvl w:ilvl="4" w:tplc="411C58C4" w:tentative="1">
      <w:start w:val="1"/>
      <w:numFmt w:val="bullet"/>
      <w:lvlText w:val=""/>
      <w:lvlJc w:val="left"/>
      <w:pPr>
        <w:tabs>
          <w:tab w:val="num" w:pos="3600"/>
        </w:tabs>
        <w:ind w:left="3600" w:hanging="360"/>
      </w:pPr>
      <w:rPr>
        <w:rFonts w:ascii="Wingdings 3" w:hAnsi="Wingdings 3" w:hint="default"/>
      </w:rPr>
    </w:lvl>
    <w:lvl w:ilvl="5" w:tplc="B95A3732" w:tentative="1">
      <w:start w:val="1"/>
      <w:numFmt w:val="bullet"/>
      <w:lvlText w:val=""/>
      <w:lvlJc w:val="left"/>
      <w:pPr>
        <w:tabs>
          <w:tab w:val="num" w:pos="4320"/>
        </w:tabs>
        <w:ind w:left="4320" w:hanging="360"/>
      </w:pPr>
      <w:rPr>
        <w:rFonts w:ascii="Wingdings 3" w:hAnsi="Wingdings 3" w:hint="default"/>
      </w:rPr>
    </w:lvl>
    <w:lvl w:ilvl="6" w:tplc="F576621E" w:tentative="1">
      <w:start w:val="1"/>
      <w:numFmt w:val="bullet"/>
      <w:lvlText w:val=""/>
      <w:lvlJc w:val="left"/>
      <w:pPr>
        <w:tabs>
          <w:tab w:val="num" w:pos="5040"/>
        </w:tabs>
        <w:ind w:left="5040" w:hanging="360"/>
      </w:pPr>
      <w:rPr>
        <w:rFonts w:ascii="Wingdings 3" w:hAnsi="Wingdings 3" w:hint="default"/>
      </w:rPr>
    </w:lvl>
    <w:lvl w:ilvl="7" w:tplc="88B2A2E8" w:tentative="1">
      <w:start w:val="1"/>
      <w:numFmt w:val="bullet"/>
      <w:lvlText w:val=""/>
      <w:lvlJc w:val="left"/>
      <w:pPr>
        <w:tabs>
          <w:tab w:val="num" w:pos="5760"/>
        </w:tabs>
        <w:ind w:left="5760" w:hanging="360"/>
      </w:pPr>
      <w:rPr>
        <w:rFonts w:ascii="Wingdings 3" w:hAnsi="Wingdings 3" w:hint="default"/>
      </w:rPr>
    </w:lvl>
    <w:lvl w:ilvl="8" w:tplc="069ABF4E" w:tentative="1">
      <w:start w:val="1"/>
      <w:numFmt w:val="bullet"/>
      <w:lvlText w:val=""/>
      <w:lvlJc w:val="left"/>
      <w:pPr>
        <w:tabs>
          <w:tab w:val="num" w:pos="6480"/>
        </w:tabs>
        <w:ind w:left="6480" w:hanging="360"/>
      </w:pPr>
      <w:rPr>
        <w:rFonts w:ascii="Wingdings 3" w:hAnsi="Wingdings 3" w:hint="default"/>
      </w:rPr>
    </w:lvl>
  </w:abstractNum>
  <w:abstractNum w:abstractNumId="15">
    <w:nsid w:val="43252D6F"/>
    <w:multiLevelType w:val="hybridMultilevel"/>
    <w:tmpl w:val="49E2E176"/>
    <w:lvl w:ilvl="0" w:tplc="EEBE7426">
      <w:start w:val="1"/>
      <w:numFmt w:val="bullet"/>
      <w:lvlText w:val=""/>
      <w:lvlJc w:val="left"/>
      <w:pPr>
        <w:tabs>
          <w:tab w:val="num" w:pos="720"/>
        </w:tabs>
        <w:ind w:left="720" w:hanging="360"/>
      </w:pPr>
      <w:rPr>
        <w:rFonts w:ascii="Wingdings 3" w:hAnsi="Wingdings 3" w:hint="default"/>
      </w:rPr>
    </w:lvl>
    <w:lvl w:ilvl="1" w:tplc="30B046B6" w:tentative="1">
      <w:start w:val="1"/>
      <w:numFmt w:val="bullet"/>
      <w:lvlText w:val=""/>
      <w:lvlJc w:val="left"/>
      <w:pPr>
        <w:tabs>
          <w:tab w:val="num" w:pos="1440"/>
        </w:tabs>
        <w:ind w:left="1440" w:hanging="360"/>
      </w:pPr>
      <w:rPr>
        <w:rFonts w:ascii="Wingdings 3" w:hAnsi="Wingdings 3" w:hint="default"/>
      </w:rPr>
    </w:lvl>
    <w:lvl w:ilvl="2" w:tplc="44222322" w:tentative="1">
      <w:start w:val="1"/>
      <w:numFmt w:val="bullet"/>
      <w:lvlText w:val=""/>
      <w:lvlJc w:val="left"/>
      <w:pPr>
        <w:tabs>
          <w:tab w:val="num" w:pos="2160"/>
        </w:tabs>
        <w:ind w:left="2160" w:hanging="360"/>
      </w:pPr>
      <w:rPr>
        <w:rFonts w:ascii="Wingdings 3" w:hAnsi="Wingdings 3" w:hint="default"/>
      </w:rPr>
    </w:lvl>
    <w:lvl w:ilvl="3" w:tplc="10C6F6AA" w:tentative="1">
      <w:start w:val="1"/>
      <w:numFmt w:val="bullet"/>
      <w:lvlText w:val=""/>
      <w:lvlJc w:val="left"/>
      <w:pPr>
        <w:tabs>
          <w:tab w:val="num" w:pos="2880"/>
        </w:tabs>
        <w:ind w:left="2880" w:hanging="360"/>
      </w:pPr>
      <w:rPr>
        <w:rFonts w:ascii="Wingdings 3" w:hAnsi="Wingdings 3" w:hint="default"/>
      </w:rPr>
    </w:lvl>
    <w:lvl w:ilvl="4" w:tplc="88BAD270" w:tentative="1">
      <w:start w:val="1"/>
      <w:numFmt w:val="bullet"/>
      <w:lvlText w:val=""/>
      <w:lvlJc w:val="left"/>
      <w:pPr>
        <w:tabs>
          <w:tab w:val="num" w:pos="3600"/>
        </w:tabs>
        <w:ind w:left="3600" w:hanging="360"/>
      </w:pPr>
      <w:rPr>
        <w:rFonts w:ascii="Wingdings 3" w:hAnsi="Wingdings 3" w:hint="default"/>
      </w:rPr>
    </w:lvl>
    <w:lvl w:ilvl="5" w:tplc="A6FCA34A" w:tentative="1">
      <w:start w:val="1"/>
      <w:numFmt w:val="bullet"/>
      <w:lvlText w:val=""/>
      <w:lvlJc w:val="left"/>
      <w:pPr>
        <w:tabs>
          <w:tab w:val="num" w:pos="4320"/>
        </w:tabs>
        <w:ind w:left="4320" w:hanging="360"/>
      </w:pPr>
      <w:rPr>
        <w:rFonts w:ascii="Wingdings 3" w:hAnsi="Wingdings 3" w:hint="default"/>
      </w:rPr>
    </w:lvl>
    <w:lvl w:ilvl="6" w:tplc="FEC8E21A" w:tentative="1">
      <w:start w:val="1"/>
      <w:numFmt w:val="bullet"/>
      <w:lvlText w:val=""/>
      <w:lvlJc w:val="left"/>
      <w:pPr>
        <w:tabs>
          <w:tab w:val="num" w:pos="5040"/>
        </w:tabs>
        <w:ind w:left="5040" w:hanging="360"/>
      </w:pPr>
      <w:rPr>
        <w:rFonts w:ascii="Wingdings 3" w:hAnsi="Wingdings 3" w:hint="default"/>
      </w:rPr>
    </w:lvl>
    <w:lvl w:ilvl="7" w:tplc="88AEFB26" w:tentative="1">
      <w:start w:val="1"/>
      <w:numFmt w:val="bullet"/>
      <w:lvlText w:val=""/>
      <w:lvlJc w:val="left"/>
      <w:pPr>
        <w:tabs>
          <w:tab w:val="num" w:pos="5760"/>
        </w:tabs>
        <w:ind w:left="5760" w:hanging="360"/>
      </w:pPr>
      <w:rPr>
        <w:rFonts w:ascii="Wingdings 3" w:hAnsi="Wingdings 3" w:hint="default"/>
      </w:rPr>
    </w:lvl>
    <w:lvl w:ilvl="8" w:tplc="813A17BE" w:tentative="1">
      <w:start w:val="1"/>
      <w:numFmt w:val="bullet"/>
      <w:lvlText w:val=""/>
      <w:lvlJc w:val="left"/>
      <w:pPr>
        <w:tabs>
          <w:tab w:val="num" w:pos="6480"/>
        </w:tabs>
        <w:ind w:left="6480" w:hanging="360"/>
      </w:pPr>
      <w:rPr>
        <w:rFonts w:ascii="Wingdings 3" w:hAnsi="Wingdings 3" w:hint="default"/>
      </w:rPr>
    </w:lvl>
  </w:abstractNum>
  <w:abstractNum w:abstractNumId="16">
    <w:nsid w:val="506C7B70"/>
    <w:multiLevelType w:val="hybridMultilevel"/>
    <w:tmpl w:val="A6A6DF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BEA7ABB"/>
    <w:multiLevelType w:val="hybridMultilevel"/>
    <w:tmpl w:val="B8529178"/>
    <w:lvl w:ilvl="0" w:tplc="DEF86366">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nsid w:val="5E593928"/>
    <w:multiLevelType w:val="hybridMultilevel"/>
    <w:tmpl w:val="DB84DB6E"/>
    <w:lvl w:ilvl="0" w:tplc="34090001">
      <w:start w:val="1"/>
      <w:numFmt w:val="bullet"/>
      <w:lvlText w:val=""/>
      <w:lvlJc w:val="left"/>
      <w:pPr>
        <w:tabs>
          <w:tab w:val="num" w:pos="720"/>
        </w:tabs>
        <w:ind w:left="720" w:hanging="360"/>
      </w:pPr>
      <w:rPr>
        <w:rFonts w:ascii="Symbol" w:hAnsi="Symbol" w:hint="default"/>
      </w:rPr>
    </w:lvl>
    <w:lvl w:ilvl="1" w:tplc="5E762D2C" w:tentative="1">
      <w:start w:val="1"/>
      <w:numFmt w:val="bullet"/>
      <w:lvlText w:val=""/>
      <w:lvlJc w:val="left"/>
      <w:pPr>
        <w:tabs>
          <w:tab w:val="num" w:pos="1440"/>
        </w:tabs>
        <w:ind w:left="1440" w:hanging="360"/>
      </w:pPr>
      <w:rPr>
        <w:rFonts w:ascii="Wingdings 3" w:hAnsi="Wingdings 3" w:hint="default"/>
      </w:rPr>
    </w:lvl>
    <w:lvl w:ilvl="2" w:tplc="51046D6E" w:tentative="1">
      <w:start w:val="1"/>
      <w:numFmt w:val="bullet"/>
      <w:lvlText w:val=""/>
      <w:lvlJc w:val="left"/>
      <w:pPr>
        <w:tabs>
          <w:tab w:val="num" w:pos="2160"/>
        </w:tabs>
        <w:ind w:left="2160" w:hanging="360"/>
      </w:pPr>
      <w:rPr>
        <w:rFonts w:ascii="Wingdings 3" w:hAnsi="Wingdings 3" w:hint="default"/>
      </w:rPr>
    </w:lvl>
    <w:lvl w:ilvl="3" w:tplc="78D28A08" w:tentative="1">
      <w:start w:val="1"/>
      <w:numFmt w:val="bullet"/>
      <w:lvlText w:val=""/>
      <w:lvlJc w:val="left"/>
      <w:pPr>
        <w:tabs>
          <w:tab w:val="num" w:pos="2880"/>
        </w:tabs>
        <w:ind w:left="2880" w:hanging="360"/>
      </w:pPr>
      <w:rPr>
        <w:rFonts w:ascii="Wingdings 3" w:hAnsi="Wingdings 3" w:hint="default"/>
      </w:rPr>
    </w:lvl>
    <w:lvl w:ilvl="4" w:tplc="E6087F00" w:tentative="1">
      <w:start w:val="1"/>
      <w:numFmt w:val="bullet"/>
      <w:lvlText w:val=""/>
      <w:lvlJc w:val="left"/>
      <w:pPr>
        <w:tabs>
          <w:tab w:val="num" w:pos="3600"/>
        </w:tabs>
        <w:ind w:left="3600" w:hanging="360"/>
      </w:pPr>
      <w:rPr>
        <w:rFonts w:ascii="Wingdings 3" w:hAnsi="Wingdings 3" w:hint="default"/>
      </w:rPr>
    </w:lvl>
    <w:lvl w:ilvl="5" w:tplc="A4723734" w:tentative="1">
      <w:start w:val="1"/>
      <w:numFmt w:val="bullet"/>
      <w:lvlText w:val=""/>
      <w:lvlJc w:val="left"/>
      <w:pPr>
        <w:tabs>
          <w:tab w:val="num" w:pos="4320"/>
        </w:tabs>
        <w:ind w:left="4320" w:hanging="360"/>
      </w:pPr>
      <w:rPr>
        <w:rFonts w:ascii="Wingdings 3" w:hAnsi="Wingdings 3" w:hint="default"/>
      </w:rPr>
    </w:lvl>
    <w:lvl w:ilvl="6" w:tplc="2D325E8C" w:tentative="1">
      <w:start w:val="1"/>
      <w:numFmt w:val="bullet"/>
      <w:lvlText w:val=""/>
      <w:lvlJc w:val="left"/>
      <w:pPr>
        <w:tabs>
          <w:tab w:val="num" w:pos="5040"/>
        </w:tabs>
        <w:ind w:left="5040" w:hanging="360"/>
      </w:pPr>
      <w:rPr>
        <w:rFonts w:ascii="Wingdings 3" w:hAnsi="Wingdings 3" w:hint="default"/>
      </w:rPr>
    </w:lvl>
    <w:lvl w:ilvl="7" w:tplc="8DE04CFA" w:tentative="1">
      <w:start w:val="1"/>
      <w:numFmt w:val="bullet"/>
      <w:lvlText w:val=""/>
      <w:lvlJc w:val="left"/>
      <w:pPr>
        <w:tabs>
          <w:tab w:val="num" w:pos="5760"/>
        </w:tabs>
        <w:ind w:left="5760" w:hanging="360"/>
      </w:pPr>
      <w:rPr>
        <w:rFonts w:ascii="Wingdings 3" w:hAnsi="Wingdings 3" w:hint="default"/>
      </w:rPr>
    </w:lvl>
    <w:lvl w:ilvl="8" w:tplc="8BBAD130" w:tentative="1">
      <w:start w:val="1"/>
      <w:numFmt w:val="bullet"/>
      <w:lvlText w:val=""/>
      <w:lvlJc w:val="left"/>
      <w:pPr>
        <w:tabs>
          <w:tab w:val="num" w:pos="6480"/>
        </w:tabs>
        <w:ind w:left="6480" w:hanging="360"/>
      </w:pPr>
      <w:rPr>
        <w:rFonts w:ascii="Wingdings 3" w:hAnsi="Wingdings 3" w:hint="default"/>
      </w:rPr>
    </w:lvl>
  </w:abstractNum>
  <w:abstractNum w:abstractNumId="19">
    <w:nsid w:val="6CE425F1"/>
    <w:multiLevelType w:val="hybridMultilevel"/>
    <w:tmpl w:val="AAEA7C46"/>
    <w:lvl w:ilvl="0" w:tplc="0DFE1860">
      <w:start w:val="1"/>
      <w:numFmt w:val="bullet"/>
      <w:lvlText w:val=""/>
      <w:lvlJc w:val="left"/>
      <w:pPr>
        <w:tabs>
          <w:tab w:val="num" w:pos="720"/>
        </w:tabs>
        <w:ind w:left="720" w:hanging="360"/>
      </w:pPr>
      <w:rPr>
        <w:rFonts w:ascii="Wingdings 2" w:hAnsi="Wingdings 2" w:hint="default"/>
      </w:rPr>
    </w:lvl>
    <w:lvl w:ilvl="1" w:tplc="6E16BCFA" w:tentative="1">
      <w:start w:val="1"/>
      <w:numFmt w:val="bullet"/>
      <w:lvlText w:val=""/>
      <w:lvlJc w:val="left"/>
      <w:pPr>
        <w:tabs>
          <w:tab w:val="num" w:pos="1440"/>
        </w:tabs>
        <w:ind w:left="1440" w:hanging="360"/>
      </w:pPr>
      <w:rPr>
        <w:rFonts w:ascii="Wingdings 2" w:hAnsi="Wingdings 2" w:hint="default"/>
      </w:rPr>
    </w:lvl>
    <w:lvl w:ilvl="2" w:tplc="592C80D2" w:tentative="1">
      <w:start w:val="1"/>
      <w:numFmt w:val="bullet"/>
      <w:lvlText w:val=""/>
      <w:lvlJc w:val="left"/>
      <w:pPr>
        <w:tabs>
          <w:tab w:val="num" w:pos="2160"/>
        </w:tabs>
        <w:ind w:left="2160" w:hanging="360"/>
      </w:pPr>
      <w:rPr>
        <w:rFonts w:ascii="Wingdings 2" w:hAnsi="Wingdings 2" w:hint="default"/>
      </w:rPr>
    </w:lvl>
    <w:lvl w:ilvl="3" w:tplc="8DAA171A" w:tentative="1">
      <w:start w:val="1"/>
      <w:numFmt w:val="bullet"/>
      <w:lvlText w:val=""/>
      <w:lvlJc w:val="left"/>
      <w:pPr>
        <w:tabs>
          <w:tab w:val="num" w:pos="2880"/>
        </w:tabs>
        <w:ind w:left="2880" w:hanging="360"/>
      </w:pPr>
      <w:rPr>
        <w:rFonts w:ascii="Wingdings 2" w:hAnsi="Wingdings 2" w:hint="default"/>
      </w:rPr>
    </w:lvl>
    <w:lvl w:ilvl="4" w:tplc="B4A83466" w:tentative="1">
      <w:start w:val="1"/>
      <w:numFmt w:val="bullet"/>
      <w:lvlText w:val=""/>
      <w:lvlJc w:val="left"/>
      <w:pPr>
        <w:tabs>
          <w:tab w:val="num" w:pos="3600"/>
        </w:tabs>
        <w:ind w:left="3600" w:hanging="360"/>
      </w:pPr>
      <w:rPr>
        <w:rFonts w:ascii="Wingdings 2" w:hAnsi="Wingdings 2" w:hint="default"/>
      </w:rPr>
    </w:lvl>
    <w:lvl w:ilvl="5" w:tplc="AF420D62" w:tentative="1">
      <w:start w:val="1"/>
      <w:numFmt w:val="bullet"/>
      <w:lvlText w:val=""/>
      <w:lvlJc w:val="left"/>
      <w:pPr>
        <w:tabs>
          <w:tab w:val="num" w:pos="4320"/>
        </w:tabs>
        <w:ind w:left="4320" w:hanging="360"/>
      </w:pPr>
      <w:rPr>
        <w:rFonts w:ascii="Wingdings 2" w:hAnsi="Wingdings 2" w:hint="default"/>
      </w:rPr>
    </w:lvl>
    <w:lvl w:ilvl="6" w:tplc="DA3AA39A" w:tentative="1">
      <w:start w:val="1"/>
      <w:numFmt w:val="bullet"/>
      <w:lvlText w:val=""/>
      <w:lvlJc w:val="left"/>
      <w:pPr>
        <w:tabs>
          <w:tab w:val="num" w:pos="5040"/>
        </w:tabs>
        <w:ind w:left="5040" w:hanging="360"/>
      </w:pPr>
      <w:rPr>
        <w:rFonts w:ascii="Wingdings 2" w:hAnsi="Wingdings 2" w:hint="default"/>
      </w:rPr>
    </w:lvl>
    <w:lvl w:ilvl="7" w:tplc="D88877CA" w:tentative="1">
      <w:start w:val="1"/>
      <w:numFmt w:val="bullet"/>
      <w:lvlText w:val=""/>
      <w:lvlJc w:val="left"/>
      <w:pPr>
        <w:tabs>
          <w:tab w:val="num" w:pos="5760"/>
        </w:tabs>
        <w:ind w:left="5760" w:hanging="360"/>
      </w:pPr>
      <w:rPr>
        <w:rFonts w:ascii="Wingdings 2" w:hAnsi="Wingdings 2" w:hint="default"/>
      </w:rPr>
    </w:lvl>
    <w:lvl w:ilvl="8" w:tplc="08AE48A0" w:tentative="1">
      <w:start w:val="1"/>
      <w:numFmt w:val="bullet"/>
      <w:lvlText w:val=""/>
      <w:lvlJc w:val="left"/>
      <w:pPr>
        <w:tabs>
          <w:tab w:val="num" w:pos="6480"/>
        </w:tabs>
        <w:ind w:left="6480" w:hanging="360"/>
      </w:pPr>
      <w:rPr>
        <w:rFonts w:ascii="Wingdings 2" w:hAnsi="Wingdings 2" w:hint="default"/>
      </w:rPr>
    </w:lvl>
  </w:abstractNum>
  <w:abstractNum w:abstractNumId="20">
    <w:nsid w:val="74C16396"/>
    <w:multiLevelType w:val="hybridMultilevel"/>
    <w:tmpl w:val="701658D4"/>
    <w:lvl w:ilvl="0" w:tplc="4440C888">
      <w:start w:val="1"/>
      <w:numFmt w:val="bullet"/>
      <w:lvlText w:val=""/>
      <w:lvlJc w:val="left"/>
      <w:pPr>
        <w:tabs>
          <w:tab w:val="num" w:pos="720"/>
        </w:tabs>
        <w:ind w:left="720" w:hanging="360"/>
      </w:pPr>
      <w:rPr>
        <w:rFonts w:ascii="Wingdings 3" w:hAnsi="Wingdings 3" w:hint="default"/>
      </w:rPr>
    </w:lvl>
    <w:lvl w:ilvl="1" w:tplc="A3406076">
      <w:start w:val="954"/>
      <w:numFmt w:val="bullet"/>
      <w:lvlText w:val="◦"/>
      <w:lvlJc w:val="left"/>
      <w:pPr>
        <w:tabs>
          <w:tab w:val="num" w:pos="1440"/>
        </w:tabs>
        <w:ind w:left="1440" w:hanging="360"/>
      </w:pPr>
      <w:rPr>
        <w:rFonts w:ascii="Verdana" w:hAnsi="Verdana" w:hint="default"/>
      </w:rPr>
    </w:lvl>
    <w:lvl w:ilvl="2" w:tplc="2584C1FE" w:tentative="1">
      <w:start w:val="1"/>
      <w:numFmt w:val="bullet"/>
      <w:lvlText w:val=""/>
      <w:lvlJc w:val="left"/>
      <w:pPr>
        <w:tabs>
          <w:tab w:val="num" w:pos="2160"/>
        </w:tabs>
        <w:ind w:left="2160" w:hanging="360"/>
      </w:pPr>
      <w:rPr>
        <w:rFonts w:ascii="Wingdings 3" w:hAnsi="Wingdings 3" w:hint="default"/>
      </w:rPr>
    </w:lvl>
    <w:lvl w:ilvl="3" w:tplc="BB5C557E" w:tentative="1">
      <w:start w:val="1"/>
      <w:numFmt w:val="bullet"/>
      <w:lvlText w:val=""/>
      <w:lvlJc w:val="left"/>
      <w:pPr>
        <w:tabs>
          <w:tab w:val="num" w:pos="2880"/>
        </w:tabs>
        <w:ind w:left="2880" w:hanging="360"/>
      </w:pPr>
      <w:rPr>
        <w:rFonts w:ascii="Wingdings 3" w:hAnsi="Wingdings 3" w:hint="default"/>
      </w:rPr>
    </w:lvl>
    <w:lvl w:ilvl="4" w:tplc="501EF766" w:tentative="1">
      <w:start w:val="1"/>
      <w:numFmt w:val="bullet"/>
      <w:lvlText w:val=""/>
      <w:lvlJc w:val="left"/>
      <w:pPr>
        <w:tabs>
          <w:tab w:val="num" w:pos="3600"/>
        </w:tabs>
        <w:ind w:left="3600" w:hanging="360"/>
      </w:pPr>
      <w:rPr>
        <w:rFonts w:ascii="Wingdings 3" w:hAnsi="Wingdings 3" w:hint="default"/>
      </w:rPr>
    </w:lvl>
    <w:lvl w:ilvl="5" w:tplc="89E4632C" w:tentative="1">
      <w:start w:val="1"/>
      <w:numFmt w:val="bullet"/>
      <w:lvlText w:val=""/>
      <w:lvlJc w:val="left"/>
      <w:pPr>
        <w:tabs>
          <w:tab w:val="num" w:pos="4320"/>
        </w:tabs>
        <w:ind w:left="4320" w:hanging="360"/>
      </w:pPr>
      <w:rPr>
        <w:rFonts w:ascii="Wingdings 3" w:hAnsi="Wingdings 3" w:hint="default"/>
      </w:rPr>
    </w:lvl>
    <w:lvl w:ilvl="6" w:tplc="233C0AF0" w:tentative="1">
      <w:start w:val="1"/>
      <w:numFmt w:val="bullet"/>
      <w:lvlText w:val=""/>
      <w:lvlJc w:val="left"/>
      <w:pPr>
        <w:tabs>
          <w:tab w:val="num" w:pos="5040"/>
        </w:tabs>
        <w:ind w:left="5040" w:hanging="360"/>
      </w:pPr>
      <w:rPr>
        <w:rFonts w:ascii="Wingdings 3" w:hAnsi="Wingdings 3" w:hint="default"/>
      </w:rPr>
    </w:lvl>
    <w:lvl w:ilvl="7" w:tplc="F94A173C" w:tentative="1">
      <w:start w:val="1"/>
      <w:numFmt w:val="bullet"/>
      <w:lvlText w:val=""/>
      <w:lvlJc w:val="left"/>
      <w:pPr>
        <w:tabs>
          <w:tab w:val="num" w:pos="5760"/>
        </w:tabs>
        <w:ind w:left="5760" w:hanging="360"/>
      </w:pPr>
      <w:rPr>
        <w:rFonts w:ascii="Wingdings 3" w:hAnsi="Wingdings 3" w:hint="default"/>
      </w:rPr>
    </w:lvl>
    <w:lvl w:ilvl="8" w:tplc="980C7B64"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5"/>
  </w:num>
  <w:num w:numId="3">
    <w:abstractNumId w:val="16"/>
  </w:num>
  <w:num w:numId="4">
    <w:abstractNumId w:val="12"/>
  </w:num>
  <w:num w:numId="5">
    <w:abstractNumId w:val="1"/>
  </w:num>
  <w:num w:numId="6">
    <w:abstractNumId w:val="7"/>
  </w:num>
  <w:num w:numId="7">
    <w:abstractNumId w:val="17"/>
  </w:num>
  <w:num w:numId="8">
    <w:abstractNumId w:val="11"/>
  </w:num>
  <w:num w:numId="9">
    <w:abstractNumId w:val="18"/>
  </w:num>
  <w:num w:numId="10">
    <w:abstractNumId w:val="19"/>
  </w:num>
  <w:num w:numId="11">
    <w:abstractNumId w:val="13"/>
  </w:num>
  <w:num w:numId="12">
    <w:abstractNumId w:val="6"/>
  </w:num>
  <w:num w:numId="13">
    <w:abstractNumId w:val="2"/>
  </w:num>
  <w:num w:numId="14">
    <w:abstractNumId w:val="14"/>
  </w:num>
  <w:num w:numId="15">
    <w:abstractNumId w:val="4"/>
  </w:num>
  <w:num w:numId="16">
    <w:abstractNumId w:val="20"/>
  </w:num>
  <w:num w:numId="17">
    <w:abstractNumId w:val="9"/>
  </w:num>
  <w:num w:numId="18">
    <w:abstractNumId w:val="15"/>
  </w:num>
  <w:num w:numId="19">
    <w:abstractNumId w:val="3"/>
  </w:num>
  <w:num w:numId="20">
    <w:abstractNumId w:val="0"/>
  </w:num>
  <w:num w:numId="21">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D54C9"/>
    <w:rsid w:val="00033A3F"/>
    <w:rsid w:val="000664AE"/>
    <w:rsid w:val="0007508E"/>
    <w:rsid w:val="000761BD"/>
    <w:rsid w:val="000A1AD4"/>
    <w:rsid w:val="000C75B0"/>
    <w:rsid w:val="000D0349"/>
    <w:rsid w:val="000D0ADA"/>
    <w:rsid w:val="000D373F"/>
    <w:rsid w:val="000E524E"/>
    <w:rsid w:val="000F122E"/>
    <w:rsid w:val="0010216F"/>
    <w:rsid w:val="001128FA"/>
    <w:rsid w:val="001149AF"/>
    <w:rsid w:val="001400C9"/>
    <w:rsid w:val="00141CB8"/>
    <w:rsid w:val="001602B8"/>
    <w:rsid w:val="00175C63"/>
    <w:rsid w:val="00197AE0"/>
    <w:rsid w:val="001A559C"/>
    <w:rsid w:val="001C3612"/>
    <w:rsid w:val="001C6A9F"/>
    <w:rsid w:val="001D3BE5"/>
    <w:rsid w:val="001D682F"/>
    <w:rsid w:val="001F2250"/>
    <w:rsid w:val="00212C0A"/>
    <w:rsid w:val="00250E28"/>
    <w:rsid w:val="00253250"/>
    <w:rsid w:val="002630CA"/>
    <w:rsid w:val="00273427"/>
    <w:rsid w:val="00275AC7"/>
    <w:rsid w:val="002763D2"/>
    <w:rsid w:val="00277E7C"/>
    <w:rsid w:val="00291149"/>
    <w:rsid w:val="002A0C0A"/>
    <w:rsid w:val="002A3F0A"/>
    <w:rsid w:val="002A466F"/>
    <w:rsid w:val="002A7362"/>
    <w:rsid w:val="002A75DF"/>
    <w:rsid w:val="002C5D96"/>
    <w:rsid w:val="002D3723"/>
    <w:rsid w:val="002D48A9"/>
    <w:rsid w:val="002D5016"/>
    <w:rsid w:val="002E1EF3"/>
    <w:rsid w:val="002E631D"/>
    <w:rsid w:val="002F1813"/>
    <w:rsid w:val="002F5F7F"/>
    <w:rsid w:val="00320E48"/>
    <w:rsid w:val="003349AB"/>
    <w:rsid w:val="0034117E"/>
    <w:rsid w:val="003474AC"/>
    <w:rsid w:val="00365F8D"/>
    <w:rsid w:val="00367FC3"/>
    <w:rsid w:val="00382205"/>
    <w:rsid w:val="003949DF"/>
    <w:rsid w:val="0039565A"/>
    <w:rsid w:val="003B2F21"/>
    <w:rsid w:val="003D0628"/>
    <w:rsid w:val="003E277F"/>
    <w:rsid w:val="003F204F"/>
    <w:rsid w:val="003F3CF9"/>
    <w:rsid w:val="0040285E"/>
    <w:rsid w:val="00405599"/>
    <w:rsid w:val="00410476"/>
    <w:rsid w:val="00415E64"/>
    <w:rsid w:val="0041661E"/>
    <w:rsid w:val="004205B5"/>
    <w:rsid w:val="004551AE"/>
    <w:rsid w:val="00465275"/>
    <w:rsid w:val="00467118"/>
    <w:rsid w:val="00467BB0"/>
    <w:rsid w:val="0047140C"/>
    <w:rsid w:val="0048154C"/>
    <w:rsid w:val="00482960"/>
    <w:rsid w:val="00482CB1"/>
    <w:rsid w:val="004B2257"/>
    <w:rsid w:val="004E25DD"/>
    <w:rsid w:val="004E57E4"/>
    <w:rsid w:val="00525456"/>
    <w:rsid w:val="00525536"/>
    <w:rsid w:val="0052706E"/>
    <w:rsid w:val="005624A5"/>
    <w:rsid w:val="00562C0F"/>
    <w:rsid w:val="00563845"/>
    <w:rsid w:val="00565706"/>
    <w:rsid w:val="00572305"/>
    <w:rsid w:val="00573538"/>
    <w:rsid w:val="005919FB"/>
    <w:rsid w:val="005A33D7"/>
    <w:rsid w:val="005B4A36"/>
    <w:rsid w:val="005B7F9F"/>
    <w:rsid w:val="005C6345"/>
    <w:rsid w:val="005D398D"/>
    <w:rsid w:val="005D5B5B"/>
    <w:rsid w:val="005F4232"/>
    <w:rsid w:val="005F5200"/>
    <w:rsid w:val="00623015"/>
    <w:rsid w:val="00636419"/>
    <w:rsid w:val="00657F61"/>
    <w:rsid w:val="006611D0"/>
    <w:rsid w:val="0067206B"/>
    <w:rsid w:val="00676C9A"/>
    <w:rsid w:val="006830A7"/>
    <w:rsid w:val="0069282D"/>
    <w:rsid w:val="006A3FEF"/>
    <w:rsid w:val="006B7A45"/>
    <w:rsid w:val="006C5D6A"/>
    <w:rsid w:val="006E1F37"/>
    <w:rsid w:val="007035F6"/>
    <w:rsid w:val="007050B0"/>
    <w:rsid w:val="007102E0"/>
    <w:rsid w:val="007568D4"/>
    <w:rsid w:val="00765C12"/>
    <w:rsid w:val="00773601"/>
    <w:rsid w:val="007759A2"/>
    <w:rsid w:val="007764A8"/>
    <w:rsid w:val="00785846"/>
    <w:rsid w:val="00794554"/>
    <w:rsid w:val="00797121"/>
    <w:rsid w:val="007B1D65"/>
    <w:rsid w:val="007B751F"/>
    <w:rsid w:val="007C62DD"/>
    <w:rsid w:val="007D6D4B"/>
    <w:rsid w:val="008037AD"/>
    <w:rsid w:val="00835D07"/>
    <w:rsid w:val="0084575D"/>
    <w:rsid w:val="00850F3A"/>
    <w:rsid w:val="008550A6"/>
    <w:rsid w:val="00871386"/>
    <w:rsid w:val="008B12A5"/>
    <w:rsid w:val="008D0F85"/>
    <w:rsid w:val="008D55A9"/>
    <w:rsid w:val="008D7843"/>
    <w:rsid w:val="008E42A0"/>
    <w:rsid w:val="008E452F"/>
    <w:rsid w:val="00933FB2"/>
    <w:rsid w:val="009406AE"/>
    <w:rsid w:val="009417FB"/>
    <w:rsid w:val="009443CC"/>
    <w:rsid w:val="00950152"/>
    <w:rsid w:val="00952267"/>
    <w:rsid w:val="00962DB4"/>
    <w:rsid w:val="00963136"/>
    <w:rsid w:val="0096752E"/>
    <w:rsid w:val="0097016E"/>
    <w:rsid w:val="00973F5B"/>
    <w:rsid w:val="0098417A"/>
    <w:rsid w:val="00994180"/>
    <w:rsid w:val="009A315F"/>
    <w:rsid w:val="009D3C9D"/>
    <w:rsid w:val="009D4ABD"/>
    <w:rsid w:val="009F50B1"/>
    <w:rsid w:val="009F5C21"/>
    <w:rsid w:val="009F6B36"/>
    <w:rsid w:val="00A03D11"/>
    <w:rsid w:val="00A04CB9"/>
    <w:rsid w:val="00A07204"/>
    <w:rsid w:val="00A210EA"/>
    <w:rsid w:val="00A24BFF"/>
    <w:rsid w:val="00A2634F"/>
    <w:rsid w:val="00A30F33"/>
    <w:rsid w:val="00A54D5C"/>
    <w:rsid w:val="00A62916"/>
    <w:rsid w:val="00A63FEE"/>
    <w:rsid w:val="00A73DE6"/>
    <w:rsid w:val="00A92C71"/>
    <w:rsid w:val="00AA11E7"/>
    <w:rsid w:val="00AA1EC4"/>
    <w:rsid w:val="00AB0F86"/>
    <w:rsid w:val="00AB161B"/>
    <w:rsid w:val="00AB6384"/>
    <w:rsid w:val="00AD0594"/>
    <w:rsid w:val="00AD5865"/>
    <w:rsid w:val="00AD74E5"/>
    <w:rsid w:val="00AF2D47"/>
    <w:rsid w:val="00B142A4"/>
    <w:rsid w:val="00B2263A"/>
    <w:rsid w:val="00B34E5A"/>
    <w:rsid w:val="00B42E9A"/>
    <w:rsid w:val="00B85F20"/>
    <w:rsid w:val="00B863FC"/>
    <w:rsid w:val="00B9260B"/>
    <w:rsid w:val="00B97911"/>
    <w:rsid w:val="00BA2F52"/>
    <w:rsid w:val="00BA4BD0"/>
    <w:rsid w:val="00BB2C2D"/>
    <w:rsid w:val="00BB4013"/>
    <w:rsid w:val="00BC1D9E"/>
    <w:rsid w:val="00BC218A"/>
    <w:rsid w:val="00BC3AFF"/>
    <w:rsid w:val="00BD469D"/>
    <w:rsid w:val="00BE2674"/>
    <w:rsid w:val="00BF5650"/>
    <w:rsid w:val="00C037F1"/>
    <w:rsid w:val="00C05257"/>
    <w:rsid w:val="00C07697"/>
    <w:rsid w:val="00C16D39"/>
    <w:rsid w:val="00C213D9"/>
    <w:rsid w:val="00C233A4"/>
    <w:rsid w:val="00C342F9"/>
    <w:rsid w:val="00C37FD4"/>
    <w:rsid w:val="00C40ACC"/>
    <w:rsid w:val="00C92656"/>
    <w:rsid w:val="00C97901"/>
    <w:rsid w:val="00CA63D4"/>
    <w:rsid w:val="00CD3FBC"/>
    <w:rsid w:val="00CE5A26"/>
    <w:rsid w:val="00D066F7"/>
    <w:rsid w:val="00D10525"/>
    <w:rsid w:val="00D17CDB"/>
    <w:rsid w:val="00D224BC"/>
    <w:rsid w:val="00D3235B"/>
    <w:rsid w:val="00D32CB1"/>
    <w:rsid w:val="00D37514"/>
    <w:rsid w:val="00D4708A"/>
    <w:rsid w:val="00D62141"/>
    <w:rsid w:val="00D76FF4"/>
    <w:rsid w:val="00D841A0"/>
    <w:rsid w:val="00DB4E51"/>
    <w:rsid w:val="00DD03E7"/>
    <w:rsid w:val="00DE493F"/>
    <w:rsid w:val="00DF077F"/>
    <w:rsid w:val="00DF712D"/>
    <w:rsid w:val="00E11EA8"/>
    <w:rsid w:val="00E1626B"/>
    <w:rsid w:val="00E178F0"/>
    <w:rsid w:val="00E31502"/>
    <w:rsid w:val="00E33E81"/>
    <w:rsid w:val="00E518BE"/>
    <w:rsid w:val="00E5694E"/>
    <w:rsid w:val="00E61928"/>
    <w:rsid w:val="00E65707"/>
    <w:rsid w:val="00E80A2D"/>
    <w:rsid w:val="00E95EED"/>
    <w:rsid w:val="00EA4198"/>
    <w:rsid w:val="00EC5AD5"/>
    <w:rsid w:val="00ED1833"/>
    <w:rsid w:val="00ED54C9"/>
    <w:rsid w:val="00EE6D33"/>
    <w:rsid w:val="00EE7864"/>
    <w:rsid w:val="00EE7A18"/>
    <w:rsid w:val="00EF5729"/>
    <w:rsid w:val="00F0446F"/>
    <w:rsid w:val="00F12A1B"/>
    <w:rsid w:val="00F16842"/>
    <w:rsid w:val="00F21913"/>
    <w:rsid w:val="00F34EB9"/>
    <w:rsid w:val="00F523B6"/>
    <w:rsid w:val="00F536F7"/>
    <w:rsid w:val="00F53BE4"/>
    <w:rsid w:val="00F66115"/>
    <w:rsid w:val="00F83F99"/>
    <w:rsid w:val="00F93DE6"/>
    <w:rsid w:val="00F953E8"/>
    <w:rsid w:val="00FB0E2B"/>
    <w:rsid w:val="00FB3438"/>
    <w:rsid w:val="00FB7C80"/>
    <w:rsid w:val="00FD0699"/>
    <w:rsid w:val="00FD24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20"/>
    <w:pPr>
      <w:spacing w:before="120" w:after="120"/>
    </w:pPr>
    <w:rPr>
      <w:sz w:val="20"/>
    </w:rPr>
  </w:style>
  <w:style w:type="paragraph" w:styleId="Heading2">
    <w:name w:val="heading 2"/>
    <w:basedOn w:val="Normal"/>
    <w:next w:val="Normal"/>
    <w:link w:val="Heading2Char"/>
    <w:unhideWhenUsed/>
    <w:qFormat/>
    <w:rsid w:val="00E6570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B85F20"/>
    <w:pPr>
      <w:keepNext/>
      <w:keepLines/>
      <w:spacing w:before="200" w:after="0"/>
      <w:outlineLvl w:val="2"/>
    </w:pPr>
    <w:rPr>
      <w:rFonts w:asciiTheme="majorHAnsi" w:eastAsiaTheme="majorEastAsia" w:hAnsiTheme="majorHAnsi" w:cstheme="majorBidi"/>
      <w:bCs/>
      <w:color w:val="0F6FC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54C9"/>
    <w:pPr>
      <w:spacing w:after="0" w:line="240" w:lineRule="auto"/>
    </w:pPr>
  </w:style>
  <w:style w:type="paragraph" w:styleId="BalloonText">
    <w:name w:val="Balloon Text"/>
    <w:basedOn w:val="Normal"/>
    <w:link w:val="BalloonTextChar"/>
    <w:uiPriority w:val="99"/>
    <w:semiHidden/>
    <w:unhideWhenUsed/>
    <w:rsid w:val="00E65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707"/>
    <w:rPr>
      <w:rFonts w:ascii="Tahoma" w:hAnsi="Tahoma" w:cs="Tahoma"/>
      <w:sz w:val="16"/>
      <w:szCs w:val="16"/>
    </w:rPr>
  </w:style>
  <w:style w:type="paragraph" w:styleId="Title">
    <w:name w:val="Title"/>
    <w:basedOn w:val="Normal"/>
    <w:next w:val="Normal"/>
    <w:link w:val="TitleChar"/>
    <w:uiPriority w:val="10"/>
    <w:qFormat/>
    <w:rsid w:val="00E6570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E65707"/>
    <w:rPr>
      <w:rFonts w:asciiTheme="majorHAnsi" w:eastAsiaTheme="majorEastAsia" w:hAnsiTheme="majorHAnsi" w:cstheme="majorBidi"/>
      <w:color w:val="03485B" w:themeColor="text2" w:themeShade="BF"/>
      <w:spacing w:val="5"/>
      <w:kern w:val="28"/>
      <w:sz w:val="52"/>
      <w:szCs w:val="52"/>
    </w:rPr>
  </w:style>
  <w:style w:type="character" w:customStyle="1" w:styleId="Heading2Char">
    <w:name w:val="Heading 2 Char"/>
    <w:basedOn w:val="DefaultParagraphFont"/>
    <w:link w:val="Heading2"/>
    <w:uiPriority w:val="9"/>
    <w:rsid w:val="00E65707"/>
    <w:rPr>
      <w:rFonts w:asciiTheme="majorHAnsi" w:eastAsiaTheme="majorEastAsia" w:hAnsiTheme="majorHAnsi" w:cstheme="majorBidi"/>
      <w:b/>
      <w:bCs/>
      <w:color w:val="0F6FC6" w:themeColor="accent1"/>
      <w:sz w:val="26"/>
      <w:szCs w:val="26"/>
    </w:rPr>
  </w:style>
  <w:style w:type="character" w:styleId="Strong">
    <w:name w:val="Strong"/>
    <w:basedOn w:val="DefaultParagraphFont"/>
    <w:uiPriority w:val="22"/>
    <w:qFormat/>
    <w:rsid w:val="00E65707"/>
    <w:rPr>
      <w:b/>
      <w:bCs/>
    </w:rPr>
  </w:style>
  <w:style w:type="character" w:styleId="Emphasis">
    <w:name w:val="Emphasis"/>
    <w:basedOn w:val="DefaultParagraphFont"/>
    <w:uiPriority w:val="20"/>
    <w:qFormat/>
    <w:rsid w:val="00E65707"/>
    <w:rPr>
      <w:i/>
      <w:iCs/>
    </w:rPr>
  </w:style>
  <w:style w:type="paragraph" w:styleId="Quote">
    <w:name w:val="Quote"/>
    <w:basedOn w:val="Normal"/>
    <w:next w:val="Normal"/>
    <w:link w:val="QuoteChar"/>
    <w:uiPriority w:val="29"/>
    <w:qFormat/>
    <w:rsid w:val="00E65707"/>
    <w:rPr>
      <w:i/>
      <w:iCs/>
      <w:color w:val="000000" w:themeColor="text1"/>
    </w:rPr>
  </w:style>
  <w:style w:type="character" w:customStyle="1" w:styleId="QuoteChar">
    <w:name w:val="Quote Char"/>
    <w:basedOn w:val="DefaultParagraphFont"/>
    <w:link w:val="Quote"/>
    <w:uiPriority w:val="29"/>
    <w:rsid w:val="00E65707"/>
    <w:rPr>
      <w:i/>
      <w:iCs/>
      <w:color w:val="000000" w:themeColor="text1"/>
    </w:rPr>
  </w:style>
  <w:style w:type="paragraph" w:styleId="ListParagraph">
    <w:name w:val="List Paragraph"/>
    <w:basedOn w:val="Normal"/>
    <w:uiPriority w:val="34"/>
    <w:qFormat/>
    <w:rsid w:val="00E65707"/>
    <w:pPr>
      <w:ind w:left="720"/>
      <w:contextualSpacing/>
    </w:pPr>
  </w:style>
  <w:style w:type="character" w:styleId="SubtleEmphasis">
    <w:name w:val="Subtle Emphasis"/>
    <w:basedOn w:val="DefaultParagraphFont"/>
    <w:uiPriority w:val="19"/>
    <w:qFormat/>
    <w:rsid w:val="00636419"/>
    <w:rPr>
      <w:i/>
      <w:iCs/>
      <w:color w:val="808080" w:themeColor="text1" w:themeTint="7F"/>
    </w:rPr>
  </w:style>
  <w:style w:type="paragraph" w:styleId="Header">
    <w:name w:val="header"/>
    <w:basedOn w:val="Normal"/>
    <w:link w:val="HeaderChar"/>
    <w:uiPriority w:val="99"/>
    <w:unhideWhenUsed/>
    <w:rsid w:val="0063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419"/>
  </w:style>
  <w:style w:type="paragraph" w:styleId="Footer">
    <w:name w:val="footer"/>
    <w:basedOn w:val="Normal"/>
    <w:link w:val="FooterChar"/>
    <w:uiPriority w:val="99"/>
    <w:semiHidden/>
    <w:unhideWhenUsed/>
    <w:rsid w:val="006364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419"/>
  </w:style>
  <w:style w:type="character" w:customStyle="1" w:styleId="NoSpacingChar">
    <w:name w:val="No Spacing Char"/>
    <w:basedOn w:val="DefaultParagraphFont"/>
    <w:link w:val="NoSpacing"/>
    <w:uiPriority w:val="1"/>
    <w:rsid w:val="00BA2F52"/>
  </w:style>
  <w:style w:type="paragraph" w:styleId="NormalWeb">
    <w:name w:val="Normal (Web)"/>
    <w:basedOn w:val="Normal"/>
    <w:semiHidden/>
    <w:unhideWhenUsed/>
    <w:rsid w:val="00033A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nhideWhenUsed/>
    <w:rsid w:val="00033A3F"/>
    <w:rPr>
      <w:color w:val="0000FF"/>
      <w:u w:val="single"/>
    </w:rPr>
  </w:style>
  <w:style w:type="character" w:customStyle="1" w:styleId="Heading3Char">
    <w:name w:val="Heading 3 Char"/>
    <w:basedOn w:val="DefaultParagraphFont"/>
    <w:link w:val="Heading3"/>
    <w:uiPriority w:val="9"/>
    <w:semiHidden/>
    <w:rsid w:val="00B85F20"/>
    <w:rPr>
      <w:rFonts w:asciiTheme="majorHAnsi" w:eastAsiaTheme="majorEastAsia" w:hAnsiTheme="majorHAnsi" w:cstheme="majorBidi"/>
      <w:bCs/>
      <w:color w:val="0F6FC6" w:themeColor="accent1"/>
      <w:sz w:val="26"/>
    </w:rPr>
  </w:style>
  <w:style w:type="character" w:styleId="FollowedHyperlink">
    <w:name w:val="FollowedHyperlink"/>
    <w:basedOn w:val="DefaultParagraphFont"/>
    <w:uiPriority w:val="99"/>
    <w:semiHidden/>
    <w:unhideWhenUsed/>
    <w:rsid w:val="00FB0E2B"/>
    <w:rPr>
      <w:color w:val="85DFD0" w:themeColor="followedHyperlink"/>
      <w:u w:val="single"/>
    </w:rPr>
  </w:style>
  <w:style w:type="character" w:styleId="IntenseEmphasis">
    <w:name w:val="Intense Emphasis"/>
    <w:basedOn w:val="DefaultParagraphFont"/>
    <w:uiPriority w:val="21"/>
    <w:qFormat/>
    <w:rsid w:val="007568D4"/>
    <w:rPr>
      <w:b/>
      <w:bCs/>
      <w:i/>
      <w:iCs/>
      <w:color w:val="0F6FC6" w:themeColor="accent1"/>
    </w:rPr>
  </w:style>
</w:styles>
</file>

<file path=word/webSettings.xml><?xml version="1.0" encoding="utf-8"?>
<w:webSettings xmlns:r="http://schemas.openxmlformats.org/officeDocument/2006/relationships" xmlns:w="http://schemas.openxmlformats.org/wordprocessingml/2006/main">
  <w:divs>
    <w:div w:id="68188610">
      <w:bodyDiv w:val="1"/>
      <w:marLeft w:val="0"/>
      <w:marRight w:val="0"/>
      <w:marTop w:val="0"/>
      <w:marBottom w:val="0"/>
      <w:divBdr>
        <w:top w:val="none" w:sz="0" w:space="0" w:color="auto"/>
        <w:left w:val="none" w:sz="0" w:space="0" w:color="auto"/>
        <w:bottom w:val="none" w:sz="0" w:space="0" w:color="auto"/>
        <w:right w:val="none" w:sz="0" w:space="0" w:color="auto"/>
      </w:divBdr>
      <w:divsChild>
        <w:div w:id="703869475">
          <w:marLeft w:val="979"/>
          <w:marRight w:val="0"/>
          <w:marTop w:val="65"/>
          <w:marBottom w:val="0"/>
          <w:divBdr>
            <w:top w:val="none" w:sz="0" w:space="0" w:color="auto"/>
            <w:left w:val="none" w:sz="0" w:space="0" w:color="auto"/>
            <w:bottom w:val="none" w:sz="0" w:space="0" w:color="auto"/>
            <w:right w:val="none" w:sz="0" w:space="0" w:color="auto"/>
          </w:divBdr>
        </w:div>
      </w:divsChild>
    </w:div>
    <w:div w:id="101346429">
      <w:bodyDiv w:val="1"/>
      <w:marLeft w:val="0"/>
      <w:marRight w:val="0"/>
      <w:marTop w:val="0"/>
      <w:marBottom w:val="0"/>
      <w:divBdr>
        <w:top w:val="none" w:sz="0" w:space="0" w:color="auto"/>
        <w:left w:val="none" w:sz="0" w:space="0" w:color="auto"/>
        <w:bottom w:val="none" w:sz="0" w:space="0" w:color="auto"/>
        <w:right w:val="none" w:sz="0" w:space="0" w:color="auto"/>
      </w:divBdr>
      <w:divsChild>
        <w:div w:id="1180201865">
          <w:marLeft w:val="432"/>
          <w:marRight w:val="0"/>
          <w:marTop w:val="120"/>
          <w:marBottom w:val="0"/>
          <w:divBdr>
            <w:top w:val="none" w:sz="0" w:space="0" w:color="auto"/>
            <w:left w:val="none" w:sz="0" w:space="0" w:color="auto"/>
            <w:bottom w:val="none" w:sz="0" w:space="0" w:color="auto"/>
            <w:right w:val="none" w:sz="0" w:space="0" w:color="auto"/>
          </w:divBdr>
        </w:div>
      </w:divsChild>
    </w:div>
    <w:div w:id="154148149">
      <w:bodyDiv w:val="1"/>
      <w:marLeft w:val="0"/>
      <w:marRight w:val="0"/>
      <w:marTop w:val="0"/>
      <w:marBottom w:val="0"/>
      <w:divBdr>
        <w:top w:val="none" w:sz="0" w:space="0" w:color="auto"/>
        <w:left w:val="none" w:sz="0" w:space="0" w:color="auto"/>
        <w:bottom w:val="none" w:sz="0" w:space="0" w:color="auto"/>
        <w:right w:val="none" w:sz="0" w:space="0" w:color="auto"/>
      </w:divBdr>
      <w:divsChild>
        <w:div w:id="1807434153">
          <w:marLeft w:val="979"/>
          <w:marRight w:val="0"/>
          <w:marTop w:val="65"/>
          <w:marBottom w:val="0"/>
          <w:divBdr>
            <w:top w:val="none" w:sz="0" w:space="0" w:color="auto"/>
            <w:left w:val="none" w:sz="0" w:space="0" w:color="auto"/>
            <w:bottom w:val="none" w:sz="0" w:space="0" w:color="auto"/>
            <w:right w:val="none" w:sz="0" w:space="0" w:color="auto"/>
          </w:divBdr>
        </w:div>
      </w:divsChild>
    </w:div>
    <w:div w:id="170532200">
      <w:bodyDiv w:val="1"/>
      <w:marLeft w:val="0"/>
      <w:marRight w:val="0"/>
      <w:marTop w:val="0"/>
      <w:marBottom w:val="0"/>
      <w:divBdr>
        <w:top w:val="none" w:sz="0" w:space="0" w:color="auto"/>
        <w:left w:val="none" w:sz="0" w:space="0" w:color="auto"/>
        <w:bottom w:val="none" w:sz="0" w:space="0" w:color="auto"/>
        <w:right w:val="none" w:sz="0" w:space="0" w:color="auto"/>
      </w:divBdr>
    </w:div>
    <w:div w:id="185796789">
      <w:bodyDiv w:val="1"/>
      <w:marLeft w:val="0"/>
      <w:marRight w:val="0"/>
      <w:marTop w:val="0"/>
      <w:marBottom w:val="0"/>
      <w:divBdr>
        <w:top w:val="none" w:sz="0" w:space="0" w:color="auto"/>
        <w:left w:val="none" w:sz="0" w:space="0" w:color="auto"/>
        <w:bottom w:val="none" w:sz="0" w:space="0" w:color="auto"/>
        <w:right w:val="none" w:sz="0" w:space="0" w:color="auto"/>
      </w:divBdr>
      <w:divsChild>
        <w:div w:id="190727226">
          <w:marLeft w:val="979"/>
          <w:marRight w:val="0"/>
          <w:marTop w:val="65"/>
          <w:marBottom w:val="0"/>
          <w:divBdr>
            <w:top w:val="none" w:sz="0" w:space="0" w:color="auto"/>
            <w:left w:val="none" w:sz="0" w:space="0" w:color="auto"/>
            <w:bottom w:val="none" w:sz="0" w:space="0" w:color="auto"/>
            <w:right w:val="none" w:sz="0" w:space="0" w:color="auto"/>
          </w:divBdr>
        </w:div>
      </w:divsChild>
    </w:div>
    <w:div w:id="198781615">
      <w:bodyDiv w:val="1"/>
      <w:marLeft w:val="0"/>
      <w:marRight w:val="0"/>
      <w:marTop w:val="0"/>
      <w:marBottom w:val="0"/>
      <w:divBdr>
        <w:top w:val="none" w:sz="0" w:space="0" w:color="auto"/>
        <w:left w:val="none" w:sz="0" w:space="0" w:color="auto"/>
        <w:bottom w:val="none" w:sz="0" w:space="0" w:color="auto"/>
        <w:right w:val="none" w:sz="0" w:space="0" w:color="auto"/>
      </w:divBdr>
    </w:div>
    <w:div w:id="222563298">
      <w:bodyDiv w:val="1"/>
      <w:marLeft w:val="0"/>
      <w:marRight w:val="0"/>
      <w:marTop w:val="0"/>
      <w:marBottom w:val="0"/>
      <w:divBdr>
        <w:top w:val="none" w:sz="0" w:space="0" w:color="auto"/>
        <w:left w:val="none" w:sz="0" w:space="0" w:color="auto"/>
        <w:bottom w:val="none" w:sz="0" w:space="0" w:color="auto"/>
        <w:right w:val="none" w:sz="0" w:space="0" w:color="auto"/>
      </w:divBdr>
      <w:divsChild>
        <w:div w:id="2115124475">
          <w:marLeft w:val="576"/>
          <w:marRight w:val="0"/>
          <w:marTop w:val="80"/>
          <w:marBottom w:val="0"/>
          <w:divBdr>
            <w:top w:val="none" w:sz="0" w:space="0" w:color="auto"/>
            <w:left w:val="none" w:sz="0" w:space="0" w:color="auto"/>
            <w:bottom w:val="none" w:sz="0" w:space="0" w:color="auto"/>
            <w:right w:val="none" w:sz="0" w:space="0" w:color="auto"/>
          </w:divBdr>
        </w:div>
      </w:divsChild>
    </w:div>
    <w:div w:id="261685564">
      <w:bodyDiv w:val="1"/>
      <w:marLeft w:val="0"/>
      <w:marRight w:val="0"/>
      <w:marTop w:val="0"/>
      <w:marBottom w:val="0"/>
      <w:divBdr>
        <w:top w:val="none" w:sz="0" w:space="0" w:color="auto"/>
        <w:left w:val="none" w:sz="0" w:space="0" w:color="auto"/>
        <w:bottom w:val="none" w:sz="0" w:space="0" w:color="auto"/>
        <w:right w:val="none" w:sz="0" w:space="0" w:color="auto"/>
      </w:divBdr>
    </w:div>
    <w:div w:id="417603269">
      <w:bodyDiv w:val="1"/>
      <w:marLeft w:val="0"/>
      <w:marRight w:val="0"/>
      <w:marTop w:val="0"/>
      <w:marBottom w:val="0"/>
      <w:divBdr>
        <w:top w:val="none" w:sz="0" w:space="0" w:color="auto"/>
        <w:left w:val="none" w:sz="0" w:space="0" w:color="auto"/>
        <w:bottom w:val="none" w:sz="0" w:space="0" w:color="auto"/>
        <w:right w:val="none" w:sz="0" w:space="0" w:color="auto"/>
      </w:divBdr>
      <w:divsChild>
        <w:div w:id="2043742458">
          <w:marLeft w:val="576"/>
          <w:marRight w:val="0"/>
          <w:marTop w:val="80"/>
          <w:marBottom w:val="0"/>
          <w:divBdr>
            <w:top w:val="none" w:sz="0" w:space="0" w:color="auto"/>
            <w:left w:val="none" w:sz="0" w:space="0" w:color="auto"/>
            <w:bottom w:val="none" w:sz="0" w:space="0" w:color="auto"/>
            <w:right w:val="none" w:sz="0" w:space="0" w:color="auto"/>
          </w:divBdr>
        </w:div>
        <w:div w:id="1737698822">
          <w:marLeft w:val="979"/>
          <w:marRight w:val="0"/>
          <w:marTop w:val="65"/>
          <w:marBottom w:val="0"/>
          <w:divBdr>
            <w:top w:val="none" w:sz="0" w:space="0" w:color="auto"/>
            <w:left w:val="none" w:sz="0" w:space="0" w:color="auto"/>
            <w:bottom w:val="none" w:sz="0" w:space="0" w:color="auto"/>
            <w:right w:val="none" w:sz="0" w:space="0" w:color="auto"/>
          </w:divBdr>
        </w:div>
        <w:div w:id="900560708">
          <w:marLeft w:val="979"/>
          <w:marRight w:val="0"/>
          <w:marTop w:val="65"/>
          <w:marBottom w:val="0"/>
          <w:divBdr>
            <w:top w:val="none" w:sz="0" w:space="0" w:color="auto"/>
            <w:left w:val="none" w:sz="0" w:space="0" w:color="auto"/>
            <w:bottom w:val="none" w:sz="0" w:space="0" w:color="auto"/>
            <w:right w:val="none" w:sz="0" w:space="0" w:color="auto"/>
          </w:divBdr>
        </w:div>
      </w:divsChild>
    </w:div>
    <w:div w:id="445514231">
      <w:bodyDiv w:val="1"/>
      <w:marLeft w:val="0"/>
      <w:marRight w:val="0"/>
      <w:marTop w:val="0"/>
      <w:marBottom w:val="0"/>
      <w:divBdr>
        <w:top w:val="none" w:sz="0" w:space="0" w:color="auto"/>
        <w:left w:val="none" w:sz="0" w:space="0" w:color="auto"/>
        <w:bottom w:val="none" w:sz="0" w:space="0" w:color="auto"/>
        <w:right w:val="none" w:sz="0" w:space="0" w:color="auto"/>
      </w:divBdr>
      <w:divsChild>
        <w:div w:id="1185634157">
          <w:marLeft w:val="979"/>
          <w:marRight w:val="0"/>
          <w:marTop w:val="65"/>
          <w:marBottom w:val="0"/>
          <w:divBdr>
            <w:top w:val="none" w:sz="0" w:space="0" w:color="auto"/>
            <w:left w:val="none" w:sz="0" w:space="0" w:color="auto"/>
            <w:bottom w:val="none" w:sz="0" w:space="0" w:color="auto"/>
            <w:right w:val="none" w:sz="0" w:space="0" w:color="auto"/>
          </w:divBdr>
        </w:div>
      </w:divsChild>
    </w:div>
    <w:div w:id="452939826">
      <w:bodyDiv w:val="1"/>
      <w:marLeft w:val="0"/>
      <w:marRight w:val="0"/>
      <w:marTop w:val="0"/>
      <w:marBottom w:val="0"/>
      <w:divBdr>
        <w:top w:val="none" w:sz="0" w:space="0" w:color="auto"/>
        <w:left w:val="none" w:sz="0" w:space="0" w:color="auto"/>
        <w:bottom w:val="none" w:sz="0" w:space="0" w:color="auto"/>
        <w:right w:val="none" w:sz="0" w:space="0" w:color="auto"/>
      </w:divBdr>
      <w:divsChild>
        <w:div w:id="1297487701">
          <w:marLeft w:val="576"/>
          <w:marRight w:val="0"/>
          <w:marTop w:val="80"/>
          <w:marBottom w:val="0"/>
          <w:divBdr>
            <w:top w:val="none" w:sz="0" w:space="0" w:color="auto"/>
            <w:left w:val="none" w:sz="0" w:space="0" w:color="auto"/>
            <w:bottom w:val="none" w:sz="0" w:space="0" w:color="auto"/>
            <w:right w:val="none" w:sz="0" w:space="0" w:color="auto"/>
          </w:divBdr>
        </w:div>
      </w:divsChild>
    </w:div>
    <w:div w:id="712120417">
      <w:bodyDiv w:val="1"/>
      <w:marLeft w:val="0"/>
      <w:marRight w:val="0"/>
      <w:marTop w:val="0"/>
      <w:marBottom w:val="0"/>
      <w:divBdr>
        <w:top w:val="none" w:sz="0" w:space="0" w:color="auto"/>
        <w:left w:val="none" w:sz="0" w:space="0" w:color="auto"/>
        <w:bottom w:val="none" w:sz="0" w:space="0" w:color="auto"/>
        <w:right w:val="none" w:sz="0" w:space="0" w:color="auto"/>
      </w:divBdr>
      <w:divsChild>
        <w:div w:id="1617982323">
          <w:marLeft w:val="979"/>
          <w:marRight w:val="0"/>
          <w:marTop w:val="65"/>
          <w:marBottom w:val="0"/>
          <w:divBdr>
            <w:top w:val="none" w:sz="0" w:space="0" w:color="auto"/>
            <w:left w:val="none" w:sz="0" w:space="0" w:color="auto"/>
            <w:bottom w:val="none" w:sz="0" w:space="0" w:color="auto"/>
            <w:right w:val="none" w:sz="0" w:space="0" w:color="auto"/>
          </w:divBdr>
        </w:div>
      </w:divsChild>
    </w:div>
    <w:div w:id="743719275">
      <w:bodyDiv w:val="1"/>
      <w:marLeft w:val="0"/>
      <w:marRight w:val="0"/>
      <w:marTop w:val="0"/>
      <w:marBottom w:val="0"/>
      <w:divBdr>
        <w:top w:val="none" w:sz="0" w:space="0" w:color="auto"/>
        <w:left w:val="none" w:sz="0" w:space="0" w:color="auto"/>
        <w:bottom w:val="none" w:sz="0" w:space="0" w:color="auto"/>
        <w:right w:val="none" w:sz="0" w:space="0" w:color="auto"/>
      </w:divBdr>
      <w:divsChild>
        <w:div w:id="394592498">
          <w:marLeft w:val="576"/>
          <w:marRight w:val="0"/>
          <w:marTop w:val="80"/>
          <w:marBottom w:val="0"/>
          <w:divBdr>
            <w:top w:val="none" w:sz="0" w:space="0" w:color="auto"/>
            <w:left w:val="none" w:sz="0" w:space="0" w:color="auto"/>
            <w:bottom w:val="none" w:sz="0" w:space="0" w:color="auto"/>
            <w:right w:val="none" w:sz="0" w:space="0" w:color="auto"/>
          </w:divBdr>
        </w:div>
        <w:div w:id="975186213">
          <w:marLeft w:val="979"/>
          <w:marRight w:val="0"/>
          <w:marTop w:val="65"/>
          <w:marBottom w:val="0"/>
          <w:divBdr>
            <w:top w:val="none" w:sz="0" w:space="0" w:color="auto"/>
            <w:left w:val="none" w:sz="0" w:space="0" w:color="auto"/>
            <w:bottom w:val="none" w:sz="0" w:space="0" w:color="auto"/>
            <w:right w:val="none" w:sz="0" w:space="0" w:color="auto"/>
          </w:divBdr>
        </w:div>
        <w:div w:id="60258512">
          <w:marLeft w:val="576"/>
          <w:marRight w:val="0"/>
          <w:marTop w:val="80"/>
          <w:marBottom w:val="0"/>
          <w:divBdr>
            <w:top w:val="none" w:sz="0" w:space="0" w:color="auto"/>
            <w:left w:val="none" w:sz="0" w:space="0" w:color="auto"/>
            <w:bottom w:val="none" w:sz="0" w:space="0" w:color="auto"/>
            <w:right w:val="none" w:sz="0" w:space="0" w:color="auto"/>
          </w:divBdr>
        </w:div>
        <w:div w:id="2051224382">
          <w:marLeft w:val="979"/>
          <w:marRight w:val="0"/>
          <w:marTop w:val="65"/>
          <w:marBottom w:val="0"/>
          <w:divBdr>
            <w:top w:val="none" w:sz="0" w:space="0" w:color="auto"/>
            <w:left w:val="none" w:sz="0" w:space="0" w:color="auto"/>
            <w:bottom w:val="none" w:sz="0" w:space="0" w:color="auto"/>
            <w:right w:val="none" w:sz="0" w:space="0" w:color="auto"/>
          </w:divBdr>
        </w:div>
        <w:div w:id="1950356078">
          <w:marLeft w:val="576"/>
          <w:marRight w:val="0"/>
          <w:marTop w:val="80"/>
          <w:marBottom w:val="0"/>
          <w:divBdr>
            <w:top w:val="none" w:sz="0" w:space="0" w:color="auto"/>
            <w:left w:val="none" w:sz="0" w:space="0" w:color="auto"/>
            <w:bottom w:val="none" w:sz="0" w:space="0" w:color="auto"/>
            <w:right w:val="none" w:sz="0" w:space="0" w:color="auto"/>
          </w:divBdr>
        </w:div>
        <w:div w:id="442384783">
          <w:marLeft w:val="979"/>
          <w:marRight w:val="0"/>
          <w:marTop w:val="65"/>
          <w:marBottom w:val="0"/>
          <w:divBdr>
            <w:top w:val="none" w:sz="0" w:space="0" w:color="auto"/>
            <w:left w:val="none" w:sz="0" w:space="0" w:color="auto"/>
            <w:bottom w:val="none" w:sz="0" w:space="0" w:color="auto"/>
            <w:right w:val="none" w:sz="0" w:space="0" w:color="auto"/>
          </w:divBdr>
        </w:div>
      </w:divsChild>
    </w:div>
    <w:div w:id="807552613">
      <w:bodyDiv w:val="1"/>
      <w:marLeft w:val="0"/>
      <w:marRight w:val="0"/>
      <w:marTop w:val="0"/>
      <w:marBottom w:val="0"/>
      <w:divBdr>
        <w:top w:val="none" w:sz="0" w:space="0" w:color="auto"/>
        <w:left w:val="none" w:sz="0" w:space="0" w:color="auto"/>
        <w:bottom w:val="none" w:sz="0" w:space="0" w:color="auto"/>
        <w:right w:val="none" w:sz="0" w:space="0" w:color="auto"/>
      </w:divBdr>
      <w:divsChild>
        <w:div w:id="1727143183">
          <w:marLeft w:val="979"/>
          <w:marRight w:val="0"/>
          <w:marTop w:val="65"/>
          <w:marBottom w:val="0"/>
          <w:divBdr>
            <w:top w:val="none" w:sz="0" w:space="0" w:color="auto"/>
            <w:left w:val="none" w:sz="0" w:space="0" w:color="auto"/>
            <w:bottom w:val="none" w:sz="0" w:space="0" w:color="auto"/>
            <w:right w:val="none" w:sz="0" w:space="0" w:color="auto"/>
          </w:divBdr>
        </w:div>
        <w:div w:id="1356036506">
          <w:marLeft w:val="979"/>
          <w:marRight w:val="0"/>
          <w:marTop w:val="65"/>
          <w:marBottom w:val="0"/>
          <w:divBdr>
            <w:top w:val="none" w:sz="0" w:space="0" w:color="auto"/>
            <w:left w:val="none" w:sz="0" w:space="0" w:color="auto"/>
            <w:bottom w:val="none" w:sz="0" w:space="0" w:color="auto"/>
            <w:right w:val="none" w:sz="0" w:space="0" w:color="auto"/>
          </w:divBdr>
        </w:div>
      </w:divsChild>
    </w:div>
    <w:div w:id="813647444">
      <w:bodyDiv w:val="1"/>
      <w:marLeft w:val="0"/>
      <w:marRight w:val="0"/>
      <w:marTop w:val="0"/>
      <w:marBottom w:val="0"/>
      <w:divBdr>
        <w:top w:val="none" w:sz="0" w:space="0" w:color="auto"/>
        <w:left w:val="none" w:sz="0" w:space="0" w:color="auto"/>
        <w:bottom w:val="none" w:sz="0" w:space="0" w:color="auto"/>
        <w:right w:val="none" w:sz="0" w:space="0" w:color="auto"/>
      </w:divBdr>
      <w:divsChild>
        <w:div w:id="1706908266">
          <w:marLeft w:val="979"/>
          <w:marRight w:val="0"/>
          <w:marTop w:val="65"/>
          <w:marBottom w:val="0"/>
          <w:divBdr>
            <w:top w:val="none" w:sz="0" w:space="0" w:color="auto"/>
            <w:left w:val="none" w:sz="0" w:space="0" w:color="auto"/>
            <w:bottom w:val="none" w:sz="0" w:space="0" w:color="auto"/>
            <w:right w:val="none" w:sz="0" w:space="0" w:color="auto"/>
          </w:divBdr>
        </w:div>
      </w:divsChild>
    </w:div>
    <w:div w:id="820392755">
      <w:bodyDiv w:val="1"/>
      <w:marLeft w:val="0"/>
      <w:marRight w:val="0"/>
      <w:marTop w:val="0"/>
      <w:marBottom w:val="0"/>
      <w:divBdr>
        <w:top w:val="none" w:sz="0" w:space="0" w:color="auto"/>
        <w:left w:val="none" w:sz="0" w:space="0" w:color="auto"/>
        <w:bottom w:val="none" w:sz="0" w:space="0" w:color="auto"/>
        <w:right w:val="none" w:sz="0" w:space="0" w:color="auto"/>
      </w:divBdr>
      <w:divsChild>
        <w:div w:id="1023359548">
          <w:marLeft w:val="576"/>
          <w:marRight w:val="0"/>
          <w:marTop w:val="80"/>
          <w:marBottom w:val="0"/>
          <w:divBdr>
            <w:top w:val="none" w:sz="0" w:space="0" w:color="auto"/>
            <w:left w:val="none" w:sz="0" w:space="0" w:color="auto"/>
            <w:bottom w:val="none" w:sz="0" w:space="0" w:color="auto"/>
            <w:right w:val="none" w:sz="0" w:space="0" w:color="auto"/>
          </w:divBdr>
        </w:div>
      </w:divsChild>
    </w:div>
    <w:div w:id="910845393">
      <w:bodyDiv w:val="1"/>
      <w:marLeft w:val="0"/>
      <w:marRight w:val="0"/>
      <w:marTop w:val="0"/>
      <w:marBottom w:val="0"/>
      <w:divBdr>
        <w:top w:val="none" w:sz="0" w:space="0" w:color="auto"/>
        <w:left w:val="none" w:sz="0" w:space="0" w:color="auto"/>
        <w:bottom w:val="none" w:sz="0" w:space="0" w:color="auto"/>
        <w:right w:val="none" w:sz="0" w:space="0" w:color="auto"/>
      </w:divBdr>
      <w:divsChild>
        <w:div w:id="1621180795">
          <w:marLeft w:val="576"/>
          <w:marRight w:val="0"/>
          <w:marTop w:val="80"/>
          <w:marBottom w:val="0"/>
          <w:divBdr>
            <w:top w:val="none" w:sz="0" w:space="0" w:color="auto"/>
            <w:left w:val="none" w:sz="0" w:space="0" w:color="auto"/>
            <w:bottom w:val="none" w:sz="0" w:space="0" w:color="auto"/>
            <w:right w:val="none" w:sz="0" w:space="0" w:color="auto"/>
          </w:divBdr>
        </w:div>
      </w:divsChild>
    </w:div>
    <w:div w:id="942960975">
      <w:bodyDiv w:val="1"/>
      <w:marLeft w:val="0"/>
      <w:marRight w:val="0"/>
      <w:marTop w:val="0"/>
      <w:marBottom w:val="0"/>
      <w:divBdr>
        <w:top w:val="none" w:sz="0" w:space="0" w:color="auto"/>
        <w:left w:val="none" w:sz="0" w:space="0" w:color="auto"/>
        <w:bottom w:val="none" w:sz="0" w:space="0" w:color="auto"/>
        <w:right w:val="none" w:sz="0" w:space="0" w:color="auto"/>
      </w:divBdr>
    </w:div>
    <w:div w:id="1012226275">
      <w:bodyDiv w:val="1"/>
      <w:marLeft w:val="0"/>
      <w:marRight w:val="0"/>
      <w:marTop w:val="0"/>
      <w:marBottom w:val="0"/>
      <w:divBdr>
        <w:top w:val="none" w:sz="0" w:space="0" w:color="auto"/>
        <w:left w:val="none" w:sz="0" w:space="0" w:color="auto"/>
        <w:bottom w:val="none" w:sz="0" w:space="0" w:color="auto"/>
        <w:right w:val="none" w:sz="0" w:space="0" w:color="auto"/>
      </w:divBdr>
      <w:divsChild>
        <w:div w:id="1529875027">
          <w:marLeft w:val="576"/>
          <w:marRight w:val="0"/>
          <w:marTop w:val="80"/>
          <w:marBottom w:val="0"/>
          <w:divBdr>
            <w:top w:val="none" w:sz="0" w:space="0" w:color="auto"/>
            <w:left w:val="none" w:sz="0" w:space="0" w:color="auto"/>
            <w:bottom w:val="none" w:sz="0" w:space="0" w:color="auto"/>
            <w:right w:val="none" w:sz="0" w:space="0" w:color="auto"/>
          </w:divBdr>
        </w:div>
        <w:div w:id="791561770">
          <w:marLeft w:val="979"/>
          <w:marRight w:val="0"/>
          <w:marTop w:val="65"/>
          <w:marBottom w:val="0"/>
          <w:divBdr>
            <w:top w:val="none" w:sz="0" w:space="0" w:color="auto"/>
            <w:left w:val="none" w:sz="0" w:space="0" w:color="auto"/>
            <w:bottom w:val="none" w:sz="0" w:space="0" w:color="auto"/>
            <w:right w:val="none" w:sz="0" w:space="0" w:color="auto"/>
          </w:divBdr>
        </w:div>
        <w:div w:id="1460493622">
          <w:marLeft w:val="576"/>
          <w:marRight w:val="0"/>
          <w:marTop w:val="80"/>
          <w:marBottom w:val="0"/>
          <w:divBdr>
            <w:top w:val="none" w:sz="0" w:space="0" w:color="auto"/>
            <w:left w:val="none" w:sz="0" w:space="0" w:color="auto"/>
            <w:bottom w:val="none" w:sz="0" w:space="0" w:color="auto"/>
            <w:right w:val="none" w:sz="0" w:space="0" w:color="auto"/>
          </w:divBdr>
        </w:div>
        <w:div w:id="236138808">
          <w:marLeft w:val="979"/>
          <w:marRight w:val="0"/>
          <w:marTop w:val="65"/>
          <w:marBottom w:val="0"/>
          <w:divBdr>
            <w:top w:val="none" w:sz="0" w:space="0" w:color="auto"/>
            <w:left w:val="none" w:sz="0" w:space="0" w:color="auto"/>
            <w:bottom w:val="none" w:sz="0" w:space="0" w:color="auto"/>
            <w:right w:val="none" w:sz="0" w:space="0" w:color="auto"/>
          </w:divBdr>
        </w:div>
      </w:divsChild>
    </w:div>
    <w:div w:id="1049576561">
      <w:bodyDiv w:val="1"/>
      <w:marLeft w:val="0"/>
      <w:marRight w:val="0"/>
      <w:marTop w:val="0"/>
      <w:marBottom w:val="0"/>
      <w:divBdr>
        <w:top w:val="none" w:sz="0" w:space="0" w:color="auto"/>
        <w:left w:val="none" w:sz="0" w:space="0" w:color="auto"/>
        <w:bottom w:val="none" w:sz="0" w:space="0" w:color="auto"/>
        <w:right w:val="none" w:sz="0" w:space="0" w:color="auto"/>
      </w:divBdr>
      <w:divsChild>
        <w:div w:id="430900476">
          <w:marLeft w:val="576"/>
          <w:marRight w:val="0"/>
          <w:marTop w:val="80"/>
          <w:marBottom w:val="0"/>
          <w:divBdr>
            <w:top w:val="none" w:sz="0" w:space="0" w:color="auto"/>
            <w:left w:val="none" w:sz="0" w:space="0" w:color="auto"/>
            <w:bottom w:val="none" w:sz="0" w:space="0" w:color="auto"/>
            <w:right w:val="none" w:sz="0" w:space="0" w:color="auto"/>
          </w:divBdr>
        </w:div>
      </w:divsChild>
    </w:div>
    <w:div w:id="1069042206">
      <w:bodyDiv w:val="1"/>
      <w:marLeft w:val="0"/>
      <w:marRight w:val="0"/>
      <w:marTop w:val="0"/>
      <w:marBottom w:val="0"/>
      <w:divBdr>
        <w:top w:val="none" w:sz="0" w:space="0" w:color="auto"/>
        <w:left w:val="none" w:sz="0" w:space="0" w:color="auto"/>
        <w:bottom w:val="none" w:sz="0" w:space="0" w:color="auto"/>
        <w:right w:val="none" w:sz="0" w:space="0" w:color="auto"/>
      </w:divBdr>
      <w:divsChild>
        <w:div w:id="1312950211">
          <w:marLeft w:val="576"/>
          <w:marRight w:val="0"/>
          <w:marTop w:val="80"/>
          <w:marBottom w:val="0"/>
          <w:divBdr>
            <w:top w:val="none" w:sz="0" w:space="0" w:color="auto"/>
            <w:left w:val="none" w:sz="0" w:space="0" w:color="auto"/>
            <w:bottom w:val="none" w:sz="0" w:space="0" w:color="auto"/>
            <w:right w:val="none" w:sz="0" w:space="0" w:color="auto"/>
          </w:divBdr>
        </w:div>
        <w:div w:id="1369912412">
          <w:marLeft w:val="979"/>
          <w:marRight w:val="0"/>
          <w:marTop w:val="65"/>
          <w:marBottom w:val="0"/>
          <w:divBdr>
            <w:top w:val="none" w:sz="0" w:space="0" w:color="auto"/>
            <w:left w:val="none" w:sz="0" w:space="0" w:color="auto"/>
            <w:bottom w:val="none" w:sz="0" w:space="0" w:color="auto"/>
            <w:right w:val="none" w:sz="0" w:space="0" w:color="auto"/>
          </w:divBdr>
        </w:div>
        <w:div w:id="1178883927">
          <w:marLeft w:val="576"/>
          <w:marRight w:val="0"/>
          <w:marTop w:val="80"/>
          <w:marBottom w:val="0"/>
          <w:divBdr>
            <w:top w:val="none" w:sz="0" w:space="0" w:color="auto"/>
            <w:left w:val="none" w:sz="0" w:space="0" w:color="auto"/>
            <w:bottom w:val="none" w:sz="0" w:space="0" w:color="auto"/>
            <w:right w:val="none" w:sz="0" w:space="0" w:color="auto"/>
          </w:divBdr>
        </w:div>
        <w:div w:id="967661439">
          <w:marLeft w:val="979"/>
          <w:marRight w:val="0"/>
          <w:marTop w:val="65"/>
          <w:marBottom w:val="0"/>
          <w:divBdr>
            <w:top w:val="none" w:sz="0" w:space="0" w:color="auto"/>
            <w:left w:val="none" w:sz="0" w:space="0" w:color="auto"/>
            <w:bottom w:val="none" w:sz="0" w:space="0" w:color="auto"/>
            <w:right w:val="none" w:sz="0" w:space="0" w:color="auto"/>
          </w:divBdr>
        </w:div>
      </w:divsChild>
    </w:div>
    <w:div w:id="1177965966">
      <w:bodyDiv w:val="1"/>
      <w:marLeft w:val="0"/>
      <w:marRight w:val="0"/>
      <w:marTop w:val="0"/>
      <w:marBottom w:val="0"/>
      <w:divBdr>
        <w:top w:val="none" w:sz="0" w:space="0" w:color="auto"/>
        <w:left w:val="none" w:sz="0" w:space="0" w:color="auto"/>
        <w:bottom w:val="none" w:sz="0" w:space="0" w:color="auto"/>
        <w:right w:val="none" w:sz="0" w:space="0" w:color="auto"/>
      </w:divBdr>
      <w:divsChild>
        <w:div w:id="202060090">
          <w:marLeft w:val="187"/>
          <w:marRight w:val="0"/>
          <w:marTop w:val="120"/>
          <w:marBottom w:val="0"/>
          <w:divBdr>
            <w:top w:val="none" w:sz="0" w:space="0" w:color="auto"/>
            <w:left w:val="none" w:sz="0" w:space="0" w:color="auto"/>
            <w:bottom w:val="none" w:sz="0" w:space="0" w:color="auto"/>
            <w:right w:val="none" w:sz="0" w:space="0" w:color="auto"/>
          </w:divBdr>
        </w:div>
        <w:div w:id="567813542">
          <w:marLeft w:val="187"/>
          <w:marRight w:val="0"/>
          <w:marTop w:val="120"/>
          <w:marBottom w:val="0"/>
          <w:divBdr>
            <w:top w:val="none" w:sz="0" w:space="0" w:color="auto"/>
            <w:left w:val="none" w:sz="0" w:space="0" w:color="auto"/>
            <w:bottom w:val="none" w:sz="0" w:space="0" w:color="auto"/>
            <w:right w:val="none" w:sz="0" w:space="0" w:color="auto"/>
          </w:divBdr>
        </w:div>
        <w:div w:id="1476727281">
          <w:marLeft w:val="187"/>
          <w:marRight w:val="0"/>
          <w:marTop w:val="120"/>
          <w:marBottom w:val="0"/>
          <w:divBdr>
            <w:top w:val="none" w:sz="0" w:space="0" w:color="auto"/>
            <w:left w:val="none" w:sz="0" w:space="0" w:color="auto"/>
            <w:bottom w:val="none" w:sz="0" w:space="0" w:color="auto"/>
            <w:right w:val="none" w:sz="0" w:space="0" w:color="auto"/>
          </w:divBdr>
        </w:div>
      </w:divsChild>
    </w:div>
    <w:div w:id="1243563039">
      <w:bodyDiv w:val="1"/>
      <w:marLeft w:val="0"/>
      <w:marRight w:val="0"/>
      <w:marTop w:val="0"/>
      <w:marBottom w:val="0"/>
      <w:divBdr>
        <w:top w:val="none" w:sz="0" w:space="0" w:color="auto"/>
        <w:left w:val="none" w:sz="0" w:space="0" w:color="auto"/>
        <w:bottom w:val="none" w:sz="0" w:space="0" w:color="auto"/>
        <w:right w:val="none" w:sz="0" w:space="0" w:color="auto"/>
      </w:divBdr>
      <w:divsChild>
        <w:div w:id="114253212">
          <w:marLeft w:val="432"/>
          <w:marRight w:val="0"/>
          <w:marTop w:val="120"/>
          <w:marBottom w:val="0"/>
          <w:divBdr>
            <w:top w:val="none" w:sz="0" w:space="0" w:color="auto"/>
            <w:left w:val="none" w:sz="0" w:space="0" w:color="auto"/>
            <w:bottom w:val="none" w:sz="0" w:space="0" w:color="auto"/>
            <w:right w:val="none" w:sz="0" w:space="0" w:color="auto"/>
          </w:divBdr>
        </w:div>
      </w:divsChild>
    </w:div>
    <w:div w:id="1375931021">
      <w:bodyDiv w:val="1"/>
      <w:marLeft w:val="0"/>
      <w:marRight w:val="0"/>
      <w:marTop w:val="0"/>
      <w:marBottom w:val="0"/>
      <w:divBdr>
        <w:top w:val="none" w:sz="0" w:space="0" w:color="auto"/>
        <w:left w:val="none" w:sz="0" w:space="0" w:color="auto"/>
        <w:bottom w:val="none" w:sz="0" w:space="0" w:color="auto"/>
        <w:right w:val="none" w:sz="0" w:space="0" w:color="auto"/>
      </w:divBdr>
      <w:divsChild>
        <w:div w:id="2037651480">
          <w:marLeft w:val="432"/>
          <w:marRight w:val="0"/>
          <w:marTop w:val="120"/>
          <w:marBottom w:val="0"/>
          <w:divBdr>
            <w:top w:val="none" w:sz="0" w:space="0" w:color="auto"/>
            <w:left w:val="none" w:sz="0" w:space="0" w:color="auto"/>
            <w:bottom w:val="none" w:sz="0" w:space="0" w:color="auto"/>
            <w:right w:val="none" w:sz="0" w:space="0" w:color="auto"/>
          </w:divBdr>
        </w:div>
      </w:divsChild>
    </w:div>
    <w:div w:id="1399206747">
      <w:bodyDiv w:val="1"/>
      <w:marLeft w:val="0"/>
      <w:marRight w:val="0"/>
      <w:marTop w:val="0"/>
      <w:marBottom w:val="0"/>
      <w:divBdr>
        <w:top w:val="none" w:sz="0" w:space="0" w:color="auto"/>
        <w:left w:val="none" w:sz="0" w:space="0" w:color="auto"/>
        <w:bottom w:val="none" w:sz="0" w:space="0" w:color="auto"/>
        <w:right w:val="none" w:sz="0" w:space="0" w:color="auto"/>
      </w:divBdr>
    </w:div>
    <w:div w:id="1423449196">
      <w:bodyDiv w:val="1"/>
      <w:marLeft w:val="0"/>
      <w:marRight w:val="0"/>
      <w:marTop w:val="0"/>
      <w:marBottom w:val="0"/>
      <w:divBdr>
        <w:top w:val="none" w:sz="0" w:space="0" w:color="auto"/>
        <w:left w:val="none" w:sz="0" w:space="0" w:color="auto"/>
        <w:bottom w:val="none" w:sz="0" w:space="0" w:color="auto"/>
        <w:right w:val="none" w:sz="0" w:space="0" w:color="auto"/>
      </w:divBdr>
    </w:div>
    <w:div w:id="1518428618">
      <w:bodyDiv w:val="1"/>
      <w:marLeft w:val="0"/>
      <w:marRight w:val="0"/>
      <w:marTop w:val="0"/>
      <w:marBottom w:val="0"/>
      <w:divBdr>
        <w:top w:val="none" w:sz="0" w:space="0" w:color="auto"/>
        <w:left w:val="none" w:sz="0" w:space="0" w:color="auto"/>
        <w:bottom w:val="none" w:sz="0" w:space="0" w:color="auto"/>
        <w:right w:val="none" w:sz="0" w:space="0" w:color="auto"/>
      </w:divBdr>
    </w:div>
    <w:div w:id="1638560935">
      <w:bodyDiv w:val="1"/>
      <w:marLeft w:val="0"/>
      <w:marRight w:val="0"/>
      <w:marTop w:val="0"/>
      <w:marBottom w:val="0"/>
      <w:divBdr>
        <w:top w:val="none" w:sz="0" w:space="0" w:color="auto"/>
        <w:left w:val="none" w:sz="0" w:space="0" w:color="auto"/>
        <w:bottom w:val="none" w:sz="0" w:space="0" w:color="auto"/>
        <w:right w:val="none" w:sz="0" w:space="0" w:color="auto"/>
      </w:divBdr>
      <w:divsChild>
        <w:div w:id="93984357">
          <w:marLeft w:val="979"/>
          <w:marRight w:val="0"/>
          <w:marTop w:val="65"/>
          <w:marBottom w:val="0"/>
          <w:divBdr>
            <w:top w:val="none" w:sz="0" w:space="0" w:color="auto"/>
            <w:left w:val="none" w:sz="0" w:space="0" w:color="auto"/>
            <w:bottom w:val="none" w:sz="0" w:space="0" w:color="auto"/>
            <w:right w:val="none" w:sz="0" w:space="0" w:color="auto"/>
          </w:divBdr>
        </w:div>
        <w:div w:id="1041128633">
          <w:marLeft w:val="979"/>
          <w:marRight w:val="0"/>
          <w:marTop w:val="65"/>
          <w:marBottom w:val="0"/>
          <w:divBdr>
            <w:top w:val="none" w:sz="0" w:space="0" w:color="auto"/>
            <w:left w:val="none" w:sz="0" w:space="0" w:color="auto"/>
            <w:bottom w:val="none" w:sz="0" w:space="0" w:color="auto"/>
            <w:right w:val="none" w:sz="0" w:space="0" w:color="auto"/>
          </w:divBdr>
        </w:div>
        <w:div w:id="1169759009">
          <w:marLeft w:val="979"/>
          <w:marRight w:val="0"/>
          <w:marTop w:val="65"/>
          <w:marBottom w:val="0"/>
          <w:divBdr>
            <w:top w:val="none" w:sz="0" w:space="0" w:color="auto"/>
            <w:left w:val="none" w:sz="0" w:space="0" w:color="auto"/>
            <w:bottom w:val="none" w:sz="0" w:space="0" w:color="auto"/>
            <w:right w:val="none" w:sz="0" w:space="0" w:color="auto"/>
          </w:divBdr>
        </w:div>
      </w:divsChild>
    </w:div>
    <w:div w:id="1676951737">
      <w:bodyDiv w:val="1"/>
      <w:marLeft w:val="0"/>
      <w:marRight w:val="0"/>
      <w:marTop w:val="0"/>
      <w:marBottom w:val="0"/>
      <w:divBdr>
        <w:top w:val="none" w:sz="0" w:space="0" w:color="auto"/>
        <w:left w:val="none" w:sz="0" w:space="0" w:color="auto"/>
        <w:bottom w:val="none" w:sz="0" w:space="0" w:color="auto"/>
        <w:right w:val="none" w:sz="0" w:space="0" w:color="auto"/>
      </w:divBdr>
    </w:div>
    <w:div w:id="1679195684">
      <w:bodyDiv w:val="1"/>
      <w:marLeft w:val="0"/>
      <w:marRight w:val="0"/>
      <w:marTop w:val="0"/>
      <w:marBottom w:val="0"/>
      <w:divBdr>
        <w:top w:val="none" w:sz="0" w:space="0" w:color="auto"/>
        <w:left w:val="none" w:sz="0" w:space="0" w:color="auto"/>
        <w:bottom w:val="none" w:sz="0" w:space="0" w:color="auto"/>
        <w:right w:val="none" w:sz="0" w:space="0" w:color="auto"/>
      </w:divBdr>
      <w:divsChild>
        <w:div w:id="992492098">
          <w:marLeft w:val="979"/>
          <w:marRight w:val="0"/>
          <w:marTop w:val="65"/>
          <w:marBottom w:val="0"/>
          <w:divBdr>
            <w:top w:val="none" w:sz="0" w:space="0" w:color="auto"/>
            <w:left w:val="none" w:sz="0" w:space="0" w:color="auto"/>
            <w:bottom w:val="none" w:sz="0" w:space="0" w:color="auto"/>
            <w:right w:val="none" w:sz="0" w:space="0" w:color="auto"/>
          </w:divBdr>
        </w:div>
        <w:div w:id="278686059">
          <w:marLeft w:val="979"/>
          <w:marRight w:val="0"/>
          <w:marTop w:val="65"/>
          <w:marBottom w:val="0"/>
          <w:divBdr>
            <w:top w:val="none" w:sz="0" w:space="0" w:color="auto"/>
            <w:left w:val="none" w:sz="0" w:space="0" w:color="auto"/>
            <w:bottom w:val="none" w:sz="0" w:space="0" w:color="auto"/>
            <w:right w:val="none" w:sz="0" w:space="0" w:color="auto"/>
          </w:divBdr>
        </w:div>
      </w:divsChild>
    </w:div>
    <w:div w:id="1686519322">
      <w:bodyDiv w:val="1"/>
      <w:marLeft w:val="0"/>
      <w:marRight w:val="0"/>
      <w:marTop w:val="0"/>
      <w:marBottom w:val="0"/>
      <w:divBdr>
        <w:top w:val="none" w:sz="0" w:space="0" w:color="auto"/>
        <w:left w:val="none" w:sz="0" w:space="0" w:color="auto"/>
        <w:bottom w:val="none" w:sz="0" w:space="0" w:color="auto"/>
        <w:right w:val="none" w:sz="0" w:space="0" w:color="auto"/>
      </w:divBdr>
      <w:divsChild>
        <w:div w:id="167522837">
          <w:marLeft w:val="979"/>
          <w:marRight w:val="0"/>
          <w:marTop w:val="65"/>
          <w:marBottom w:val="0"/>
          <w:divBdr>
            <w:top w:val="none" w:sz="0" w:space="0" w:color="auto"/>
            <w:left w:val="none" w:sz="0" w:space="0" w:color="auto"/>
            <w:bottom w:val="none" w:sz="0" w:space="0" w:color="auto"/>
            <w:right w:val="none" w:sz="0" w:space="0" w:color="auto"/>
          </w:divBdr>
        </w:div>
        <w:div w:id="1412312904">
          <w:marLeft w:val="979"/>
          <w:marRight w:val="0"/>
          <w:marTop w:val="65"/>
          <w:marBottom w:val="0"/>
          <w:divBdr>
            <w:top w:val="none" w:sz="0" w:space="0" w:color="auto"/>
            <w:left w:val="none" w:sz="0" w:space="0" w:color="auto"/>
            <w:bottom w:val="none" w:sz="0" w:space="0" w:color="auto"/>
            <w:right w:val="none" w:sz="0" w:space="0" w:color="auto"/>
          </w:divBdr>
        </w:div>
        <w:div w:id="1703243693">
          <w:marLeft w:val="979"/>
          <w:marRight w:val="0"/>
          <w:marTop w:val="65"/>
          <w:marBottom w:val="0"/>
          <w:divBdr>
            <w:top w:val="none" w:sz="0" w:space="0" w:color="auto"/>
            <w:left w:val="none" w:sz="0" w:space="0" w:color="auto"/>
            <w:bottom w:val="none" w:sz="0" w:space="0" w:color="auto"/>
            <w:right w:val="none" w:sz="0" w:space="0" w:color="auto"/>
          </w:divBdr>
        </w:div>
      </w:divsChild>
    </w:div>
    <w:div w:id="1776242363">
      <w:bodyDiv w:val="1"/>
      <w:marLeft w:val="0"/>
      <w:marRight w:val="0"/>
      <w:marTop w:val="0"/>
      <w:marBottom w:val="0"/>
      <w:divBdr>
        <w:top w:val="none" w:sz="0" w:space="0" w:color="auto"/>
        <w:left w:val="none" w:sz="0" w:space="0" w:color="auto"/>
        <w:bottom w:val="none" w:sz="0" w:space="0" w:color="auto"/>
        <w:right w:val="none" w:sz="0" w:space="0" w:color="auto"/>
      </w:divBdr>
      <w:divsChild>
        <w:div w:id="1362701484">
          <w:marLeft w:val="576"/>
          <w:marRight w:val="0"/>
          <w:marTop w:val="80"/>
          <w:marBottom w:val="0"/>
          <w:divBdr>
            <w:top w:val="none" w:sz="0" w:space="0" w:color="auto"/>
            <w:left w:val="none" w:sz="0" w:space="0" w:color="auto"/>
            <w:bottom w:val="none" w:sz="0" w:space="0" w:color="auto"/>
            <w:right w:val="none" w:sz="0" w:space="0" w:color="auto"/>
          </w:divBdr>
        </w:div>
      </w:divsChild>
    </w:div>
    <w:div w:id="1796947834">
      <w:bodyDiv w:val="1"/>
      <w:marLeft w:val="0"/>
      <w:marRight w:val="0"/>
      <w:marTop w:val="0"/>
      <w:marBottom w:val="0"/>
      <w:divBdr>
        <w:top w:val="none" w:sz="0" w:space="0" w:color="auto"/>
        <w:left w:val="none" w:sz="0" w:space="0" w:color="auto"/>
        <w:bottom w:val="none" w:sz="0" w:space="0" w:color="auto"/>
        <w:right w:val="none" w:sz="0" w:space="0" w:color="auto"/>
      </w:divBdr>
    </w:div>
    <w:div w:id="1829441650">
      <w:bodyDiv w:val="1"/>
      <w:marLeft w:val="0"/>
      <w:marRight w:val="0"/>
      <w:marTop w:val="0"/>
      <w:marBottom w:val="0"/>
      <w:divBdr>
        <w:top w:val="none" w:sz="0" w:space="0" w:color="auto"/>
        <w:left w:val="none" w:sz="0" w:space="0" w:color="auto"/>
        <w:bottom w:val="none" w:sz="0" w:space="0" w:color="auto"/>
        <w:right w:val="none" w:sz="0" w:space="0" w:color="auto"/>
      </w:divBdr>
      <w:divsChild>
        <w:div w:id="1204824102">
          <w:marLeft w:val="979"/>
          <w:marRight w:val="0"/>
          <w:marTop w:val="65"/>
          <w:marBottom w:val="0"/>
          <w:divBdr>
            <w:top w:val="none" w:sz="0" w:space="0" w:color="auto"/>
            <w:left w:val="none" w:sz="0" w:space="0" w:color="auto"/>
            <w:bottom w:val="none" w:sz="0" w:space="0" w:color="auto"/>
            <w:right w:val="none" w:sz="0" w:space="0" w:color="auto"/>
          </w:divBdr>
        </w:div>
        <w:div w:id="1298531745">
          <w:marLeft w:val="979"/>
          <w:marRight w:val="0"/>
          <w:marTop w:val="65"/>
          <w:marBottom w:val="0"/>
          <w:divBdr>
            <w:top w:val="none" w:sz="0" w:space="0" w:color="auto"/>
            <w:left w:val="none" w:sz="0" w:space="0" w:color="auto"/>
            <w:bottom w:val="none" w:sz="0" w:space="0" w:color="auto"/>
            <w:right w:val="none" w:sz="0" w:space="0" w:color="auto"/>
          </w:divBdr>
        </w:div>
        <w:div w:id="1852453277">
          <w:marLeft w:val="979"/>
          <w:marRight w:val="0"/>
          <w:marTop w:val="65"/>
          <w:marBottom w:val="0"/>
          <w:divBdr>
            <w:top w:val="none" w:sz="0" w:space="0" w:color="auto"/>
            <w:left w:val="none" w:sz="0" w:space="0" w:color="auto"/>
            <w:bottom w:val="none" w:sz="0" w:space="0" w:color="auto"/>
            <w:right w:val="none" w:sz="0" w:space="0" w:color="auto"/>
          </w:divBdr>
        </w:div>
      </w:divsChild>
    </w:div>
    <w:div w:id="1830706916">
      <w:bodyDiv w:val="1"/>
      <w:marLeft w:val="0"/>
      <w:marRight w:val="0"/>
      <w:marTop w:val="0"/>
      <w:marBottom w:val="0"/>
      <w:divBdr>
        <w:top w:val="none" w:sz="0" w:space="0" w:color="auto"/>
        <w:left w:val="none" w:sz="0" w:space="0" w:color="auto"/>
        <w:bottom w:val="none" w:sz="0" w:space="0" w:color="auto"/>
        <w:right w:val="none" w:sz="0" w:space="0" w:color="auto"/>
      </w:divBdr>
      <w:divsChild>
        <w:div w:id="1313874201">
          <w:marLeft w:val="432"/>
          <w:marRight w:val="0"/>
          <w:marTop w:val="120"/>
          <w:marBottom w:val="0"/>
          <w:divBdr>
            <w:top w:val="none" w:sz="0" w:space="0" w:color="auto"/>
            <w:left w:val="none" w:sz="0" w:space="0" w:color="auto"/>
            <w:bottom w:val="none" w:sz="0" w:space="0" w:color="auto"/>
            <w:right w:val="none" w:sz="0" w:space="0" w:color="auto"/>
          </w:divBdr>
        </w:div>
        <w:div w:id="1448967145">
          <w:marLeft w:val="432"/>
          <w:marRight w:val="0"/>
          <w:marTop w:val="120"/>
          <w:marBottom w:val="0"/>
          <w:divBdr>
            <w:top w:val="none" w:sz="0" w:space="0" w:color="auto"/>
            <w:left w:val="none" w:sz="0" w:space="0" w:color="auto"/>
            <w:bottom w:val="none" w:sz="0" w:space="0" w:color="auto"/>
            <w:right w:val="none" w:sz="0" w:space="0" w:color="auto"/>
          </w:divBdr>
        </w:div>
        <w:div w:id="1422097064">
          <w:marLeft w:val="432"/>
          <w:marRight w:val="0"/>
          <w:marTop w:val="120"/>
          <w:marBottom w:val="0"/>
          <w:divBdr>
            <w:top w:val="none" w:sz="0" w:space="0" w:color="auto"/>
            <w:left w:val="none" w:sz="0" w:space="0" w:color="auto"/>
            <w:bottom w:val="none" w:sz="0" w:space="0" w:color="auto"/>
            <w:right w:val="none" w:sz="0" w:space="0" w:color="auto"/>
          </w:divBdr>
        </w:div>
        <w:div w:id="825900562">
          <w:marLeft w:val="432"/>
          <w:marRight w:val="0"/>
          <w:marTop w:val="120"/>
          <w:marBottom w:val="0"/>
          <w:divBdr>
            <w:top w:val="none" w:sz="0" w:space="0" w:color="auto"/>
            <w:left w:val="none" w:sz="0" w:space="0" w:color="auto"/>
            <w:bottom w:val="none" w:sz="0" w:space="0" w:color="auto"/>
            <w:right w:val="none" w:sz="0" w:space="0" w:color="auto"/>
          </w:divBdr>
        </w:div>
        <w:div w:id="1275750176">
          <w:marLeft w:val="432"/>
          <w:marRight w:val="0"/>
          <w:marTop w:val="120"/>
          <w:marBottom w:val="0"/>
          <w:divBdr>
            <w:top w:val="none" w:sz="0" w:space="0" w:color="auto"/>
            <w:left w:val="none" w:sz="0" w:space="0" w:color="auto"/>
            <w:bottom w:val="none" w:sz="0" w:space="0" w:color="auto"/>
            <w:right w:val="none" w:sz="0" w:space="0" w:color="auto"/>
          </w:divBdr>
        </w:div>
        <w:div w:id="1310669553">
          <w:marLeft w:val="432"/>
          <w:marRight w:val="0"/>
          <w:marTop w:val="120"/>
          <w:marBottom w:val="0"/>
          <w:divBdr>
            <w:top w:val="none" w:sz="0" w:space="0" w:color="auto"/>
            <w:left w:val="none" w:sz="0" w:space="0" w:color="auto"/>
            <w:bottom w:val="none" w:sz="0" w:space="0" w:color="auto"/>
            <w:right w:val="none" w:sz="0" w:space="0" w:color="auto"/>
          </w:divBdr>
        </w:div>
        <w:div w:id="927036241">
          <w:marLeft w:val="432"/>
          <w:marRight w:val="0"/>
          <w:marTop w:val="120"/>
          <w:marBottom w:val="0"/>
          <w:divBdr>
            <w:top w:val="none" w:sz="0" w:space="0" w:color="auto"/>
            <w:left w:val="none" w:sz="0" w:space="0" w:color="auto"/>
            <w:bottom w:val="none" w:sz="0" w:space="0" w:color="auto"/>
            <w:right w:val="none" w:sz="0" w:space="0" w:color="auto"/>
          </w:divBdr>
        </w:div>
        <w:div w:id="522130766">
          <w:marLeft w:val="432"/>
          <w:marRight w:val="0"/>
          <w:marTop w:val="120"/>
          <w:marBottom w:val="0"/>
          <w:divBdr>
            <w:top w:val="none" w:sz="0" w:space="0" w:color="auto"/>
            <w:left w:val="none" w:sz="0" w:space="0" w:color="auto"/>
            <w:bottom w:val="none" w:sz="0" w:space="0" w:color="auto"/>
            <w:right w:val="none" w:sz="0" w:space="0" w:color="auto"/>
          </w:divBdr>
        </w:div>
      </w:divsChild>
    </w:div>
    <w:div w:id="1899323143">
      <w:bodyDiv w:val="1"/>
      <w:marLeft w:val="0"/>
      <w:marRight w:val="0"/>
      <w:marTop w:val="0"/>
      <w:marBottom w:val="0"/>
      <w:divBdr>
        <w:top w:val="none" w:sz="0" w:space="0" w:color="auto"/>
        <w:left w:val="none" w:sz="0" w:space="0" w:color="auto"/>
        <w:bottom w:val="none" w:sz="0" w:space="0" w:color="auto"/>
        <w:right w:val="none" w:sz="0" w:space="0" w:color="auto"/>
      </w:divBdr>
      <w:divsChild>
        <w:div w:id="822089272">
          <w:marLeft w:val="576"/>
          <w:marRight w:val="0"/>
          <w:marTop w:val="80"/>
          <w:marBottom w:val="0"/>
          <w:divBdr>
            <w:top w:val="none" w:sz="0" w:space="0" w:color="auto"/>
            <w:left w:val="none" w:sz="0" w:space="0" w:color="auto"/>
            <w:bottom w:val="none" w:sz="0" w:space="0" w:color="auto"/>
            <w:right w:val="none" w:sz="0" w:space="0" w:color="auto"/>
          </w:divBdr>
        </w:div>
        <w:div w:id="1688940111">
          <w:marLeft w:val="576"/>
          <w:marRight w:val="0"/>
          <w:marTop w:val="80"/>
          <w:marBottom w:val="0"/>
          <w:divBdr>
            <w:top w:val="none" w:sz="0" w:space="0" w:color="auto"/>
            <w:left w:val="none" w:sz="0" w:space="0" w:color="auto"/>
            <w:bottom w:val="none" w:sz="0" w:space="0" w:color="auto"/>
            <w:right w:val="none" w:sz="0" w:space="0" w:color="auto"/>
          </w:divBdr>
        </w:div>
        <w:div w:id="353043807">
          <w:marLeft w:val="576"/>
          <w:marRight w:val="0"/>
          <w:marTop w:val="80"/>
          <w:marBottom w:val="0"/>
          <w:divBdr>
            <w:top w:val="none" w:sz="0" w:space="0" w:color="auto"/>
            <w:left w:val="none" w:sz="0" w:space="0" w:color="auto"/>
            <w:bottom w:val="none" w:sz="0" w:space="0" w:color="auto"/>
            <w:right w:val="none" w:sz="0" w:space="0" w:color="auto"/>
          </w:divBdr>
        </w:div>
        <w:div w:id="239798999">
          <w:marLeft w:val="576"/>
          <w:marRight w:val="0"/>
          <w:marTop w:val="80"/>
          <w:marBottom w:val="0"/>
          <w:divBdr>
            <w:top w:val="none" w:sz="0" w:space="0" w:color="auto"/>
            <w:left w:val="none" w:sz="0" w:space="0" w:color="auto"/>
            <w:bottom w:val="none" w:sz="0" w:space="0" w:color="auto"/>
            <w:right w:val="none" w:sz="0" w:space="0" w:color="auto"/>
          </w:divBdr>
        </w:div>
      </w:divsChild>
    </w:div>
    <w:div w:id="1941722625">
      <w:bodyDiv w:val="1"/>
      <w:marLeft w:val="0"/>
      <w:marRight w:val="0"/>
      <w:marTop w:val="0"/>
      <w:marBottom w:val="0"/>
      <w:divBdr>
        <w:top w:val="none" w:sz="0" w:space="0" w:color="auto"/>
        <w:left w:val="none" w:sz="0" w:space="0" w:color="auto"/>
        <w:bottom w:val="none" w:sz="0" w:space="0" w:color="auto"/>
        <w:right w:val="none" w:sz="0" w:space="0" w:color="auto"/>
      </w:divBdr>
    </w:div>
    <w:div w:id="1960212405">
      <w:bodyDiv w:val="1"/>
      <w:marLeft w:val="0"/>
      <w:marRight w:val="0"/>
      <w:marTop w:val="0"/>
      <w:marBottom w:val="0"/>
      <w:divBdr>
        <w:top w:val="none" w:sz="0" w:space="0" w:color="auto"/>
        <w:left w:val="none" w:sz="0" w:space="0" w:color="auto"/>
        <w:bottom w:val="none" w:sz="0" w:space="0" w:color="auto"/>
        <w:right w:val="none" w:sz="0" w:space="0" w:color="auto"/>
      </w:divBdr>
      <w:divsChild>
        <w:div w:id="631445769">
          <w:marLeft w:val="576"/>
          <w:marRight w:val="0"/>
          <w:marTop w:val="80"/>
          <w:marBottom w:val="0"/>
          <w:divBdr>
            <w:top w:val="none" w:sz="0" w:space="0" w:color="auto"/>
            <w:left w:val="none" w:sz="0" w:space="0" w:color="auto"/>
            <w:bottom w:val="none" w:sz="0" w:space="0" w:color="auto"/>
            <w:right w:val="none" w:sz="0" w:space="0" w:color="auto"/>
          </w:divBdr>
        </w:div>
      </w:divsChild>
    </w:div>
    <w:div w:id="1964119813">
      <w:bodyDiv w:val="1"/>
      <w:marLeft w:val="0"/>
      <w:marRight w:val="0"/>
      <w:marTop w:val="0"/>
      <w:marBottom w:val="0"/>
      <w:divBdr>
        <w:top w:val="none" w:sz="0" w:space="0" w:color="auto"/>
        <w:left w:val="none" w:sz="0" w:space="0" w:color="auto"/>
        <w:bottom w:val="none" w:sz="0" w:space="0" w:color="auto"/>
        <w:right w:val="none" w:sz="0" w:space="0" w:color="auto"/>
      </w:divBdr>
    </w:div>
    <w:div w:id="1966813211">
      <w:bodyDiv w:val="1"/>
      <w:marLeft w:val="0"/>
      <w:marRight w:val="0"/>
      <w:marTop w:val="0"/>
      <w:marBottom w:val="0"/>
      <w:divBdr>
        <w:top w:val="none" w:sz="0" w:space="0" w:color="auto"/>
        <w:left w:val="none" w:sz="0" w:space="0" w:color="auto"/>
        <w:bottom w:val="none" w:sz="0" w:space="0" w:color="auto"/>
        <w:right w:val="none" w:sz="0" w:space="0" w:color="auto"/>
      </w:divBdr>
      <w:divsChild>
        <w:div w:id="1597133482">
          <w:marLeft w:val="576"/>
          <w:marRight w:val="0"/>
          <w:marTop w:val="80"/>
          <w:marBottom w:val="0"/>
          <w:divBdr>
            <w:top w:val="none" w:sz="0" w:space="0" w:color="auto"/>
            <w:left w:val="none" w:sz="0" w:space="0" w:color="auto"/>
            <w:bottom w:val="none" w:sz="0" w:space="0" w:color="auto"/>
            <w:right w:val="none" w:sz="0" w:space="0" w:color="auto"/>
          </w:divBdr>
        </w:div>
      </w:divsChild>
    </w:div>
    <w:div w:id="2116054953">
      <w:bodyDiv w:val="1"/>
      <w:marLeft w:val="0"/>
      <w:marRight w:val="0"/>
      <w:marTop w:val="0"/>
      <w:marBottom w:val="0"/>
      <w:divBdr>
        <w:top w:val="none" w:sz="0" w:space="0" w:color="auto"/>
        <w:left w:val="none" w:sz="0" w:space="0" w:color="auto"/>
        <w:bottom w:val="none" w:sz="0" w:space="0" w:color="auto"/>
        <w:right w:val="none" w:sz="0" w:space="0" w:color="auto"/>
      </w:divBdr>
      <w:divsChild>
        <w:div w:id="1152059926">
          <w:marLeft w:val="979"/>
          <w:marRight w:val="0"/>
          <w:marTop w:val="65"/>
          <w:marBottom w:val="0"/>
          <w:divBdr>
            <w:top w:val="none" w:sz="0" w:space="0" w:color="auto"/>
            <w:left w:val="none" w:sz="0" w:space="0" w:color="auto"/>
            <w:bottom w:val="none" w:sz="0" w:space="0" w:color="auto"/>
            <w:right w:val="none" w:sz="0" w:space="0" w:color="auto"/>
          </w:divBdr>
        </w:div>
      </w:divsChild>
    </w:div>
    <w:div w:id="2141873044">
      <w:bodyDiv w:val="1"/>
      <w:marLeft w:val="0"/>
      <w:marRight w:val="0"/>
      <w:marTop w:val="0"/>
      <w:marBottom w:val="0"/>
      <w:divBdr>
        <w:top w:val="none" w:sz="0" w:space="0" w:color="auto"/>
        <w:left w:val="none" w:sz="0" w:space="0" w:color="auto"/>
        <w:bottom w:val="none" w:sz="0" w:space="0" w:color="auto"/>
        <w:right w:val="none" w:sz="0" w:space="0" w:color="auto"/>
      </w:divBdr>
      <w:divsChild>
        <w:div w:id="146168204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 TargetMode="External"/><Relationship Id="rId18" Type="http://schemas.openxmlformats.org/officeDocument/2006/relationships/hyperlink" Target="http://www.edweek.org/dd/articles/2012/02/08/02research.h05.html" TargetMode="External"/><Relationship Id="rId26" Type="http://schemas.openxmlformats.org/officeDocument/2006/relationships/hyperlink" Target="http://www.onlinelearningsurvey.com/reports/gradechange.pdf" TargetMode="External"/><Relationship Id="rId39"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http://abcnews.go.com/blogs/lifestyle/2010/02/down-economy-drives-online-learning-enrollment-jumped-17-percent-in-2009/" TargetMode="External"/><Relationship Id="rId34" Type="http://schemas.openxmlformats.org/officeDocument/2006/relationships/image" Target="media/image3.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huffingtonpost.com" TargetMode="External"/><Relationship Id="rId25" Type="http://schemas.openxmlformats.org/officeDocument/2006/relationships/hyperlink" Target="http://www.usnews.com/news/stem-solutions/articles/2014/05/05/op-ed-addressing-the-stem-challenge-through-distance-learning?int=9e0f09"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usnews.com/education/online-education/articles/2013/01/16/4-online-education-program-considerations-for-international-students" TargetMode="External"/><Relationship Id="rId20" Type="http://schemas.openxmlformats.org/officeDocument/2006/relationships/hyperlink" Target="http://abcnews.go.com/blogs/lifestyle/2010/02/down-economy-drives-online-learning-enrollment-jumped-17-percent-in-2009/" TargetMode="External"/><Relationship Id="rId29" Type="http://schemas.openxmlformats.org/officeDocument/2006/relationships/hyperlink" Target="http://travel.state.gov/content/visas/english/law-and-policy/statistics/non-immigrant-visa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snews.com/topics/author/kevin-melendy" TargetMode="External"/><Relationship Id="rId32" Type="http://schemas.openxmlformats.org/officeDocument/2006/relationships/hyperlink" Target="http://www.census.gov/hhes/computer/publications/2012.html" TargetMode="External"/><Relationship Id="rId37" Type="http://schemas.openxmlformats.org/officeDocument/2006/relationships/image" Target="media/image6.png"/><Relationship Id="rId40"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usnews.com/education/online-education/articles/2012/07/25/study-online-learning-outcomes-similar-to-classroom-results" TargetMode="External"/><Relationship Id="rId23" Type="http://schemas.openxmlformats.org/officeDocument/2006/relationships/hyperlink" Target="http://www.worldwidelearn.com/education-advisor/indepth/save-world-online.php" TargetMode="External"/><Relationship Id="rId28" Type="http://schemas.openxmlformats.org/officeDocument/2006/relationships/hyperlink" Target="https://www.bea.gov/index.htm" TargetMode="External"/><Relationship Id="rId36"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tephenslighthouse.com/2013/03/14/studying-the-long-term-effects-of-online-education/" TargetMode="External"/><Relationship Id="rId31" Type="http://schemas.openxmlformats.org/officeDocument/2006/relationships/hyperlink" Target="http://www.bls.gov/cps/tables.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usnews.com/education/online-education/articles/2013/01/16/4-online-education-program-considerations-for-international-students" TargetMode="External"/><Relationship Id="rId22" Type="http://schemas.openxmlformats.org/officeDocument/2006/relationships/hyperlink" Target="http://tinyurl.com/pp3nsbf" TargetMode="External"/><Relationship Id="rId27" Type="http://schemas.openxmlformats.org/officeDocument/2006/relationships/hyperlink" Target="http://nces.ed.gov/ipeds/" TargetMode="External"/><Relationship Id="rId30" Type="http://schemas.openxmlformats.org/officeDocument/2006/relationships/hyperlink" Target="http://www.bls.gov/oes/tables.htm" TargetMode="External"/><Relationship Id="rId35" Type="http://schemas.openxmlformats.org/officeDocument/2006/relationships/image" Target="media/image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C\Desktop\BIDM%20Project%20-%20Online%20Courses\New\Slide\Projection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PH" sz="1400"/>
            </a:pPr>
            <a:r>
              <a:rPr lang="en-US" sz="1400" b="1" i="0"/>
              <a:t>Gantt Chart</a:t>
            </a:r>
          </a:p>
        </c:rich>
      </c:tx>
      <c:layout/>
    </c:title>
    <c:plotArea>
      <c:layout/>
      <c:barChart>
        <c:barDir val="bar"/>
        <c:grouping val="stacked"/>
        <c:ser>
          <c:idx val="0"/>
          <c:order val="0"/>
          <c:tx>
            <c:strRef>
              <c:f>Sheet1!$B$55</c:f>
              <c:strCache>
                <c:ptCount val="1"/>
              </c:strCache>
            </c:strRef>
          </c:tx>
          <c:spPr>
            <a:noFill/>
            <a:ln>
              <a:noFill/>
            </a:ln>
          </c:spPr>
          <c:cat>
            <c:strRef>
              <c:f>Sheet1!$A$56:$A$65</c:f>
              <c:strCache>
                <c:ptCount val="10"/>
                <c:pt idx="1">
                  <c:v>Completing Exploratory Research  </c:v>
                </c:pt>
                <c:pt idx="2">
                  <c:v>Finalize the research Question</c:v>
                </c:pt>
                <c:pt idx="3">
                  <c:v>download dataset</c:v>
                </c:pt>
                <c:pt idx="4">
                  <c:v>preparing dataset</c:v>
                </c:pt>
                <c:pt idx="5">
                  <c:v>initial analysis &amp; interpretaion</c:v>
                </c:pt>
                <c:pt idx="6">
                  <c:v>Completing full analysis  </c:v>
                </c:pt>
                <c:pt idx="7">
                  <c:v>completeing research findings</c:v>
                </c:pt>
                <c:pt idx="8">
                  <c:v>writing thr report</c:v>
                </c:pt>
                <c:pt idx="9">
                  <c:v>creating the presentation</c:v>
                </c:pt>
              </c:strCache>
            </c:strRef>
          </c:cat>
          <c:val>
            <c:numRef>
              <c:f>Sheet1!$B$56:$B$65</c:f>
              <c:numCache>
                <c:formatCode>m/d;@</c:formatCode>
                <c:ptCount val="10"/>
                <c:pt idx="0">
                  <c:v>0</c:v>
                </c:pt>
                <c:pt idx="1">
                  <c:v>41758</c:v>
                </c:pt>
                <c:pt idx="2">
                  <c:v>41759</c:v>
                </c:pt>
                <c:pt idx="3">
                  <c:v>41760</c:v>
                </c:pt>
                <c:pt idx="4">
                  <c:v>41762</c:v>
                </c:pt>
                <c:pt idx="5">
                  <c:v>41766</c:v>
                </c:pt>
                <c:pt idx="6">
                  <c:v>41769</c:v>
                </c:pt>
                <c:pt idx="7">
                  <c:v>41773</c:v>
                </c:pt>
                <c:pt idx="8">
                  <c:v>41778</c:v>
                </c:pt>
                <c:pt idx="9">
                  <c:v>41780</c:v>
                </c:pt>
              </c:numCache>
            </c:numRef>
          </c:val>
        </c:ser>
        <c:ser>
          <c:idx val="1"/>
          <c:order val="1"/>
          <c:tx>
            <c:strRef>
              <c:f>Sheet1!$C$55</c:f>
              <c:strCache>
                <c:ptCount val="1"/>
              </c:strCache>
            </c:strRef>
          </c:tx>
          <c:cat>
            <c:strRef>
              <c:f>Sheet1!$A$56:$A$65</c:f>
              <c:strCache>
                <c:ptCount val="10"/>
                <c:pt idx="1">
                  <c:v>Completing Exploratory Research  </c:v>
                </c:pt>
                <c:pt idx="2">
                  <c:v>Finalize the research Question</c:v>
                </c:pt>
                <c:pt idx="3">
                  <c:v>download dataset</c:v>
                </c:pt>
                <c:pt idx="4">
                  <c:v>preparing dataset</c:v>
                </c:pt>
                <c:pt idx="5">
                  <c:v>initial analysis &amp; interpretaion</c:v>
                </c:pt>
                <c:pt idx="6">
                  <c:v>Completing full analysis  </c:v>
                </c:pt>
                <c:pt idx="7">
                  <c:v>completeing research findings</c:v>
                </c:pt>
                <c:pt idx="8">
                  <c:v>writing thr report</c:v>
                </c:pt>
                <c:pt idx="9">
                  <c:v>creating the presentation</c:v>
                </c:pt>
              </c:strCache>
            </c:strRef>
          </c:cat>
          <c:val>
            <c:numRef>
              <c:f>Sheet1!$C$56:$C$65</c:f>
              <c:numCache>
                <c:formatCode>0</c:formatCode>
                <c:ptCount val="10"/>
                <c:pt idx="0" formatCode="General">
                  <c:v>0</c:v>
                </c:pt>
                <c:pt idx="1">
                  <c:v>1</c:v>
                </c:pt>
                <c:pt idx="2">
                  <c:v>2</c:v>
                </c:pt>
                <c:pt idx="3">
                  <c:v>1</c:v>
                </c:pt>
                <c:pt idx="4">
                  <c:v>4</c:v>
                </c:pt>
                <c:pt idx="5">
                  <c:v>3</c:v>
                </c:pt>
                <c:pt idx="6">
                  <c:v>4</c:v>
                </c:pt>
                <c:pt idx="7">
                  <c:v>3</c:v>
                </c:pt>
                <c:pt idx="8">
                  <c:v>2</c:v>
                </c:pt>
                <c:pt idx="9">
                  <c:v>1</c:v>
                </c:pt>
              </c:numCache>
            </c:numRef>
          </c:val>
        </c:ser>
        <c:gapWidth val="55"/>
        <c:overlap val="100"/>
        <c:axId val="96010624"/>
        <c:axId val="96012160"/>
      </c:barChart>
      <c:catAx>
        <c:axId val="96010624"/>
        <c:scaling>
          <c:orientation val="maxMin"/>
        </c:scaling>
        <c:axPos val="l"/>
        <c:majorTickMark val="none"/>
        <c:tickLblPos val="nextTo"/>
        <c:txPr>
          <a:bodyPr/>
          <a:lstStyle/>
          <a:p>
            <a:pPr>
              <a:defRPr lang="en-PH"/>
            </a:pPr>
            <a:endParaRPr lang="en-US"/>
          </a:p>
        </c:txPr>
        <c:crossAx val="96012160"/>
        <c:crossesAt val="41758"/>
        <c:auto val="1"/>
        <c:lblAlgn val="ctr"/>
        <c:lblOffset val="100"/>
      </c:catAx>
      <c:valAx>
        <c:axId val="96012160"/>
        <c:scaling>
          <c:orientation val="minMax"/>
          <c:max val="41782"/>
          <c:min val="41758"/>
        </c:scaling>
        <c:axPos val="b"/>
        <c:majorGridlines/>
        <c:numFmt formatCode="m/d;@" sourceLinked="1"/>
        <c:majorTickMark val="none"/>
        <c:tickLblPos val="nextTo"/>
        <c:txPr>
          <a:bodyPr rot="-3000000"/>
          <a:lstStyle/>
          <a:p>
            <a:pPr>
              <a:defRPr lang="en-PH"/>
            </a:pPr>
            <a:endParaRPr lang="en-US"/>
          </a:p>
        </c:txPr>
        <c:crossAx val="96010624"/>
        <c:crosses val="max"/>
        <c:crossBetween val="midCat"/>
        <c:majorUnit val="2"/>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Growth Onsite Enrollment &amp; Online Enrollment</a:t>
            </a:r>
          </a:p>
        </c:rich>
      </c:tx>
      <c:layout/>
    </c:title>
    <c:plotArea>
      <c:layout/>
      <c:lineChart>
        <c:grouping val="standard"/>
        <c:ser>
          <c:idx val="1"/>
          <c:order val="0"/>
          <c:tx>
            <c:strRef>
              <c:f>Projection!$D$2</c:f>
              <c:strCache>
                <c:ptCount val="1"/>
                <c:pt idx="0">
                  <c:v>Student not taking any online course</c:v>
                </c:pt>
              </c:strCache>
            </c:strRef>
          </c:tx>
          <c:marker>
            <c:symbol val="none"/>
          </c:marker>
          <c:cat>
            <c:numRef>
              <c:f>Projection!$B$3:$B$31</c:f>
              <c:numCache>
                <c:formatCode>General</c:formatCode>
                <c:ptCount val="2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pt idx="21">
                  <c:v>2023</c:v>
                </c:pt>
                <c:pt idx="22">
                  <c:v>2024</c:v>
                </c:pt>
                <c:pt idx="23">
                  <c:v>2025</c:v>
                </c:pt>
                <c:pt idx="24">
                  <c:v>2026</c:v>
                </c:pt>
                <c:pt idx="25">
                  <c:v>2027</c:v>
                </c:pt>
                <c:pt idx="26">
                  <c:v>2028</c:v>
                </c:pt>
                <c:pt idx="27">
                  <c:v>2029</c:v>
                </c:pt>
                <c:pt idx="28">
                  <c:v>2030</c:v>
                </c:pt>
              </c:numCache>
            </c:numRef>
          </c:cat>
          <c:val>
            <c:numRef>
              <c:f>Projection!$D$3:$D$31</c:f>
              <c:numCache>
                <c:formatCode>#,##0.00</c:formatCode>
                <c:ptCount val="29"/>
                <c:pt idx="0">
                  <c:v>15008740</c:v>
                </c:pt>
                <c:pt idx="1">
                  <c:v>14940084</c:v>
                </c:pt>
                <c:pt idx="2">
                  <c:v>14942260</c:v>
                </c:pt>
                <c:pt idx="3">
                  <c:v>14307431</c:v>
                </c:pt>
                <c:pt idx="4">
                  <c:v>14270491</c:v>
                </c:pt>
                <c:pt idx="5">
                  <c:v>14310022</c:v>
                </c:pt>
                <c:pt idx="6">
                  <c:v>14496458</c:v>
                </c:pt>
                <c:pt idx="7">
                  <c:v>14848689</c:v>
                </c:pt>
                <c:pt idx="8">
                  <c:v>14873846</c:v>
                </c:pt>
                <c:pt idx="9">
                  <c:v>14279321</c:v>
                </c:pt>
                <c:pt idx="10">
                  <c:v>14126537</c:v>
                </c:pt>
                <c:pt idx="11">
                  <c:v>14257580.309090909</c:v>
                </c:pt>
                <c:pt idx="12">
                  <c:v>14240372.839669432</c:v>
                </c:pt>
                <c:pt idx="13">
                  <c:v>14241652.673598791</c:v>
                </c:pt>
                <c:pt idx="14">
                  <c:v>14282078.292247795</c:v>
                </c:pt>
                <c:pt idx="15">
                  <c:v>14225368.590027383</c:v>
                </c:pt>
                <c:pt idx="16">
                  <c:v>14140688.780149713</c:v>
                </c:pt>
                <c:pt idx="17">
                  <c:v>14037021.225405907</c:v>
                </c:pt>
                <c:pt idx="18">
                  <c:v>13948959.426383495</c:v>
                </c:pt>
                <c:pt idx="19">
                  <c:v>13937189.942694411</c:v>
                </c:pt>
                <c:pt idx="20">
                  <c:v>13976163.005315647</c:v>
                </c:pt>
                <c:pt idx="21">
                  <c:v>13939874.330197629</c:v>
                </c:pt>
                <c:pt idx="22">
                  <c:v>13870813.0820195</c:v>
                </c:pt>
                <c:pt idx="23">
                  <c:v>13817794.125914535</c:v>
                </c:pt>
                <c:pt idx="24">
                  <c:v>13762524.723566588</c:v>
                </c:pt>
                <c:pt idx="25">
                  <c:v>13710509.61095304</c:v>
                </c:pt>
                <c:pt idx="26">
                  <c:v>13675269.309980541</c:v>
                </c:pt>
                <c:pt idx="27">
                  <c:v>13644986.716200216</c:v>
                </c:pt>
                <c:pt idx="28">
                  <c:v>13613682.4576222</c:v>
                </c:pt>
              </c:numCache>
            </c:numRef>
          </c:val>
        </c:ser>
        <c:ser>
          <c:idx val="3"/>
          <c:order val="1"/>
          <c:tx>
            <c:strRef>
              <c:f>Projection!$G$2</c:f>
              <c:strCache>
                <c:ptCount val="1"/>
                <c:pt idx="0">
                  <c:v>Student taking at least 1 online course</c:v>
                </c:pt>
              </c:strCache>
            </c:strRef>
          </c:tx>
          <c:marker>
            <c:symbol val="none"/>
          </c:marker>
          <c:cat>
            <c:numRef>
              <c:f>Projection!$B$3:$B$31</c:f>
              <c:numCache>
                <c:formatCode>General</c:formatCode>
                <c:ptCount val="2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pt idx="21">
                  <c:v>2023</c:v>
                </c:pt>
                <c:pt idx="22">
                  <c:v>2024</c:v>
                </c:pt>
                <c:pt idx="23">
                  <c:v>2025</c:v>
                </c:pt>
                <c:pt idx="24">
                  <c:v>2026</c:v>
                </c:pt>
                <c:pt idx="25">
                  <c:v>2027</c:v>
                </c:pt>
                <c:pt idx="26">
                  <c:v>2028</c:v>
                </c:pt>
                <c:pt idx="27">
                  <c:v>2029</c:v>
                </c:pt>
                <c:pt idx="28">
                  <c:v>2030</c:v>
                </c:pt>
              </c:numCache>
            </c:numRef>
          </c:cat>
          <c:val>
            <c:numRef>
              <c:f>Projection!$G$3:$G$31</c:f>
              <c:numCache>
                <c:formatCode>#,##0.00</c:formatCode>
                <c:ptCount val="29"/>
                <c:pt idx="0">
                  <c:v>1602970</c:v>
                </c:pt>
                <c:pt idx="1">
                  <c:v>1971397</c:v>
                </c:pt>
                <c:pt idx="2">
                  <c:v>2329783</c:v>
                </c:pt>
                <c:pt idx="3">
                  <c:v>3180050</c:v>
                </c:pt>
                <c:pt idx="4">
                  <c:v>3488381</c:v>
                </c:pt>
                <c:pt idx="5">
                  <c:v>3938111</c:v>
                </c:pt>
                <c:pt idx="6">
                  <c:v>4606353</c:v>
                </c:pt>
                <c:pt idx="7">
                  <c:v>5579022</c:v>
                </c:pt>
                <c:pt idx="8">
                  <c:v>6142280</c:v>
                </c:pt>
                <c:pt idx="9">
                  <c:v>6714792</c:v>
                </c:pt>
                <c:pt idx="10">
                  <c:v>7126549</c:v>
                </c:pt>
                <c:pt idx="11">
                  <c:v>7731510.6545455456</c:v>
                </c:pt>
                <c:pt idx="12">
                  <c:v>8375688.0925619602</c:v>
                </c:pt>
                <c:pt idx="13">
                  <c:v>9006910.5814273134</c:v>
                </c:pt>
                <c:pt idx="14">
                  <c:v>9603052.9702861309</c:v>
                </c:pt>
                <c:pt idx="15">
                  <c:v>10252739.650651954</c:v>
                </c:pt>
                <c:pt idx="16">
                  <c:v>10861208.652771499</c:v>
                </c:pt>
                <c:pt idx="17">
                  <c:v>11428273.911080837</c:v>
                </c:pt>
                <c:pt idx="18">
                  <c:v>11981869.31862402</c:v>
                </c:pt>
                <c:pt idx="19">
                  <c:v>12594570.951942218</c:v>
                </c:pt>
                <c:pt idx="20">
                  <c:v>13213960.670906067</c:v>
                </c:pt>
                <c:pt idx="21">
                  <c:v>13841960.890295979</c:v>
                </c:pt>
                <c:pt idx="22">
                  <c:v>14441149.098323571</c:v>
                </c:pt>
                <c:pt idx="23">
                  <c:v>15034919.669965245</c:v>
                </c:pt>
                <c:pt idx="24">
                  <c:v>15630886.656074027</c:v>
                </c:pt>
                <c:pt idx="25">
                  <c:v>16229536.139368983</c:v>
                </c:pt>
                <c:pt idx="26">
                  <c:v>16825474.940793276</c:v>
                </c:pt>
                <c:pt idx="27">
                  <c:v>17430236.530690193</c:v>
                </c:pt>
                <c:pt idx="28">
                  <c:v>18040218.53795195</c:v>
                </c:pt>
              </c:numCache>
            </c:numRef>
          </c:val>
        </c:ser>
        <c:marker val="1"/>
        <c:axId val="96046464"/>
        <c:axId val="96068736"/>
      </c:lineChart>
      <c:catAx>
        <c:axId val="96046464"/>
        <c:scaling>
          <c:orientation val="minMax"/>
        </c:scaling>
        <c:axPos val="b"/>
        <c:numFmt formatCode="General" sourceLinked="1"/>
        <c:majorTickMark val="none"/>
        <c:tickLblPos val="nextTo"/>
        <c:crossAx val="96068736"/>
        <c:crosses val="autoZero"/>
        <c:auto val="1"/>
        <c:lblAlgn val="ctr"/>
        <c:lblOffset val="100"/>
      </c:catAx>
      <c:valAx>
        <c:axId val="96068736"/>
        <c:scaling>
          <c:orientation val="minMax"/>
        </c:scaling>
        <c:axPos val="l"/>
        <c:majorGridlines/>
        <c:numFmt formatCode="#,##0.00" sourceLinked="1"/>
        <c:majorTickMark val="none"/>
        <c:tickLblPos val="nextTo"/>
        <c:crossAx val="96046464"/>
        <c:crosses val="autoZero"/>
        <c:crossBetween val="between"/>
      </c:valAx>
    </c:plotArea>
    <c:legend>
      <c:legendPos val="r"/>
      <c:layout/>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4E0A071CCB4FD186A92585D36DEA7D"/>
        <w:category>
          <w:name w:val="General"/>
          <w:gallery w:val="placeholder"/>
        </w:category>
        <w:types>
          <w:type w:val="bbPlcHdr"/>
        </w:types>
        <w:behaviors>
          <w:behavior w:val="content"/>
        </w:behaviors>
        <w:guid w:val="{33AC3489-C32F-4AE0-9BAC-3346D95C80C8}"/>
      </w:docPartPr>
      <w:docPartBody>
        <w:p w:rsidR="00E44E78" w:rsidRDefault="00E44E78" w:rsidP="00E44E78">
          <w:pPr>
            <w:pStyle w:val="F84E0A071CCB4FD186A92585D36DEA7D"/>
          </w:pPr>
          <w:r>
            <w:rPr>
              <w:rFonts w:asciiTheme="majorHAnsi" w:eastAsiaTheme="majorEastAsia" w:hAnsiTheme="majorHAnsi" w:cstheme="majorBidi"/>
              <w:sz w:val="36"/>
              <w:szCs w:val="36"/>
            </w:rPr>
            <w:t>[Type the document title]</w:t>
          </w:r>
        </w:p>
      </w:docPartBody>
    </w:docPart>
    <w:docPart>
      <w:docPartPr>
        <w:name w:val="EAD7DDFB89B7444AA536C39E8E305D22"/>
        <w:category>
          <w:name w:val="General"/>
          <w:gallery w:val="placeholder"/>
        </w:category>
        <w:types>
          <w:type w:val="bbPlcHdr"/>
        </w:types>
        <w:behaviors>
          <w:behavior w:val="content"/>
        </w:behaviors>
        <w:guid w:val="{520BB21C-BDA6-4646-9713-4209A2185363}"/>
      </w:docPartPr>
      <w:docPartBody>
        <w:p w:rsidR="00E44E78" w:rsidRDefault="00E44E78" w:rsidP="00E44E78">
          <w:pPr>
            <w:pStyle w:val="EAD7DDFB89B7444AA536C39E8E305D2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E78"/>
    <w:rsid w:val="000261F1"/>
    <w:rsid w:val="000470D9"/>
    <w:rsid w:val="00061819"/>
    <w:rsid w:val="00075739"/>
    <w:rsid w:val="00150E8E"/>
    <w:rsid w:val="001E3FD0"/>
    <w:rsid w:val="00291419"/>
    <w:rsid w:val="00393586"/>
    <w:rsid w:val="0046058F"/>
    <w:rsid w:val="0048074F"/>
    <w:rsid w:val="005410FA"/>
    <w:rsid w:val="0071766A"/>
    <w:rsid w:val="00963CB6"/>
    <w:rsid w:val="009771AA"/>
    <w:rsid w:val="009D3D00"/>
    <w:rsid w:val="00A61FD0"/>
    <w:rsid w:val="00B02C64"/>
    <w:rsid w:val="00B61251"/>
    <w:rsid w:val="00C1680A"/>
    <w:rsid w:val="00C21A0D"/>
    <w:rsid w:val="00CB72C0"/>
    <w:rsid w:val="00E44E78"/>
    <w:rsid w:val="00F03F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C837639104EAEB8C2B5366EDE875C">
    <w:name w:val="89FC837639104EAEB8C2B5366EDE875C"/>
    <w:rsid w:val="00E44E78"/>
  </w:style>
  <w:style w:type="paragraph" w:customStyle="1" w:styleId="832FDACFAAF84B41987C062457AA9A07">
    <w:name w:val="832FDACFAAF84B41987C062457AA9A07"/>
    <w:rsid w:val="00E44E78"/>
  </w:style>
  <w:style w:type="paragraph" w:customStyle="1" w:styleId="F84E0A071CCB4FD186A92585D36DEA7D">
    <w:name w:val="F84E0A071CCB4FD186A92585D36DEA7D"/>
    <w:rsid w:val="00E44E78"/>
  </w:style>
  <w:style w:type="paragraph" w:customStyle="1" w:styleId="EAD7DDFB89B7444AA536C39E8E305D22">
    <w:name w:val="EAD7DDFB89B7444AA536C39E8E305D22"/>
    <w:rsid w:val="00E44E78"/>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Verv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D5537-95DC-4C32-A358-8EFBC66F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22</Pages>
  <Words>4891</Words>
  <Characters>27883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Understanding the Implication of Online Education in US</vt:lpstr>
    </vt:vector>
  </TitlesOfParts>
  <Company>JYKRE</Company>
  <LinksUpToDate>false</LinksUpToDate>
  <CharactersWithSpaces>32709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Implication of Online Education in US</dc:title>
  <dc:creator>joykareenlandicho</dc:creator>
  <cp:lastModifiedBy>HC</cp:lastModifiedBy>
  <cp:revision>147</cp:revision>
  <dcterms:created xsi:type="dcterms:W3CDTF">2014-05-14T22:11:00Z</dcterms:created>
  <dcterms:modified xsi:type="dcterms:W3CDTF">2014-05-23T11:55:00Z</dcterms:modified>
</cp:coreProperties>
</file>