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48" w:rsidRPr="009D6C48" w:rsidRDefault="009D6C48" w:rsidP="009D6C48">
      <w:pPr>
        <w:spacing w:after="75" w:line="240" w:lineRule="auto"/>
        <w:ind w:right="840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proofErr w:type="spellStart"/>
      <w:proofErr w:type="gramStart"/>
      <w:r w:rsidRPr="009D6C4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cara</w:t>
      </w:r>
      <w:proofErr w:type="spellEnd"/>
      <w:proofErr w:type="gramEnd"/>
      <w:r w:rsidRPr="009D6C4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9D6C4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menulis</w:t>
      </w:r>
      <w:proofErr w:type="spellEnd"/>
      <w:r w:rsidRPr="009D6C4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 xml:space="preserve"> / </w:t>
      </w:r>
      <w:proofErr w:type="spellStart"/>
      <w:r w:rsidRPr="009D6C4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membuat</w:t>
      </w:r>
      <w:proofErr w:type="spellEnd"/>
      <w:r w:rsidRPr="009D6C4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 xml:space="preserve"> method di java</w:t>
      </w:r>
    </w:p>
    <w:tbl>
      <w:tblPr>
        <w:tblW w:w="4500" w:type="pct"/>
        <w:tblCellSpacing w:w="15" w:type="dxa"/>
        <w:shd w:val="clear" w:color="auto" w:fill="FFFF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9D6C48" w:rsidRPr="009D6C48" w:rsidTr="009D6C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  <w:hideMark/>
          </w:tcPr>
          <w:p w:rsidR="009D6C48" w:rsidRPr="009D6C48" w:rsidRDefault="009D6C48" w:rsidP="009D6C4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hyperlink r:id="rId5" w:tgtFrame="_blank" w:history="1">
              <w:proofErr w:type="spellStart"/>
              <w:r w:rsidRPr="009D6C48">
                <w:rPr>
                  <w:rFonts w:ascii="inherit" w:eastAsia="Times New Roman" w:hAnsi="inherit" w:cs="Times New Roman"/>
                  <w:b/>
                  <w:bCs/>
                  <w:color w:val="026ACB"/>
                  <w:sz w:val="20"/>
                  <w:szCs w:val="20"/>
                  <w:bdr w:val="none" w:sz="0" w:space="0" w:color="auto" w:frame="1"/>
                </w:rPr>
                <w:t>Daftar</w:t>
              </w:r>
              <w:proofErr w:type="spellEnd"/>
              <w:r w:rsidRPr="009D6C48">
                <w:rPr>
                  <w:rFonts w:ascii="inherit" w:eastAsia="Times New Roman" w:hAnsi="inherit" w:cs="Times New Roman"/>
                  <w:b/>
                  <w:bCs/>
                  <w:color w:val="026ACB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 w:rsidRPr="009D6C48">
                <w:rPr>
                  <w:rFonts w:ascii="inherit" w:eastAsia="Times New Roman" w:hAnsi="inherit" w:cs="Times New Roman"/>
                  <w:b/>
                  <w:bCs/>
                  <w:color w:val="026ACB"/>
                  <w:sz w:val="20"/>
                  <w:szCs w:val="20"/>
                  <w:bdr w:val="none" w:sz="0" w:space="0" w:color="auto" w:frame="1"/>
                </w:rPr>
                <w:t>Materi</w:t>
              </w:r>
              <w:proofErr w:type="spellEnd"/>
              <w:r w:rsidRPr="009D6C48">
                <w:rPr>
                  <w:rFonts w:ascii="inherit" w:eastAsia="Times New Roman" w:hAnsi="inherit" w:cs="Times New Roman"/>
                  <w:b/>
                  <w:bCs/>
                  <w:color w:val="026ACB"/>
                  <w:sz w:val="20"/>
                  <w:szCs w:val="20"/>
                  <w:bdr w:val="none" w:sz="0" w:space="0" w:color="auto" w:frame="1"/>
                </w:rPr>
                <w:t xml:space="preserve"> Java</w:t>
              </w:r>
              <w:r w:rsidRPr="009D6C48">
                <w:rPr>
                  <w:rFonts w:ascii="inherit" w:eastAsia="Times New Roman" w:hAnsi="inherit" w:cs="Times New Roman"/>
                  <w:b/>
                  <w:bCs/>
                  <w:color w:val="026ACB"/>
                  <w:sz w:val="20"/>
                  <w:szCs w:val="20"/>
                  <w:bdr w:val="none" w:sz="0" w:space="0" w:color="auto" w:frame="1"/>
                </w:rPr>
                <w:br/>
              </w:r>
            </w:hyperlink>
          </w:p>
        </w:tc>
      </w:tr>
    </w:tbl>
    <w:p w:rsidR="009D6C48" w:rsidRPr="009D6C48" w:rsidRDefault="009D6C48" w:rsidP="009D6C48">
      <w:pPr>
        <w:shd w:val="clear" w:color="auto" w:fill="FFFFFF"/>
        <w:spacing w:after="36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sebuah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menurut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adalah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kode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yang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menjelaskan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sesuatu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yang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dapat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dikerjakan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oleh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sebuah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kelas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/ object,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misalkan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anda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memiliki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kelas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Penjumlahan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maka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bisa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diperkirakan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satu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methodnya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adalah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menjumlah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(). </w:t>
      </w: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langsung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saja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br/>
        <w:t>(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kode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tepat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dibawah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ini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tidak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bisa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dicompile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untuk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menjelaskan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saja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>)</w:t>
      </w:r>
    </w:p>
    <w:p w:rsidR="009D6C48" w:rsidRPr="009D6C48" w:rsidRDefault="009D6C48" w:rsidP="009D6C48">
      <w:pPr>
        <w:numPr>
          <w:ilvl w:val="0"/>
          <w:numId w:val="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penulisan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adalah</w:t>
      </w:r>
      <w:proofErr w:type="spellEnd"/>
    </w:p>
    <w:tbl>
      <w:tblPr>
        <w:tblW w:w="106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0050"/>
      </w:tblGrid>
      <w:tr w:rsidR="009D6C48" w:rsidRPr="009D6C48" w:rsidTr="009D6C48">
        <w:trPr>
          <w:tblCellSpacing w:w="0" w:type="dxa"/>
        </w:trPr>
        <w:tc>
          <w:tcPr>
            <w:tcW w:w="0" w:type="auto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50" w:type="dxa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tipeAkses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TipeKembalian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namaMethod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(){}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atau</w:t>
            </w:r>
            <w:proofErr w:type="spellEnd"/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tipeAkses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TipeKembalian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namaMethod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(tipeParameter1 parameter1, tipeParameter2 parameter2){}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tipeParameter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bisa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String, double, float, Object,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Kelas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, array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atau</w:t>
            </w:r>
            <w:proofErr w:type="spellEnd"/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tipeAkses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TipeKembalian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namaMethod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(){}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atau</w:t>
            </w:r>
            <w:proofErr w:type="spellEnd"/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tipeAkses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TipeKembalian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namaMethod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(){}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contoh1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(){} -&amp;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;&amp;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kembali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void==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kembali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apa2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(){} -&amp;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;&amp;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mengembalikan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(){} -&amp;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;&amp;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mengembalikan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integer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contoh2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b){} -&amp;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;&amp;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dengan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paramether</w:t>
            </w:r>
            <w:proofErr w:type="spellEnd"/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b){} -&amp;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;&amp;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dengan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parameter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dan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kembali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contoh3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(){} --&amp;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dengan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keyword final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contoh4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dengan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keyword static,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tanpa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kembali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dan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parameter array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</w:t>
            </w:r>
          </w:p>
        </w:tc>
      </w:tr>
    </w:tbl>
    <w:p w:rsidR="009D6C48" w:rsidRPr="009D6C48" w:rsidRDefault="009D6C48" w:rsidP="009D6C48">
      <w:pPr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harus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ditulis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dalam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kurung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kurawal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{} 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kelas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 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misalnya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kita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punya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kelas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dengan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nama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Penjumlahan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menjumlah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()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maka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cara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penulisannya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adalah</w:t>
      </w:r>
      <w:proofErr w:type="spellEnd"/>
    </w:p>
    <w:tbl>
      <w:tblPr>
        <w:tblW w:w="9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910"/>
      </w:tblGrid>
      <w:tr w:rsidR="009D6C48" w:rsidRPr="009D6C48" w:rsidTr="009D6C48">
        <w:trPr>
          <w:tblCellSpacing w:w="0" w:type="dxa"/>
        </w:trPr>
        <w:tc>
          <w:tcPr>
            <w:tcW w:w="0" w:type="auto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10" w:type="dxa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Penjumlahan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   void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D6C48" w:rsidRPr="009D6C48" w:rsidRDefault="009D6C48" w:rsidP="009D6C48">
      <w:pPr>
        <w:shd w:val="clear" w:color="auto" w:fill="FFFFFF"/>
        <w:spacing w:after="36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tidak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boleh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ditulis</w:t>
      </w:r>
      <w:proofErr w:type="spellEnd"/>
    </w:p>
    <w:tbl>
      <w:tblPr>
        <w:tblW w:w="9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910"/>
      </w:tblGrid>
      <w:tr w:rsidR="009D6C48" w:rsidRPr="009D6C48" w:rsidTr="009D6C48">
        <w:trPr>
          <w:tblCellSpacing w:w="0" w:type="dxa"/>
        </w:trPr>
        <w:tc>
          <w:tcPr>
            <w:tcW w:w="0" w:type="auto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10" w:type="dxa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Penjumlahan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</w:tc>
      </w:tr>
    </w:tbl>
    <w:p w:rsidR="009D6C48" w:rsidRPr="009D6C48" w:rsidRDefault="009D6C48" w:rsidP="009D6C48">
      <w:pPr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lastRenderedPageBreak/>
        <w:t>method</w:t>
      </w:r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dapat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diberi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tipe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akses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(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private,protected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 public )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juga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keyword final.  </w:t>
      </w: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jika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diberi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tipe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akses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public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maka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ini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dapat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dipanggil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dimana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saja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oleh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object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dari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kelasnya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jika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protected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bisa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dipanggil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oleh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object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dimana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kode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object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berada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dalam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satu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package /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paket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/ folder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dengan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file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kelasnya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. </w:t>
      </w: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jika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private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maka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bisa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dipanggil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di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dalam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kelasnya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.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langsung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saja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contoh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pemanggilan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lewat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object</w:t>
      </w:r>
    </w:p>
    <w:tbl>
      <w:tblPr>
        <w:tblW w:w="101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615"/>
      </w:tblGrid>
      <w:tr w:rsidR="009D6C48" w:rsidRPr="009D6C48" w:rsidTr="009D6C48">
        <w:trPr>
          <w:tblCellSpacing w:w="0" w:type="dxa"/>
        </w:trPr>
        <w:tc>
          <w:tcPr>
            <w:tcW w:w="0" w:type="auto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15" w:type="dxa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Penjumlahan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bisa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private void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bisa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protected void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bisa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juga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hanya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-&gt;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artinya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tipe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aksesnya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default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Penjumlahan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objectPenjumlahan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Penjumlanan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(); //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menciptakan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object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objectPenjumlahan.menjumlah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(); //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memanggil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method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atau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bisa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juga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langsung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menciptakan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object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tanpa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nama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lalu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langsung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memanggil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method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Penjumlahan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D6C48" w:rsidRPr="009D6C48" w:rsidRDefault="009D6C48" w:rsidP="009D6C48">
      <w:p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pemanggilan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dilakukan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di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dalam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kelas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yang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sama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jika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dilakukan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di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kelas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yang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berbeda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caranya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pun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sama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dapat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menggunakan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> </w:t>
      </w:r>
      <w:r w:rsidRPr="009D6C48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</w:rPr>
        <w:t xml:space="preserve">object dot </w:t>
      </w:r>
      <w:proofErr w:type="spellStart"/>
      <w:r w:rsidRPr="009D6C48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</w:rPr>
        <w:t>namaMethod</w:t>
      </w:r>
      <w:proofErr w:type="spellEnd"/>
      <w:r w:rsidRPr="009D6C48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</w:rPr>
        <w:t>();</w:t>
      </w:r>
      <w:r w:rsidRPr="009D6C48">
        <w:rPr>
          <w:rFonts w:ascii="inherit" w:eastAsia="Times New Roman" w:hAnsi="inherit" w:cs="Arial"/>
          <w:color w:val="666666"/>
          <w:sz w:val="20"/>
          <w:szCs w:val="20"/>
        </w:rPr>
        <w:t> 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terdapat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main yang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berfungsi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sebagai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yang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harus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ada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jika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ingin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file java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dapat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di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eksekusi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penciptaan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object 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juga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bisa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dilakukan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di method main yang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jelas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ketika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ingin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mengeksekusi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sebuah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file java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haruslah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ada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main.</w:t>
      </w:r>
    </w:p>
    <w:p w:rsidR="009D6C48" w:rsidRPr="009D6C48" w:rsidRDefault="009D6C48" w:rsidP="009D6C48">
      <w:pPr>
        <w:numPr>
          <w:ilvl w:val="0"/>
          <w:numId w:val="4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method</w:t>
      </w:r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memiliki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tipe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kembalian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(return value)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kita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telah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menulis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dengan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return value </w:t>
      </w:r>
      <w:proofErr w:type="spellStart"/>
      <w:r w:rsidRPr="009D6C48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</w:rPr>
        <w:t>VOID</w:t>
      </w:r>
      <w:r w:rsidRPr="009D6C48">
        <w:rPr>
          <w:rFonts w:ascii="inherit" w:eastAsia="Times New Roman" w:hAnsi="inherit" w:cs="Arial"/>
          <w:color w:val="666666"/>
          <w:sz w:val="20"/>
          <w:szCs w:val="20"/>
        </w:rPr>
        <w:t>atau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tidak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mengembalikan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apapun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. </w:t>
      </w: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bagaimana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jika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mengembalikan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sesuatu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misal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kita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buat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menjumlah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()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mengembalikan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nilai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berupa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integer.</w:t>
      </w:r>
    </w:p>
    <w:tbl>
      <w:tblPr>
        <w:tblW w:w="9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910"/>
      </w:tblGrid>
      <w:tr w:rsidR="009D6C48" w:rsidRPr="009D6C48" w:rsidTr="009D6C48">
        <w:trPr>
          <w:tblCellSpacing w:w="0" w:type="dxa"/>
        </w:trPr>
        <w:tc>
          <w:tcPr>
            <w:tcW w:w="0" w:type="auto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10" w:type="dxa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2;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j = 3;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c = 2+3;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c;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D6C48" w:rsidRPr="009D6C48" w:rsidRDefault="009D6C48" w:rsidP="009D6C48">
      <w:p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bisa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dilihat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ada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kata</w:t>
      </w:r>
      <w:r w:rsidRPr="009D6C48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</w:rPr>
        <w:t> return</w:t>
      </w:r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maka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mengembalikan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nilai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yang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ada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setelah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kata return,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dalam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contoh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return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mengembalikan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nilai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c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yaitu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5.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Selain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tipe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kembalian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void,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perintah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return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harus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ditulis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harus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sesuai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jika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ditulis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String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maka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kembaliannya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pun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harus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String,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karena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di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contoh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ditulis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int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maka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kembaliannya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pun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harus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int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juga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. </w:t>
      </w: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bagaimana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kalau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menjumlah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()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kita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buat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mengembalikan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nilai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String,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sangat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bisa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!!! </w:t>
      </w: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ini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kodenya</w:t>
      </w:r>
      <w:proofErr w:type="spellEnd"/>
    </w:p>
    <w:tbl>
      <w:tblPr>
        <w:tblW w:w="9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910"/>
      </w:tblGrid>
      <w:tr w:rsidR="009D6C48" w:rsidRPr="009D6C48" w:rsidTr="009D6C48">
        <w:trPr>
          <w:tblCellSpacing w:w="0" w:type="dxa"/>
        </w:trPr>
        <w:tc>
          <w:tcPr>
            <w:tcW w:w="0" w:type="auto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10" w:type="dxa"/>
            <w:vAlign w:val="center"/>
            <w:hideMark/>
          </w:tcPr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menjumlah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2;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j = 3;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proofErr w:type="spellEnd"/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c = 2+3;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String s = "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 + 3 </w:t>
            </w:r>
            <w:proofErr w:type="spellStart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"+c;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9D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s;</w:t>
            </w:r>
          </w:p>
          <w:p w:rsidR="009D6C48" w:rsidRPr="009D6C48" w:rsidRDefault="009D6C48" w:rsidP="009D6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C4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D6C48" w:rsidRPr="009D6C48" w:rsidRDefault="009D6C48" w:rsidP="009D6C48">
      <w:p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lastRenderedPageBreak/>
        <w:t>maka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menjumlah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()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mengembalikan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nilai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String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yaitu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s.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selanjutnya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bagaimana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penggunaan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yang me-</w:t>
      </w:r>
      <w:r w:rsidRPr="009D6C48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</w:rPr>
        <w:t>return value 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selain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void ? Nah…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nilai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dari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return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dapat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digunakan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untuk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proses </w:t>
      </w: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selanjutnya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,</w:t>
      </w:r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contohnya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adalah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dimasukkan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dalam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variabel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lain yang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tipenya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sama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misal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menjumlah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() yang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mengembalikan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> </w:t>
      </w:r>
      <w:proofErr w:type="spellStart"/>
      <w:r w:rsidRPr="009D6C48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</w:rPr>
        <w:t>int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> 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dapat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dipanggil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sebagai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berikut</w:t>
      </w:r>
      <w:proofErr w:type="spellEnd"/>
    </w:p>
    <w:p w:rsidR="009D6C48" w:rsidRPr="009D6C48" w:rsidRDefault="009D6C48" w:rsidP="009D6C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Penjumlahan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p = new </w:t>
      </w:r>
      <w:proofErr w:type="spellStart"/>
      <w:proofErr w:type="gram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Penjumlahan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(</w:t>
      </w:r>
      <w:proofErr w:type="gram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);</w:t>
      </w:r>
    </w:p>
    <w:p w:rsidR="009D6C48" w:rsidRPr="009D6C48" w:rsidRDefault="009D6C48" w:rsidP="009D6C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int</w:t>
      </w:r>
      <w:proofErr w:type="spellEnd"/>
      <w:proofErr w:type="gram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a = 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p.menjumlah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();</w:t>
      </w:r>
    </w:p>
    <w:p w:rsidR="009D6C48" w:rsidRPr="009D6C48" w:rsidRDefault="009D6C48" w:rsidP="009D6C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System.out.println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(</w:t>
      </w:r>
      <w:proofErr w:type="gram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a);</w:t>
      </w:r>
    </w:p>
    <w:p w:rsidR="009D6C48" w:rsidRPr="009D6C48" w:rsidRDefault="009D6C48" w:rsidP="009D6C48">
      <w:pPr>
        <w:shd w:val="clear" w:color="auto" w:fill="FFFFFF"/>
        <w:spacing w:after="36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kode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diatas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mencetak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nilai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a,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nilai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a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adalah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return value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dari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menjumlah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()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yaitu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c = 5,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maka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akan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dicetak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5;</w:t>
      </w:r>
    </w:p>
    <w:p w:rsidR="009D6C48" w:rsidRPr="009D6C48" w:rsidRDefault="009D6C48" w:rsidP="009D6C48">
      <w:pPr>
        <w:shd w:val="clear" w:color="auto" w:fill="FFFFFF"/>
        <w:spacing w:after="36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selain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int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String,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sebuah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juga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dapat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mengembalikan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tipe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yang lain.</w:t>
      </w:r>
    </w:p>
    <w:p w:rsidR="009D6C48" w:rsidRPr="009D6C48" w:rsidRDefault="009D6C48" w:rsidP="009D6C48">
      <w:pPr>
        <w:numPr>
          <w:ilvl w:val="0"/>
          <w:numId w:val="5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bila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diberi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kata2 </w:t>
      </w:r>
      <w:r w:rsidRPr="009D6C48">
        <w:rPr>
          <w:rFonts w:ascii="inherit" w:eastAsia="Times New Roman" w:hAnsi="inherit" w:cs="Arial"/>
          <w:b/>
          <w:bCs/>
          <w:color w:val="666666"/>
          <w:sz w:val="20"/>
          <w:szCs w:val="20"/>
          <w:bdr w:val="none" w:sz="0" w:space="0" w:color="auto" w:frame="1"/>
        </w:rPr>
        <w:t>static</w:t>
      </w:r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maka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pemanggilan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harus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lewat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kelas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bukan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lewat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object,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jika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menjumlah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dirubah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menjadi</w:t>
      </w:r>
      <w:proofErr w:type="spellEnd"/>
    </w:p>
    <w:p w:rsidR="009D6C48" w:rsidRPr="009D6C48" w:rsidRDefault="009D6C48" w:rsidP="009D6C4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public static 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int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menjumlah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(){</w:t>
      </w:r>
    </w:p>
    <w:p w:rsidR="009D6C48" w:rsidRPr="009D6C48" w:rsidRDefault="009D6C48" w:rsidP="009D6C4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int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i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= 2;</w:t>
      </w:r>
    </w:p>
    <w:p w:rsidR="009D6C48" w:rsidRPr="009D6C48" w:rsidRDefault="009D6C48" w:rsidP="009D6C4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int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j = 3;</w:t>
      </w:r>
    </w:p>
    <w:p w:rsidR="009D6C48" w:rsidRPr="009D6C48" w:rsidRDefault="009D6C48" w:rsidP="009D6C4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int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c = 2+3;</w:t>
      </w:r>
    </w:p>
    <w:p w:rsidR="009D6C48" w:rsidRPr="009D6C48" w:rsidRDefault="009D6C48" w:rsidP="009D6C4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</w:p>
    <w:p w:rsidR="009D6C48" w:rsidRPr="009D6C48" w:rsidRDefault="009D6C48" w:rsidP="009D6C4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return c;</w:t>
      </w:r>
    </w:p>
    <w:p w:rsidR="009D6C48" w:rsidRPr="009D6C48" w:rsidRDefault="009D6C48" w:rsidP="009D6C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ind w:left="720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}</w:t>
      </w:r>
    </w:p>
    <w:p w:rsidR="009D6C48" w:rsidRPr="009D6C48" w:rsidRDefault="009D6C48" w:rsidP="009D6C48">
      <w:pPr>
        <w:shd w:val="clear" w:color="auto" w:fill="FFFFFF"/>
        <w:spacing w:after="360" w:line="293" w:lineRule="atLeast"/>
        <w:ind w:left="720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maka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pemanggilan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method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menjadi</w:t>
      </w:r>
      <w:proofErr w:type="spellEnd"/>
    </w:p>
    <w:p w:rsidR="009D6C48" w:rsidRPr="009D6C48" w:rsidRDefault="009D6C48" w:rsidP="009D6C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ind w:left="720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Penjumlahan.menjumlah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(</w:t>
      </w:r>
      <w:proofErr w:type="gram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);</w:t>
      </w:r>
    </w:p>
    <w:p w:rsidR="009D6C48" w:rsidRPr="009D6C48" w:rsidRDefault="009D6C48" w:rsidP="009D6C48">
      <w:pPr>
        <w:shd w:val="clear" w:color="auto" w:fill="FFFFFF"/>
        <w:spacing w:after="360" w:line="293" w:lineRule="atLeast"/>
        <w:ind w:left="720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bukan</w:t>
      </w:r>
      <w:proofErr w:type="spellEnd"/>
      <w:proofErr w:type="gram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melalui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object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seperti</w:t>
      </w:r>
      <w:proofErr w:type="spellEnd"/>
      <w:r w:rsidRPr="009D6C48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inherit" w:eastAsia="Times New Roman" w:hAnsi="inherit" w:cs="Arial"/>
          <w:color w:val="666666"/>
          <w:sz w:val="20"/>
          <w:szCs w:val="20"/>
        </w:rPr>
        <w:t>ini</w:t>
      </w:r>
      <w:proofErr w:type="spellEnd"/>
    </w:p>
    <w:p w:rsidR="009D6C48" w:rsidRPr="009D6C48" w:rsidRDefault="009D6C48" w:rsidP="009D6C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ind w:left="720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lastRenderedPageBreak/>
        <w:t>Penjumlahan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objectP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= new </w:t>
      </w:r>
      <w:proofErr w:type="spellStart"/>
      <w:proofErr w:type="gram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Penjumlahan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(</w:t>
      </w:r>
      <w:proofErr w:type="gram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);</w:t>
      </w:r>
    </w:p>
    <w:p w:rsidR="009D6C48" w:rsidRPr="009D6C48" w:rsidRDefault="009D6C48" w:rsidP="009D6C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ind w:left="720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spellStart"/>
      <w:proofErr w:type="gram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objectP.menjumlah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(</w:t>
      </w:r>
      <w:proofErr w:type="gram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);</w:t>
      </w:r>
    </w:p>
    <w:p w:rsidR="009D6C48" w:rsidRPr="009D6C48" w:rsidRDefault="009D6C48" w:rsidP="009D6C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ind w:left="720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//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bukan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juga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dengan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cara</w:t>
      </w:r>
      <w:proofErr w:type="spellEnd"/>
      <w:proofErr w:type="gram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seperti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ini</w:t>
      </w:r>
      <w:proofErr w:type="spellEnd"/>
    </w:p>
    <w:p w:rsidR="009D6C48" w:rsidRPr="009D6C48" w:rsidRDefault="009D6C48" w:rsidP="009D6C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ind w:left="720"/>
        <w:textAlignment w:val="baseline"/>
        <w:rPr>
          <w:rFonts w:ascii="Courier" w:eastAsia="Times New Roman" w:hAnsi="Courier" w:cs="Courier New"/>
          <w:color w:val="666666"/>
          <w:sz w:val="20"/>
          <w:szCs w:val="20"/>
        </w:rPr>
      </w:pPr>
      <w:proofErr w:type="gram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new</w:t>
      </w:r>
      <w:proofErr w:type="gram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 xml:space="preserve"> 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Penjumlahan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().</w:t>
      </w:r>
      <w:proofErr w:type="spellStart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menjumlah</w:t>
      </w:r>
      <w:proofErr w:type="spellEnd"/>
      <w:r w:rsidRPr="009D6C48">
        <w:rPr>
          <w:rFonts w:ascii="Courier" w:eastAsia="Times New Roman" w:hAnsi="Courier" w:cs="Courier New"/>
          <w:color w:val="666666"/>
          <w:sz w:val="20"/>
          <w:szCs w:val="20"/>
        </w:rPr>
        <w:t>();</w:t>
      </w:r>
    </w:p>
    <w:p w:rsidR="00D766AE" w:rsidRDefault="00D766AE">
      <w:bookmarkStart w:id="0" w:name="_GoBack"/>
      <w:bookmarkEnd w:id="0"/>
    </w:p>
    <w:sectPr w:rsidR="00D7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E10A1"/>
    <w:multiLevelType w:val="multilevel"/>
    <w:tmpl w:val="3530E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D10DB1"/>
    <w:multiLevelType w:val="multilevel"/>
    <w:tmpl w:val="BF385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F36FB4"/>
    <w:multiLevelType w:val="multilevel"/>
    <w:tmpl w:val="28DE4A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444DDB"/>
    <w:multiLevelType w:val="multilevel"/>
    <w:tmpl w:val="126ABB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6B5E71"/>
    <w:multiLevelType w:val="multilevel"/>
    <w:tmpl w:val="AEF6B7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48"/>
    <w:rsid w:val="000B57C8"/>
    <w:rsid w:val="009D6C48"/>
    <w:rsid w:val="00D7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E5132-36A9-4090-86D7-21C7C9C9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D6C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6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C4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D6C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1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8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7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3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2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4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0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9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3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7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0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4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4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9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qaa.wordpress.com/2011/10/16/daftar-belajar-table-of-cont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2015-10-26T15:18:00Z</dcterms:created>
  <dcterms:modified xsi:type="dcterms:W3CDTF">2015-10-26T15:48:00Z</dcterms:modified>
</cp:coreProperties>
</file>