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36"/>
        </w:rPr>
        <w:t>HARDIK HEMANT PANDEY</w:t>
      </w:r>
    </w:p>
    <w:p>
      <w:pPr>
        <w:jc w:val="center"/>
      </w:pPr>
      <w:r>
        <w:rPr>
          <w:color w:val="555555"/>
          <w:sz w:val="20"/>
        </w:rPr>
        <w:t>Glasgow, UK | +44 7840468133 | hardikkaemail@gmail.com</w:t>
      </w:r>
    </w:p>
    <w:p>
      <w:pPr>
        <w:jc w:val="center"/>
      </w:pPr>
      <w:r>
        <w:rPr>
          <w:color w:val="1A73E8"/>
          <w:sz w:val="20"/>
        </w:rPr>
        <w:t>GitHub | LinkedIn | Google Cloud Profile</w:t>
      </w:r>
    </w:p>
    <w:p>
      <w:pPr>
        <w:spacing w:after="40"/>
      </w:pPr>
    </w:p>
    <w:p>
      <w:pPr>
        <w:pStyle w:val="Heading2"/>
      </w:pPr>
      <w:r>
        <w:rPr>
          <w:color w:val="1A1A2E"/>
        </w:rPr>
        <w:t>Professional Summary</w:t>
      </w:r>
    </w:p>
    <w:p>
      <w:pPr>
        <w:spacing w:after="80"/>
      </w:pPr>
      <w:r>
        <w:rPr>
          <w:b w:val="0"/>
          <w:sz w:val="21"/>
        </w:rPr>
        <w:t>MSc Computing Science student at the University of Glasgow with hands-on experience in security operations, SIEM infrastructure, and detection engineering. Built a fully functional SOC homelab on the ELK stack from scratch — log ingestion, custom dashboards, and alert rules. Worked as a Threat Intelligence Analyst producing actionable reports for operational decision-making. Strong foundation in cryptography, secure systems programming in Rust, and human-centred security research. Systems-oriented thinker who approaches security from first principles — building things to understand how they break.</w:t>
      </w:r>
    </w:p>
    <w:p>
      <w:pPr>
        <w:pStyle w:val="Heading2"/>
      </w:pPr>
      <w:r>
        <w:rPr>
          <w:color w:val="1A1A2E"/>
        </w:rPr>
        <w:t>Education</w:t>
      </w:r>
    </w:p>
    <w:p>
      <w:r>
        <w:rPr>
          <w:b/>
          <w:sz w:val="21"/>
        </w:rPr>
        <w:t xml:space="preserve">University of Glasgow, UK | </w:t>
      </w:r>
      <w:r>
        <w:rPr>
          <w:sz w:val="21"/>
        </w:rPr>
        <w:t>MSc Computing Science | Sept 2025 – Sept 2026</w:t>
      </w:r>
    </w:p>
    <w:p>
      <w:pPr>
        <w:spacing w:after="80"/>
      </w:pPr>
      <w:r>
        <w:rPr>
          <w:b w:val="0"/>
          <w:sz w:val="20"/>
        </w:rPr>
        <w:t>Relevant Coursework: Enterprise Cyber Security, Human-Centred Security, Cyber Security Fundamentals, Cryptography Secure Development, Cyber Systems Forensics, Secure Systems Programming in Rust, Introduction to Data Science and Systems, Programming and Systems Development, Human Computer Interaction Design and Evaluation.</w:t>
      </w:r>
    </w:p>
    <w:p>
      <w:r>
        <w:rPr>
          <w:b/>
          <w:sz w:val="21"/>
        </w:rPr>
        <w:t xml:space="preserve">Chandigarh University, India | </w:t>
      </w:r>
      <w:r>
        <w:rPr>
          <w:sz w:val="21"/>
        </w:rPr>
        <w:t>B.E. Computer Science &amp; Engineering | 2021 – 2025</w:t>
      </w:r>
    </w:p>
    <w:p>
      <w:pPr>
        <w:spacing w:after="80"/>
      </w:pPr>
      <w:r>
        <w:rPr>
          <w:b w:val="0"/>
          <w:sz w:val="20"/>
        </w:rPr>
        <w:t>Relevant Coursework: Computer Networks, Operating Systems, DBMS, Software Engineering, Data Structures, Python, C++, Java. CGPA: 8.14/10. First-author IEEE publication on AI-powered scalable digital platforms.</w:t>
      </w:r>
    </w:p>
    <w:p>
      <w:pPr>
        <w:pStyle w:val="Heading2"/>
      </w:pPr>
      <w:r>
        <w:rPr>
          <w:color w:val="1A1A2E"/>
        </w:rPr>
        <w:t>Experience</w:t>
      </w:r>
    </w:p>
    <w:p>
      <w:r>
        <w:rPr>
          <w:b/>
          <w:sz w:val="21"/>
        </w:rPr>
      </w:r>
      <w:r>
        <w:rPr>
          <w:sz w:val="21"/>
        </w:rPr>
        <w:t>VANKADEL (UK, Remote, Pro-bono) | Threat Intelligence Analyst (Part-time) | Oct 2025 – Dec 2025</w:t>
      </w:r>
    </w:p>
    <w:p>
      <w:pPr>
        <w:pStyle w:val="ListBullet"/>
      </w:pPr>
      <w:r>
        <w:t>Analysed data to generate actionable insights for operational decision-making</w:t>
      </w:r>
    </w:p>
    <w:p>
      <w:pPr>
        <w:pStyle w:val="ListBullet"/>
      </w:pPr>
      <w:r>
        <w:t>Produced clear, concise reports to support strategic and operational objectives</w:t>
      </w:r>
    </w:p>
    <w:p>
      <w:pPr>
        <w:pStyle w:val="ListBullet"/>
      </w:pPr>
      <w:r>
        <w:t>Managed tasks independently, maintaining quality and documentation standards</w:t>
      </w:r>
    </w:p>
    <w:p>
      <w:r>
        <w:rPr>
          <w:b/>
          <w:sz w:val="21"/>
        </w:rPr>
      </w:r>
      <w:r>
        <w:rPr>
          <w:sz w:val="21"/>
        </w:rPr>
        <w:t>Samsung Electro-Mechanics, Bangalore | Student Intern | Oct 2024 – Jun 2025</w:t>
      </w:r>
    </w:p>
    <w:p>
      <w:pPr>
        <w:pStyle w:val="ListBullet"/>
      </w:pPr>
      <w:r>
        <w:t>Deployed and managed Kubernetes clusters supporting multi-team ML workflows</w:t>
      </w:r>
    </w:p>
    <w:p>
      <w:pPr>
        <w:pStyle w:val="ListBullet"/>
      </w:pPr>
      <w:r>
        <w:t>Developed and integrated Python package pado_mlops into SEMLOPs for pipeline management</w:t>
      </w:r>
    </w:p>
    <w:p>
      <w:pPr>
        <w:pStyle w:val="ListBullet"/>
      </w:pPr>
      <w:r>
        <w:t>Monitored distributed system performance (Grafana, Prometheus) and conducted POCs on AutoML/XAI/HPA</w:t>
      </w:r>
    </w:p>
    <w:p>
      <w:r>
        <w:rPr>
          <w:b/>
          <w:sz w:val="21"/>
        </w:rPr>
      </w:r>
      <w:r>
        <w:rPr>
          <w:sz w:val="21"/>
        </w:rPr>
        <w:t>Zooniverse (Remote, Volunteering) | Data Annotation Contributor | Apr 2026 – Present</w:t>
      </w:r>
    </w:p>
    <w:p>
      <w:pPr>
        <w:pStyle w:val="ListBullet"/>
      </w:pPr>
      <w:r>
        <w:t>Executed 4689 high-precision classifications across 10 scientific projects for ML ground truth datasets</w:t>
      </w:r>
    </w:p>
    <w:p>
      <w:pPr>
        <w:pStyle w:val="Heading2"/>
      </w:pPr>
      <w:r>
        <w:rPr>
          <w:color w:val="1A1A2E"/>
        </w:rPr>
        <w:t>Projects</w:t>
      </w:r>
    </w:p>
    <w:p>
      <w:r>
        <w:rPr>
          <w:b/>
          <w:sz w:val="21"/>
        </w:rPr>
        <w:t xml:space="preserve">SIEM Homelab (ELK Stack) | </w:t>
      </w:r>
      <w:r>
        <w:rPr>
          <w:sz w:val="21"/>
        </w:rPr>
        <w:t>Elasticsearch, Logstash, Kibana, Ubuntu, Windows</w:t>
      </w:r>
    </w:p>
    <w:p>
      <w:pPr>
        <w:pStyle w:val="ListBullet"/>
      </w:pPr>
      <w:r>
        <w:t>Architected and deployed a three-machine security monitoring lab — a dedicated ELK SIEM server ingesting logs from an Ubuntu agent and a Windows host</w:t>
      </w:r>
    </w:p>
    <w:p>
      <w:pPr>
        <w:pStyle w:val="ListBullet"/>
      </w:pPr>
      <w:r>
        <w:t>Configured Kibana dashboards for log visualisation and threat detection, simulating a real-world SOC environment</w:t>
      </w:r>
    </w:p>
    <w:p>
      <w:r>
        <w:rPr>
          <w:b/>
          <w:sz w:val="21"/>
        </w:rPr>
        <w:t xml:space="preserve">Password Security Enhancement Using Emojis | </w:t>
      </w:r>
      <w:r>
        <w:rPr>
          <w:sz w:val="21"/>
        </w:rPr>
        <w:t>Python, Gradio, Google Sheets API</w:t>
      </w:r>
    </w:p>
    <w:p>
      <w:pPr>
        <w:pStyle w:val="ListBullet"/>
      </w:pPr>
      <w:r>
        <w:t>Designed and conducted a user study comparing text-only, emoji-only, and hybrid password systems</w:t>
      </w:r>
    </w:p>
    <w:p>
      <w:pPr>
        <w:pStyle w:val="ListBullet"/>
      </w:pPr>
      <w:r>
        <w:t>Built a Gradio-based data collection interface integrated with Google Sheets API for real-time response capture</w:t>
      </w:r>
    </w:p>
    <w:p>
      <w:pPr>
        <w:pStyle w:val="ListBullet"/>
      </w:pPr>
      <w:r>
        <w:t>Processed behavioural data to derive actionable recommendations on emoji adoption in authentication systems</w:t>
      </w:r>
    </w:p>
    <w:p>
      <w:pPr>
        <w:pStyle w:val="ListBullet"/>
      </w:pPr>
      <w:r>
        <w:t>First-author IEEE publication based on research findings</w:t>
      </w:r>
    </w:p>
    <w:p>
      <w:r>
        <w:rPr>
          <w:b/>
          <w:sz w:val="21"/>
        </w:rPr>
        <w:t xml:space="preserve">Emoji++ Interpreter | </w:t>
      </w:r>
      <w:r>
        <w:rPr>
          <w:sz w:val="21"/>
        </w:rPr>
        <w:t>Rust</w:t>
      </w:r>
    </w:p>
    <w:p>
      <w:pPr>
        <w:pStyle w:val="ListBullet"/>
      </w:pPr>
      <w:r>
        <w:t>Designed and implemented a fully functional esoteric language interpreter in Rust, mapping emoji tokens to Brainfuck-style instructions</w:t>
      </w:r>
    </w:p>
    <w:p>
      <w:pPr>
        <w:pStyle w:val="ListBullet"/>
      </w:pPr>
      <w:r>
        <w:t>Handled lexing, parsing, and execution within a CLI tool — low-level systems programming and language design</w:t>
      </w:r>
    </w:p>
    <w:p>
      <w:pPr>
        <w:pStyle w:val="Heading2"/>
      </w:pPr>
      <w:r>
        <w:rPr>
          <w:color w:val="1A1A2E"/>
        </w:rPr>
        <w:t>Technical Skills</w:t>
      </w:r>
    </w:p>
    <w:p>
      <w:r>
        <w:rPr>
          <w:b/>
          <w:sz w:val="21"/>
        </w:rPr>
        <w:t xml:space="preserve">Security &amp; SOC: </w:t>
      </w:r>
      <w:r>
        <w:rPr>
          <w:sz w:val="21"/>
        </w:rPr>
        <w:t>SIEM, ELK Stack, Wireshark, Ghidra, IDA, MITRE ATT&amp;CK, Reverse Engineering, Cheat Engine, Unix/Linux, IAC &amp; Admin, VMs, adb</w:t>
      </w:r>
    </w:p>
    <w:p>
      <w:r>
        <w:rPr>
          <w:b/>
          <w:sz w:val="21"/>
        </w:rPr>
        <w:t xml:space="preserve">Programming: </w:t>
      </w:r>
      <w:r>
        <w:rPr>
          <w:sz w:val="21"/>
        </w:rPr>
        <w:t>Python, Rust, C++, Java, SQL</w:t>
      </w:r>
    </w:p>
    <w:p>
      <w:r>
        <w:rPr>
          <w:b/>
          <w:sz w:val="21"/>
        </w:rPr>
        <w:t xml:space="preserve">Tools &amp; Infrastructure: </w:t>
      </w:r>
      <w:r>
        <w:rPr>
          <w:sz w:val="21"/>
        </w:rPr>
        <w:t>Docker, Kubernetes, Grafana, Prometheus, Git, Jira, Confluence</w:t>
      </w:r>
    </w:p>
    <w:p>
      <w:r>
        <w:rPr>
          <w:b/>
          <w:sz w:val="21"/>
        </w:rPr>
        <w:t xml:space="preserve">Cloud: </w:t>
      </w:r>
      <w:r>
        <w:rPr>
          <w:sz w:val="21"/>
        </w:rPr>
        <w:t>Google Cloud (Console, Compute Engine, VPC, Logging &amp; Monitoring)</w:t>
      </w:r>
    </w:p>
    <w:p>
      <w:pPr>
        <w:pStyle w:val="Heading2"/>
      </w:pPr>
      <w:r>
        <w:rPr>
          <w:color w:val="1A1A2E"/>
        </w:rPr>
        <w:t>Certifications / Awards</w:t>
      </w:r>
    </w:p>
    <w:p>
      <w:pPr>
        <w:pStyle w:val="ListBullet"/>
      </w:pPr>
      <w:r>
        <w:t>CoSE My Future Skills Award — University of Glasgow College of Science &amp; Engineering | May 2026</w:t>
      </w:r>
    </w:p>
    <w:p>
      <w:pPr>
        <w:pStyle w:val="ListBullet"/>
      </w:pPr>
      <w:r>
        <w:t>Google Cloud Skills Boost – Diamond League (50+ skill badges)</w:t>
      </w:r>
    </w:p>
    <w:p>
      <w:pPr>
        <w:pStyle w:val="Heading2"/>
      </w:pPr>
      <w:r>
        <w:rPr>
          <w:color w:val="1A1A2E"/>
        </w:rPr>
        <w:t>Publications</w:t>
      </w:r>
    </w:p>
    <w:p>
      <w:pPr>
        <w:spacing w:after="80"/>
      </w:pPr>
      <w:r>
        <w:rPr>
          <w:b w:val="0"/>
          <w:sz w:val="20"/>
        </w:rPr>
        <w:t>"Advance Approaches in AI-Powered Website Development for Educational Delivery via Ed-Tech" — IEEE TQCEBT 2024. DOI: 10.1109/TQCEBT59414.2024.10545211. First Author.</w:t>
      </w:r>
    </w:p>
    <w:p>
      <w:pPr>
        <w:pStyle w:val="Heading2"/>
      </w:pPr>
      <w:r>
        <w:rPr>
          <w:color w:val="1A1A2E"/>
        </w:rPr>
        <w:t>Additional</w:t>
      </w:r>
    </w:p>
    <w:p>
      <w:pPr>
        <w:spacing w:after="80"/>
      </w:pPr>
      <w:r>
        <w:rPr>
          <w:b w:val="0"/>
          <w:sz w:val="21"/>
        </w:rPr>
        <w:t>Languages: English (Fluent), Hindi (Native) | Interests: Chess, Reading, Music | Right to Work in the UK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