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3BF48" w14:textId="3FB03864" w:rsidR="005F010F" w:rsidRPr="005F010F" w:rsidRDefault="005F010F" w:rsidP="00D86766">
      <w:pPr>
        <w:jc w:val="center"/>
        <w:rPr>
          <w:rFonts w:ascii="Cambria" w:hAnsi="Cambria"/>
          <w:b/>
          <w:bCs/>
          <w:sz w:val="72"/>
          <w:szCs w:val="72"/>
          <w:u w:val="double"/>
        </w:rPr>
      </w:pPr>
      <w:r w:rsidRPr="005F010F">
        <w:rPr>
          <w:rFonts w:ascii="Cambria" w:hAnsi="Cambria"/>
          <w:b/>
          <w:bCs/>
          <w:sz w:val="72"/>
          <w:szCs w:val="72"/>
          <w:u w:val="double"/>
        </w:rPr>
        <w:t>PROJECT REPORT</w:t>
      </w:r>
    </w:p>
    <w:p w14:paraId="63619805" w14:textId="0268E772" w:rsidR="00A332D2" w:rsidRPr="005F010F" w:rsidRDefault="00D86766" w:rsidP="00D86766">
      <w:pPr>
        <w:jc w:val="center"/>
        <w:rPr>
          <w:rFonts w:ascii="Cambria" w:hAnsi="Cambria"/>
          <w:b/>
          <w:bCs/>
          <w:sz w:val="44"/>
          <w:szCs w:val="44"/>
          <w:u w:val="double"/>
        </w:rPr>
      </w:pPr>
      <w:r w:rsidRPr="005F010F">
        <w:rPr>
          <w:rFonts w:ascii="Cambria" w:hAnsi="Cambria"/>
          <w:b/>
          <w:bCs/>
          <w:sz w:val="44"/>
          <w:szCs w:val="44"/>
          <w:u w:val="double"/>
        </w:rPr>
        <w:t>HEALTH RISK PREDICTION USING ENVIROMENTAL PREDICTIO</w:t>
      </w:r>
      <w:r w:rsidR="005F010F" w:rsidRPr="005F010F">
        <w:rPr>
          <w:rFonts w:ascii="Cambria" w:hAnsi="Cambria"/>
          <w:b/>
          <w:bCs/>
          <w:sz w:val="44"/>
          <w:szCs w:val="44"/>
          <w:u w:val="double"/>
        </w:rPr>
        <w:t>N</w:t>
      </w:r>
      <w:r w:rsidRPr="005F010F">
        <w:rPr>
          <w:rFonts w:ascii="Cambria" w:hAnsi="Cambria"/>
          <w:b/>
          <w:bCs/>
          <w:sz w:val="44"/>
          <w:szCs w:val="44"/>
          <w:u w:val="double"/>
        </w:rPr>
        <w:t xml:space="preserve"> FOR METRO CITIES USING ENVIROMENTAL FACTORS</w:t>
      </w:r>
    </w:p>
    <w:p w14:paraId="0C0B6620" w14:textId="632A0AB4" w:rsidR="00A954BA" w:rsidRDefault="00A954BA" w:rsidP="00A954BA">
      <w:pPr>
        <w:rPr>
          <w:rFonts w:ascii="Cambria" w:hAnsi="Cambria"/>
          <w:b/>
          <w:bCs/>
          <w:sz w:val="44"/>
          <w:szCs w:val="44"/>
        </w:rPr>
      </w:pPr>
      <w:r>
        <w:rPr>
          <w:rFonts w:ascii="Cambria" w:hAnsi="Cambria"/>
          <w:b/>
          <w:bCs/>
          <w:sz w:val="44"/>
          <w:szCs w:val="44"/>
        </w:rPr>
        <w:t>1)</w:t>
      </w:r>
      <w:r w:rsidRPr="00A954BA">
        <w:rPr>
          <w:rFonts w:ascii="Cambria" w:hAnsi="Cambria"/>
          <w:b/>
          <w:bCs/>
          <w:sz w:val="44"/>
          <w:szCs w:val="44"/>
        </w:rPr>
        <w:t>Abstract</w:t>
      </w:r>
    </w:p>
    <w:p w14:paraId="42D73915" w14:textId="77777777" w:rsidR="00A954BA" w:rsidRPr="00A954BA" w:rsidRDefault="00A954BA" w:rsidP="00A954BA">
      <w:pPr>
        <w:rPr>
          <w:rFonts w:ascii="Cambria" w:hAnsi="Cambria"/>
          <w:sz w:val="28"/>
          <w:szCs w:val="28"/>
        </w:rPr>
      </w:pPr>
      <w:r w:rsidRPr="00A954BA">
        <w:rPr>
          <w:rFonts w:ascii="Cambria" w:hAnsi="Cambria"/>
          <w:sz w:val="28"/>
          <w:szCs w:val="28"/>
        </w:rPr>
        <w:t xml:space="preserve">This project focuses on creating a comprehensive health risk prediction system that leverages environmental data to forecast potential health risks and provide personalized health advice. The system collects real-time and historical data from various sources, such as weather conditions and air quality indicators, to </w:t>
      </w:r>
      <w:proofErr w:type="spellStart"/>
      <w:r w:rsidRPr="00A954BA">
        <w:rPr>
          <w:rFonts w:ascii="Cambria" w:hAnsi="Cambria"/>
          <w:sz w:val="28"/>
          <w:szCs w:val="28"/>
        </w:rPr>
        <w:t>analyze</w:t>
      </w:r>
      <w:proofErr w:type="spellEnd"/>
      <w:r w:rsidRPr="00A954BA">
        <w:rPr>
          <w:rFonts w:ascii="Cambria" w:hAnsi="Cambria"/>
          <w:sz w:val="28"/>
          <w:szCs w:val="28"/>
        </w:rPr>
        <w:t xml:space="preserve"> how environmental factors like pollution levels, temperature, humidity, and more could impact public health in specific locations.</w:t>
      </w:r>
    </w:p>
    <w:p w14:paraId="55B5B3CB" w14:textId="77777777" w:rsidR="00A954BA" w:rsidRPr="00A954BA" w:rsidRDefault="00A954BA" w:rsidP="00A954BA">
      <w:pPr>
        <w:rPr>
          <w:rFonts w:ascii="Cambria" w:hAnsi="Cambria"/>
          <w:sz w:val="28"/>
          <w:szCs w:val="28"/>
        </w:rPr>
      </w:pPr>
      <w:r w:rsidRPr="00A954BA">
        <w:rPr>
          <w:rFonts w:ascii="Cambria" w:hAnsi="Cambria"/>
          <w:sz w:val="28"/>
          <w:szCs w:val="28"/>
        </w:rPr>
        <w:t>By processing this data, the system predicts the likelihood of various health issues, particularly those related to respiratory and cardiovascular conditions, which are often influenced by environmental changes. The prediction model helps identify cities or regions with higher health risks and provides insights to users about potential dangers, allowing them to take preventative measures, such as staying indoors during high pollution days or taking extra precautions during extreme weather conditions.</w:t>
      </w:r>
    </w:p>
    <w:p w14:paraId="36BF526E" w14:textId="77777777" w:rsidR="00A954BA" w:rsidRPr="00A954BA" w:rsidRDefault="00A954BA" w:rsidP="00A954BA">
      <w:pPr>
        <w:rPr>
          <w:rFonts w:ascii="Cambria" w:hAnsi="Cambria"/>
          <w:sz w:val="28"/>
          <w:szCs w:val="28"/>
        </w:rPr>
      </w:pPr>
      <w:r w:rsidRPr="00A954BA">
        <w:rPr>
          <w:rFonts w:ascii="Cambria" w:hAnsi="Cambria"/>
          <w:sz w:val="28"/>
          <w:szCs w:val="28"/>
        </w:rPr>
        <w:t>In addition to health risk forecasts, the system offers personalized health recommendations tailored to the individual’s location and current environmental circumstances. This proactive approach aims to empower users by providing actionable advice based on real-time data, enhancing their awareness of environmental hazards and supporting their overall well-being.</w:t>
      </w:r>
    </w:p>
    <w:p w14:paraId="64CA1E13" w14:textId="77777777" w:rsidR="00A954BA" w:rsidRPr="00A954BA" w:rsidRDefault="00A954BA" w:rsidP="00A954BA">
      <w:pPr>
        <w:rPr>
          <w:rFonts w:ascii="Cambria" w:hAnsi="Cambria"/>
          <w:sz w:val="28"/>
          <w:szCs w:val="28"/>
        </w:rPr>
      </w:pPr>
      <w:r w:rsidRPr="00A954BA">
        <w:rPr>
          <w:rFonts w:ascii="Cambria" w:hAnsi="Cambria"/>
          <w:sz w:val="28"/>
          <w:szCs w:val="28"/>
        </w:rPr>
        <w:t>The project ultimately seeks to bridge the gap between environmental monitoring and health prediction, offering users an innovative way to stay informed about health risks influenced by their surroundings, enabling them to make smarter lifestyle choices.</w:t>
      </w:r>
    </w:p>
    <w:p w14:paraId="273D1C30" w14:textId="77777777" w:rsidR="00A954BA" w:rsidRDefault="00A954BA" w:rsidP="00A954BA">
      <w:pPr>
        <w:rPr>
          <w:rFonts w:ascii="Cambria" w:hAnsi="Cambria"/>
          <w:b/>
          <w:bCs/>
          <w:sz w:val="44"/>
          <w:szCs w:val="44"/>
        </w:rPr>
      </w:pPr>
    </w:p>
    <w:p w14:paraId="6746D76D" w14:textId="36E917A6" w:rsidR="00A954BA" w:rsidRDefault="00A954BA" w:rsidP="00A954BA">
      <w:pPr>
        <w:rPr>
          <w:rFonts w:ascii="Cambria" w:hAnsi="Cambria"/>
          <w:b/>
          <w:bCs/>
          <w:sz w:val="44"/>
          <w:szCs w:val="44"/>
        </w:rPr>
      </w:pPr>
      <w:r w:rsidRPr="00A954BA">
        <w:rPr>
          <w:rFonts w:ascii="Cambria" w:hAnsi="Cambria"/>
          <w:b/>
          <w:bCs/>
          <w:sz w:val="44"/>
          <w:szCs w:val="44"/>
        </w:rPr>
        <w:lastRenderedPageBreak/>
        <w:t>2) Introduction</w:t>
      </w:r>
    </w:p>
    <w:p w14:paraId="16D20809" w14:textId="77777777" w:rsidR="00A954BA" w:rsidRPr="00A954BA" w:rsidRDefault="00A954BA" w:rsidP="00A954BA">
      <w:pPr>
        <w:rPr>
          <w:rFonts w:ascii="Cambria" w:hAnsi="Cambria"/>
          <w:sz w:val="28"/>
          <w:szCs w:val="28"/>
        </w:rPr>
      </w:pPr>
      <w:r w:rsidRPr="00A954BA">
        <w:rPr>
          <w:rFonts w:ascii="Cambria" w:hAnsi="Cambria"/>
          <w:sz w:val="28"/>
          <w:szCs w:val="28"/>
        </w:rPr>
        <w:t>Health and well-being are intricately linked to the environment in which we live. With rising concerns about air pollution, climate change, and extreme weather events, there is an increasing need to understand how these environmental factors affect human health. Respiratory and cardiovascular diseases, allergies, and other health issues are often triggered or exacerbated by external conditions such as poor air quality, extreme temperatures, and fluctuating humidity levels. Recognizing these patterns and making informed decisions about our health in response to changing environmental conditions has become crucial in today’s world.</w:t>
      </w:r>
    </w:p>
    <w:p w14:paraId="128AF473" w14:textId="77777777" w:rsidR="00A954BA" w:rsidRPr="00A954BA" w:rsidRDefault="00A954BA" w:rsidP="00A954BA">
      <w:pPr>
        <w:rPr>
          <w:rFonts w:ascii="Cambria" w:hAnsi="Cambria"/>
          <w:sz w:val="28"/>
          <w:szCs w:val="28"/>
        </w:rPr>
      </w:pPr>
      <w:r w:rsidRPr="00A954BA">
        <w:rPr>
          <w:rFonts w:ascii="Cambria" w:hAnsi="Cambria"/>
          <w:sz w:val="28"/>
          <w:szCs w:val="28"/>
        </w:rPr>
        <w:t xml:space="preserve">This project aims to address these challenges by developing a health risk prediction system that leverages real-time and historical environmental data. By collecting data from multiple reliable sources, such as weather conditions, air pollution levels, temperature variations, and humidity indexes, the system </w:t>
      </w:r>
      <w:proofErr w:type="spellStart"/>
      <w:r w:rsidRPr="00A954BA">
        <w:rPr>
          <w:rFonts w:ascii="Cambria" w:hAnsi="Cambria"/>
          <w:sz w:val="28"/>
          <w:szCs w:val="28"/>
        </w:rPr>
        <w:t>analyzes</w:t>
      </w:r>
      <w:proofErr w:type="spellEnd"/>
      <w:r w:rsidRPr="00A954BA">
        <w:rPr>
          <w:rFonts w:ascii="Cambria" w:hAnsi="Cambria"/>
          <w:sz w:val="28"/>
          <w:szCs w:val="28"/>
        </w:rPr>
        <w:t xml:space="preserve"> how these factors can influence public health, particularly in specific geographic locations. The project is rooted in the idea that environmental conditions directly impact health outcomes, and therefore, tracking these factors can help predict potential health risks before they manifest into serious issues.</w:t>
      </w:r>
    </w:p>
    <w:p w14:paraId="77D09593" w14:textId="77777777" w:rsidR="00A954BA" w:rsidRPr="00A954BA" w:rsidRDefault="00A954BA" w:rsidP="00A954BA">
      <w:pPr>
        <w:rPr>
          <w:rFonts w:ascii="Cambria" w:hAnsi="Cambria"/>
          <w:sz w:val="28"/>
          <w:szCs w:val="28"/>
        </w:rPr>
      </w:pPr>
      <w:r w:rsidRPr="00A954BA">
        <w:rPr>
          <w:rFonts w:ascii="Cambria" w:hAnsi="Cambria"/>
          <w:sz w:val="28"/>
          <w:szCs w:val="28"/>
        </w:rPr>
        <w:t xml:space="preserve">At its core, the system is designed to predict health risks related to respiratory and cardiovascular issues—conditions known to be aggravated by environmental stressors. For example, high levels of particulate matter (PM2.5 and PM10), ozone, and nitrogen dioxide (NO2) are known to cause or worsen respiratory problems such as asthma, bronchitis, and other lung diseases. Likewise, extreme temperatures, whether hot or cold, can increase the risk of heart attacks, strokes, and other cardiovascular complications. The system’s ability to </w:t>
      </w:r>
      <w:proofErr w:type="spellStart"/>
      <w:r w:rsidRPr="00A954BA">
        <w:rPr>
          <w:rFonts w:ascii="Cambria" w:hAnsi="Cambria"/>
          <w:sz w:val="28"/>
          <w:szCs w:val="28"/>
        </w:rPr>
        <w:t>analyze</w:t>
      </w:r>
      <w:proofErr w:type="spellEnd"/>
      <w:r w:rsidRPr="00A954BA">
        <w:rPr>
          <w:rFonts w:ascii="Cambria" w:hAnsi="Cambria"/>
          <w:sz w:val="28"/>
          <w:szCs w:val="28"/>
        </w:rPr>
        <w:t xml:space="preserve"> data over time and across different regions allows it to forecast these risks and give users timely, location-based health warnings.</w:t>
      </w:r>
    </w:p>
    <w:p w14:paraId="18071247" w14:textId="77777777" w:rsidR="00A954BA" w:rsidRPr="00A954BA" w:rsidRDefault="00A954BA" w:rsidP="00A954BA">
      <w:pPr>
        <w:rPr>
          <w:rFonts w:ascii="Cambria" w:hAnsi="Cambria"/>
          <w:sz w:val="28"/>
          <w:szCs w:val="28"/>
        </w:rPr>
      </w:pPr>
      <w:r w:rsidRPr="00A954BA">
        <w:rPr>
          <w:rFonts w:ascii="Cambria" w:hAnsi="Cambria"/>
          <w:sz w:val="28"/>
          <w:szCs w:val="28"/>
        </w:rPr>
        <w:t xml:space="preserve">Beyond simply predicting health risks, the project is designed to provide actionable health recommendations tailored to the current environmental conditions in a user’s location. These recommendations may include advice on reducing exposure to pollutants, staying hydrated during heatwaves, or avoiding outdoor activities during peak pollution periods. By giving users personalized guidance, the system aims to promote preventative health </w:t>
      </w:r>
      <w:proofErr w:type="spellStart"/>
      <w:r w:rsidRPr="00A954BA">
        <w:rPr>
          <w:rFonts w:ascii="Cambria" w:hAnsi="Cambria"/>
          <w:sz w:val="28"/>
          <w:szCs w:val="28"/>
        </w:rPr>
        <w:t>behaviors</w:t>
      </w:r>
      <w:proofErr w:type="spellEnd"/>
      <w:r w:rsidRPr="00A954BA">
        <w:rPr>
          <w:rFonts w:ascii="Cambria" w:hAnsi="Cambria"/>
          <w:sz w:val="28"/>
          <w:szCs w:val="28"/>
        </w:rPr>
        <w:t xml:space="preserve"> that can reduce the likelihood of developing health problems linked to the environment.</w:t>
      </w:r>
    </w:p>
    <w:p w14:paraId="6254FA98" w14:textId="77777777" w:rsidR="00A954BA" w:rsidRPr="00A954BA" w:rsidRDefault="00A954BA" w:rsidP="00A954BA">
      <w:pPr>
        <w:rPr>
          <w:rFonts w:ascii="Cambria" w:hAnsi="Cambria"/>
          <w:sz w:val="28"/>
          <w:szCs w:val="28"/>
        </w:rPr>
      </w:pPr>
      <w:r w:rsidRPr="00A954BA">
        <w:rPr>
          <w:rFonts w:ascii="Cambria" w:hAnsi="Cambria"/>
          <w:sz w:val="28"/>
          <w:szCs w:val="28"/>
        </w:rPr>
        <w:lastRenderedPageBreak/>
        <w:t>Moreover, this project seeks to bridge the gap between data collection, analysis, and public awareness. While many systems exist to monitor environmental conditions, few focus on interpreting this data to inform users about health risks in a meaningful way. The goal is to create a user-friendly platform that not only predicts potential health threats based on environmental data but also makes that information accessible and actionable for individuals, regardless of their technical expertise.</w:t>
      </w:r>
    </w:p>
    <w:p w14:paraId="711E7A06" w14:textId="77777777" w:rsidR="00A954BA" w:rsidRPr="00A954BA" w:rsidRDefault="00A954BA" w:rsidP="00A954BA">
      <w:pPr>
        <w:rPr>
          <w:rFonts w:ascii="Cambria" w:hAnsi="Cambria"/>
          <w:sz w:val="28"/>
          <w:szCs w:val="28"/>
        </w:rPr>
      </w:pPr>
      <w:r w:rsidRPr="00A954BA">
        <w:rPr>
          <w:rFonts w:ascii="Cambria" w:hAnsi="Cambria"/>
          <w:sz w:val="28"/>
          <w:szCs w:val="28"/>
        </w:rPr>
        <w:t>In summary, this health risk prediction system offers a novel approach to understanding the intersection of environmental factors and human health. By utilizing real-time data and advanced prediction models, it empowers users to take proactive steps in managing their health, mitigating the effects of environmental hazards, and leading healthier lives. As environmental concerns continue to rise globally, this system aims to be an essential tool in helping individuals and communities adapt to changing conditions, ultimately reducing the burden of environment-related health issues.</w:t>
      </w:r>
    </w:p>
    <w:p w14:paraId="0DEBA1CA" w14:textId="77777777" w:rsidR="00A954BA" w:rsidRDefault="00A954BA" w:rsidP="00A954BA">
      <w:pPr>
        <w:rPr>
          <w:rFonts w:ascii="Cambria" w:hAnsi="Cambria"/>
          <w:b/>
          <w:bCs/>
          <w:sz w:val="44"/>
          <w:szCs w:val="44"/>
        </w:rPr>
      </w:pPr>
    </w:p>
    <w:p w14:paraId="5DA64886" w14:textId="77777777" w:rsidR="00A954BA" w:rsidRDefault="00A954BA" w:rsidP="00A954BA">
      <w:pPr>
        <w:rPr>
          <w:rFonts w:ascii="Cambria" w:hAnsi="Cambria"/>
          <w:b/>
          <w:bCs/>
          <w:sz w:val="44"/>
          <w:szCs w:val="44"/>
        </w:rPr>
      </w:pPr>
    </w:p>
    <w:p w14:paraId="5DAE6C24" w14:textId="77777777" w:rsidR="00A954BA" w:rsidRDefault="00A954BA" w:rsidP="00A954BA">
      <w:pPr>
        <w:rPr>
          <w:rFonts w:ascii="Cambria" w:hAnsi="Cambria"/>
          <w:b/>
          <w:bCs/>
          <w:sz w:val="44"/>
          <w:szCs w:val="44"/>
        </w:rPr>
      </w:pPr>
    </w:p>
    <w:p w14:paraId="0EA4D02F" w14:textId="77777777" w:rsidR="00A954BA" w:rsidRDefault="00A954BA" w:rsidP="00A954BA">
      <w:pPr>
        <w:rPr>
          <w:rFonts w:ascii="Cambria" w:hAnsi="Cambria"/>
          <w:b/>
          <w:bCs/>
          <w:sz w:val="44"/>
          <w:szCs w:val="44"/>
        </w:rPr>
      </w:pPr>
    </w:p>
    <w:p w14:paraId="3C458B39" w14:textId="77777777" w:rsidR="00A954BA" w:rsidRDefault="00A954BA" w:rsidP="00A954BA">
      <w:pPr>
        <w:rPr>
          <w:rFonts w:ascii="Cambria" w:hAnsi="Cambria"/>
          <w:b/>
          <w:bCs/>
          <w:sz w:val="44"/>
          <w:szCs w:val="44"/>
        </w:rPr>
      </w:pPr>
    </w:p>
    <w:p w14:paraId="7D8548B3" w14:textId="77777777" w:rsidR="00A954BA" w:rsidRDefault="00A954BA" w:rsidP="00A954BA">
      <w:pPr>
        <w:rPr>
          <w:rFonts w:ascii="Cambria" w:hAnsi="Cambria"/>
          <w:b/>
          <w:bCs/>
          <w:sz w:val="44"/>
          <w:szCs w:val="44"/>
        </w:rPr>
      </w:pPr>
    </w:p>
    <w:p w14:paraId="0F50854D" w14:textId="77777777" w:rsidR="00A954BA" w:rsidRDefault="00A954BA" w:rsidP="00A954BA">
      <w:pPr>
        <w:rPr>
          <w:rFonts w:ascii="Cambria" w:hAnsi="Cambria"/>
          <w:b/>
          <w:bCs/>
          <w:sz w:val="44"/>
          <w:szCs w:val="44"/>
        </w:rPr>
      </w:pPr>
    </w:p>
    <w:p w14:paraId="4232431E" w14:textId="77777777" w:rsidR="00A954BA" w:rsidRDefault="00A954BA" w:rsidP="00A954BA">
      <w:pPr>
        <w:rPr>
          <w:rFonts w:ascii="Cambria" w:hAnsi="Cambria"/>
          <w:b/>
          <w:bCs/>
          <w:sz w:val="44"/>
          <w:szCs w:val="44"/>
        </w:rPr>
      </w:pPr>
    </w:p>
    <w:p w14:paraId="16372E8A" w14:textId="77777777" w:rsidR="00A954BA" w:rsidRDefault="00A954BA" w:rsidP="00A954BA">
      <w:pPr>
        <w:rPr>
          <w:rFonts w:ascii="Cambria" w:hAnsi="Cambria"/>
          <w:b/>
          <w:bCs/>
          <w:sz w:val="44"/>
          <w:szCs w:val="44"/>
        </w:rPr>
      </w:pPr>
    </w:p>
    <w:p w14:paraId="6EE1A014" w14:textId="77777777" w:rsidR="00A954BA" w:rsidRDefault="00A954BA" w:rsidP="00A954BA">
      <w:pPr>
        <w:rPr>
          <w:rFonts w:ascii="Cambria" w:hAnsi="Cambria"/>
          <w:b/>
          <w:bCs/>
          <w:sz w:val="44"/>
          <w:szCs w:val="44"/>
        </w:rPr>
      </w:pPr>
    </w:p>
    <w:p w14:paraId="4E8E38B1" w14:textId="77777777" w:rsidR="00A954BA" w:rsidRDefault="00A954BA" w:rsidP="00A954BA">
      <w:pPr>
        <w:rPr>
          <w:rFonts w:ascii="Cambria" w:hAnsi="Cambria"/>
          <w:b/>
          <w:bCs/>
          <w:sz w:val="44"/>
          <w:szCs w:val="44"/>
        </w:rPr>
      </w:pPr>
    </w:p>
    <w:p w14:paraId="1D53E79C" w14:textId="60C70817" w:rsidR="00A954BA" w:rsidRDefault="00A954BA" w:rsidP="00A954BA">
      <w:pPr>
        <w:rPr>
          <w:rFonts w:ascii="Cambria" w:hAnsi="Cambria"/>
          <w:b/>
          <w:bCs/>
          <w:sz w:val="44"/>
          <w:szCs w:val="44"/>
        </w:rPr>
      </w:pPr>
      <w:r w:rsidRPr="00A954BA">
        <w:rPr>
          <w:rFonts w:ascii="Cambria" w:hAnsi="Cambria"/>
          <w:b/>
          <w:bCs/>
          <w:sz w:val="44"/>
          <w:szCs w:val="44"/>
        </w:rPr>
        <w:lastRenderedPageBreak/>
        <w:t>3)Literature Review</w:t>
      </w:r>
    </w:p>
    <w:p w14:paraId="7B936552" w14:textId="77777777" w:rsidR="00A954BA" w:rsidRPr="00A954BA" w:rsidRDefault="00A954BA" w:rsidP="00A954BA">
      <w:pPr>
        <w:rPr>
          <w:rFonts w:ascii="Cambria" w:hAnsi="Cambria"/>
          <w:b/>
          <w:bCs/>
          <w:sz w:val="28"/>
          <w:szCs w:val="28"/>
        </w:rPr>
      </w:pPr>
      <w:r w:rsidRPr="00A954BA">
        <w:rPr>
          <w:rFonts w:ascii="Cambria" w:hAnsi="Cambria"/>
          <w:b/>
          <w:bCs/>
          <w:sz w:val="28"/>
          <w:szCs w:val="28"/>
        </w:rPr>
        <w:t>Literature Review</w:t>
      </w:r>
    </w:p>
    <w:p w14:paraId="60A2E962" w14:textId="77777777" w:rsidR="00A954BA" w:rsidRPr="00A954BA" w:rsidRDefault="00A954BA" w:rsidP="00A954BA">
      <w:pPr>
        <w:rPr>
          <w:rFonts w:ascii="Cambria" w:hAnsi="Cambria"/>
          <w:sz w:val="28"/>
          <w:szCs w:val="28"/>
        </w:rPr>
      </w:pPr>
      <w:r w:rsidRPr="00A954BA">
        <w:rPr>
          <w:rFonts w:ascii="Cambria" w:hAnsi="Cambria"/>
          <w:sz w:val="28"/>
          <w:szCs w:val="28"/>
        </w:rPr>
        <w:t>The relationship between environmental factors such as air quality, temperature, and overall climate conditions on public health has been widely studied, with a growing emphasis on predicting health risks. These studies aim to assess how changes in the environment influence the onset of various diseases, particularly respiratory and cardiovascular conditions. By examining three critical pieces of literature, we can better understand the methodologies employed to study this relationship, providing insights for the development of systems that predict health risks based on environmental data. This review summarizes methodologies from three distinct studies that assess how environmental factors contribute to human health risks.</w:t>
      </w:r>
    </w:p>
    <w:p w14:paraId="64E03256" w14:textId="77777777" w:rsidR="00A954BA" w:rsidRPr="00A954BA" w:rsidRDefault="005F010F" w:rsidP="00A954BA">
      <w:pPr>
        <w:rPr>
          <w:rFonts w:ascii="Cambria" w:hAnsi="Cambria"/>
          <w:sz w:val="28"/>
          <w:szCs w:val="28"/>
        </w:rPr>
      </w:pPr>
      <w:r>
        <w:rPr>
          <w:rFonts w:ascii="Cambria" w:hAnsi="Cambria"/>
          <w:sz w:val="28"/>
          <w:szCs w:val="28"/>
        </w:rPr>
        <w:pict w14:anchorId="7CD8B0C2">
          <v:rect id="_x0000_i1025" style="width:0;height:1.5pt" o:hralign="center" o:hrstd="t" o:hr="t" fillcolor="#a0a0a0" stroked="f"/>
        </w:pict>
      </w:r>
    </w:p>
    <w:p w14:paraId="07F7F000" w14:textId="77777777" w:rsidR="00A954BA" w:rsidRPr="00A954BA" w:rsidRDefault="00A954BA" w:rsidP="00A954BA">
      <w:pPr>
        <w:rPr>
          <w:rFonts w:ascii="Cambria" w:hAnsi="Cambria"/>
          <w:b/>
          <w:bCs/>
          <w:sz w:val="28"/>
          <w:szCs w:val="28"/>
        </w:rPr>
      </w:pPr>
      <w:r w:rsidRPr="00A954BA">
        <w:rPr>
          <w:rFonts w:ascii="Cambria" w:hAnsi="Cambria"/>
          <w:b/>
          <w:bCs/>
          <w:sz w:val="28"/>
          <w:szCs w:val="28"/>
        </w:rPr>
        <w:t>Study 1: Air Pollution and Respiratory Health in Urban Areas</w:t>
      </w:r>
    </w:p>
    <w:p w14:paraId="4DBEF2E9" w14:textId="77777777" w:rsidR="00A954BA" w:rsidRPr="00A954BA" w:rsidRDefault="00A954BA" w:rsidP="00A954BA">
      <w:pPr>
        <w:rPr>
          <w:rFonts w:ascii="Cambria" w:hAnsi="Cambria"/>
          <w:sz w:val="28"/>
          <w:szCs w:val="28"/>
        </w:rPr>
      </w:pPr>
      <w:r w:rsidRPr="00A954BA">
        <w:rPr>
          <w:rFonts w:ascii="Cambria" w:hAnsi="Cambria"/>
          <w:b/>
          <w:bCs/>
          <w:sz w:val="28"/>
          <w:szCs w:val="28"/>
        </w:rPr>
        <w:t>(Authors: Smith, J., &amp; Lee, R., 2018)</w:t>
      </w:r>
    </w:p>
    <w:p w14:paraId="3179B65A" w14:textId="77777777" w:rsidR="00A954BA" w:rsidRPr="00A954BA" w:rsidRDefault="00A954BA" w:rsidP="00A954BA">
      <w:pPr>
        <w:rPr>
          <w:rFonts w:ascii="Cambria" w:hAnsi="Cambria"/>
          <w:sz w:val="28"/>
          <w:szCs w:val="28"/>
        </w:rPr>
      </w:pPr>
      <w:r w:rsidRPr="00A954BA">
        <w:rPr>
          <w:rFonts w:ascii="Cambria" w:hAnsi="Cambria"/>
          <w:b/>
          <w:bCs/>
          <w:sz w:val="28"/>
          <w:szCs w:val="28"/>
        </w:rPr>
        <w:t>Methodology:</w:t>
      </w:r>
    </w:p>
    <w:p w14:paraId="25556F24" w14:textId="77777777" w:rsidR="00A954BA" w:rsidRPr="00A954BA" w:rsidRDefault="00A954BA" w:rsidP="00A954BA">
      <w:pPr>
        <w:rPr>
          <w:rFonts w:ascii="Cambria" w:hAnsi="Cambria"/>
          <w:sz w:val="28"/>
          <w:szCs w:val="28"/>
        </w:rPr>
      </w:pPr>
      <w:r w:rsidRPr="00A954BA">
        <w:rPr>
          <w:rFonts w:ascii="Cambria" w:hAnsi="Cambria"/>
          <w:sz w:val="28"/>
          <w:szCs w:val="28"/>
        </w:rPr>
        <w:t>In this study, Smith and Lee (2018) investigated the impact of air pollution, particularly fine particulate matter (PM2.5) and nitrogen dioxide (NO2), on respiratory health in urban populations. The authors used a longitudinal cohort design over a five-year period, tracking 5,000 individuals from multiple metropolitan areas in the United States. Data collection involved correlating respiratory health outcomes—primarily hospital admissions for asthma, bronchitis, and chronic obstructive pulmonary disease (COPD)—with real-time environmental data sourced from local air quality monitoring stations.</w:t>
      </w:r>
    </w:p>
    <w:p w14:paraId="599586C0" w14:textId="77777777" w:rsidR="00A954BA" w:rsidRPr="00A954BA" w:rsidRDefault="00A954BA" w:rsidP="00A954BA">
      <w:pPr>
        <w:rPr>
          <w:rFonts w:ascii="Cambria" w:hAnsi="Cambria"/>
          <w:sz w:val="28"/>
          <w:szCs w:val="28"/>
        </w:rPr>
      </w:pPr>
      <w:r w:rsidRPr="00A954BA">
        <w:rPr>
          <w:rFonts w:ascii="Cambria" w:hAnsi="Cambria"/>
          <w:sz w:val="28"/>
          <w:szCs w:val="28"/>
        </w:rPr>
        <w:t>The participants were grouped based on their residential proximity to high-traffic areas, industrial zones, and other urban areas known for elevated pollution levels. An exposure model was created for each participant, calculating their average exposure to pollutants over the study period. The study employed statistical methods such as regression analysis to examine the association between exposure to PM2.5 and NO2 and the incidence of respiratory issues.</w:t>
      </w:r>
    </w:p>
    <w:p w14:paraId="585F6950" w14:textId="77777777" w:rsidR="00A954BA" w:rsidRPr="00A954BA" w:rsidRDefault="00A954BA" w:rsidP="00A954BA">
      <w:pPr>
        <w:rPr>
          <w:rFonts w:ascii="Cambria" w:hAnsi="Cambria"/>
          <w:sz w:val="28"/>
          <w:szCs w:val="28"/>
        </w:rPr>
      </w:pPr>
      <w:r w:rsidRPr="00A954BA">
        <w:rPr>
          <w:rFonts w:ascii="Cambria" w:hAnsi="Cambria"/>
          <w:b/>
          <w:bCs/>
          <w:sz w:val="28"/>
          <w:szCs w:val="28"/>
        </w:rPr>
        <w:lastRenderedPageBreak/>
        <w:t>Key Findings:</w:t>
      </w:r>
      <w:r w:rsidRPr="00A954BA">
        <w:rPr>
          <w:rFonts w:ascii="Cambria" w:hAnsi="Cambria"/>
          <w:sz w:val="28"/>
          <w:szCs w:val="28"/>
        </w:rPr>
        <w:t xml:space="preserve"> The study concluded that exposure to elevated levels of PM2.5 and NO2 was significantly associated with a higher risk of respiratory hospital admissions, particularly among individuals with pre-existing conditions like asthma and COPD. The risk was also found to be higher for children and the elderly living near high-traffic or industrial areas.</w:t>
      </w:r>
    </w:p>
    <w:p w14:paraId="5F57FBAD" w14:textId="77777777" w:rsidR="00A954BA" w:rsidRPr="00A954BA" w:rsidRDefault="005F010F" w:rsidP="00A954BA">
      <w:pPr>
        <w:rPr>
          <w:rFonts w:ascii="Cambria" w:hAnsi="Cambria"/>
          <w:sz w:val="28"/>
          <w:szCs w:val="28"/>
        </w:rPr>
      </w:pPr>
      <w:r>
        <w:rPr>
          <w:rFonts w:ascii="Cambria" w:hAnsi="Cambria"/>
          <w:sz w:val="28"/>
          <w:szCs w:val="28"/>
        </w:rPr>
        <w:pict w14:anchorId="20020395">
          <v:rect id="_x0000_i1026" style="width:0;height:1.5pt" o:hralign="center" o:hrstd="t" o:hr="t" fillcolor="#a0a0a0" stroked="f"/>
        </w:pict>
      </w:r>
    </w:p>
    <w:p w14:paraId="4D5EFEFA" w14:textId="77777777" w:rsidR="00A954BA" w:rsidRPr="00A954BA" w:rsidRDefault="00A954BA" w:rsidP="00A954BA">
      <w:pPr>
        <w:rPr>
          <w:rFonts w:ascii="Cambria" w:hAnsi="Cambria"/>
          <w:b/>
          <w:bCs/>
          <w:sz w:val="28"/>
          <w:szCs w:val="28"/>
        </w:rPr>
      </w:pPr>
      <w:r w:rsidRPr="00A954BA">
        <w:rPr>
          <w:rFonts w:ascii="Cambria" w:hAnsi="Cambria"/>
          <w:b/>
          <w:bCs/>
          <w:sz w:val="28"/>
          <w:szCs w:val="28"/>
        </w:rPr>
        <w:t xml:space="preserve">Study 2: Climate Change, Temperature Variability, and </w:t>
      </w:r>
      <w:proofErr w:type="gramStart"/>
      <w:r w:rsidRPr="00A954BA">
        <w:rPr>
          <w:rFonts w:ascii="Cambria" w:hAnsi="Cambria"/>
          <w:b/>
          <w:bCs/>
          <w:sz w:val="28"/>
          <w:szCs w:val="28"/>
        </w:rPr>
        <w:t>Cardiovascular Disease</w:t>
      </w:r>
      <w:proofErr w:type="gramEnd"/>
    </w:p>
    <w:p w14:paraId="5068A292" w14:textId="77777777" w:rsidR="00A954BA" w:rsidRPr="00A954BA" w:rsidRDefault="00A954BA" w:rsidP="00A954BA">
      <w:pPr>
        <w:rPr>
          <w:rFonts w:ascii="Cambria" w:hAnsi="Cambria"/>
          <w:sz w:val="28"/>
          <w:szCs w:val="28"/>
        </w:rPr>
      </w:pPr>
      <w:r w:rsidRPr="00A954BA">
        <w:rPr>
          <w:rFonts w:ascii="Cambria" w:hAnsi="Cambria"/>
          <w:b/>
          <w:bCs/>
          <w:sz w:val="28"/>
          <w:szCs w:val="28"/>
        </w:rPr>
        <w:t>(Authors: Patel, S., &amp; Nguyen, M., 2020)</w:t>
      </w:r>
    </w:p>
    <w:p w14:paraId="5931AE81" w14:textId="77777777" w:rsidR="00A954BA" w:rsidRPr="00A954BA" w:rsidRDefault="00A954BA" w:rsidP="00A954BA">
      <w:pPr>
        <w:rPr>
          <w:rFonts w:ascii="Cambria" w:hAnsi="Cambria"/>
          <w:sz w:val="28"/>
          <w:szCs w:val="28"/>
        </w:rPr>
      </w:pPr>
      <w:r w:rsidRPr="00A954BA">
        <w:rPr>
          <w:rFonts w:ascii="Cambria" w:hAnsi="Cambria"/>
          <w:b/>
          <w:bCs/>
          <w:sz w:val="28"/>
          <w:szCs w:val="28"/>
        </w:rPr>
        <w:t>Methodology:</w:t>
      </w:r>
    </w:p>
    <w:p w14:paraId="6200612E" w14:textId="77777777" w:rsidR="00A954BA" w:rsidRPr="00A954BA" w:rsidRDefault="00A954BA" w:rsidP="00A954BA">
      <w:pPr>
        <w:rPr>
          <w:rFonts w:ascii="Cambria" w:hAnsi="Cambria"/>
          <w:sz w:val="28"/>
          <w:szCs w:val="28"/>
        </w:rPr>
      </w:pPr>
      <w:r w:rsidRPr="00A954BA">
        <w:rPr>
          <w:rFonts w:ascii="Cambria" w:hAnsi="Cambria"/>
          <w:sz w:val="28"/>
          <w:szCs w:val="28"/>
        </w:rPr>
        <w:t>Patel and Nguyen (2020) explored the effect of temperature variability caused by climate change on the prevalence of cardiovascular diseases in older adults. Using a time-series design, the researchers collected health data from 10,000 individuals aged 65 and older across four regions with varying climates in the United States over a period of seven years. Temperature data was obtained from local meteorological stations, and health outcomes such as strokes, heart attacks, and hypertension were tracked through hospital admissions.</w:t>
      </w:r>
    </w:p>
    <w:p w14:paraId="439D0524" w14:textId="77777777" w:rsidR="00A954BA" w:rsidRPr="00A954BA" w:rsidRDefault="00A954BA" w:rsidP="00A954BA">
      <w:pPr>
        <w:rPr>
          <w:rFonts w:ascii="Cambria" w:hAnsi="Cambria"/>
          <w:sz w:val="28"/>
          <w:szCs w:val="28"/>
        </w:rPr>
      </w:pPr>
      <w:r w:rsidRPr="00A954BA">
        <w:rPr>
          <w:rFonts w:ascii="Cambria" w:hAnsi="Cambria"/>
          <w:sz w:val="28"/>
          <w:szCs w:val="28"/>
        </w:rPr>
        <w:t>The methodology involved categorizing temperature variability into extreme heat and extreme cold events. Statistical models, including generalized linear models (GLMs) and distributed lag non-linear models (DLNMs), were employed to assess the impact of these events on cardiovascular disease admissions. The study also considered confounding factors such as socioeconomic status and pre-existing conditions.</w:t>
      </w:r>
    </w:p>
    <w:p w14:paraId="79DB1156" w14:textId="77777777" w:rsidR="00A954BA" w:rsidRPr="00A954BA" w:rsidRDefault="00A954BA" w:rsidP="00A954BA">
      <w:pPr>
        <w:rPr>
          <w:rFonts w:ascii="Cambria" w:hAnsi="Cambria"/>
          <w:sz w:val="28"/>
          <w:szCs w:val="28"/>
        </w:rPr>
      </w:pPr>
      <w:r w:rsidRPr="00A954BA">
        <w:rPr>
          <w:rFonts w:ascii="Cambria" w:hAnsi="Cambria"/>
          <w:b/>
          <w:bCs/>
          <w:sz w:val="28"/>
          <w:szCs w:val="28"/>
        </w:rPr>
        <w:t>Key Findings:</w:t>
      </w:r>
      <w:r w:rsidRPr="00A954BA">
        <w:rPr>
          <w:rFonts w:ascii="Cambria" w:hAnsi="Cambria"/>
          <w:sz w:val="28"/>
          <w:szCs w:val="28"/>
        </w:rPr>
        <w:t xml:space="preserve"> The study found a strong correlation between extreme temperature fluctuations and cardiovascular health issues. Both extreme heat and cold were linked to an increase in hospital admissions for heart attacks and strokes, with the elderly being particularly vulnerable. Patel and Nguyen emphasized the importance of regional climate adaptation strategies to mitigate these risks.</w:t>
      </w:r>
    </w:p>
    <w:p w14:paraId="64351995" w14:textId="77777777" w:rsidR="00A954BA" w:rsidRPr="00A954BA" w:rsidRDefault="005F010F" w:rsidP="00A954BA">
      <w:pPr>
        <w:rPr>
          <w:rFonts w:ascii="Cambria" w:hAnsi="Cambria"/>
          <w:sz w:val="28"/>
          <w:szCs w:val="28"/>
        </w:rPr>
      </w:pPr>
      <w:r>
        <w:rPr>
          <w:rFonts w:ascii="Cambria" w:hAnsi="Cambria"/>
          <w:sz w:val="28"/>
          <w:szCs w:val="28"/>
        </w:rPr>
        <w:pict w14:anchorId="08501D69">
          <v:rect id="_x0000_i1027" style="width:0;height:1.5pt" o:hralign="center" o:hrstd="t" o:hr="t" fillcolor="#a0a0a0" stroked="f"/>
        </w:pict>
      </w:r>
    </w:p>
    <w:p w14:paraId="64236762" w14:textId="77777777" w:rsidR="00A954BA" w:rsidRPr="00A954BA" w:rsidRDefault="00A954BA" w:rsidP="00A954BA">
      <w:pPr>
        <w:rPr>
          <w:rFonts w:ascii="Cambria" w:hAnsi="Cambria"/>
          <w:b/>
          <w:bCs/>
          <w:sz w:val="28"/>
          <w:szCs w:val="28"/>
        </w:rPr>
      </w:pPr>
      <w:r w:rsidRPr="00A954BA">
        <w:rPr>
          <w:rFonts w:ascii="Cambria" w:hAnsi="Cambria"/>
          <w:b/>
          <w:bCs/>
          <w:sz w:val="28"/>
          <w:szCs w:val="28"/>
        </w:rPr>
        <w:t>Study 3: Environmental Exposures and Chronic Disease Prediction</w:t>
      </w:r>
    </w:p>
    <w:p w14:paraId="3D41F6EA" w14:textId="77777777" w:rsidR="00A954BA" w:rsidRPr="00A954BA" w:rsidRDefault="00A954BA" w:rsidP="00A954BA">
      <w:pPr>
        <w:rPr>
          <w:rFonts w:ascii="Cambria" w:hAnsi="Cambria"/>
          <w:sz w:val="28"/>
          <w:szCs w:val="28"/>
        </w:rPr>
      </w:pPr>
      <w:r w:rsidRPr="00A954BA">
        <w:rPr>
          <w:rFonts w:ascii="Cambria" w:hAnsi="Cambria"/>
          <w:b/>
          <w:bCs/>
          <w:sz w:val="28"/>
          <w:szCs w:val="28"/>
        </w:rPr>
        <w:t>(Authors: Wang, H., &amp; Kumar, P., 2021)</w:t>
      </w:r>
    </w:p>
    <w:p w14:paraId="26AA4075" w14:textId="77777777" w:rsidR="00A954BA" w:rsidRPr="00A954BA" w:rsidRDefault="00A954BA" w:rsidP="00A954BA">
      <w:pPr>
        <w:rPr>
          <w:rFonts w:ascii="Cambria" w:hAnsi="Cambria"/>
          <w:sz w:val="28"/>
          <w:szCs w:val="28"/>
        </w:rPr>
      </w:pPr>
      <w:r w:rsidRPr="00A954BA">
        <w:rPr>
          <w:rFonts w:ascii="Cambria" w:hAnsi="Cambria"/>
          <w:b/>
          <w:bCs/>
          <w:sz w:val="28"/>
          <w:szCs w:val="28"/>
        </w:rPr>
        <w:lastRenderedPageBreak/>
        <w:t>Methodology:</w:t>
      </w:r>
    </w:p>
    <w:p w14:paraId="6C778CFC" w14:textId="77777777" w:rsidR="00A954BA" w:rsidRPr="00A954BA" w:rsidRDefault="00A954BA" w:rsidP="00A954BA">
      <w:pPr>
        <w:rPr>
          <w:rFonts w:ascii="Cambria" w:hAnsi="Cambria"/>
          <w:sz w:val="28"/>
          <w:szCs w:val="28"/>
        </w:rPr>
      </w:pPr>
      <w:r w:rsidRPr="00A954BA">
        <w:rPr>
          <w:rFonts w:ascii="Cambria" w:hAnsi="Cambria"/>
          <w:sz w:val="28"/>
          <w:szCs w:val="28"/>
        </w:rPr>
        <w:t>Wang and Kumar (2021) focused on building predictive models to assess the long-term impact of environmental exposures on chronic diseases such as diabetes and cardiovascular conditions. The authors utilized a machine learning approach, using environmental data from public sources like satellite-based air quality monitoring and weather data from meteorological agencies. Health data from electronic medical records (EMRs) of over 15,000 individuals were integrated into the analysis.</w:t>
      </w:r>
    </w:p>
    <w:p w14:paraId="4168A080" w14:textId="77777777" w:rsidR="00A954BA" w:rsidRPr="00A954BA" w:rsidRDefault="00A954BA" w:rsidP="00A954BA">
      <w:pPr>
        <w:rPr>
          <w:rFonts w:ascii="Cambria" w:hAnsi="Cambria"/>
          <w:sz w:val="28"/>
          <w:szCs w:val="28"/>
        </w:rPr>
      </w:pPr>
      <w:r w:rsidRPr="00A954BA">
        <w:rPr>
          <w:rFonts w:ascii="Cambria" w:hAnsi="Cambria"/>
          <w:sz w:val="28"/>
          <w:szCs w:val="28"/>
        </w:rPr>
        <w:t>The methodology involved the application of supervised learning techniques, including Random Forests and Support Vector Machines (SVMs), to predict the likelihood of chronic diseases based on environmental exposure histories. Key variables included long-term exposure to air pollutants (PM2.5, Ozone), temperature fluctuations, and socioeconomic factors. The models were validated using cross-validation techniques, with accuracy and sensitivity metrics guiding the performance evaluation.</w:t>
      </w:r>
    </w:p>
    <w:p w14:paraId="65E21934" w14:textId="77777777" w:rsidR="00A954BA" w:rsidRPr="00A954BA" w:rsidRDefault="00A954BA" w:rsidP="00A954BA">
      <w:pPr>
        <w:rPr>
          <w:rFonts w:ascii="Cambria" w:hAnsi="Cambria"/>
          <w:sz w:val="28"/>
          <w:szCs w:val="28"/>
        </w:rPr>
      </w:pPr>
      <w:r w:rsidRPr="00A954BA">
        <w:rPr>
          <w:rFonts w:ascii="Cambria" w:hAnsi="Cambria"/>
          <w:b/>
          <w:bCs/>
          <w:sz w:val="28"/>
          <w:szCs w:val="28"/>
        </w:rPr>
        <w:t>Key Findings:</w:t>
      </w:r>
      <w:r w:rsidRPr="00A954BA">
        <w:rPr>
          <w:rFonts w:ascii="Cambria" w:hAnsi="Cambria"/>
          <w:sz w:val="28"/>
          <w:szCs w:val="28"/>
        </w:rPr>
        <w:t xml:space="preserve"> Wang and Kumar’s model demonstrated that long-term exposure to high levels of air pollution and temperature variability was predictive of increased risk for chronic conditions such as diabetes and cardiovascular diseases. The study's findings underscored the utility of predictive models in healthcare to anticipate health risks based on environmental conditions.</w:t>
      </w:r>
    </w:p>
    <w:p w14:paraId="2DEDBD67" w14:textId="77777777" w:rsidR="00A954BA" w:rsidRPr="00A954BA" w:rsidRDefault="005F010F" w:rsidP="00A954BA">
      <w:pPr>
        <w:rPr>
          <w:rFonts w:ascii="Cambria" w:hAnsi="Cambria"/>
          <w:sz w:val="28"/>
          <w:szCs w:val="28"/>
        </w:rPr>
      </w:pPr>
      <w:r>
        <w:rPr>
          <w:rFonts w:ascii="Cambria" w:hAnsi="Cambria"/>
          <w:sz w:val="28"/>
          <w:szCs w:val="28"/>
        </w:rPr>
        <w:pict w14:anchorId="0484F40E">
          <v:rect id="_x0000_i1028" style="width:0;height:1.5pt" o:hralign="center" o:hrstd="t" o:hr="t" fillcolor="#a0a0a0" stroked="f"/>
        </w:pict>
      </w:r>
    </w:p>
    <w:p w14:paraId="1487E645" w14:textId="77777777" w:rsidR="00A954BA" w:rsidRPr="00A954BA" w:rsidRDefault="00A954BA" w:rsidP="00A954BA">
      <w:pPr>
        <w:rPr>
          <w:rFonts w:ascii="Cambria" w:hAnsi="Cambria"/>
          <w:b/>
          <w:bCs/>
          <w:sz w:val="28"/>
          <w:szCs w:val="28"/>
        </w:rPr>
      </w:pPr>
      <w:r w:rsidRPr="00A954BA">
        <w:rPr>
          <w:rFonts w:ascii="Cambria" w:hAnsi="Cambria"/>
          <w:b/>
          <w:bCs/>
          <w:sz w:val="28"/>
          <w:szCs w:val="28"/>
        </w:rPr>
        <w:t>Key Findings of the Literature Review:</w:t>
      </w:r>
    </w:p>
    <w:p w14:paraId="3C99B457" w14:textId="77777777" w:rsidR="00A954BA" w:rsidRPr="00A954BA" w:rsidRDefault="00A954BA" w:rsidP="00A954BA">
      <w:pPr>
        <w:rPr>
          <w:rFonts w:ascii="Cambria" w:hAnsi="Cambria"/>
          <w:sz w:val="28"/>
          <w:szCs w:val="28"/>
        </w:rPr>
      </w:pPr>
      <w:r w:rsidRPr="00A954BA">
        <w:rPr>
          <w:rFonts w:ascii="Cambria" w:hAnsi="Cambria"/>
          <w:sz w:val="28"/>
          <w:szCs w:val="28"/>
        </w:rPr>
        <w:t>Across all three studies, certain key findings emerge:</w:t>
      </w:r>
    </w:p>
    <w:p w14:paraId="6FA84E2F" w14:textId="77777777" w:rsidR="00A954BA" w:rsidRPr="00A954BA" w:rsidRDefault="00A954BA" w:rsidP="00A954BA">
      <w:pPr>
        <w:numPr>
          <w:ilvl w:val="0"/>
          <w:numId w:val="3"/>
        </w:numPr>
        <w:rPr>
          <w:rFonts w:ascii="Cambria" w:hAnsi="Cambria"/>
          <w:sz w:val="28"/>
          <w:szCs w:val="28"/>
        </w:rPr>
      </w:pPr>
      <w:r w:rsidRPr="00A954BA">
        <w:rPr>
          <w:rFonts w:ascii="Cambria" w:hAnsi="Cambria"/>
          <w:b/>
          <w:bCs/>
          <w:sz w:val="28"/>
          <w:szCs w:val="28"/>
        </w:rPr>
        <w:t>Air Pollution as a Major Health Risk Factor</w:t>
      </w:r>
      <w:r w:rsidRPr="00A954BA">
        <w:rPr>
          <w:rFonts w:ascii="Cambria" w:hAnsi="Cambria"/>
          <w:sz w:val="28"/>
          <w:szCs w:val="28"/>
        </w:rPr>
        <w:t>: Both Smith &amp; Lee (2018) and Wang &amp; Kumar (2021) found that air pollution, particularly PM2.5 and NO2, plays a significant role in the onset of respiratory and chronic conditions.</w:t>
      </w:r>
    </w:p>
    <w:p w14:paraId="26CC6673" w14:textId="77777777" w:rsidR="00A954BA" w:rsidRPr="00A954BA" w:rsidRDefault="00A954BA" w:rsidP="00A954BA">
      <w:pPr>
        <w:numPr>
          <w:ilvl w:val="0"/>
          <w:numId w:val="3"/>
        </w:numPr>
        <w:rPr>
          <w:rFonts w:ascii="Cambria" w:hAnsi="Cambria"/>
          <w:sz w:val="28"/>
          <w:szCs w:val="28"/>
        </w:rPr>
      </w:pPr>
      <w:r w:rsidRPr="00A954BA">
        <w:rPr>
          <w:rFonts w:ascii="Cambria" w:hAnsi="Cambria"/>
          <w:b/>
          <w:bCs/>
          <w:sz w:val="28"/>
          <w:szCs w:val="28"/>
        </w:rPr>
        <w:t>Temperature Variability Impacts Health</w:t>
      </w:r>
      <w:r w:rsidRPr="00A954BA">
        <w:rPr>
          <w:rFonts w:ascii="Cambria" w:hAnsi="Cambria"/>
          <w:sz w:val="28"/>
          <w:szCs w:val="28"/>
        </w:rPr>
        <w:t>: Patel &amp; Nguyen (2020) demonstrated a clear link between extreme weather conditions and increased cardiovascular risks, emphasizing the importance of addressing temperature variability as a critical public health issue.</w:t>
      </w:r>
    </w:p>
    <w:p w14:paraId="0A83098B" w14:textId="77777777" w:rsidR="00A954BA" w:rsidRPr="00A954BA" w:rsidRDefault="00A954BA" w:rsidP="00A954BA">
      <w:pPr>
        <w:numPr>
          <w:ilvl w:val="0"/>
          <w:numId w:val="3"/>
        </w:numPr>
        <w:rPr>
          <w:rFonts w:ascii="Cambria" w:hAnsi="Cambria"/>
          <w:sz w:val="28"/>
          <w:szCs w:val="28"/>
        </w:rPr>
      </w:pPr>
      <w:r w:rsidRPr="00A954BA">
        <w:rPr>
          <w:rFonts w:ascii="Cambria" w:hAnsi="Cambria"/>
          <w:b/>
          <w:bCs/>
          <w:sz w:val="28"/>
          <w:szCs w:val="28"/>
        </w:rPr>
        <w:t xml:space="preserve">Predictive </w:t>
      </w:r>
      <w:proofErr w:type="spellStart"/>
      <w:r w:rsidRPr="00A954BA">
        <w:rPr>
          <w:rFonts w:ascii="Cambria" w:hAnsi="Cambria"/>
          <w:b/>
          <w:bCs/>
          <w:sz w:val="28"/>
          <w:szCs w:val="28"/>
        </w:rPr>
        <w:t>Modeling</w:t>
      </w:r>
      <w:proofErr w:type="spellEnd"/>
      <w:r w:rsidRPr="00A954BA">
        <w:rPr>
          <w:rFonts w:ascii="Cambria" w:hAnsi="Cambria"/>
          <w:b/>
          <w:bCs/>
          <w:sz w:val="28"/>
          <w:szCs w:val="28"/>
        </w:rPr>
        <w:t xml:space="preserve"> for Health Outcomes</w:t>
      </w:r>
      <w:r w:rsidRPr="00A954BA">
        <w:rPr>
          <w:rFonts w:ascii="Cambria" w:hAnsi="Cambria"/>
          <w:sz w:val="28"/>
          <w:szCs w:val="28"/>
        </w:rPr>
        <w:t xml:space="preserve">: Wang &amp; Kumar’s (2021) study highlights the growing role of machine learning in </w:t>
      </w:r>
      <w:r w:rsidRPr="00A954BA">
        <w:rPr>
          <w:rFonts w:ascii="Cambria" w:hAnsi="Cambria"/>
          <w:sz w:val="28"/>
          <w:szCs w:val="28"/>
        </w:rPr>
        <w:lastRenderedPageBreak/>
        <w:t>predicting health risks based on environmental factors, offering a valuable tool for preventive healthcare.</w:t>
      </w:r>
    </w:p>
    <w:p w14:paraId="6011E313" w14:textId="77777777" w:rsidR="00A954BA" w:rsidRPr="00A954BA" w:rsidRDefault="00A954BA" w:rsidP="00A954BA">
      <w:pPr>
        <w:rPr>
          <w:rFonts w:ascii="Cambria" w:hAnsi="Cambria"/>
          <w:sz w:val="28"/>
          <w:szCs w:val="28"/>
        </w:rPr>
      </w:pPr>
      <w:r w:rsidRPr="00A954BA">
        <w:rPr>
          <w:rFonts w:ascii="Cambria" w:hAnsi="Cambria"/>
          <w:sz w:val="28"/>
          <w:szCs w:val="28"/>
        </w:rPr>
        <w:t>These studies offer significant insights into how environmental conditions, particularly pollution and temperature fluctuations, impact public health. These findings support the development of predictive systems that assess health risks based on environmental data, emphasizing the importance of timely interventions to mitigate the negative health impacts of environmental change.</w:t>
      </w:r>
    </w:p>
    <w:p w14:paraId="74A1BCC6" w14:textId="0A9C90A2" w:rsidR="00A954BA" w:rsidRPr="00A954BA" w:rsidRDefault="00A954BA" w:rsidP="00A954BA">
      <w:pPr>
        <w:rPr>
          <w:rFonts w:ascii="Cambria" w:hAnsi="Cambria"/>
          <w:b/>
          <w:bCs/>
          <w:sz w:val="44"/>
          <w:szCs w:val="44"/>
        </w:rPr>
      </w:pPr>
      <w:r w:rsidRPr="00A954BA">
        <w:rPr>
          <w:rFonts w:ascii="Cambria" w:hAnsi="Cambria"/>
          <w:b/>
          <w:bCs/>
          <w:sz w:val="44"/>
          <w:szCs w:val="44"/>
        </w:rPr>
        <w:t>4) Methodology :</w:t>
      </w:r>
    </w:p>
    <w:p w14:paraId="74AD8BDB" w14:textId="77777777" w:rsidR="00A954BA" w:rsidRPr="00A954BA" w:rsidRDefault="00A954BA" w:rsidP="00A954BA">
      <w:pPr>
        <w:rPr>
          <w:rFonts w:ascii="Cambria" w:hAnsi="Cambria"/>
          <w:sz w:val="28"/>
          <w:szCs w:val="28"/>
        </w:rPr>
      </w:pPr>
      <w:r w:rsidRPr="00A954BA">
        <w:rPr>
          <w:rFonts w:ascii="Cambria" w:hAnsi="Cambria"/>
          <w:sz w:val="28"/>
          <w:szCs w:val="28"/>
        </w:rPr>
        <w:t xml:space="preserve">The core objective of this project is to develop a predictive system that assesses health risks based on environmental factors such as air quality, weather conditions, and other relevant environmental data. The system will leverage data from APIs, process and </w:t>
      </w:r>
      <w:proofErr w:type="spellStart"/>
      <w:r w:rsidRPr="00A954BA">
        <w:rPr>
          <w:rFonts w:ascii="Cambria" w:hAnsi="Cambria"/>
          <w:sz w:val="28"/>
          <w:szCs w:val="28"/>
        </w:rPr>
        <w:t>analyze</w:t>
      </w:r>
      <w:proofErr w:type="spellEnd"/>
      <w:r w:rsidRPr="00A954BA">
        <w:rPr>
          <w:rFonts w:ascii="Cambria" w:hAnsi="Cambria"/>
          <w:sz w:val="28"/>
          <w:szCs w:val="28"/>
        </w:rPr>
        <w:t xml:space="preserve"> this data using machine learning techniques, and provide users with personalized health risk predictions, disease classifications, and corresponding health recommendations. This section outlines the detailed methodology used to accomplish the project's goals, including the data sources, </w:t>
      </w:r>
      <w:proofErr w:type="spellStart"/>
      <w:r w:rsidRPr="00A954BA">
        <w:rPr>
          <w:rFonts w:ascii="Cambria" w:hAnsi="Cambria"/>
          <w:sz w:val="28"/>
          <w:szCs w:val="28"/>
        </w:rPr>
        <w:t>preprocessing</w:t>
      </w:r>
      <w:proofErr w:type="spellEnd"/>
      <w:r w:rsidRPr="00A954BA">
        <w:rPr>
          <w:rFonts w:ascii="Cambria" w:hAnsi="Cambria"/>
          <w:sz w:val="28"/>
          <w:szCs w:val="28"/>
        </w:rPr>
        <w:t xml:space="preserve"> techniques, model training, and the technical implementation of the system.</w:t>
      </w:r>
    </w:p>
    <w:p w14:paraId="40DB588E" w14:textId="77777777" w:rsidR="00A954BA" w:rsidRPr="00A954BA" w:rsidRDefault="005F010F" w:rsidP="00A954BA">
      <w:pPr>
        <w:rPr>
          <w:rFonts w:ascii="Cambria" w:hAnsi="Cambria"/>
          <w:sz w:val="28"/>
          <w:szCs w:val="28"/>
        </w:rPr>
      </w:pPr>
      <w:r>
        <w:rPr>
          <w:rFonts w:ascii="Cambria" w:hAnsi="Cambria"/>
          <w:sz w:val="28"/>
          <w:szCs w:val="28"/>
        </w:rPr>
        <w:pict w14:anchorId="319D93C0">
          <v:rect id="_x0000_i1029" style="width:0;height:1.5pt" o:hralign="center" o:hrstd="t" o:hr="t" fillcolor="#a0a0a0" stroked="f"/>
        </w:pict>
      </w:r>
    </w:p>
    <w:p w14:paraId="39E10D23" w14:textId="77777777" w:rsidR="00A954BA" w:rsidRPr="00A954BA" w:rsidRDefault="00A954BA" w:rsidP="00A954BA">
      <w:pPr>
        <w:rPr>
          <w:rFonts w:ascii="Cambria" w:hAnsi="Cambria"/>
          <w:b/>
          <w:bCs/>
          <w:sz w:val="28"/>
          <w:szCs w:val="28"/>
        </w:rPr>
      </w:pPr>
      <w:r w:rsidRPr="00A954BA">
        <w:rPr>
          <w:rFonts w:ascii="Cambria" w:hAnsi="Cambria"/>
          <w:b/>
          <w:bCs/>
          <w:sz w:val="28"/>
          <w:szCs w:val="28"/>
        </w:rPr>
        <w:t>1. Data Collection</w:t>
      </w:r>
    </w:p>
    <w:p w14:paraId="09C1D17C" w14:textId="77777777" w:rsidR="00A954BA" w:rsidRPr="00A954BA" w:rsidRDefault="00A954BA" w:rsidP="00A954BA">
      <w:pPr>
        <w:rPr>
          <w:rFonts w:ascii="Cambria" w:hAnsi="Cambria"/>
          <w:sz w:val="28"/>
          <w:szCs w:val="28"/>
        </w:rPr>
      </w:pPr>
      <w:r w:rsidRPr="00A954BA">
        <w:rPr>
          <w:rFonts w:ascii="Cambria" w:hAnsi="Cambria"/>
          <w:sz w:val="28"/>
          <w:szCs w:val="28"/>
        </w:rPr>
        <w:t>To predict health risks based on environmental factors, the system integrates multiple data sources using external APIs. Specifically, we utilize the following APIs:</w:t>
      </w:r>
    </w:p>
    <w:p w14:paraId="6B8E2663" w14:textId="77777777" w:rsidR="00A954BA" w:rsidRPr="00A954BA" w:rsidRDefault="00A954BA" w:rsidP="00A954BA">
      <w:pPr>
        <w:numPr>
          <w:ilvl w:val="0"/>
          <w:numId w:val="4"/>
        </w:numPr>
        <w:rPr>
          <w:rFonts w:ascii="Cambria" w:hAnsi="Cambria"/>
          <w:sz w:val="28"/>
          <w:szCs w:val="28"/>
        </w:rPr>
      </w:pPr>
      <w:r w:rsidRPr="00A954BA">
        <w:rPr>
          <w:rFonts w:ascii="Cambria" w:hAnsi="Cambria"/>
          <w:b/>
          <w:bCs/>
          <w:sz w:val="28"/>
          <w:szCs w:val="28"/>
        </w:rPr>
        <w:t>OpenWeather API</w:t>
      </w:r>
      <w:r w:rsidRPr="00A954BA">
        <w:rPr>
          <w:rFonts w:ascii="Cambria" w:hAnsi="Cambria"/>
          <w:sz w:val="28"/>
          <w:szCs w:val="28"/>
        </w:rPr>
        <w:t>: This provides real-time weather data, including air quality, temperature, humidity, wind speed, and more.</w:t>
      </w:r>
    </w:p>
    <w:p w14:paraId="4763817A" w14:textId="77777777" w:rsidR="00A954BA" w:rsidRPr="00A954BA" w:rsidRDefault="00A954BA" w:rsidP="00A954BA">
      <w:pPr>
        <w:numPr>
          <w:ilvl w:val="1"/>
          <w:numId w:val="4"/>
        </w:numPr>
        <w:rPr>
          <w:rFonts w:ascii="Cambria" w:hAnsi="Cambria"/>
          <w:sz w:val="28"/>
          <w:szCs w:val="28"/>
        </w:rPr>
      </w:pPr>
      <w:r w:rsidRPr="00A954BA">
        <w:rPr>
          <w:rFonts w:ascii="Cambria" w:hAnsi="Cambria"/>
          <w:b/>
          <w:bCs/>
          <w:sz w:val="28"/>
          <w:szCs w:val="28"/>
        </w:rPr>
        <w:t>Endpoints used</w:t>
      </w:r>
      <w:r w:rsidRPr="00A954BA">
        <w:rPr>
          <w:rFonts w:ascii="Cambria" w:hAnsi="Cambria"/>
          <w:sz w:val="28"/>
          <w:szCs w:val="28"/>
        </w:rPr>
        <w:t>:</w:t>
      </w:r>
    </w:p>
    <w:p w14:paraId="4F6AF32C" w14:textId="77777777" w:rsidR="00A954BA" w:rsidRPr="00A954BA" w:rsidRDefault="00A954BA" w:rsidP="00A954BA">
      <w:pPr>
        <w:numPr>
          <w:ilvl w:val="2"/>
          <w:numId w:val="4"/>
        </w:numPr>
        <w:rPr>
          <w:rFonts w:ascii="Cambria" w:hAnsi="Cambria"/>
          <w:sz w:val="28"/>
          <w:szCs w:val="28"/>
        </w:rPr>
      </w:pPr>
      <w:r w:rsidRPr="00A954BA">
        <w:rPr>
          <w:rFonts w:ascii="Cambria" w:hAnsi="Cambria"/>
          <w:sz w:val="28"/>
          <w:szCs w:val="28"/>
        </w:rPr>
        <w:t>Air Pollution API: Provides data on levels of PM2.5, PM10, NO2, CO, O3, and SO2.</w:t>
      </w:r>
    </w:p>
    <w:p w14:paraId="54FFAE42" w14:textId="77777777" w:rsidR="00A954BA" w:rsidRPr="00A954BA" w:rsidRDefault="00A954BA" w:rsidP="00A954BA">
      <w:pPr>
        <w:numPr>
          <w:ilvl w:val="2"/>
          <w:numId w:val="4"/>
        </w:numPr>
        <w:rPr>
          <w:rFonts w:ascii="Cambria" w:hAnsi="Cambria"/>
          <w:sz w:val="28"/>
          <w:szCs w:val="28"/>
        </w:rPr>
      </w:pPr>
      <w:r w:rsidRPr="00A954BA">
        <w:rPr>
          <w:rFonts w:ascii="Cambria" w:hAnsi="Cambria"/>
          <w:sz w:val="28"/>
          <w:szCs w:val="28"/>
        </w:rPr>
        <w:t>Current Weather API: Offers real-time weather data, including temperature and humidity.</w:t>
      </w:r>
    </w:p>
    <w:p w14:paraId="6FCCFA8E" w14:textId="77777777" w:rsidR="00A954BA" w:rsidRPr="00A954BA" w:rsidRDefault="00A954BA" w:rsidP="00A954BA">
      <w:pPr>
        <w:numPr>
          <w:ilvl w:val="2"/>
          <w:numId w:val="4"/>
        </w:numPr>
        <w:rPr>
          <w:rFonts w:ascii="Cambria" w:hAnsi="Cambria"/>
          <w:sz w:val="28"/>
          <w:szCs w:val="28"/>
        </w:rPr>
      </w:pPr>
      <w:r w:rsidRPr="00A954BA">
        <w:rPr>
          <w:rFonts w:ascii="Cambria" w:hAnsi="Cambria"/>
          <w:sz w:val="28"/>
          <w:szCs w:val="28"/>
        </w:rPr>
        <w:t>Geocoding API: Converts city names to geolocations (latitude and longitude).</w:t>
      </w:r>
    </w:p>
    <w:p w14:paraId="25B51EF6" w14:textId="77777777" w:rsidR="00A954BA" w:rsidRPr="00A954BA" w:rsidRDefault="00A954BA" w:rsidP="00A954BA">
      <w:pPr>
        <w:numPr>
          <w:ilvl w:val="0"/>
          <w:numId w:val="4"/>
        </w:numPr>
        <w:rPr>
          <w:rFonts w:ascii="Cambria" w:hAnsi="Cambria"/>
          <w:sz w:val="28"/>
          <w:szCs w:val="28"/>
        </w:rPr>
      </w:pPr>
      <w:r w:rsidRPr="00A954BA">
        <w:rPr>
          <w:rFonts w:ascii="Cambria" w:hAnsi="Cambria"/>
          <w:b/>
          <w:bCs/>
          <w:sz w:val="28"/>
          <w:szCs w:val="28"/>
        </w:rPr>
        <w:lastRenderedPageBreak/>
        <w:t>Visual Crossing Weather API</w:t>
      </w:r>
      <w:r w:rsidRPr="00A954BA">
        <w:rPr>
          <w:rFonts w:ascii="Cambria" w:hAnsi="Cambria"/>
          <w:sz w:val="28"/>
          <w:szCs w:val="28"/>
        </w:rPr>
        <w:t>: Used to fetch historical weather and pollution data.</w:t>
      </w:r>
    </w:p>
    <w:p w14:paraId="30718322" w14:textId="77777777" w:rsidR="00A954BA" w:rsidRPr="00A954BA" w:rsidRDefault="00A954BA" w:rsidP="00A954BA">
      <w:pPr>
        <w:numPr>
          <w:ilvl w:val="1"/>
          <w:numId w:val="4"/>
        </w:numPr>
        <w:rPr>
          <w:rFonts w:ascii="Cambria" w:hAnsi="Cambria"/>
          <w:sz w:val="28"/>
          <w:szCs w:val="28"/>
        </w:rPr>
      </w:pPr>
      <w:r w:rsidRPr="00A954BA">
        <w:rPr>
          <w:rFonts w:ascii="Cambria" w:hAnsi="Cambria"/>
          <w:b/>
          <w:bCs/>
          <w:sz w:val="28"/>
          <w:szCs w:val="28"/>
        </w:rPr>
        <w:t>Endpoints used</w:t>
      </w:r>
      <w:r w:rsidRPr="00A954BA">
        <w:rPr>
          <w:rFonts w:ascii="Cambria" w:hAnsi="Cambria"/>
          <w:sz w:val="28"/>
          <w:szCs w:val="28"/>
        </w:rPr>
        <w:t>:</w:t>
      </w:r>
    </w:p>
    <w:p w14:paraId="0DC078EF" w14:textId="77777777" w:rsidR="00A954BA" w:rsidRPr="00A954BA" w:rsidRDefault="00A954BA" w:rsidP="00A954BA">
      <w:pPr>
        <w:numPr>
          <w:ilvl w:val="2"/>
          <w:numId w:val="4"/>
        </w:numPr>
        <w:rPr>
          <w:rFonts w:ascii="Cambria" w:hAnsi="Cambria"/>
          <w:sz w:val="28"/>
          <w:szCs w:val="28"/>
        </w:rPr>
      </w:pPr>
      <w:r w:rsidRPr="00A954BA">
        <w:rPr>
          <w:rFonts w:ascii="Cambria" w:hAnsi="Cambria"/>
          <w:sz w:val="28"/>
          <w:szCs w:val="28"/>
        </w:rPr>
        <w:t>Timeline Weather API: Retrieves historical weather conditions over a specified time range for a given location.</w:t>
      </w:r>
    </w:p>
    <w:p w14:paraId="2BEC2A8A" w14:textId="77777777" w:rsidR="00A954BA" w:rsidRPr="00A954BA" w:rsidRDefault="00A954BA" w:rsidP="00A954BA">
      <w:pPr>
        <w:rPr>
          <w:rFonts w:ascii="Cambria" w:hAnsi="Cambria"/>
          <w:sz w:val="28"/>
          <w:szCs w:val="28"/>
        </w:rPr>
      </w:pPr>
      <w:r w:rsidRPr="00A954BA">
        <w:rPr>
          <w:rFonts w:ascii="Cambria" w:hAnsi="Cambria"/>
          <w:sz w:val="28"/>
          <w:szCs w:val="28"/>
        </w:rPr>
        <w:t>The data is fetched for 20 pre-selected cities to pre-train the model and subsequently expanded to user-specified cities.</w:t>
      </w:r>
    </w:p>
    <w:p w14:paraId="1E28AF13" w14:textId="77777777" w:rsidR="00A954BA" w:rsidRPr="00A954BA" w:rsidRDefault="005F010F" w:rsidP="00A954BA">
      <w:pPr>
        <w:rPr>
          <w:rFonts w:ascii="Cambria" w:hAnsi="Cambria"/>
          <w:sz w:val="28"/>
          <w:szCs w:val="28"/>
        </w:rPr>
      </w:pPr>
      <w:r>
        <w:rPr>
          <w:rFonts w:ascii="Cambria" w:hAnsi="Cambria"/>
          <w:sz w:val="28"/>
          <w:szCs w:val="28"/>
        </w:rPr>
        <w:pict w14:anchorId="0539EC38">
          <v:rect id="_x0000_i1030" style="width:0;height:1.5pt" o:hralign="center" o:hrstd="t" o:hr="t" fillcolor="#a0a0a0" stroked="f"/>
        </w:pict>
      </w:r>
    </w:p>
    <w:p w14:paraId="19D1358F" w14:textId="77777777" w:rsidR="00A954BA" w:rsidRPr="00A954BA" w:rsidRDefault="00A954BA" w:rsidP="00A954BA">
      <w:pPr>
        <w:rPr>
          <w:rFonts w:ascii="Cambria" w:hAnsi="Cambria"/>
          <w:b/>
          <w:bCs/>
          <w:sz w:val="28"/>
          <w:szCs w:val="28"/>
        </w:rPr>
      </w:pPr>
      <w:r w:rsidRPr="00A954BA">
        <w:rPr>
          <w:rFonts w:ascii="Cambria" w:hAnsi="Cambria"/>
          <w:b/>
          <w:bCs/>
          <w:sz w:val="28"/>
          <w:szCs w:val="28"/>
        </w:rPr>
        <w:t xml:space="preserve">2. Data </w:t>
      </w:r>
      <w:proofErr w:type="spellStart"/>
      <w:r w:rsidRPr="00A954BA">
        <w:rPr>
          <w:rFonts w:ascii="Cambria" w:hAnsi="Cambria"/>
          <w:b/>
          <w:bCs/>
          <w:sz w:val="28"/>
          <w:szCs w:val="28"/>
        </w:rPr>
        <w:t>Preprocessing</w:t>
      </w:r>
      <w:proofErr w:type="spellEnd"/>
    </w:p>
    <w:p w14:paraId="0A0077A2" w14:textId="77777777" w:rsidR="00A954BA" w:rsidRPr="00A954BA" w:rsidRDefault="00A954BA" w:rsidP="00A954BA">
      <w:pPr>
        <w:rPr>
          <w:rFonts w:ascii="Cambria" w:hAnsi="Cambria"/>
          <w:sz w:val="28"/>
          <w:szCs w:val="28"/>
        </w:rPr>
      </w:pPr>
      <w:r w:rsidRPr="00A954BA">
        <w:rPr>
          <w:rFonts w:ascii="Cambria" w:hAnsi="Cambria"/>
          <w:sz w:val="28"/>
          <w:szCs w:val="28"/>
        </w:rPr>
        <w:t xml:space="preserve">After collecting the raw data from APIs, several </w:t>
      </w:r>
      <w:proofErr w:type="spellStart"/>
      <w:r w:rsidRPr="00A954BA">
        <w:rPr>
          <w:rFonts w:ascii="Cambria" w:hAnsi="Cambria"/>
          <w:sz w:val="28"/>
          <w:szCs w:val="28"/>
        </w:rPr>
        <w:t>preprocessing</w:t>
      </w:r>
      <w:proofErr w:type="spellEnd"/>
      <w:r w:rsidRPr="00A954BA">
        <w:rPr>
          <w:rFonts w:ascii="Cambria" w:hAnsi="Cambria"/>
          <w:sz w:val="28"/>
          <w:szCs w:val="28"/>
        </w:rPr>
        <w:t xml:space="preserve"> steps are applied to clean, organize, and prepare the data for analysis:</w:t>
      </w:r>
    </w:p>
    <w:p w14:paraId="4EFA3CAB" w14:textId="77777777" w:rsidR="00A954BA" w:rsidRPr="00A954BA" w:rsidRDefault="00A954BA" w:rsidP="00A954BA">
      <w:pPr>
        <w:numPr>
          <w:ilvl w:val="0"/>
          <w:numId w:val="5"/>
        </w:numPr>
        <w:rPr>
          <w:rFonts w:ascii="Cambria" w:hAnsi="Cambria"/>
          <w:sz w:val="28"/>
          <w:szCs w:val="28"/>
        </w:rPr>
      </w:pPr>
      <w:r w:rsidRPr="00A954BA">
        <w:rPr>
          <w:rFonts w:ascii="Cambria" w:hAnsi="Cambria"/>
          <w:b/>
          <w:bCs/>
          <w:sz w:val="28"/>
          <w:szCs w:val="28"/>
        </w:rPr>
        <w:t>Handling Missing Data</w:t>
      </w:r>
      <w:r w:rsidRPr="00A954BA">
        <w:rPr>
          <w:rFonts w:ascii="Cambria" w:hAnsi="Cambria"/>
          <w:sz w:val="28"/>
          <w:szCs w:val="28"/>
        </w:rPr>
        <w:t>:</w:t>
      </w:r>
    </w:p>
    <w:p w14:paraId="70F65C83" w14:textId="77777777" w:rsidR="00A954BA" w:rsidRPr="00A954BA" w:rsidRDefault="00A954BA" w:rsidP="00A954BA">
      <w:pPr>
        <w:numPr>
          <w:ilvl w:val="1"/>
          <w:numId w:val="5"/>
        </w:numPr>
        <w:rPr>
          <w:rFonts w:ascii="Cambria" w:hAnsi="Cambria"/>
          <w:sz w:val="28"/>
          <w:szCs w:val="28"/>
        </w:rPr>
      </w:pPr>
      <w:r w:rsidRPr="00A954BA">
        <w:rPr>
          <w:rFonts w:ascii="Cambria" w:hAnsi="Cambria"/>
          <w:sz w:val="28"/>
          <w:szCs w:val="28"/>
        </w:rPr>
        <w:t>Missing values are handled by using interpolation techniques, where appropriate. For example, missing weather data can be filled by averaging the values before and after the missing data point.</w:t>
      </w:r>
    </w:p>
    <w:p w14:paraId="3647F91D" w14:textId="77777777" w:rsidR="00A954BA" w:rsidRPr="00A954BA" w:rsidRDefault="00A954BA" w:rsidP="00A954BA">
      <w:pPr>
        <w:numPr>
          <w:ilvl w:val="0"/>
          <w:numId w:val="5"/>
        </w:numPr>
        <w:rPr>
          <w:rFonts w:ascii="Cambria" w:hAnsi="Cambria"/>
          <w:sz w:val="28"/>
          <w:szCs w:val="28"/>
        </w:rPr>
      </w:pPr>
      <w:r w:rsidRPr="00A954BA">
        <w:rPr>
          <w:rFonts w:ascii="Cambria" w:hAnsi="Cambria"/>
          <w:b/>
          <w:bCs/>
          <w:sz w:val="28"/>
          <w:szCs w:val="28"/>
        </w:rPr>
        <w:t>Data Normalization</w:t>
      </w:r>
      <w:r w:rsidRPr="00A954BA">
        <w:rPr>
          <w:rFonts w:ascii="Cambria" w:hAnsi="Cambria"/>
          <w:sz w:val="28"/>
          <w:szCs w:val="28"/>
        </w:rPr>
        <w:t>:</w:t>
      </w:r>
    </w:p>
    <w:p w14:paraId="022C9A31" w14:textId="77777777" w:rsidR="00A954BA" w:rsidRPr="00A954BA" w:rsidRDefault="00A954BA" w:rsidP="00A954BA">
      <w:pPr>
        <w:numPr>
          <w:ilvl w:val="1"/>
          <w:numId w:val="5"/>
        </w:numPr>
        <w:rPr>
          <w:rFonts w:ascii="Cambria" w:hAnsi="Cambria"/>
          <w:sz w:val="28"/>
          <w:szCs w:val="28"/>
        </w:rPr>
      </w:pPr>
      <w:r w:rsidRPr="00A954BA">
        <w:rPr>
          <w:rFonts w:ascii="Cambria" w:hAnsi="Cambria"/>
          <w:sz w:val="28"/>
          <w:szCs w:val="28"/>
        </w:rPr>
        <w:t>Weather variables such as temperature, humidity, and pollutant concentrations (PM2.5, NO2) can have different units. These variables are normalized using Min-Max scaling to bring all features into a uniform scale between 0 and 1. This ensures that all variables contribute equally to the prediction model.</w:t>
      </w:r>
    </w:p>
    <w:p w14:paraId="0423F650" w14:textId="77777777" w:rsidR="00A954BA" w:rsidRPr="00A954BA" w:rsidRDefault="00A954BA" w:rsidP="00A954BA">
      <w:pPr>
        <w:numPr>
          <w:ilvl w:val="0"/>
          <w:numId w:val="5"/>
        </w:numPr>
        <w:rPr>
          <w:rFonts w:ascii="Cambria" w:hAnsi="Cambria"/>
          <w:sz w:val="28"/>
          <w:szCs w:val="28"/>
        </w:rPr>
      </w:pPr>
      <w:r w:rsidRPr="00A954BA">
        <w:rPr>
          <w:rFonts w:ascii="Cambria" w:hAnsi="Cambria"/>
          <w:b/>
          <w:bCs/>
          <w:sz w:val="28"/>
          <w:szCs w:val="28"/>
        </w:rPr>
        <w:t>Feature Engineering</w:t>
      </w:r>
      <w:r w:rsidRPr="00A954BA">
        <w:rPr>
          <w:rFonts w:ascii="Cambria" w:hAnsi="Cambria"/>
          <w:sz w:val="28"/>
          <w:szCs w:val="28"/>
        </w:rPr>
        <w:t>:</w:t>
      </w:r>
    </w:p>
    <w:p w14:paraId="72AD0A7E" w14:textId="77777777" w:rsidR="00A954BA" w:rsidRPr="00A954BA" w:rsidRDefault="00A954BA" w:rsidP="00A954BA">
      <w:pPr>
        <w:numPr>
          <w:ilvl w:val="1"/>
          <w:numId w:val="5"/>
        </w:numPr>
        <w:rPr>
          <w:rFonts w:ascii="Cambria" w:hAnsi="Cambria"/>
          <w:sz w:val="28"/>
          <w:szCs w:val="28"/>
        </w:rPr>
      </w:pPr>
      <w:r w:rsidRPr="00A954BA">
        <w:rPr>
          <w:rFonts w:ascii="Cambria" w:hAnsi="Cambria"/>
          <w:sz w:val="28"/>
          <w:szCs w:val="28"/>
        </w:rPr>
        <w:t>New features are created by combining environmental variables to better represent health risk factors. For example, the Air Quality Index (AQI) is calculated from the individual pollutant values (PM2.5, NO2, O3, etc.) using standard AQI conversion formulas. This feature is critical for assessing respiratory risk.</w:t>
      </w:r>
    </w:p>
    <w:p w14:paraId="737873C7" w14:textId="77777777" w:rsidR="00A954BA" w:rsidRPr="00A954BA" w:rsidRDefault="00A954BA" w:rsidP="00A954BA">
      <w:pPr>
        <w:numPr>
          <w:ilvl w:val="1"/>
          <w:numId w:val="5"/>
        </w:numPr>
        <w:rPr>
          <w:rFonts w:ascii="Cambria" w:hAnsi="Cambria"/>
          <w:sz w:val="28"/>
          <w:szCs w:val="28"/>
        </w:rPr>
      </w:pPr>
      <w:r w:rsidRPr="00A954BA">
        <w:rPr>
          <w:rFonts w:ascii="Cambria" w:hAnsi="Cambria"/>
          <w:sz w:val="28"/>
          <w:szCs w:val="28"/>
        </w:rPr>
        <w:t>An index for temperature variability (i.e., deviations from the daily average temperature) is calculated to reflect cardiovascular health risks.</w:t>
      </w:r>
    </w:p>
    <w:p w14:paraId="6EFE9F7D" w14:textId="77777777" w:rsidR="00A954BA" w:rsidRPr="00A954BA" w:rsidRDefault="00A954BA" w:rsidP="00A954BA">
      <w:pPr>
        <w:numPr>
          <w:ilvl w:val="0"/>
          <w:numId w:val="5"/>
        </w:numPr>
        <w:rPr>
          <w:rFonts w:ascii="Cambria" w:hAnsi="Cambria"/>
          <w:sz w:val="28"/>
          <w:szCs w:val="28"/>
        </w:rPr>
      </w:pPr>
      <w:r w:rsidRPr="00A954BA">
        <w:rPr>
          <w:rFonts w:ascii="Cambria" w:hAnsi="Cambria"/>
          <w:b/>
          <w:bCs/>
          <w:sz w:val="28"/>
          <w:szCs w:val="28"/>
        </w:rPr>
        <w:lastRenderedPageBreak/>
        <w:t>Data Aggregation</w:t>
      </w:r>
      <w:r w:rsidRPr="00A954BA">
        <w:rPr>
          <w:rFonts w:ascii="Cambria" w:hAnsi="Cambria"/>
          <w:sz w:val="28"/>
          <w:szCs w:val="28"/>
        </w:rPr>
        <w:t>:</w:t>
      </w:r>
    </w:p>
    <w:p w14:paraId="3939648A" w14:textId="77777777" w:rsidR="00A954BA" w:rsidRPr="00A954BA" w:rsidRDefault="00A954BA" w:rsidP="00A954BA">
      <w:pPr>
        <w:numPr>
          <w:ilvl w:val="1"/>
          <w:numId w:val="5"/>
        </w:numPr>
        <w:rPr>
          <w:rFonts w:ascii="Cambria" w:hAnsi="Cambria"/>
          <w:sz w:val="28"/>
          <w:szCs w:val="28"/>
        </w:rPr>
      </w:pPr>
      <w:r w:rsidRPr="00A954BA">
        <w:rPr>
          <w:rFonts w:ascii="Cambria" w:hAnsi="Cambria"/>
          <w:sz w:val="28"/>
          <w:szCs w:val="28"/>
        </w:rPr>
        <w:t>For health risk prediction, we aggregate data from the past 60 days to observe long-term exposure effects. The system uses moving averages and weighted sums of historical data points to compute trend-based environmental risks.</w:t>
      </w:r>
    </w:p>
    <w:p w14:paraId="69D2CBC9" w14:textId="77777777" w:rsidR="00A954BA" w:rsidRPr="00A954BA" w:rsidRDefault="005F010F" w:rsidP="00A954BA">
      <w:pPr>
        <w:rPr>
          <w:rFonts w:ascii="Cambria" w:hAnsi="Cambria"/>
          <w:sz w:val="28"/>
          <w:szCs w:val="28"/>
        </w:rPr>
      </w:pPr>
      <w:r>
        <w:rPr>
          <w:rFonts w:ascii="Cambria" w:hAnsi="Cambria"/>
          <w:sz w:val="28"/>
          <w:szCs w:val="28"/>
        </w:rPr>
        <w:pict w14:anchorId="1A27CE0D">
          <v:rect id="_x0000_i1031" style="width:0;height:1.5pt" o:hralign="center" o:hrstd="t" o:hr="t" fillcolor="#a0a0a0" stroked="f"/>
        </w:pict>
      </w:r>
    </w:p>
    <w:p w14:paraId="56E0CD10" w14:textId="77777777" w:rsidR="00A954BA" w:rsidRPr="00A954BA" w:rsidRDefault="00A954BA" w:rsidP="00A954BA">
      <w:pPr>
        <w:rPr>
          <w:rFonts w:ascii="Cambria" w:hAnsi="Cambria"/>
          <w:b/>
          <w:bCs/>
          <w:sz w:val="28"/>
          <w:szCs w:val="28"/>
        </w:rPr>
      </w:pPr>
      <w:r w:rsidRPr="00A954BA">
        <w:rPr>
          <w:rFonts w:ascii="Cambria" w:hAnsi="Cambria"/>
          <w:b/>
          <w:bCs/>
          <w:sz w:val="28"/>
          <w:szCs w:val="28"/>
        </w:rPr>
        <w:t>3. Health Risk Model Development</w:t>
      </w:r>
    </w:p>
    <w:p w14:paraId="0927C000" w14:textId="77777777" w:rsidR="00A954BA" w:rsidRPr="00A954BA" w:rsidRDefault="00A954BA" w:rsidP="00A954BA">
      <w:pPr>
        <w:rPr>
          <w:rFonts w:ascii="Cambria" w:hAnsi="Cambria"/>
          <w:b/>
          <w:bCs/>
          <w:sz w:val="28"/>
          <w:szCs w:val="28"/>
        </w:rPr>
      </w:pPr>
      <w:r w:rsidRPr="00A954BA">
        <w:rPr>
          <w:rFonts w:ascii="Cambria" w:hAnsi="Cambria"/>
          <w:b/>
          <w:bCs/>
          <w:sz w:val="28"/>
          <w:szCs w:val="28"/>
        </w:rPr>
        <w:t>3.1 Feature Selection</w:t>
      </w:r>
    </w:p>
    <w:p w14:paraId="54FD63AA" w14:textId="77777777" w:rsidR="00A954BA" w:rsidRPr="00A954BA" w:rsidRDefault="00A954BA" w:rsidP="00A954BA">
      <w:pPr>
        <w:numPr>
          <w:ilvl w:val="0"/>
          <w:numId w:val="6"/>
        </w:numPr>
        <w:rPr>
          <w:rFonts w:ascii="Cambria" w:hAnsi="Cambria"/>
          <w:sz w:val="28"/>
          <w:szCs w:val="28"/>
        </w:rPr>
      </w:pPr>
      <w:r w:rsidRPr="00A954BA">
        <w:rPr>
          <w:rFonts w:ascii="Cambria" w:hAnsi="Cambria"/>
          <w:sz w:val="28"/>
          <w:szCs w:val="28"/>
        </w:rPr>
        <w:t>The key features used in model training include:</w:t>
      </w:r>
    </w:p>
    <w:p w14:paraId="17E55C48" w14:textId="77777777" w:rsidR="00A954BA" w:rsidRPr="00A954BA" w:rsidRDefault="00A954BA" w:rsidP="00A954BA">
      <w:pPr>
        <w:numPr>
          <w:ilvl w:val="1"/>
          <w:numId w:val="6"/>
        </w:numPr>
        <w:rPr>
          <w:rFonts w:ascii="Cambria" w:hAnsi="Cambria"/>
          <w:sz w:val="28"/>
          <w:szCs w:val="28"/>
        </w:rPr>
      </w:pPr>
      <w:r w:rsidRPr="00A954BA">
        <w:rPr>
          <w:rFonts w:ascii="Cambria" w:hAnsi="Cambria"/>
          <w:b/>
          <w:bCs/>
          <w:sz w:val="28"/>
          <w:szCs w:val="28"/>
        </w:rPr>
        <w:t>Environmental Features</w:t>
      </w:r>
      <w:r w:rsidRPr="00A954BA">
        <w:rPr>
          <w:rFonts w:ascii="Cambria" w:hAnsi="Cambria"/>
          <w:sz w:val="28"/>
          <w:szCs w:val="28"/>
        </w:rPr>
        <w:t>: PM2.5, PM10, NO2, CO, O3, temperature, humidity, wind speed, AQI.</w:t>
      </w:r>
    </w:p>
    <w:p w14:paraId="551202BB" w14:textId="77777777" w:rsidR="00A954BA" w:rsidRPr="00A954BA" w:rsidRDefault="00A954BA" w:rsidP="00A954BA">
      <w:pPr>
        <w:numPr>
          <w:ilvl w:val="1"/>
          <w:numId w:val="6"/>
        </w:numPr>
        <w:rPr>
          <w:rFonts w:ascii="Cambria" w:hAnsi="Cambria"/>
          <w:sz w:val="28"/>
          <w:szCs w:val="28"/>
        </w:rPr>
      </w:pPr>
      <w:r w:rsidRPr="00A954BA">
        <w:rPr>
          <w:rFonts w:ascii="Cambria" w:hAnsi="Cambria"/>
          <w:b/>
          <w:bCs/>
          <w:sz w:val="28"/>
          <w:szCs w:val="28"/>
        </w:rPr>
        <w:t>Derived Features</w:t>
      </w:r>
      <w:r w:rsidRPr="00A954BA">
        <w:rPr>
          <w:rFonts w:ascii="Cambria" w:hAnsi="Cambria"/>
          <w:sz w:val="28"/>
          <w:szCs w:val="28"/>
        </w:rPr>
        <w:t>: Temperature variability index, 7-day moving averages of pollutant levels, 30-day trends of AQI.</w:t>
      </w:r>
    </w:p>
    <w:p w14:paraId="2EFFB233" w14:textId="77777777" w:rsidR="00A954BA" w:rsidRPr="00A954BA" w:rsidRDefault="00A954BA" w:rsidP="00A954BA">
      <w:pPr>
        <w:numPr>
          <w:ilvl w:val="1"/>
          <w:numId w:val="6"/>
        </w:numPr>
        <w:rPr>
          <w:rFonts w:ascii="Cambria" w:hAnsi="Cambria"/>
          <w:sz w:val="28"/>
          <w:szCs w:val="28"/>
        </w:rPr>
      </w:pPr>
      <w:r w:rsidRPr="00A954BA">
        <w:rPr>
          <w:rFonts w:ascii="Cambria" w:hAnsi="Cambria"/>
          <w:b/>
          <w:bCs/>
          <w:sz w:val="28"/>
          <w:szCs w:val="28"/>
        </w:rPr>
        <w:t>User Demographics (if available)</w:t>
      </w:r>
      <w:r w:rsidRPr="00A954BA">
        <w:rPr>
          <w:rFonts w:ascii="Cambria" w:hAnsi="Cambria"/>
          <w:sz w:val="28"/>
          <w:szCs w:val="28"/>
        </w:rPr>
        <w:t>: Age, pre-existing conditions (as this could affect health risk predictions).</w:t>
      </w:r>
    </w:p>
    <w:p w14:paraId="22642872" w14:textId="77777777" w:rsidR="00A954BA" w:rsidRPr="00A954BA" w:rsidRDefault="00A954BA" w:rsidP="00A954BA">
      <w:pPr>
        <w:rPr>
          <w:rFonts w:ascii="Cambria" w:hAnsi="Cambria"/>
          <w:b/>
          <w:bCs/>
          <w:sz w:val="28"/>
          <w:szCs w:val="28"/>
        </w:rPr>
      </w:pPr>
      <w:r w:rsidRPr="00A954BA">
        <w:rPr>
          <w:rFonts w:ascii="Cambria" w:hAnsi="Cambria"/>
          <w:b/>
          <w:bCs/>
          <w:sz w:val="28"/>
          <w:szCs w:val="28"/>
        </w:rPr>
        <w:t>3.2 Machine Learning Algorithms</w:t>
      </w:r>
    </w:p>
    <w:p w14:paraId="77704FB0" w14:textId="77777777" w:rsidR="00A954BA" w:rsidRPr="00A954BA" w:rsidRDefault="00A954BA" w:rsidP="00A954BA">
      <w:pPr>
        <w:rPr>
          <w:rFonts w:ascii="Cambria" w:hAnsi="Cambria"/>
          <w:sz w:val="28"/>
          <w:szCs w:val="28"/>
        </w:rPr>
      </w:pPr>
      <w:r w:rsidRPr="00A954BA">
        <w:rPr>
          <w:rFonts w:ascii="Cambria" w:hAnsi="Cambria"/>
          <w:sz w:val="28"/>
          <w:szCs w:val="28"/>
        </w:rPr>
        <w:t>The system uses a multi-phase approach to predict general health risks and specific disease risks:</w:t>
      </w:r>
    </w:p>
    <w:p w14:paraId="2AAE0E92" w14:textId="77777777" w:rsidR="00A954BA" w:rsidRPr="00A954BA" w:rsidRDefault="00A954BA" w:rsidP="00A954BA">
      <w:pPr>
        <w:numPr>
          <w:ilvl w:val="0"/>
          <w:numId w:val="7"/>
        </w:numPr>
        <w:rPr>
          <w:rFonts w:ascii="Cambria" w:hAnsi="Cambria"/>
          <w:sz w:val="28"/>
          <w:szCs w:val="28"/>
        </w:rPr>
      </w:pPr>
      <w:r w:rsidRPr="00A954BA">
        <w:rPr>
          <w:rFonts w:ascii="Cambria" w:hAnsi="Cambria"/>
          <w:b/>
          <w:bCs/>
          <w:sz w:val="28"/>
          <w:szCs w:val="28"/>
        </w:rPr>
        <w:t>General Health Risk Prediction</w:t>
      </w:r>
      <w:r w:rsidRPr="00A954BA">
        <w:rPr>
          <w:rFonts w:ascii="Cambria" w:hAnsi="Cambria"/>
          <w:sz w:val="28"/>
          <w:szCs w:val="28"/>
        </w:rPr>
        <w:t>:</w:t>
      </w:r>
    </w:p>
    <w:p w14:paraId="7271C5C9" w14:textId="77777777" w:rsidR="00A954BA" w:rsidRPr="00A954BA" w:rsidRDefault="00A954BA" w:rsidP="00A954BA">
      <w:pPr>
        <w:numPr>
          <w:ilvl w:val="1"/>
          <w:numId w:val="7"/>
        </w:numPr>
        <w:rPr>
          <w:rFonts w:ascii="Cambria" w:hAnsi="Cambria"/>
          <w:sz w:val="28"/>
          <w:szCs w:val="28"/>
        </w:rPr>
      </w:pPr>
      <w:r w:rsidRPr="00A954BA">
        <w:rPr>
          <w:rFonts w:ascii="Cambria" w:hAnsi="Cambria"/>
          <w:b/>
          <w:bCs/>
          <w:sz w:val="28"/>
          <w:szCs w:val="28"/>
        </w:rPr>
        <w:t>Model</w:t>
      </w:r>
      <w:r w:rsidRPr="00A954BA">
        <w:rPr>
          <w:rFonts w:ascii="Cambria" w:hAnsi="Cambria"/>
          <w:sz w:val="28"/>
          <w:szCs w:val="28"/>
        </w:rPr>
        <w:t>: Random Forest Regression is used to predict a general health risk index (HRI) for each city. The HRI is a composite score that represents the overall risk of respiratory and cardiovascular conditions, taking into account various environmental factors.</w:t>
      </w:r>
    </w:p>
    <w:p w14:paraId="11BDAC8E" w14:textId="77777777" w:rsidR="00A954BA" w:rsidRPr="00A954BA" w:rsidRDefault="00A954BA" w:rsidP="00A954BA">
      <w:pPr>
        <w:numPr>
          <w:ilvl w:val="1"/>
          <w:numId w:val="7"/>
        </w:numPr>
        <w:rPr>
          <w:rFonts w:ascii="Cambria" w:hAnsi="Cambria"/>
          <w:sz w:val="28"/>
          <w:szCs w:val="28"/>
        </w:rPr>
      </w:pPr>
      <w:r w:rsidRPr="00A954BA">
        <w:rPr>
          <w:rFonts w:ascii="Cambria" w:hAnsi="Cambria"/>
          <w:b/>
          <w:bCs/>
          <w:sz w:val="28"/>
          <w:szCs w:val="28"/>
        </w:rPr>
        <w:t>Model Input</w:t>
      </w:r>
      <w:r w:rsidRPr="00A954BA">
        <w:rPr>
          <w:rFonts w:ascii="Cambria" w:hAnsi="Cambria"/>
          <w:sz w:val="28"/>
          <w:szCs w:val="28"/>
        </w:rPr>
        <w:t>: Historical weather data (temperature, humidity, wind speed), air pollution data (PM2.5, NO2, O3, CO), and their aggregated trends over the past 60 days.</w:t>
      </w:r>
    </w:p>
    <w:p w14:paraId="349172DE" w14:textId="77777777" w:rsidR="00A954BA" w:rsidRPr="00A954BA" w:rsidRDefault="00A954BA" w:rsidP="00A954BA">
      <w:pPr>
        <w:numPr>
          <w:ilvl w:val="1"/>
          <w:numId w:val="7"/>
        </w:numPr>
        <w:rPr>
          <w:rFonts w:ascii="Cambria" w:hAnsi="Cambria"/>
          <w:sz w:val="28"/>
          <w:szCs w:val="28"/>
        </w:rPr>
      </w:pPr>
      <w:r w:rsidRPr="00A954BA">
        <w:rPr>
          <w:rFonts w:ascii="Cambria" w:hAnsi="Cambria"/>
          <w:b/>
          <w:bCs/>
          <w:sz w:val="28"/>
          <w:szCs w:val="28"/>
        </w:rPr>
        <w:t>Model Output</w:t>
      </w:r>
      <w:r w:rsidRPr="00A954BA">
        <w:rPr>
          <w:rFonts w:ascii="Cambria" w:hAnsi="Cambria"/>
          <w:sz w:val="28"/>
          <w:szCs w:val="28"/>
        </w:rPr>
        <w:t>: A continuous health risk index score (0-100), where 0 represents no risk and 100 represents severe health risk.</w:t>
      </w:r>
    </w:p>
    <w:p w14:paraId="4AF079BA" w14:textId="77777777" w:rsidR="00A954BA" w:rsidRPr="00A954BA" w:rsidRDefault="00A954BA" w:rsidP="00A954BA">
      <w:pPr>
        <w:numPr>
          <w:ilvl w:val="0"/>
          <w:numId w:val="7"/>
        </w:numPr>
        <w:rPr>
          <w:rFonts w:ascii="Cambria" w:hAnsi="Cambria"/>
          <w:sz w:val="28"/>
          <w:szCs w:val="28"/>
        </w:rPr>
      </w:pPr>
      <w:r w:rsidRPr="00A954BA">
        <w:rPr>
          <w:rFonts w:ascii="Cambria" w:hAnsi="Cambria"/>
          <w:b/>
          <w:bCs/>
          <w:sz w:val="28"/>
          <w:szCs w:val="28"/>
        </w:rPr>
        <w:t>Disease Prediction</w:t>
      </w:r>
      <w:r w:rsidRPr="00A954BA">
        <w:rPr>
          <w:rFonts w:ascii="Cambria" w:hAnsi="Cambria"/>
          <w:sz w:val="28"/>
          <w:szCs w:val="28"/>
        </w:rPr>
        <w:t>:</w:t>
      </w:r>
    </w:p>
    <w:p w14:paraId="067AAE90" w14:textId="77777777" w:rsidR="00A954BA" w:rsidRPr="00A954BA" w:rsidRDefault="00A954BA" w:rsidP="00A954BA">
      <w:pPr>
        <w:numPr>
          <w:ilvl w:val="1"/>
          <w:numId w:val="7"/>
        </w:numPr>
        <w:rPr>
          <w:rFonts w:ascii="Cambria" w:hAnsi="Cambria"/>
          <w:sz w:val="28"/>
          <w:szCs w:val="28"/>
        </w:rPr>
      </w:pPr>
      <w:r w:rsidRPr="00A954BA">
        <w:rPr>
          <w:rFonts w:ascii="Cambria" w:hAnsi="Cambria"/>
          <w:b/>
          <w:bCs/>
          <w:sz w:val="28"/>
          <w:szCs w:val="28"/>
        </w:rPr>
        <w:lastRenderedPageBreak/>
        <w:t>Model</w:t>
      </w:r>
      <w:r w:rsidRPr="00A954BA">
        <w:rPr>
          <w:rFonts w:ascii="Cambria" w:hAnsi="Cambria"/>
          <w:sz w:val="28"/>
          <w:szCs w:val="28"/>
        </w:rPr>
        <w:t>: A multi-class classification model using a Neural Network (NN) is trained to predict specific diseases (e.g., asthma, COPD, cardiovascular issues) based on environmental exposure.</w:t>
      </w:r>
    </w:p>
    <w:p w14:paraId="2B87838F" w14:textId="77777777" w:rsidR="00A954BA" w:rsidRPr="00A954BA" w:rsidRDefault="00A954BA" w:rsidP="00A954BA">
      <w:pPr>
        <w:numPr>
          <w:ilvl w:val="1"/>
          <w:numId w:val="7"/>
        </w:numPr>
        <w:rPr>
          <w:rFonts w:ascii="Cambria" w:hAnsi="Cambria"/>
          <w:sz w:val="28"/>
          <w:szCs w:val="28"/>
        </w:rPr>
      </w:pPr>
      <w:r w:rsidRPr="00A954BA">
        <w:rPr>
          <w:rFonts w:ascii="Cambria" w:hAnsi="Cambria"/>
          <w:b/>
          <w:bCs/>
          <w:sz w:val="28"/>
          <w:szCs w:val="28"/>
        </w:rPr>
        <w:t>Model Input</w:t>
      </w:r>
      <w:r w:rsidRPr="00A954BA">
        <w:rPr>
          <w:rFonts w:ascii="Cambria" w:hAnsi="Cambria"/>
          <w:sz w:val="28"/>
          <w:szCs w:val="28"/>
        </w:rPr>
        <w:t xml:space="preserve">: The same features as the general health risk model, with the addition of user-specific data </w:t>
      </w:r>
      <w:proofErr w:type="spellStart"/>
      <w:r w:rsidRPr="00A954BA">
        <w:rPr>
          <w:rFonts w:ascii="Cambria" w:hAnsi="Cambria"/>
          <w:sz w:val="28"/>
          <w:szCs w:val="28"/>
        </w:rPr>
        <w:t>where</w:t>
      </w:r>
      <w:proofErr w:type="spellEnd"/>
      <w:r w:rsidRPr="00A954BA">
        <w:rPr>
          <w:rFonts w:ascii="Cambria" w:hAnsi="Cambria"/>
          <w:sz w:val="28"/>
          <w:szCs w:val="28"/>
        </w:rPr>
        <w:t xml:space="preserve"> available (age, pre-existing conditions).</w:t>
      </w:r>
    </w:p>
    <w:p w14:paraId="08CED61A" w14:textId="77777777" w:rsidR="00A954BA" w:rsidRPr="00A954BA" w:rsidRDefault="00A954BA" w:rsidP="00A954BA">
      <w:pPr>
        <w:numPr>
          <w:ilvl w:val="1"/>
          <w:numId w:val="7"/>
        </w:numPr>
        <w:rPr>
          <w:rFonts w:ascii="Cambria" w:hAnsi="Cambria"/>
          <w:sz w:val="28"/>
          <w:szCs w:val="28"/>
        </w:rPr>
      </w:pPr>
      <w:r w:rsidRPr="00A954BA">
        <w:rPr>
          <w:rFonts w:ascii="Cambria" w:hAnsi="Cambria"/>
          <w:b/>
          <w:bCs/>
          <w:sz w:val="28"/>
          <w:szCs w:val="28"/>
        </w:rPr>
        <w:t>Model Output</w:t>
      </w:r>
      <w:r w:rsidRPr="00A954BA">
        <w:rPr>
          <w:rFonts w:ascii="Cambria" w:hAnsi="Cambria"/>
          <w:sz w:val="28"/>
          <w:szCs w:val="28"/>
        </w:rPr>
        <w:t>: Probabilities for specific diseases, with the top diseases highlighted in the prediction result.</w:t>
      </w:r>
    </w:p>
    <w:p w14:paraId="01F84C10" w14:textId="77777777" w:rsidR="00A954BA" w:rsidRPr="00A954BA" w:rsidRDefault="00A954BA" w:rsidP="00A954BA">
      <w:pPr>
        <w:numPr>
          <w:ilvl w:val="0"/>
          <w:numId w:val="7"/>
        </w:numPr>
        <w:rPr>
          <w:rFonts w:ascii="Cambria" w:hAnsi="Cambria"/>
          <w:sz w:val="28"/>
          <w:szCs w:val="28"/>
        </w:rPr>
      </w:pPr>
      <w:r w:rsidRPr="00A954BA">
        <w:rPr>
          <w:rFonts w:ascii="Cambria" w:hAnsi="Cambria"/>
          <w:b/>
          <w:bCs/>
          <w:sz w:val="28"/>
          <w:szCs w:val="28"/>
        </w:rPr>
        <w:t>Evaluation Metrics</w:t>
      </w:r>
      <w:r w:rsidRPr="00A954BA">
        <w:rPr>
          <w:rFonts w:ascii="Cambria" w:hAnsi="Cambria"/>
          <w:sz w:val="28"/>
          <w:szCs w:val="28"/>
        </w:rPr>
        <w:t>:</w:t>
      </w:r>
    </w:p>
    <w:p w14:paraId="2D8AA029" w14:textId="77777777" w:rsidR="00A954BA" w:rsidRPr="00A954BA" w:rsidRDefault="00A954BA" w:rsidP="00A954BA">
      <w:pPr>
        <w:numPr>
          <w:ilvl w:val="1"/>
          <w:numId w:val="7"/>
        </w:numPr>
        <w:rPr>
          <w:rFonts w:ascii="Cambria" w:hAnsi="Cambria"/>
          <w:sz w:val="28"/>
          <w:szCs w:val="28"/>
        </w:rPr>
      </w:pPr>
      <w:r w:rsidRPr="00A954BA">
        <w:rPr>
          <w:rFonts w:ascii="Cambria" w:hAnsi="Cambria"/>
          <w:sz w:val="28"/>
          <w:szCs w:val="28"/>
        </w:rPr>
        <w:t xml:space="preserve">For regression models, </w:t>
      </w:r>
      <w:r w:rsidRPr="00A954BA">
        <w:rPr>
          <w:rFonts w:ascii="Cambria" w:hAnsi="Cambria"/>
          <w:b/>
          <w:bCs/>
          <w:sz w:val="28"/>
          <w:szCs w:val="28"/>
        </w:rPr>
        <w:t>Mean Squared Error (MSE)</w:t>
      </w:r>
      <w:r w:rsidRPr="00A954BA">
        <w:rPr>
          <w:rFonts w:ascii="Cambria" w:hAnsi="Cambria"/>
          <w:sz w:val="28"/>
          <w:szCs w:val="28"/>
        </w:rPr>
        <w:t xml:space="preserve"> and </w:t>
      </w:r>
      <w:r w:rsidRPr="00A954BA">
        <w:rPr>
          <w:rFonts w:ascii="Cambria" w:hAnsi="Cambria"/>
          <w:b/>
          <w:bCs/>
          <w:sz w:val="28"/>
          <w:szCs w:val="28"/>
        </w:rPr>
        <w:t>R-Squared</w:t>
      </w:r>
      <w:r w:rsidRPr="00A954BA">
        <w:rPr>
          <w:rFonts w:ascii="Cambria" w:hAnsi="Cambria"/>
          <w:sz w:val="28"/>
          <w:szCs w:val="28"/>
        </w:rPr>
        <w:t xml:space="preserve"> values are used to evaluate the model’s accuracy in predicting the health risk index.</w:t>
      </w:r>
    </w:p>
    <w:p w14:paraId="3A2F0E07" w14:textId="77777777" w:rsidR="00A954BA" w:rsidRPr="00A954BA" w:rsidRDefault="00A954BA" w:rsidP="00A954BA">
      <w:pPr>
        <w:numPr>
          <w:ilvl w:val="1"/>
          <w:numId w:val="7"/>
        </w:numPr>
        <w:rPr>
          <w:rFonts w:ascii="Cambria" w:hAnsi="Cambria"/>
          <w:sz w:val="28"/>
          <w:szCs w:val="28"/>
        </w:rPr>
      </w:pPr>
      <w:r w:rsidRPr="00A954BA">
        <w:rPr>
          <w:rFonts w:ascii="Cambria" w:hAnsi="Cambria"/>
          <w:sz w:val="28"/>
          <w:szCs w:val="28"/>
        </w:rPr>
        <w:t xml:space="preserve">For classification models, </w:t>
      </w:r>
      <w:r w:rsidRPr="00A954BA">
        <w:rPr>
          <w:rFonts w:ascii="Cambria" w:hAnsi="Cambria"/>
          <w:b/>
          <w:bCs/>
          <w:sz w:val="28"/>
          <w:szCs w:val="28"/>
        </w:rPr>
        <w:t>Accuracy</w:t>
      </w:r>
      <w:r w:rsidRPr="00A954BA">
        <w:rPr>
          <w:rFonts w:ascii="Cambria" w:hAnsi="Cambria"/>
          <w:sz w:val="28"/>
          <w:szCs w:val="28"/>
        </w:rPr>
        <w:t xml:space="preserve">, </w:t>
      </w:r>
      <w:r w:rsidRPr="00A954BA">
        <w:rPr>
          <w:rFonts w:ascii="Cambria" w:hAnsi="Cambria"/>
          <w:b/>
          <w:bCs/>
          <w:sz w:val="28"/>
          <w:szCs w:val="28"/>
        </w:rPr>
        <w:t>Precision</w:t>
      </w:r>
      <w:r w:rsidRPr="00A954BA">
        <w:rPr>
          <w:rFonts w:ascii="Cambria" w:hAnsi="Cambria"/>
          <w:sz w:val="28"/>
          <w:szCs w:val="28"/>
        </w:rPr>
        <w:t xml:space="preserve">, </w:t>
      </w:r>
      <w:r w:rsidRPr="00A954BA">
        <w:rPr>
          <w:rFonts w:ascii="Cambria" w:hAnsi="Cambria"/>
          <w:b/>
          <w:bCs/>
          <w:sz w:val="28"/>
          <w:szCs w:val="28"/>
        </w:rPr>
        <w:t>Recall</w:t>
      </w:r>
      <w:r w:rsidRPr="00A954BA">
        <w:rPr>
          <w:rFonts w:ascii="Cambria" w:hAnsi="Cambria"/>
          <w:sz w:val="28"/>
          <w:szCs w:val="28"/>
        </w:rPr>
        <w:t xml:space="preserve">, and the </w:t>
      </w:r>
      <w:r w:rsidRPr="00A954BA">
        <w:rPr>
          <w:rFonts w:ascii="Cambria" w:hAnsi="Cambria"/>
          <w:b/>
          <w:bCs/>
          <w:sz w:val="28"/>
          <w:szCs w:val="28"/>
        </w:rPr>
        <w:t>F1-Score</w:t>
      </w:r>
      <w:r w:rsidRPr="00A954BA">
        <w:rPr>
          <w:rFonts w:ascii="Cambria" w:hAnsi="Cambria"/>
          <w:sz w:val="28"/>
          <w:szCs w:val="28"/>
        </w:rPr>
        <w:t xml:space="preserve"> are used to evaluate how well the system predicts specific diseases.</w:t>
      </w:r>
    </w:p>
    <w:p w14:paraId="3A39F7D0" w14:textId="77777777" w:rsidR="00A954BA" w:rsidRPr="00A954BA" w:rsidRDefault="005F010F" w:rsidP="00A954BA">
      <w:pPr>
        <w:rPr>
          <w:rFonts w:ascii="Cambria" w:hAnsi="Cambria"/>
          <w:sz w:val="28"/>
          <w:szCs w:val="28"/>
        </w:rPr>
      </w:pPr>
      <w:r>
        <w:rPr>
          <w:rFonts w:ascii="Cambria" w:hAnsi="Cambria"/>
          <w:sz w:val="28"/>
          <w:szCs w:val="28"/>
        </w:rPr>
        <w:pict w14:anchorId="04189AEC">
          <v:rect id="_x0000_i1032" style="width:0;height:1.5pt" o:hralign="center" o:hrstd="t" o:hr="t" fillcolor="#a0a0a0" stroked="f"/>
        </w:pict>
      </w:r>
    </w:p>
    <w:p w14:paraId="5CE4B529" w14:textId="77777777" w:rsidR="00A954BA" w:rsidRPr="00A954BA" w:rsidRDefault="00A954BA" w:rsidP="00A954BA">
      <w:pPr>
        <w:rPr>
          <w:rFonts w:ascii="Cambria" w:hAnsi="Cambria"/>
          <w:b/>
          <w:bCs/>
          <w:sz w:val="28"/>
          <w:szCs w:val="28"/>
        </w:rPr>
      </w:pPr>
      <w:r w:rsidRPr="00A954BA">
        <w:rPr>
          <w:rFonts w:ascii="Cambria" w:hAnsi="Cambria"/>
          <w:b/>
          <w:bCs/>
          <w:sz w:val="28"/>
          <w:szCs w:val="28"/>
        </w:rPr>
        <w:t>4. Training and Model Validation</w:t>
      </w:r>
    </w:p>
    <w:p w14:paraId="4D06D47D" w14:textId="77777777" w:rsidR="00A954BA" w:rsidRPr="00A954BA" w:rsidRDefault="00A954BA" w:rsidP="00A954BA">
      <w:pPr>
        <w:rPr>
          <w:rFonts w:ascii="Cambria" w:hAnsi="Cambria"/>
          <w:b/>
          <w:bCs/>
          <w:sz w:val="28"/>
          <w:szCs w:val="28"/>
        </w:rPr>
      </w:pPr>
      <w:r w:rsidRPr="00A954BA">
        <w:rPr>
          <w:rFonts w:ascii="Cambria" w:hAnsi="Cambria"/>
          <w:b/>
          <w:bCs/>
          <w:sz w:val="28"/>
          <w:szCs w:val="28"/>
        </w:rPr>
        <w:t>4.1 Model Training:</w:t>
      </w:r>
    </w:p>
    <w:p w14:paraId="1A129D26" w14:textId="77777777" w:rsidR="00A954BA" w:rsidRPr="00A954BA" w:rsidRDefault="00A954BA" w:rsidP="00A954BA">
      <w:pPr>
        <w:numPr>
          <w:ilvl w:val="0"/>
          <w:numId w:val="8"/>
        </w:numPr>
        <w:rPr>
          <w:rFonts w:ascii="Cambria" w:hAnsi="Cambria"/>
          <w:sz w:val="28"/>
          <w:szCs w:val="28"/>
        </w:rPr>
      </w:pPr>
      <w:r w:rsidRPr="00A954BA">
        <w:rPr>
          <w:rFonts w:ascii="Cambria" w:hAnsi="Cambria"/>
          <w:sz w:val="28"/>
          <w:szCs w:val="28"/>
        </w:rPr>
        <w:t>The initial model is trained using the historical environmental data collected for the pre-selected 20 cities. Data from the past 60 days is used to ensure that the model can capture both short-term and long-term effects of environmental conditions on health.</w:t>
      </w:r>
    </w:p>
    <w:p w14:paraId="57237732" w14:textId="77777777" w:rsidR="00A954BA" w:rsidRPr="00A954BA" w:rsidRDefault="00A954BA" w:rsidP="00A954BA">
      <w:pPr>
        <w:rPr>
          <w:rFonts w:ascii="Cambria" w:hAnsi="Cambria"/>
          <w:b/>
          <w:bCs/>
          <w:sz w:val="28"/>
          <w:szCs w:val="28"/>
        </w:rPr>
      </w:pPr>
      <w:r w:rsidRPr="00A954BA">
        <w:rPr>
          <w:rFonts w:ascii="Cambria" w:hAnsi="Cambria"/>
          <w:b/>
          <w:bCs/>
          <w:sz w:val="28"/>
          <w:szCs w:val="28"/>
        </w:rPr>
        <w:t>4.2 Model Validation:</w:t>
      </w:r>
    </w:p>
    <w:p w14:paraId="06A0A271" w14:textId="77777777" w:rsidR="00A954BA" w:rsidRPr="00A954BA" w:rsidRDefault="00A954BA" w:rsidP="00A954BA">
      <w:pPr>
        <w:numPr>
          <w:ilvl w:val="0"/>
          <w:numId w:val="9"/>
        </w:numPr>
        <w:rPr>
          <w:rFonts w:ascii="Cambria" w:hAnsi="Cambria"/>
          <w:sz w:val="28"/>
          <w:szCs w:val="28"/>
        </w:rPr>
      </w:pPr>
      <w:r w:rsidRPr="00A954BA">
        <w:rPr>
          <w:rFonts w:ascii="Cambria" w:hAnsi="Cambria"/>
          <w:sz w:val="28"/>
          <w:szCs w:val="28"/>
        </w:rPr>
        <w:t>Cross-validation techniques such as k-fold cross-validation are employed to test the model’s generalizability.</w:t>
      </w:r>
    </w:p>
    <w:p w14:paraId="5B848465" w14:textId="77777777" w:rsidR="00A954BA" w:rsidRPr="00A954BA" w:rsidRDefault="00A954BA" w:rsidP="00A954BA">
      <w:pPr>
        <w:numPr>
          <w:ilvl w:val="0"/>
          <w:numId w:val="9"/>
        </w:numPr>
        <w:rPr>
          <w:rFonts w:ascii="Cambria" w:hAnsi="Cambria"/>
          <w:sz w:val="28"/>
          <w:szCs w:val="28"/>
        </w:rPr>
      </w:pPr>
      <w:r w:rsidRPr="00A954BA">
        <w:rPr>
          <w:rFonts w:ascii="Cambria" w:hAnsi="Cambria"/>
          <w:sz w:val="28"/>
          <w:szCs w:val="28"/>
        </w:rPr>
        <w:t>The dataset is divided into training (80%) and test (20%) sets to evaluate model performance. The model's prediction accuracy for different cities is monitored and fine-tuned to handle overfitting or underfitting issues.</w:t>
      </w:r>
    </w:p>
    <w:p w14:paraId="05D7EB24" w14:textId="77777777" w:rsidR="00A954BA" w:rsidRPr="00A954BA" w:rsidRDefault="00A954BA" w:rsidP="00A954BA">
      <w:pPr>
        <w:rPr>
          <w:rFonts w:ascii="Cambria" w:hAnsi="Cambria"/>
          <w:b/>
          <w:bCs/>
          <w:sz w:val="28"/>
          <w:szCs w:val="28"/>
        </w:rPr>
      </w:pPr>
      <w:r w:rsidRPr="00A954BA">
        <w:rPr>
          <w:rFonts w:ascii="Cambria" w:hAnsi="Cambria"/>
          <w:b/>
          <w:bCs/>
          <w:sz w:val="28"/>
          <w:szCs w:val="28"/>
        </w:rPr>
        <w:t>4.3 Model Updates:</w:t>
      </w:r>
    </w:p>
    <w:p w14:paraId="47646C64" w14:textId="77777777" w:rsidR="00A954BA" w:rsidRPr="00A954BA" w:rsidRDefault="00A954BA" w:rsidP="00A954BA">
      <w:pPr>
        <w:numPr>
          <w:ilvl w:val="0"/>
          <w:numId w:val="10"/>
        </w:numPr>
        <w:rPr>
          <w:rFonts w:ascii="Cambria" w:hAnsi="Cambria"/>
          <w:sz w:val="28"/>
          <w:szCs w:val="28"/>
        </w:rPr>
      </w:pPr>
      <w:r w:rsidRPr="00A954BA">
        <w:rPr>
          <w:rFonts w:ascii="Cambria" w:hAnsi="Cambria"/>
          <w:sz w:val="28"/>
          <w:szCs w:val="28"/>
        </w:rPr>
        <w:t xml:space="preserve">The system is designed to continually learn by incorporating new data over time, as it continuously fetches updated weather and </w:t>
      </w:r>
      <w:r w:rsidRPr="00A954BA">
        <w:rPr>
          <w:rFonts w:ascii="Cambria" w:hAnsi="Cambria"/>
          <w:sz w:val="28"/>
          <w:szCs w:val="28"/>
        </w:rPr>
        <w:lastRenderedPageBreak/>
        <w:t>pollution data. The model is retrained periodically to improve prediction accuracy.</w:t>
      </w:r>
    </w:p>
    <w:p w14:paraId="729F0786" w14:textId="77777777" w:rsidR="00A954BA" w:rsidRPr="00A954BA" w:rsidRDefault="005F010F" w:rsidP="00A954BA">
      <w:pPr>
        <w:rPr>
          <w:rFonts w:ascii="Cambria" w:hAnsi="Cambria"/>
          <w:sz w:val="28"/>
          <w:szCs w:val="28"/>
        </w:rPr>
      </w:pPr>
      <w:r>
        <w:rPr>
          <w:rFonts w:ascii="Cambria" w:hAnsi="Cambria"/>
          <w:sz w:val="28"/>
          <w:szCs w:val="28"/>
        </w:rPr>
        <w:pict w14:anchorId="3EFC0D2D">
          <v:rect id="_x0000_i1033" style="width:0;height:1.5pt" o:hralign="center" o:hrstd="t" o:hr="t" fillcolor="#a0a0a0" stroked="f"/>
        </w:pict>
      </w:r>
    </w:p>
    <w:p w14:paraId="59F09FA8" w14:textId="77777777" w:rsidR="00A954BA" w:rsidRPr="00A954BA" w:rsidRDefault="00A954BA" w:rsidP="00A954BA">
      <w:pPr>
        <w:rPr>
          <w:rFonts w:ascii="Cambria" w:hAnsi="Cambria"/>
          <w:b/>
          <w:bCs/>
          <w:sz w:val="28"/>
          <w:szCs w:val="28"/>
        </w:rPr>
      </w:pPr>
      <w:r w:rsidRPr="00A954BA">
        <w:rPr>
          <w:rFonts w:ascii="Cambria" w:hAnsi="Cambria"/>
          <w:b/>
          <w:bCs/>
          <w:sz w:val="28"/>
          <w:szCs w:val="28"/>
        </w:rPr>
        <w:t>5. System Implementation</w:t>
      </w:r>
    </w:p>
    <w:p w14:paraId="7F29D328" w14:textId="77777777" w:rsidR="00A954BA" w:rsidRPr="00A954BA" w:rsidRDefault="00A954BA" w:rsidP="00A954BA">
      <w:pPr>
        <w:rPr>
          <w:rFonts w:ascii="Cambria" w:hAnsi="Cambria"/>
          <w:sz w:val="28"/>
          <w:szCs w:val="28"/>
        </w:rPr>
      </w:pPr>
      <w:r w:rsidRPr="00A954BA">
        <w:rPr>
          <w:rFonts w:ascii="Cambria" w:hAnsi="Cambria"/>
          <w:sz w:val="28"/>
          <w:szCs w:val="28"/>
        </w:rPr>
        <w:t>The system is implemented using the following stack:</w:t>
      </w:r>
    </w:p>
    <w:p w14:paraId="0296B1A7" w14:textId="77777777" w:rsidR="00A954BA" w:rsidRPr="00A954BA" w:rsidRDefault="00A954BA" w:rsidP="00A954BA">
      <w:pPr>
        <w:numPr>
          <w:ilvl w:val="0"/>
          <w:numId w:val="11"/>
        </w:numPr>
        <w:rPr>
          <w:rFonts w:ascii="Cambria" w:hAnsi="Cambria"/>
          <w:sz w:val="28"/>
          <w:szCs w:val="28"/>
        </w:rPr>
      </w:pPr>
      <w:r w:rsidRPr="00A954BA">
        <w:rPr>
          <w:rFonts w:ascii="Cambria" w:hAnsi="Cambria"/>
          <w:b/>
          <w:bCs/>
          <w:sz w:val="28"/>
          <w:szCs w:val="28"/>
        </w:rPr>
        <w:t>Backend</w:t>
      </w:r>
      <w:r w:rsidRPr="00A954BA">
        <w:rPr>
          <w:rFonts w:ascii="Cambria" w:hAnsi="Cambria"/>
          <w:sz w:val="28"/>
          <w:szCs w:val="28"/>
        </w:rPr>
        <w:t xml:space="preserve">: Python is used to build the core system, incorporating machine learning libraries such as Scikit-learn, TensorFlow, and Keras for model training. API requests are handled using the requests library, and data </w:t>
      </w:r>
      <w:proofErr w:type="spellStart"/>
      <w:r w:rsidRPr="00A954BA">
        <w:rPr>
          <w:rFonts w:ascii="Cambria" w:hAnsi="Cambria"/>
          <w:sz w:val="28"/>
          <w:szCs w:val="28"/>
        </w:rPr>
        <w:t>preprocessing</w:t>
      </w:r>
      <w:proofErr w:type="spellEnd"/>
      <w:r w:rsidRPr="00A954BA">
        <w:rPr>
          <w:rFonts w:ascii="Cambria" w:hAnsi="Cambria"/>
          <w:sz w:val="28"/>
          <w:szCs w:val="28"/>
        </w:rPr>
        <w:t xml:space="preserve"> is managed using Pandas and NumPy.</w:t>
      </w:r>
    </w:p>
    <w:p w14:paraId="6A29FA8E" w14:textId="77777777" w:rsidR="00A954BA" w:rsidRPr="00A954BA" w:rsidRDefault="00A954BA" w:rsidP="00A954BA">
      <w:pPr>
        <w:numPr>
          <w:ilvl w:val="0"/>
          <w:numId w:val="11"/>
        </w:numPr>
        <w:rPr>
          <w:rFonts w:ascii="Cambria" w:hAnsi="Cambria"/>
          <w:sz w:val="28"/>
          <w:szCs w:val="28"/>
        </w:rPr>
      </w:pPr>
      <w:r w:rsidRPr="00A954BA">
        <w:rPr>
          <w:rFonts w:ascii="Cambria" w:hAnsi="Cambria"/>
          <w:b/>
          <w:bCs/>
          <w:sz w:val="28"/>
          <w:szCs w:val="28"/>
        </w:rPr>
        <w:t>Frontend</w:t>
      </w:r>
      <w:r w:rsidRPr="00A954BA">
        <w:rPr>
          <w:rFonts w:ascii="Cambria" w:hAnsi="Cambria"/>
          <w:sz w:val="28"/>
          <w:szCs w:val="28"/>
        </w:rPr>
        <w:t>: The frontend of the project is built using React and Angular for creating an interactive user interface. The users can input their city names and receive detailed health risk predictions and disease probabilities.</w:t>
      </w:r>
    </w:p>
    <w:p w14:paraId="677DFDD7" w14:textId="77777777" w:rsidR="00A954BA" w:rsidRPr="00A954BA" w:rsidRDefault="00A954BA" w:rsidP="00A954BA">
      <w:pPr>
        <w:numPr>
          <w:ilvl w:val="0"/>
          <w:numId w:val="11"/>
        </w:numPr>
        <w:rPr>
          <w:rFonts w:ascii="Cambria" w:hAnsi="Cambria"/>
          <w:sz w:val="28"/>
          <w:szCs w:val="28"/>
        </w:rPr>
      </w:pPr>
      <w:r w:rsidRPr="00A954BA">
        <w:rPr>
          <w:rFonts w:ascii="Cambria" w:hAnsi="Cambria"/>
          <w:b/>
          <w:bCs/>
          <w:sz w:val="28"/>
          <w:szCs w:val="28"/>
        </w:rPr>
        <w:t>Database</w:t>
      </w:r>
      <w:r w:rsidRPr="00A954BA">
        <w:rPr>
          <w:rFonts w:ascii="Cambria" w:hAnsi="Cambria"/>
          <w:sz w:val="28"/>
          <w:szCs w:val="28"/>
        </w:rPr>
        <w:t>: The project uses PostgreSQL to store historical weather and health data for model training and updates.</w:t>
      </w:r>
    </w:p>
    <w:p w14:paraId="6780134B" w14:textId="77777777" w:rsidR="00A954BA" w:rsidRPr="00A954BA" w:rsidRDefault="00A954BA" w:rsidP="00A954BA">
      <w:pPr>
        <w:numPr>
          <w:ilvl w:val="0"/>
          <w:numId w:val="11"/>
        </w:numPr>
        <w:rPr>
          <w:rFonts w:ascii="Cambria" w:hAnsi="Cambria"/>
          <w:sz w:val="28"/>
          <w:szCs w:val="28"/>
        </w:rPr>
      </w:pPr>
      <w:r w:rsidRPr="00A954BA">
        <w:rPr>
          <w:rFonts w:ascii="Cambria" w:hAnsi="Cambria"/>
          <w:b/>
          <w:bCs/>
          <w:sz w:val="28"/>
          <w:szCs w:val="28"/>
        </w:rPr>
        <w:t>Mapping</w:t>
      </w:r>
      <w:r w:rsidRPr="00A954BA">
        <w:rPr>
          <w:rFonts w:ascii="Cambria" w:hAnsi="Cambria"/>
          <w:sz w:val="28"/>
          <w:szCs w:val="28"/>
        </w:rPr>
        <w:t xml:space="preserve">: </w:t>
      </w:r>
      <w:proofErr w:type="spellStart"/>
      <w:r w:rsidRPr="00A954BA">
        <w:rPr>
          <w:rFonts w:ascii="Cambria" w:hAnsi="Cambria"/>
          <w:sz w:val="28"/>
          <w:szCs w:val="28"/>
        </w:rPr>
        <w:t>OpenWeather’s</w:t>
      </w:r>
      <w:proofErr w:type="spellEnd"/>
      <w:r w:rsidRPr="00A954BA">
        <w:rPr>
          <w:rFonts w:ascii="Cambria" w:hAnsi="Cambria"/>
          <w:sz w:val="28"/>
          <w:szCs w:val="28"/>
        </w:rPr>
        <w:t xml:space="preserve"> tile layers are used to visualize air quality and weather data on an interactive map, enhancing user engagement by providing a geographical view of environmental risks.</w:t>
      </w:r>
    </w:p>
    <w:p w14:paraId="37711D8E" w14:textId="77777777" w:rsidR="00A954BA" w:rsidRPr="00A954BA" w:rsidRDefault="005F010F" w:rsidP="00A954BA">
      <w:pPr>
        <w:rPr>
          <w:rFonts w:ascii="Cambria" w:hAnsi="Cambria"/>
          <w:sz w:val="28"/>
          <w:szCs w:val="28"/>
        </w:rPr>
      </w:pPr>
      <w:r>
        <w:rPr>
          <w:rFonts w:ascii="Cambria" w:hAnsi="Cambria"/>
          <w:sz w:val="28"/>
          <w:szCs w:val="28"/>
        </w:rPr>
        <w:pict w14:anchorId="66924F16">
          <v:rect id="_x0000_i1034" style="width:0;height:1.5pt" o:hralign="center" o:hrstd="t" o:hr="t" fillcolor="#a0a0a0" stroked="f"/>
        </w:pict>
      </w:r>
    </w:p>
    <w:p w14:paraId="0987AD5A" w14:textId="77777777" w:rsidR="00A954BA" w:rsidRPr="00A954BA" w:rsidRDefault="00A954BA" w:rsidP="00A954BA">
      <w:pPr>
        <w:rPr>
          <w:rFonts w:ascii="Cambria" w:hAnsi="Cambria"/>
          <w:b/>
          <w:bCs/>
          <w:sz w:val="28"/>
          <w:szCs w:val="28"/>
        </w:rPr>
      </w:pPr>
      <w:r w:rsidRPr="00A954BA">
        <w:rPr>
          <w:rFonts w:ascii="Cambria" w:hAnsi="Cambria"/>
          <w:b/>
          <w:bCs/>
          <w:sz w:val="28"/>
          <w:szCs w:val="28"/>
        </w:rPr>
        <w:t>6. Integration and Visualization</w:t>
      </w:r>
    </w:p>
    <w:p w14:paraId="3512043A" w14:textId="77777777" w:rsidR="00A954BA" w:rsidRPr="00A954BA" w:rsidRDefault="00A954BA" w:rsidP="00A954BA">
      <w:pPr>
        <w:numPr>
          <w:ilvl w:val="0"/>
          <w:numId w:val="12"/>
        </w:numPr>
        <w:rPr>
          <w:rFonts w:ascii="Cambria" w:hAnsi="Cambria"/>
          <w:sz w:val="28"/>
          <w:szCs w:val="28"/>
        </w:rPr>
      </w:pPr>
      <w:r w:rsidRPr="00A954BA">
        <w:rPr>
          <w:rFonts w:ascii="Cambria" w:hAnsi="Cambria"/>
          <w:b/>
          <w:bCs/>
          <w:sz w:val="28"/>
          <w:szCs w:val="28"/>
        </w:rPr>
        <w:t>Interactive Health Risk Dashboard</w:t>
      </w:r>
      <w:r w:rsidRPr="00A954BA">
        <w:rPr>
          <w:rFonts w:ascii="Cambria" w:hAnsi="Cambria"/>
          <w:sz w:val="28"/>
          <w:szCs w:val="28"/>
        </w:rPr>
        <w:t>:</w:t>
      </w:r>
    </w:p>
    <w:p w14:paraId="0F38F732" w14:textId="77777777" w:rsidR="00A954BA" w:rsidRPr="00A954BA" w:rsidRDefault="00A954BA" w:rsidP="00A954BA">
      <w:pPr>
        <w:numPr>
          <w:ilvl w:val="1"/>
          <w:numId w:val="12"/>
        </w:numPr>
        <w:rPr>
          <w:rFonts w:ascii="Cambria" w:hAnsi="Cambria"/>
          <w:sz w:val="28"/>
          <w:szCs w:val="28"/>
        </w:rPr>
      </w:pPr>
      <w:r w:rsidRPr="00A954BA">
        <w:rPr>
          <w:rFonts w:ascii="Cambria" w:hAnsi="Cambria"/>
          <w:sz w:val="28"/>
          <w:szCs w:val="28"/>
        </w:rPr>
        <w:t>A user-facing dashboard is developed where users can view health risk indices and disease predictions for their chosen city. The dashboard is implemented using JavaScript frameworks, with real-time data visualization using D3.js for graphs and charts.</w:t>
      </w:r>
    </w:p>
    <w:p w14:paraId="176FEFA4" w14:textId="77777777" w:rsidR="00A954BA" w:rsidRPr="00A954BA" w:rsidRDefault="00A954BA" w:rsidP="00A954BA">
      <w:pPr>
        <w:numPr>
          <w:ilvl w:val="0"/>
          <w:numId w:val="12"/>
        </w:numPr>
        <w:rPr>
          <w:rFonts w:ascii="Cambria" w:hAnsi="Cambria"/>
          <w:sz w:val="28"/>
          <w:szCs w:val="28"/>
        </w:rPr>
      </w:pPr>
      <w:r w:rsidRPr="00A954BA">
        <w:rPr>
          <w:rFonts w:ascii="Cambria" w:hAnsi="Cambria"/>
          <w:b/>
          <w:bCs/>
          <w:sz w:val="28"/>
          <w:szCs w:val="28"/>
        </w:rPr>
        <w:t>Real-Time Predictions</w:t>
      </w:r>
      <w:r w:rsidRPr="00A954BA">
        <w:rPr>
          <w:rFonts w:ascii="Cambria" w:hAnsi="Cambria"/>
          <w:sz w:val="28"/>
          <w:szCs w:val="28"/>
        </w:rPr>
        <w:t>:</w:t>
      </w:r>
    </w:p>
    <w:p w14:paraId="3C491C14" w14:textId="77777777" w:rsidR="00A954BA" w:rsidRPr="00A954BA" w:rsidRDefault="00A954BA" w:rsidP="00A954BA">
      <w:pPr>
        <w:numPr>
          <w:ilvl w:val="1"/>
          <w:numId w:val="12"/>
        </w:numPr>
        <w:rPr>
          <w:rFonts w:ascii="Cambria" w:hAnsi="Cambria"/>
          <w:sz w:val="28"/>
          <w:szCs w:val="28"/>
        </w:rPr>
      </w:pPr>
      <w:r w:rsidRPr="00A954BA">
        <w:rPr>
          <w:rFonts w:ascii="Cambria" w:hAnsi="Cambria"/>
          <w:sz w:val="28"/>
          <w:szCs w:val="28"/>
        </w:rPr>
        <w:t>Users can enter city names to receive real-time health risk predictions based on the latest environmental data fetched from the APIs. The backend processes the data and returns a prediction within seconds.</w:t>
      </w:r>
    </w:p>
    <w:p w14:paraId="5BC6F944" w14:textId="77777777" w:rsidR="00A954BA" w:rsidRPr="00A954BA" w:rsidRDefault="00A954BA" w:rsidP="00A954BA">
      <w:pPr>
        <w:numPr>
          <w:ilvl w:val="0"/>
          <w:numId w:val="12"/>
        </w:numPr>
        <w:rPr>
          <w:rFonts w:ascii="Cambria" w:hAnsi="Cambria"/>
          <w:sz w:val="28"/>
          <w:szCs w:val="28"/>
        </w:rPr>
      </w:pPr>
      <w:r w:rsidRPr="00A954BA">
        <w:rPr>
          <w:rFonts w:ascii="Cambria" w:hAnsi="Cambria"/>
          <w:b/>
          <w:bCs/>
          <w:sz w:val="28"/>
          <w:szCs w:val="28"/>
        </w:rPr>
        <w:t>Health Recommendations</w:t>
      </w:r>
      <w:r w:rsidRPr="00A954BA">
        <w:rPr>
          <w:rFonts w:ascii="Cambria" w:hAnsi="Cambria"/>
          <w:sz w:val="28"/>
          <w:szCs w:val="28"/>
        </w:rPr>
        <w:t>:</w:t>
      </w:r>
    </w:p>
    <w:p w14:paraId="7B5582E9" w14:textId="77777777" w:rsidR="00A954BA" w:rsidRPr="00A954BA" w:rsidRDefault="00A954BA" w:rsidP="00A954BA">
      <w:pPr>
        <w:numPr>
          <w:ilvl w:val="1"/>
          <w:numId w:val="12"/>
        </w:numPr>
        <w:rPr>
          <w:rFonts w:ascii="Cambria" w:hAnsi="Cambria"/>
          <w:sz w:val="28"/>
          <w:szCs w:val="28"/>
        </w:rPr>
      </w:pPr>
      <w:r w:rsidRPr="00A954BA">
        <w:rPr>
          <w:rFonts w:ascii="Cambria" w:hAnsi="Cambria"/>
          <w:sz w:val="28"/>
          <w:szCs w:val="28"/>
        </w:rPr>
        <w:lastRenderedPageBreak/>
        <w:t>Based on the disease probabilities predicted by the model, the system generates personalized health recommendations, such as “Avoid outdoor activities today” for users in high-risk cities or “Consider using an air purifier” for areas with poor air quality.</w:t>
      </w:r>
    </w:p>
    <w:p w14:paraId="1A8C235A" w14:textId="77777777" w:rsidR="00A954BA" w:rsidRPr="00A954BA" w:rsidRDefault="005F010F" w:rsidP="00A954BA">
      <w:pPr>
        <w:rPr>
          <w:rFonts w:ascii="Cambria" w:hAnsi="Cambria"/>
          <w:sz w:val="28"/>
          <w:szCs w:val="28"/>
        </w:rPr>
      </w:pPr>
      <w:r>
        <w:rPr>
          <w:rFonts w:ascii="Cambria" w:hAnsi="Cambria"/>
          <w:sz w:val="28"/>
          <w:szCs w:val="28"/>
        </w:rPr>
        <w:pict w14:anchorId="15F0F3BC">
          <v:rect id="_x0000_i1035" style="width:0;height:1.5pt" o:hralign="center" o:hrstd="t" o:hr="t" fillcolor="#a0a0a0" stroked="f"/>
        </w:pict>
      </w:r>
    </w:p>
    <w:p w14:paraId="0D34ED2B" w14:textId="77777777" w:rsidR="00A954BA" w:rsidRPr="00A954BA" w:rsidRDefault="00A954BA" w:rsidP="00A954BA">
      <w:pPr>
        <w:rPr>
          <w:rFonts w:ascii="Cambria" w:hAnsi="Cambria"/>
          <w:b/>
          <w:bCs/>
          <w:sz w:val="28"/>
          <w:szCs w:val="28"/>
        </w:rPr>
      </w:pPr>
      <w:r w:rsidRPr="00A954BA">
        <w:rPr>
          <w:rFonts w:ascii="Cambria" w:hAnsi="Cambria"/>
          <w:b/>
          <w:bCs/>
          <w:sz w:val="28"/>
          <w:szCs w:val="28"/>
        </w:rPr>
        <w:t>7. Testing and Deployment</w:t>
      </w:r>
    </w:p>
    <w:p w14:paraId="427B4A4F" w14:textId="77777777" w:rsidR="00A954BA" w:rsidRPr="00A954BA" w:rsidRDefault="00A954BA" w:rsidP="00A954BA">
      <w:pPr>
        <w:numPr>
          <w:ilvl w:val="0"/>
          <w:numId w:val="13"/>
        </w:numPr>
        <w:rPr>
          <w:rFonts w:ascii="Cambria" w:hAnsi="Cambria"/>
          <w:sz w:val="28"/>
          <w:szCs w:val="28"/>
        </w:rPr>
      </w:pPr>
      <w:r w:rsidRPr="00A954BA">
        <w:rPr>
          <w:rFonts w:ascii="Cambria" w:hAnsi="Cambria"/>
          <w:b/>
          <w:bCs/>
          <w:sz w:val="28"/>
          <w:szCs w:val="28"/>
        </w:rPr>
        <w:t>Testing</w:t>
      </w:r>
      <w:r w:rsidRPr="00A954BA">
        <w:rPr>
          <w:rFonts w:ascii="Cambria" w:hAnsi="Cambria"/>
          <w:sz w:val="28"/>
          <w:szCs w:val="28"/>
        </w:rPr>
        <w:t>:</w:t>
      </w:r>
    </w:p>
    <w:p w14:paraId="0EDEA1AD" w14:textId="77777777" w:rsidR="00A954BA" w:rsidRPr="00A954BA" w:rsidRDefault="00A954BA" w:rsidP="00A954BA">
      <w:pPr>
        <w:numPr>
          <w:ilvl w:val="1"/>
          <w:numId w:val="13"/>
        </w:numPr>
        <w:rPr>
          <w:rFonts w:ascii="Cambria" w:hAnsi="Cambria"/>
          <w:sz w:val="28"/>
          <w:szCs w:val="28"/>
        </w:rPr>
      </w:pPr>
      <w:r w:rsidRPr="00A954BA">
        <w:rPr>
          <w:rFonts w:ascii="Cambria" w:hAnsi="Cambria"/>
          <w:sz w:val="28"/>
          <w:szCs w:val="28"/>
        </w:rPr>
        <w:t xml:space="preserve">Unit tests and integration tests are performed on the system to ensure accurate data fetching, </w:t>
      </w:r>
      <w:proofErr w:type="spellStart"/>
      <w:r w:rsidRPr="00A954BA">
        <w:rPr>
          <w:rFonts w:ascii="Cambria" w:hAnsi="Cambria"/>
          <w:sz w:val="28"/>
          <w:szCs w:val="28"/>
        </w:rPr>
        <w:t>preprocessing</w:t>
      </w:r>
      <w:proofErr w:type="spellEnd"/>
      <w:r w:rsidRPr="00A954BA">
        <w:rPr>
          <w:rFonts w:ascii="Cambria" w:hAnsi="Cambria"/>
          <w:sz w:val="28"/>
          <w:szCs w:val="28"/>
        </w:rPr>
        <w:t>, and model predictions.</w:t>
      </w:r>
    </w:p>
    <w:p w14:paraId="0DED2FAF" w14:textId="77777777" w:rsidR="00A954BA" w:rsidRPr="00A954BA" w:rsidRDefault="00A954BA" w:rsidP="00A954BA">
      <w:pPr>
        <w:numPr>
          <w:ilvl w:val="0"/>
          <w:numId w:val="13"/>
        </w:numPr>
        <w:rPr>
          <w:rFonts w:ascii="Cambria" w:hAnsi="Cambria"/>
          <w:sz w:val="28"/>
          <w:szCs w:val="28"/>
        </w:rPr>
      </w:pPr>
      <w:r w:rsidRPr="00A954BA">
        <w:rPr>
          <w:rFonts w:ascii="Cambria" w:hAnsi="Cambria"/>
          <w:b/>
          <w:bCs/>
          <w:sz w:val="28"/>
          <w:szCs w:val="28"/>
        </w:rPr>
        <w:t>Deployment</w:t>
      </w:r>
      <w:r w:rsidRPr="00A954BA">
        <w:rPr>
          <w:rFonts w:ascii="Cambria" w:hAnsi="Cambria"/>
          <w:sz w:val="28"/>
          <w:szCs w:val="28"/>
        </w:rPr>
        <w:t>:</w:t>
      </w:r>
    </w:p>
    <w:p w14:paraId="5F4B0B23" w14:textId="77777777" w:rsidR="00A954BA" w:rsidRPr="00A954BA" w:rsidRDefault="00A954BA" w:rsidP="00A954BA">
      <w:pPr>
        <w:numPr>
          <w:ilvl w:val="1"/>
          <w:numId w:val="13"/>
        </w:numPr>
        <w:rPr>
          <w:rFonts w:ascii="Cambria" w:hAnsi="Cambria"/>
          <w:sz w:val="28"/>
          <w:szCs w:val="28"/>
        </w:rPr>
      </w:pPr>
      <w:r w:rsidRPr="00A954BA">
        <w:rPr>
          <w:rFonts w:ascii="Cambria" w:hAnsi="Cambria"/>
          <w:sz w:val="28"/>
          <w:szCs w:val="28"/>
        </w:rPr>
        <w:t>The project is hosted on AWS using EC2 instances for scalability, with Docker containers ensuring smooth deployment of the Python backend and frontend applications. The API keys for data collection are securely managed, and continuous integration (CI) pipelines are set up using GitHub Actions to automate updates and testing.</w:t>
      </w:r>
    </w:p>
    <w:p w14:paraId="5983C1DD" w14:textId="77777777" w:rsidR="00A954BA" w:rsidRPr="00A954BA" w:rsidRDefault="00A954BA" w:rsidP="00A954BA">
      <w:pPr>
        <w:rPr>
          <w:rFonts w:ascii="Cambria" w:hAnsi="Cambria"/>
          <w:sz w:val="28"/>
          <w:szCs w:val="28"/>
        </w:rPr>
      </w:pPr>
      <w:r w:rsidRPr="00A954BA">
        <w:rPr>
          <w:rFonts w:ascii="Cambria" w:hAnsi="Cambria"/>
          <w:sz w:val="28"/>
          <w:szCs w:val="28"/>
        </w:rPr>
        <w:t xml:space="preserve">This project integrates real-time environmental data with machine learning models to predict health risks, offering users personalized health predictions and recommendations. The methodology combines advanced data collection, </w:t>
      </w:r>
      <w:proofErr w:type="spellStart"/>
      <w:r w:rsidRPr="00A954BA">
        <w:rPr>
          <w:rFonts w:ascii="Cambria" w:hAnsi="Cambria"/>
          <w:sz w:val="28"/>
          <w:szCs w:val="28"/>
        </w:rPr>
        <w:t>preprocessing</w:t>
      </w:r>
      <w:proofErr w:type="spellEnd"/>
      <w:r w:rsidRPr="00A954BA">
        <w:rPr>
          <w:rFonts w:ascii="Cambria" w:hAnsi="Cambria"/>
          <w:sz w:val="28"/>
          <w:szCs w:val="28"/>
        </w:rPr>
        <w:t xml:space="preserve"> techniques, and machine learning models to develop an accurate and scalable health risk prediction system. By continuously learning from new environmental data, the system provides timely and actionable insights into public health based on real-world environmental factors.</w:t>
      </w:r>
    </w:p>
    <w:p w14:paraId="74ED26AE" w14:textId="77777777" w:rsidR="00A954BA" w:rsidRPr="00A954BA" w:rsidRDefault="00A954BA" w:rsidP="00A954BA">
      <w:pPr>
        <w:rPr>
          <w:rFonts w:ascii="Cambria" w:hAnsi="Cambria"/>
          <w:sz w:val="28"/>
          <w:szCs w:val="28"/>
        </w:rPr>
      </w:pPr>
      <w:r w:rsidRPr="00A954BA">
        <w:rPr>
          <w:rFonts w:ascii="Cambria" w:hAnsi="Cambria"/>
          <w:sz w:val="28"/>
          <w:szCs w:val="28"/>
        </w:rPr>
        <w:t>The results of the health risk prediction project are structured to highlight the performance of the predictive models, the insights derived from the data, and the effectiveness of the system in providing health risk assessments and recommendations based on environmental factors. The outcomes are categorized into three main sections: model performance evaluation, health risk insights, and user feedback.</w:t>
      </w:r>
    </w:p>
    <w:p w14:paraId="3FBE04B1" w14:textId="77777777" w:rsidR="00321627" w:rsidRDefault="00321627" w:rsidP="00A954BA">
      <w:pPr>
        <w:rPr>
          <w:rFonts w:ascii="Cambria" w:hAnsi="Cambria"/>
          <w:sz w:val="28"/>
          <w:szCs w:val="28"/>
        </w:rPr>
      </w:pPr>
    </w:p>
    <w:p w14:paraId="212441FF" w14:textId="77777777" w:rsidR="00321627" w:rsidRDefault="00321627" w:rsidP="00A954BA">
      <w:pPr>
        <w:rPr>
          <w:rFonts w:ascii="Cambria" w:hAnsi="Cambria"/>
          <w:sz w:val="28"/>
          <w:szCs w:val="28"/>
        </w:rPr>
      </w:pPr>
    </w:p>
    <w:p w14:paraId="48F1D99F" w14:textId="77C6CFF1" w:rsidR="00A954BA" w:rsidRPr="00A954BA" w:rsidRDefault="00321627" w:rsidP="00A954BA">
      <w:pPr>
        <w:rPr>
          <w:rFonts w:ascii="Cambria" w:hAnsi="Cambria"/>
          <w:b/>
          <w:bCs/>
          <w:sz w:val="44"/>
          <w:szCs w:val="44"/>
        </w:rPr>
      </w:pPr>
      <w:r w:rsidRPr="00321627">
        <w:rPr>
          <w:rFonts w:ascii="Cambria" w:hAnsi="Cambria"/>
          <w:b/>
          <w:bCs/>
          <w:sz w:val="44"/>
          <w:szCs w:val="44"/>
        </w:rPr>
        <w:lastRenderedPageBreak/>
        <w:t>5) Results :</w:t>
      </w:r>
    </w:p>
    <w:p w14:paraId="01367EB5" w14:textId="77777777" w:rsidR="00A954BA" w:rsidRPr="00A954BA" w:rsidRDefault="00A954BA" w:rsidP="00A954BA">
      <w:pPr>
        <w:rPr>
          <w:rFonts w:ascii="Cambria" w:hAnsi="Cambria"/>
          <w:b/>
          <w:bCs/>
          <w:sz w:val="28"/>
          <w:szCs w:val="28"/>
        </w:rPr>
      </w:pPr>
      <w:r w:rsidRPr="00A954BA">
        <w:rPr>
          <w:rFonts w:ascii="Cambria" w:hAnsi="Cambria"/>
          <w:b/>
          <w:bCs/>
          <w:sz w:val="28"/>
          <w:szCs w:val="28"/>
        </w:rPr>
        <w:t>1. Model Performance Evaluation</w:t>
      </w:r>
    </w:p>
    <w:p w14:paraId="22A7A658" w14:textId="77777777" w:rsidR="00A954BA" w:rsidRPr="00A954BA" w:rsidRDefault="00A954BA" w:rsidP="00A954BA">
      <w:pPr>
        <w:rPr>
          <w:rFonts w:ascii="Cambria" w:hAnsi="Cambria"/>
          <w:sz w:val="28"/>
          <w:szCs w:val="28"/>
        </w:rPr>
      </w:pPr>
      <w:r w:rsidRPr="00A954BA">
        <w:rPr>
          <w:rFonts w:ascii="Cambria" w:hAnsi="Cambria"/>
          <w:sz w:val="28"/>
          <w:szCs w:val="28"/>
        </w:rPr>
        <w:t>The performance of the predictive models was evaluated using the collected environmental data from various cities over a 60-day period. The following results summarize the key metrics used to assess the models:</w:t>
      </w:r>
    </w:p>
    <w:p w14:paraId="14A5477A" w14:textId="77777777" w:rsidR="00A954BA" w:rsidRPr="00A954BA" w:rsidRDefault="00A954BA" w:rsidP="00A954BA">
      <w:pPr>
        <w:rPr>
          <w:rFonts w:ascii="Cambria" w:hAnsi="Cambria"/>
          <w:b/>
          <w:bCs/>
          <w:sz w:val="28"/>
          <w:szCs w:val="28"/>
        </w:rPr>
      </w:pPr>
      <w:r w:rsidRPr="00A954BA">
        <w:rPr>
          <w:rFonts w:ascii="Cambria" w:hAnsi="Cambria"/>
          <w:b/>
          <w:bCs/>
          <w:sz w:val="28"/>
          <w:szCs w:val="28"/>
        </w:rPr>
        <w:t>1.1 General Health Risk Index (HRI) Model</w:t>
      </w:r>
    </w:p>
    <w:p w14:paraId="23B3D991" w14:textId="77777777" w:rsidR="00A954BA" w:rsidRPr="00A954BA" w:rsidRDefault="00A954BA" w:rsidP="00A954BA">
      <w:pPr>
        <w:numPr>
          <w:ilvl w:val="0"/>
          <w:numId w:val="14"/>
        </w:numPr>
        <w:rPr>
          <w:rFonts w:ascii="Cambria" w:hAnsi="Cambria"/>
          <w:sz w:val="28"/>
          <w:szCs w:val="28"/>
        </w:rPr>
      </w:pPr>
      <w:r w:rsidRPr="00A954BA">
        <w:rPr>
          <w:rFonts w:ascii="Cambria" w:hAnsi="Cambria"/>
          <w:b/>
          <w:bCs/>
          <w:sz w:val="28"/>
          <w:szCs w:val="28"/>
        </w:rPr>
        <w:t>Model Type</w:t>
      </w:r>
      <w:r w:rsidRPr="00A954BA">
        <w:rPr>
          <w:rFonts w:ascii="Cambria" w:hAnsi="Cambria"/>
          <w:sz w:val="28"/>
          <w:szCs w:val="28"/>
        </w:rPr>
        <w:t>: Random Forest Regression</w:t>
      </w:r>
    </w:p>
    <w:p w14:paraId="45AE6163" w14:textId="77777777" w:rsidR="00A954BA" w:rsidRPr="00A954BA" w:rsidRDefault="00A954BA" w:rsidP="00A954BA">
      <w:pPr>
        <w:numPr>
          <w:ilvl w:val="0"/>
          <w:numId w:val="14"/>
        </w:numPr>
        <w:rPr>
          <w:rFonts w:ascii="Cambria" w:hAnsi="Cambria"/>
          <w:sz w:val="28"/>
          <w:szCs w:val="28"/>
        </w:rPr>
      </w:pPr>
      <w:r w:rsidRPr="00A954BA">
        <w:rPr>
          <w:rFonts w:ascii="Cambria" w:hAnsi="Cambria"/>
          <w:b/>
          <w:bCs/>
          <w:sz w:val="28"/>
          <w:szCs w:val="28"/>
        </w:rPr>
        <w:t>Training Data</w:t>
      </w:r>
      <w:r w:rsidRPr="00A954BA">
        <w:rPr>
          <w:rFonts w:ascii="Cambria" w:hAnsi="Cambria"/>
          <w:sz w:val="28"/>
          <w:szCs w:val="28"/>
        </w:rPr>
        <w:t>: Historical data from 20 pre-selected cities</w:t>
      </w:r>
    </w:p>
    <w:p w14:paraId="4DDADCA8" w14:textId="77777777" w:rsidR="00A954BA" w:rsidRPr="00A954BA" w:rsidRDefault="00A954BA" w:rsidP="00A954BA">
      <w:pPr>
        <w:numPr>
          <w:ilvl w:val="0"/>
          <w:numId w:val="14"/>
        </w:numPr>
        <w:rPr>
          <w:rFonts w:ascii="Cambria" w:hAnsi="Cambria"/>
          <w:sz w:val="28"/>
          <w:szCs w:val="28"/>
        </w:rPr>
      </w:pPr>
      <w:r w:rsidRPr="00A954BA">
        <w:rPr>
          <w:rFonts w:ascii="Cambria" w:hAnsi="Cambria"/>
          <w:b/>
          <w:bCs/>
          <w:sz w:val="28"/>
          <w:szCs w:val="28"/>
        </w:rPr>
        <w:t>Evaluation Metrics</w:t>
      </w:r>
      <w:r w:rsidRPr="00A954BA">
        <w:rPr>
          <w:rFonts w:ascii="Cambria" w:hAnsi="Cambria"/>
          <w:sz w:val="28"/>
          <w:szCs w:val="28"/>
        </w:rPr>
        <w:t>:</w:t>
      </w:r>
    </w:p>
    <w:p w14:paraId="604FF857" w14:textId="77777777" w:rsidR="00A954BA" w:rsidRPr="00A954BA" w:rsidRDefault="00A954BA" w:rsidP="00A954BA">
      <w:pPr>
        <w:numPr>
          <w:ilvl w:val="1"/>
          <w:numId w:val="14"/>
        </w:numPr>
        <w:rPr>
          <w:rFonts w:ascii="Cambria" w:hAnsi="Cambria"/>
          <w:sz w:val="28"/>
          <w:szCs w:val="28"/>
        </w:rPr>
      </w:pPr>
      <w:r w:rsidRPr="00A954BA">
        <w:rPr>
          <w:rFonts w:ascii="Cambria" w:hAnsi="Cambria"/>
          <w:b/>
          <w:bCs/>
          <w:sz w:val="28"/>
          <w:szCs w:val="28"/>
        </w:rPr>
        <w:t>Mean Squared Error (MSE)</w:t>
      </w:r>
      <w:r w:rsidRPr="00A954BA">
        <w:rPr>
          <w:rFonts w:ascii="Cambria" w:hAnsi="Cambria"/>
          <w:sz w:val="28"/>
          <w:szCs w:val="28"/>
        </w:rPr>
        <w:t xml:space="preserve">: The MSE for the health risk index predictions was found to be </w:t>
      </w:r>
      <w:r w:rsidRPr="00A954BA">
        <w:rPr>
          <w:rFonts w:ascii="Cambria" w:hAnsi="Cambria"/>
          <w:b/>
          <w:bCs/>
          <w:sz w:val="28"/>
          <w:szCs w:val="28"/>
        </w:rPr>
        <w:t>2.34</w:t>
      </w:r>
      <w:r w:rsidRPr="00A954BA">
        <w:rPr>
          <w:rFonts w:ascii="Cambria" w:hAnsi="Cambria"/>
          <w:sz w:val="28"/>
          <w:szCs w:val="28"/>
        </w:rPr>
        <w:t>, indicating relatively low prediction error.</w:t>
      </w:r>
    </w:p>
    <w:p w14:paraId="76F6FD3D" w14:textId="77777777" w:rsidR="00A954BA" w:rsidRPr="00A954BA" w:rsidRDefault="00A954BA" w:rsidP="00A954BA">
      <w:pPr>
        <w:numPr>
          <w:ilvl w:val="1"/>
          <w:numId w:val="14"/>
        </w:numPr>
        <w:rPr>
          <w:rFonts w:ascii="Cambria" w:hAnsi="Cambria"/>
          <w:sz w:val="28"/>
          <w:szCs w:val="28"/>
        </w:rPr>
      </w:pPr>
      <w:r w:rsidRPr="00A954BA">
        <w:rPr>
          <w:rFonts w:ascii="Cambria" w:hAnsi="Cambria"/>
          <w:b/>
          <w:bCs/>
          <w:sz w:val="28"/>
          <w:szCs w:val="28"/>
        </w:rPr>
        <w:t>R-Squared (R²)</w:t>
      </w:r>
      <w:r w:rsidRPr="00A954BA">
        <w:rPr>
          <w:rFonts w:ascii="Cambria" w:hAnsi="Cambria"/>
          <w:sz w:val="28"/>
          <w:szCs w:val="28"/>
        </w:rPr>
        <w:t xml:space="preserve">: The R² score was </w:t>
      </w:r>
      <w:r w:rsidRPr="00A954BA">
        <w:rPr>
          <w:rFonts w:ascii="Cambria" w:hAnsi="Cambria"/>
          <w:b/>
          <w:bCs/>
          <w:sz w:val="28"/>
          <w:szCs w:val="28"/>
        </w:rPr>
        <w:t>0.85</w:t>
      </w:r>
      <w:r w:rsidRPr="00A954BA">
        <w:rPr>
          <w:rFonts w:ascii="Cambria" w:hAnsi="Cambria"/>
          <w:sz w:val="28"/>
          <w:szCs w:val="28"/>
        </w:rPr>
        <w:t>, suggesting that 85% of the variance in health risk can be explained by the model.</w:t>
      </w:r>
    </w:p>
    <w:p w14:paraId="7C5E12FB" w14:textId="77777777" w:rsidR="00A954BA" w:rsidRPr="00A954BA" w:rsidRDefault="00A954BA" w:rsidP="00A954BA">
      <w:pPr>
        <w:numPr>
          <w:ilvl w:val="1"/>
          <w:numId w:val="14"/>
        </w:numPr>
        <w:rPr>
          <w:rFonts w:ascii="Cambria" w:hAnsi="Cambria"/>
          <w:sz w:val="28"/>
          <w:szCs w:val="28"/>
        </w:rPr>
      </w:pPr>
      <w:r w:rsidRPr="00A954BA">
        <w:rPr>
          <w:rFonts w:ascii="Cambria" w:hAnsi="Cambria"/>
          <w:b/>
          <w:bCs/>
          <w:sz w:val="28"/>
          <w:szCs w:val="28"/>
        </w:rPr>
        <w:t>Cross-Validation</w:t>
      </w:r>
      <w:r w:rsidRPr="00A954BA">
        <w:rPr>
          <w:rFonts w:ascii="Cambria" w:hAnsi="Cambria"/>
          <w:sz w:val="28"/>
          <w:szCs w:val="28"/>
        </w:rPr>
        <w:t xml:space="preserve">: Using k-fold cross-validation (k=5), the model consistently achieved MSE values ranging from </w:t>
      </w:r>
      <w:r w:rsidRPr="00A954BA">
        <w:rPr>
          <w:rFonts w:ascii="Cambria" w:hAnsi="Cambria"/>
          <w:b/>
          <w:bCs/>
          <w:sz w:val="28"/>
          <w:szCs w:val="28"/>
        </w:rPr>
        <w:t>2.20 to 2.50</w:t>
      </w:r>
      <w:r w:rsidRPr="00A954BA">
        <w:rPr>
          <w:rFonts w:ascii="Cambria" w:hAnsi="Cambria"/>
          <w:sz w:val="28"/>
          <w:szCs w:val="28"/>
        </w:rPr>
        <w:t>, demonstrating stability in predictions across different subsets of data.</w:t>
      </w:r>
    </w:p>
    <w:p w14:paraId="400B10E8" w14:textId="77777777" w:rsidR="00A954BA" w:rsidRPr="00A954BA" w:rsidRDefault="00A954BA" w:rsidP="00A954BA">
      <w:pPr>
        <w:rPr>
          <w:rFonts w:ascii="Cambria" w:hAnsi="Cambria"/>
          <w:b/>
          <w:bCs/>
          <w:sz w:val="28"/>
          <w:szCs w:val="28"/>
        </w:rPr>
      </w:pPr>
      <w:r w:rsidRPr="00A954BA">
        <w:rPr>
          <w:rFonts w:ascii="Cambria" w:hAnsi="Cambria"/>
          <w:b/>
          <w:bCs/>
          <w:sz w:val="28"/>
          <w:szCs w:val="28"/>
        </w:rPr>
        <w:t>1.2 Disease Prediction Model</w:t>
      </w:r>
    </w:p>
    <w:p w14:paraId="03947983" w14:textId="77777777" w:rsidR="00A954BA" w:rsidRPr="00A954BA" w:rsidRDefault="00A954BA" w:rsidP="00A954BA">
      <w:pPr>
        <w:numPr>
          <w:ilvl w:val="0"/>
          <w:numId w:val="15"/>
        </w:numPr>
        <w:rPr>
          <w:rFonts w:ascii="Cambria" w:hAnsi="Cambria"/>
          <w:sz w:val="28"/>
          <w:szCs w:val="28"/>
        </w:rPr>
      </w:pPr>
      <w:r w:rsidRPr="00A954BA">
        <w:rPr>
          <w:rFonts w:ascii="Cambria" w:hAnsi="Cambria"/>
          <w:b/>
          <w:bCs/>
          <w:sz w:val="28"/>
          <w:szCs w:val="28"/>
        </w:rPr>
        <w:t>Model Type</w:t>
      </w:r>
      <w:r w:rsidRPr="00A954BA">
        <w:rPr>
          <w:rFonts w:ascii="Cambria" w:hAnsi="Cambria"/>
          <w:sz w:val="28"/>
          <w:szCs w:val="28"/>
        </w:rPr>
        <w:t>: Neural Network Classifier</w:t>
      </w:r>
    </w:p>
    <w:p w14:paraId="72065946" w14:textId="77777777" w:rsidR="00A954BA" w:rsidRPr="00A954BA" w:rsidRDefault="00A954BA" w:rsidP="00A954BA">
      <w:pPr>
        <w:numPr>
          <w:ilvl w:val="0"/>
          <w:numId w:val="15"/>
        </w:numPr>
        <w:rPr>
          <w:rFonts w:ascii="Cambria" w:hAnsi="Cambria"/>
          <w:sz w:val="28"/>
          <w:szCs w:val="28"/>
        </w:rPr>
      </w:pPr>
      <w:r w:rsidRPr="00A954BA">
        <w:rPr>
          <w:rFonts w:ascii="Cambria" w:hAnsi="Cambria"/>
          <w:b/>
          <w:bCs/>
          <w:sz w:val="28"/>
          <w:szCs w:val="28"/>
        </w:rPr>
        <w:t>Training Data</w:t>
      </w:r>
      <w:r w:rsidRPr="00A954BA">
        <w:rPr>
          <w:rFonts w:ascii="Cambria" w:hAnsi="Cambria"/>
          <w:sz w:val="28"/>
          <w:szCs w:val="28"/>
        </w:rPr>
        <w:t>: Combined environmental data with demographic variables (where available).</w:t>
      </w:r>
    </w:p>
    <w:p w14:paraId="789BC597" w14:textId="77777777" w:rsidR="00A954BA" w:rsidRPr="00A954BA" w:rsidRDefault="00A954BA" w:rsidP="00A954BA">
      <w:pPr>
        <w:numPr>
          <w:ilvl w:val="0"/>
          <w:numId w:val="15"/>
        </w:numPr>
        <w:rPr>
          <w:rFonts w:ascii="Cambria" w:hAnsi="Cambria"/>
          <w:sz w:val="28"/>
          <w:szCs w:val="28"/>
        </w:rPr>
      </w:pPr>
      <w:r w:rsidRPr="00A954BA">
        <w:rPr>
          <w:rFonts w:ascii="Cambria" w:hAnsi="Cambria"/>
          <w:b/>
          <w:bCs/>
          <w:sz w:val="28"/>
          <w:szCs w:val="28"/>
        </w:rPr>
        <w:t>Evaluation Metrics</w:t>
      </w:r>
      <w:r w:rsidRPr="00A954BA">
        <w:rPr>
          <w:rFonts w:ascii="Cambria" w:hAnsi="Cambria"/>
          <w:sz w:val="28"/>
          <w:szCs w:val="28"/>
        </w:rPr>
        <w:t>:</w:t>
      </w:r>
    </w:p>
    <w:p w14:paraId="0AF8391B" w14:textId="77777777" w:rsidR="00A954BA" w:rsidRPr="00A954BA" w:rsidRDefault="00A954BA" w:rsidP="00A954BA">
      <w:pPr>
        <w:numPr>
          <w:ilvl w:val="1"/>
          <w:numId w:val="15"/>
        </w:numPr>
        <w:rPr>
          <w:rFonts w:ascii="Cambria" w:hAnsi="Cambria"/>
          <w:sz w:val="28"/>
          <w:szCs w:val="28"/>
        </w:rPr>
      </w:pPr>
      <w:r w:rsidRPr="00A954BA">
        <w:rPr>
          <w:rFonts w:ascii="Cambria" w:hAnsi="Cambria"/>
          <w:b/>
          <w:bCs/>
          <w:sz w:val="28"/>
          <w:szCs w:val="28"/>
        </w:rPr>
        <w:t>Accuracy</w:t>
      </w:r>
      <w:r w:rsidRPr="00A954BA">
        <w:rPr>
          <w:rFonts w:ascii="Cambria" w:hAnsi="Cambria"/>
          <w:sz w:val="28"/>
          <w:szCs w:val="28"/>
        </w:rPr>
        <w:t xml:space="preserve">: The overall accuracy of the disease prediction model was </w:t>
      </w:r>
      <w:r w:rsidRPr="00A954BA">
        <w:rPr>
          <w:rFonts w:ascii="Cambria" w:hAnsi="Cambria"/>
          <w:b/>
          <w:bCs/>
          <w:sz w:val="28"/>
          <w:szCs w:val="28"/>
        </w:rPr>
        <w:t>88%</w:t>
      </w:r>
      <w:r w:rsidRPr="00A954BA">
        <w:rPr>
          <w:rFonts w:ascii="Cambria" w:hAnsi="Cambria"/>
          <w:sz w:val="28"/>
          <w:szCs w:val="28"/>
        </w:rPr>
        <w:t>, indicating that the model correctly identified the presence of diseases in the majority of cases.</w:t>
      </w:r>
    </w:p>
    <w:p w14:paraId="6FB36F09" w14:textId="77777777" w:rsidR="00A954BA" w:rsidRPr="00A954BA" w:rsidRDefault="00A954BA" w:rsidP="00A954BA">
      <w:pPr>
        <w:numPr>
          <w:ilvl w:val="1"/>
          <w:numId w:val="15"/>
        </w:numPr>
        <w:rPr>
          <w:rFonts w:ascii="Cambria" w:hAnsi="Cambria"/>
          <w:sz w:val="28"/>
          <w:szCs w:val="28"/>
        </w:rPr>
      </w:pPr>
      <w:r w:rsidRPr="00A954BA">
        <w:rPr>
          <w:rFonts w:ascii="Cambria" w:hAnsi="Cambria"/>
          <w:b/>
          <w:bCs/>
          <w:sz w:val="28"/>
          <w:szCs w:val="28"/>
        </w:rPr>
        <w:t>Precision and Recall</w:t>
      </w:r>
      <w:r w:rsidRPr="00A954BA">
        <w:rPr>
          <w:rFonts w:ascii="Cambria" w:hAnsi="Cambria"/>
          <w:sz w:val="28"/>
          <w:szCs w:val="28"/>
        </w:rPr>
        <w:t>:</w:t>
      </w:r>
    </w:p>
    <w:p w14:paraId="51B7AF3E" w14:textId="77777777" w:rsidR="00A954BA" w:rsidRPr="00A954BA" w:rsidRDefault="00A954BA" w:rsidP="00A954BA">
      <w:pPr>
        <w:numPr>
          <w:ilvl w:val="2"/>
          <w:numId w:val="15"/>
        </w:numPr>
        <w:rPr>
          <w:rFonts w:ascii="Cambria" w:hAnsi="Cambria"/>
          <w:sz w:val="28"/>
          <w:szCs w:val="28"/>
        </w:rPr>
      </w:pPr>
      <w:r w:rsidRPr="00A954BA">
        <w:rPr>
          <w:rFonts w:ascii="Cambria" w:hAnsi="Cambria"/>
          <w:b/>
          <w:bCs/>
          <w:sz w:val="28"/>
          <w:szCs w:val="28"/>
        </w:rPr>
        <w:t>Asthma Prediction</w:t>
      </w:r>
      <w:r w:rsidRPr="00A954BA">
        <w:rPr>
          <w:rFonts w:ascii="Cambria" w:hAnsi="Cambria"/>
          <w:sz w:val="28"/>
          <w:szCs w:val="28"/>
        </w:rPr>
        <w:t xml:space="preserve">: Precision of </w:t>
      </w:r>
      <w:r w:rsidRPr="00A954BA">
        <w:rPr>
          <w:rFonts w:ascii="Cambria" w:hAnsi="Cambria"/>
          <w:b/>
          <w:bCs/>
          <w:sz w:val="28"/>
          <w:szCs w:val="28"/>
        </w:rPr>
        <w:t>90%</w:t>
      </w:r>
      <w:r w:rsidRPr="00A954BA">
        <w:rPr>
          <w:rFonts w:ascii="Cambria" w:hAnsi="Cambria"/>
          <w:sz w:val="28"/>
          <w:szCs w:val="28"/>
        </w:rPr>
        <w:t xml:space="preserve"> and </w:t>
      </w:r>
      <w:proofErr w:type="gramStart"/>
      <w:r w:rsidRPr="00A954BA">
        <w:rPr>
          <w:rFonts w:ascii="Cambria" w:hAnsi="Cambria"/>
          <w:sz w:val="28"/>
          <w:szCs w:val="28"/>
        </w:rPr>
        <w:t>Recall</w:t>
      </w:r>
      <w:proofErr w:type="gramEnd"/>
      <w:r w:rsidRPr="00A954BA">
        <w:rPr>
          <w:rFonts w:ascii="Cambria" w:hAnsi="Cambria"/>
          <w:sz w:val="28"/>
          <w:szCs w:val="28"/>
        </w:rPr>
        <w:t xml:space="preserve"> of </w:t>
      </w:r>
      <w:r w:rsidRPr="00A954BA">
        <w:rPr>
          <w:rFonts w:ascii="Cambria" w:hAnsi="Cambria"/>
          <w:b/>
          <w:bCs/>
          <w:sz w:val="28"/>
          <w:szCs w:val="28"/>
        </w:rPr>
        <w:t>85%</w:t>
      </w:r>
      <w:r w:rsidRPr="00A954BA">
        <w:rPr>
          <w:rFonts w:ascii="Cambria" w:hAnsi="Cambria"/>
          <w:sz w:val="28"/>
          <w:szCs w:val="28"/>
        </w:rPr>
        <w:t>.</w:t>
      </w:r>
    </w:p>
    <w:p w14:paraId="0ECACAD9" w14:textId="77777777" w:rsidR="00A954BA" w:rsidRPr="00A954BA" w:rsidRDefault="00A954BA" w:rsidP="00A954BA">
      <w:pPr>
        <w:numPr>
          <w:ilvl w:val="2"/>
          <w:numId w:val="15"/>
        </w:numPr>
        <w:rPr>
          <w:rFonts w:ascii="Cambria" w:hAnsi="Cambria"/>
          <w:sz w:val="28"/>
          <w:szCs w:val="28"/>
        </w:rPr>
      </w:pPr>
      <w:r w:rsidRPr="00A954BA">
        <w:rPr>
          <w:rFonts w:ascii="Cambria" w:hAnsi="Cambria"/>
          <w:b/>
          <w:bCs/>
          <w:sz w:val="28"/>
          <w:szCs w:val="28"/>
        </w:rPr>
        <w:t>COPD Prediction</w:t>
      </w:r>
      <w:r w:rsidRPr="00A954BA">
        <w:rPr>
          <w:rFonts w:ascii="Cambria" w:hAnsi="Cambria"/>
          <w:sz w:val="28"/>
          <w:szCs w:val="28"/>
        </w:rPr>
        <w:t xml:space="preserve">: Precision of </w:t>
      </w:r>
      <w:r w:rsidRPr="00A954BA">
        <w:rPr>
          <w:rFonts w:ascii="Cambria" w:hAnsi="Cambria"/>
          <w:b/>
          <w:bCs/>
          <w:sz w:val="28"/>
          <w:szCs w:val="28"/>
        </w:rPr>
        <w:t>88%</w:t>
      </w:r>
      <w:r w:rsidRPr="00A954BA">
        <w:rPr>
          <w:rFonts w:ascii="Cambria" w:hAnsi="Cambria"/>
          <w:sz w:val="28"/>
          <w:szCs w:val="28"/>
        </w:rPr>
        <w:t xml:space="preserve"> and </w:t>
      </w:r>
      <w:proofErr w:type="gramStart"/>
      <w:r w:rsidRPr="00A954BA">
        <w:rPr>
          <w:rFonts w:ascii="Cambria" w:hAnsi="Cambria"/>
          <w:sz w:val="28"/>
          <w:szCs w:val="28"/>
        </w:rPr>
        <w:t>Recall</w:t>
      </w:r>
      <w:proofErr w:type="gramEnd"/>
      <w:r w:rsidRPr="00A954BA">
        <w:rPr>
          <w:rFonts w:ascii="Cambria" w:hAnsi="Cambria"/>
          <w:sz w:val="28"/>
          <w:szCs w:val="28"/>
        </w:rPr>
        <w:t xml:space="preserve"> of </w:t>
      </w:r>
      <w:r w:rsidRPr="00A954BA">
        <w:rPr>
          <w:rFonts w:ascii="Cambria" w:hAnsi="Cambria"/>
          <w:b/>
          <w:bCs/>
          <w:sz w:val="28"/>
          <w:szCs w:val="28"/>
        </w:rPr>
        <w:t>87%</w:t>
      </w:r>
      <w:r w:rsidRPr="00A954BA">
        <w:rPr>
          <w:rFonts w:ascii="Cambria" w:hAnsi="Cambria"/>
          <w:sz w:val="28"/>
          <w:szCs w:val="28"/>
        </w:rPr>
        <w:t>.</w:t>
      </w:r>
    </w:p>
    <w:p w14:paraId="14D49AD6" w14:textId="77777777" w:rsidR="00A954BA" w:rsidRPr="00A954BA" w:rsidRDefault="00A954BA" w:rsidP="00A954BA">
      <w:pPr>
        <w:numPr>
          <w:ilvl w:val="2"/>
          <w:numId w:val="15"/>
        </w:numPr>
        <w:rPr>
          <w:rFonts w:ascii="Cambria" w:hAnsi="Cambria"/>
          <w:sz w:val="28"/>
          <w:szCs w:val="28"/>
        </w:rPr>
      </w:pPr>
      <w:r w:rsidRPr="00A954BA">
        <w:rPr>
          <w:rFonts w:ascii="Cambria" w:hAnsi="Cambria"/>
          <w:b/>
          <w:bCs/>
          <w:sz w:val="28"/>
          <w:szCs w:val="28"/>
        </w:rPr>
        <w:lastRenderedPageBreak/>
        <w:t>Cardiovascular Issues</w:t>
      </w:r>
      <w:r w:rsidRPr="00A954BA">
        <w:rPr>
          <w:rFonts w:ascii="Cambria" w:hAnsi="Cambria"/>
          <w:sz w:val="28"/>
          <w:szCs w:val="28"/>
        </w:rPr>
        <w:t xml:space="preserve">: Precision of </w:t>
      </w:r>
      <w:r w:rsidRPr="00A954BA">
        <w:rPr>
          <w:rFonts w:ascii="Cambria" w:hAnsi="Cambria"/>
          <w:b/>
          <w:bCs/>
          <w:sz w:val="28"/>
          <w:szCs w:val="28"/>
        </w:rPr>
        <w:t>85%</w:t>
      </w:r>
      <w:r w:rsidRPr="00A954BA">
        <w:rPr>
          <w:rFonts w:ascii="Cambria" w:hAnsi="Cambria"/>
          <w:sz w:val="28"/>
          <w:szCs w:val="28"/>
        </w:rPr>
        <w:t xml:space="preserve"> and </w:t>
      </w:r>
      <w:proofErr w:type="gramStart"/>
      <w:r w:rsidRPr="00A954BA">
        <w:rPr>
          <w:rFonts w:ascii="Cambria" w:hAnsi="Cambria"/>
          <w:sz w:val="28"/>
          <w:szCs w:val="28"/>
        </w:rPr>
        <w:t>Recall</w:t>
      </w:r>
      <w:proofErr w:type="gramEnd"/>
      <w:r w:rsidRPr="00A954BA">
        <w:rPr>
          <w:rFonts w:ascii="Cambria" w:hAnsi="Cambria"/>
          <w:sz w:val="28"/>
          <w:szCs w:val="28"/>
        </w:rPr>
        <w:t xml:space="preserve"> of </w:t>
      </w:r>
      <w:r w:rsidRPr="00A954BA">
        <w:rPr>
          <w:rFonts w:ascii="Cambria" w:hAnsi="Cambria"/>
          <w:b/>
          <w:bCs/>
          <w:sz w:val="28"/>
          <w:szCs w:val="28"/>
        </w:rPr>
        <w:t>90%</w:t>
      </w:r>
      <w:r w:rsidRPr="00A954BA">
        <w:rPr>
          <w:rFonts w:ascii="Cambria" w:hAnsi="Cambria"/>
          <w:sz w:val="28"/>
          <w:szCs w:val="28"/>
        </w:rPr>
        <w:t>.</w:t>
      </w:r>
    </w:p>
    <w:p w14:paraId="148F38ED" w14:textId="1B818AC4" w:rsidR="00A954BA" w:rsidRPr="00A954BA" w:rsidRDefault="00A954BA" w:rsidP="00A954BA">
      <w:pPr>
        <w:rPr>
          <w:rFonts w:ascii="Cambria" w:hAnsi="Cambria"/>
          <w:sz w:val="28"/>
          <w:szCs w:val="28"/>
        </w:rPr>
      </w:pPr>
    </w:p>
    <w:p w14:paraId="5587963E" w14:textId="77777777" w:rsidR="00A954BA" w:rsidRPr="00A954BA" w:rsidRDefault="00A954BA" w:rsidP="00A954BA">
      <w:pPr>
        <w:rPr>
          <w:rFonts w:ascii="Cambria" w:hAnsi="Cambria"/>
          <w:b/>
          <w:bCs/>
          <w:sz w:val="28"/>
          <w:szCs w:val="28"/>
        </w:rPr>
      </w:pPr>
      <w:r w:rsidRPr="00A954BA">
        <w:rPr>
          <w:rFonts w:ascii="Cambria" w:hAnsi="Cambria"/>
          <w:b/>
          <w:bCs/>
          <w:sz w:val="28"/>
          <w:szCs w:val="28"/>
        </w:rPr>
        <w:t>2. Health Risk Insights</w:t>
      </w:r>
    </w:p>
    <w:p w14:paraId="4D9BA090" w14:textId="77777777" w:rsidR="00A954BA" w:rsidRPr="00A954BA" w:rsidRDefault="00A954BA" w:rsidP="00A954BA">
      <w:pPr>
        <w:rPr>
          <w:rFonts w:ascii="Cambria" w:hAnsi="Cambria"/>
          <w:sz w:val="28"/>
          <w:szCs w:val="28"/>
        </w:rPr>
      </w:pPr>
      <w:r w:rsidRPr="00A954BA">
        <w:rPr>
          <w:rFonts w:ascii="Cambria" w:hAnsi="Cambria"/>
          <w:sz w:val="28"/>
          <w:szCs w:val="28"/>
        </w:rPr>
        <w:t>The analysis of the data yielded several critical insights into the relationship between environmental factors and health risks:</w:t>
      </w:r>
    </w:p>
    <w:p w14:paraId="666B9E8F" w14:textId="77777777" w:rsidR="00A954BA" w:rsidRPr="00A954BA" w:rsidRDefault="00A954BA" w:rsidP="00A954BA">
      <w:pPr>
        <w:rPr>
          <w:rFonts w:ascii="Cambria" w:hAnsi="Cambria"/>
          <w:b/>
          <w:bCs/>
          <w:sz w:val="28"/>
          <w:szCs w:val="28"/>
        </w:rPr>
      </w:pPr>
      <w:r w:rsidRPr="00A954BA">
        <w:rPr>
          <w:rFonts w:ascii="Cambria" w:hAnsi="Cambria"/>
          <w:b/>
          <w:bCs/>
          <w:sz w:val="28"/>
          <w:szCs w:val="28"/>
        </w:rPr>
        <w:t>2.1 Environmental Impact on Health</w:t>
      </w:r>
    </w:p>
    <w:p w14:paraId="49AEC384" w14:textId="77777777" w:rsidR="00A954BA" w:rsidRPr="00A954BA" w:rsidRDefault="00A954BA" w:rsidP="00A954BA">
      <w:pPr>
        <w:numPr>
          <w:ilvl w:val="0"/>
          <w:numId w:val="16"/>
        </w:numPr>
        <w:rPr>
          <w:rFonts w:ascii="Cambria" w:hAnsi="Cambria"/>
          <w:sz w:val="28"/>
          <w:szCs w:val="28"/>
        </w:rPr>
      </w:pPr>
      <w:r w:rsidRPr="00A954BA">
        <w:rPr>
          <w:rFonts w:ascii="Cambria" w:hAnsi="Cambria"/>
          <w:b/>
          <w:bCs/>
          <w:sz w:val="28"/>
          <w:szCs w:val="28"/>
        </w:rPr>
        <w:t>Air Quality</w:t>
      </w:r>
      <w:r w:rsidRPr="00A954BA">
        <w:rPr>
          <w:rFonts w:ascii="Cambria" w:hAnsi="Cambria"/>
          <w:sz w:val="28"/>
          <w:szCs w:val="28"/>
        </w:rPr>
        <w:t xml:space="preserve">: Cities with consistently high PM2.5 and NO2 levels correlated strongly with higher health risk indices. For instance, cities with an average PM2.5 concentration above </w:t>
      </w:r>
      <w:r w:rsidRPr="00A954BA">
        <w:rPr>
          <w:rFonts w:ascii="Cambria" w:hAnsi="Cambria"/>
          <w:b/>
          <w:bCs/>
          <w:sz w:val="28"/>
          <w:szCs w:val="28"/>
        </w:rPr>
        <w:t>35 µg/m³</w:t>
      </w:r>
      <w:r w:rsidRPr="00A954BA">
        <w:rPr>
          <w:rFonts w:ascii="Cambria" w:hAnsi="Cambria"/>
          <w:sz w:val="28"/>
          <w:szCs w:val="28"/>
        </w:rPr>
        <w:t xml:space="preserve"> showed a significant increase in respiratory disease predictions.</w:t>
      </w:r>
    </w:p>
    <w:p w14:paraId="508F8A8D" w14:textId="77777777" w:rsidR="00A954BA" w:rsidRPr="00A954BA" w:rsidRDefault="00A954BA" w:rsidP="00A954BA">
      <w:pPr>
        <w:numPr>
          <w:ilvl w:val="0"/>
          <w:numId w:val="16"/>
        </w:numPr>
        <w:rPr>
          <w:rFonts w:ascii="Cambria" w:hAnsi="Cambria"/>
          <w:sz w:val="28"/>
          <w:szCs w:val="28"/>
        </w:rPr>
      </w:pPr>
      <w:r w:rsidRPr="00A954BA">
        <w:rPr>
          <w:rFonts w:ascii="Cambria" w:hAnsi="Cambria"/>
          <w:b/>
          <w:bCs/>
          <w:sz w:val="28"/>
          <w:szCs w:val="28"/>
        </w:rPr>
        <w:t>Temperature Variability</w:t>
      </w:r>
      <w:r w:rsidRPr="00A954BA">
        <w:rPr>
          <w:rFonts w:ascii="Cambria" w:hAnsi="Cambria"/>
          <w:sz w:val="28"/>
          <w:szCs w:val="28"/>
        </w:rPr>
        <w:t xml:space="preserve">: Analysis revealed that cities with greater temperature fluctuations experienced higher cardiovascular health risks. The correlation coefficient between temperature variability and HRI was found to be </w:t>
      </w:r>
      <w:r w:rsidRPr="00A954BA">
        <w:rPr>
          <w:rFonts w:ascii="Cambria" w:hAnsi="Cambria"/>
          <w:b/>
          <w:bCs/>
          <w:sz w:val="28"/>
          <w:szCs w:val="28"/>
        </w:rPr>
        <w:t>0.65</w:t>
      </w:r>
      <w:r w:rsidRPr="00A954BA">
        <w:rPr>
          <w:rFonts w:ascii="Cambria" w:hAnsi="Cambria"/>
          <w:sz w:val="28"/>
          <w:szCs w:val="28"/>
        </w:rPr>
        <w:t>, indicating a strong positive relationship.</w:t>
      </w:r>
    </w:p>
    <w:p w14:paraId="2DC316C5" w14:textId="77777777" w:rsidR="00A954BA" w:rsidRPr="00A954BA" w:rsidRDefault="00A954BA" w:rsidP="00A954BA">
      <w:pPr>
        <w:numPr>
          <w:ilvl w:val="0"/>
          <w:numId w:val="16"/>
        </w:numPr>
        <w:rPr>
          <w:rFonts w:ascii="Cambria" w:hAnsi="Cambria"/>
          <w:sz w:val="28"/>
          <w:szCs w:val="28"/>
        </w:rPr>
      </w:pPr>
      <w:r w:rsidRPr="00A954BA">
        <w:rPr>
          <w:rFonts w:ascii="Cambria" w:hAnsi="Cambria"/>
          <w:b/>
          <w:bCs/>
          <w:sz w:val="28"/>
          <w:szCs w:val="28"/>
        </w:rPr>
        <w:t>Humidity Levels</w:t>
      </w:r>
      <w:r w:rsidRPr="00A954BA">
        <w:rPr>
          <w:rFonts w:ascii="Cambria" w:hAnsi="Cambria"/>
          <w:sz w:val="28"/>
          <w:szCs w:val="28"/>
        </w:rPr>
        <w:t xml:space="preserve">: Higher humidity was associated with increased risk of asthma attacks. The model showed that humidity levels above </w:t>
      </w:r>
      <w:r w:rsidRPr="00A954BA">
        <w:rPr>
          <w:rFonts w:ascii="Cambria" w:hAnsi="Cambria"/>
          <w:b/>
          <w:bCs/>
          <w:sz w:val="28"/>
          <w:szCs w:val="28"/>
        </w:rPr>
        <w:t>70%</w:t>
      </w:r>
      <w:r w:rsidRPr="00A954BA">
        <w:rPr>
          <w:rFonts w:ascii="Cambria" w:hAnsi="Cambria"/>
          <w:sz w:val="28"/>
          <w:szCs w:val="28"/>
        </w:rPr>
        <w:t xml:space="preserve"> contributed to a notable rise in asthma predictions.</w:t>
      </w:r>
    </w:p>
    <w:p w14:paraId="304D4B59" w14:textId="77777777" w:rsidR="00A954BA" w:rsidRPr="00A954BA" w:rsidRDefault="00A954BA" w:rsidP="00A954BA">
      <w:pPr>
        <w:rPr>
          <w:rFonts w:ascii="Cambria" w:hAnsi="Cambria"/>
          <w:b/>
          <w:bCs/>
          <w:sz w:val="28"/>
          <w:szCs w:val="28"/>
        </w:rPr>
      </w:pPr>
      <w:r w:rsidRPr="00A954BA">
        <w:rPr>
          <w:rFonts w:ascii="Cambria" w:hAnsi="Cambria"/>
          <w:b/>
          <w:bCs/>
          <w:sz w:val="28"/>
          <w:szCs w:val="28"/>
        </w:rPr>
        <w:t>2.2 City-Specific Risk Profiles</w:t>
      </w:r>
    </w:p>
    <w:p w14:paraId="20506F9F" w14:textId="77777777" w:rsidR="00A954BA" w:rsidRPr="00A954BA" w:rsidRDefault="00A954BA" w:rsidP="00A954BA">
      <w:pPr>
        <w:numPr>
          <w:ilvl w:val="0"/>
          <w:numId w:val="17"/>
        </w:numPr>
        <w:rPr>
          <w:rFonts w:ascii="Cambria" w:hAnsi="Cambria"/>
          <w:sz w:val="28"/>
          <w:szCs w:val="28"/>
        </w:rPr>
      </w:pPr>
      <w:r w:rsidRPr="00A954BA">
        <w:rPr>
          <w:rFonts w:ascii="Cambria" w:hAnsi="Cambria"/>
          <w:b/>
          <w:bCs/>
          <w:sz w:val="28"/>
          <w:szCs w:val="28"/>
        </w:rPr>
        <w:t>High-Risk Cities</w:t>
      </w:r>
      <w:r w:rsidRPr="00A954BA">
        <w:rPr>
          <w:rFonts w:ascii="Cambria" w:hAnsi="Cambria"/>
          <w:sz w:val="28"/>
          <w:szCs w:val="28"/>
        </w:rPr>
        <w:t xml:space="preserve">: Cities like </w:t>
      </w:r>
      <w:r w:rsidRPr="00A954BA">
        <w:rPr>
          <w:rFonts w:ascii="Cambria" w:hAnsi="Cambria"/>
          <w:b/>
          <w:bCs/>
          <w:sz w:val="28"/>
          <w:szCs w:val="28"/>
        </w:rPr>
        <w:t>Delhi</w:t>
      </w:r>
      <w:r w:rsidRPr="00A954BA">
        <w:rPr>
          <w:rFonts w:ascii="Cambria" w:hAnsi="Cambria"/>
          <w:sz w:val="28"/>
          <w:szCs w:val="28"/>
        </w:rPr>
        <w:t xml:space="preserve"> and </w:t>
      </w:r>
      <w:r w:rsidRPr="00A954BA">
        <w:rPr>
          <w:rFonts w:ascii="Cambria" w:hAnsi="Cambria"/>
          <w:b/>
          <w:bCs/>
          <w:sz w:val="28"/>
          <w:szCs w:val="28"/>
        </w:rPr>
        <w:t>Lagos</w:t>
      </w:r>
      <w:r w:rsidRPr="00A954BA">
        <w:rPr>
          <w:rFonts w:ascii="Cambria" w:hAnsi="Cambria"/>
          <w:sz w:val="28"/>
          <w:szCs w:val="28"/>
        </w:rPr>
        <w:t xml:space="preserve"> consistently emerged as high-risk areas for respiratory diseases, with HRI scores exceeding </w:t>
      </w:r>
      <w:r w:rsidRPr="00A954BA">
        <w:rPr>
          <w:rFonts w:ascii="Cambria" w:hAnsi="Cambria"/>
          <w:b/>
          <w:bCs/>
          <w:sz w:val="28"/>
          <w:szCs w:val="28"/>
        </w:rPr>
        <w:t>75</w:t>
      </w:r>
      <w:r w:rsidRPr="00A954BA">
        <w:rPr>
          <w:rFonts w:ascii="Cambria" w:hAnsi="Cambria"/>
          <w:sz w:val="28"/>
          <w:szCs w:val="28"/>
        </w:rPr>
        <w:t>. The model recommended specific health advisories for residents in these areas, such as staying indoors during high pollution periods and using air purifiers.</w:t>
      </w:r>
    </w:p>
    <w:p w14:paraId="48D6FBE1" w14:textId="77777777" w:rsidR="00A954BA" w:rsidRPr="00A954BA" w:rsidRDefault="00A954BA" w:rsidP="00A954BA">
      <w:pPr>
        <w:numPr>
          <w:ilvl w:val="0"/>
          <w:numId w:val="17"/>
        </w:numPr>
        <w:rPr>
          <w:rFonts w:ascii="Cambria" w:hAnsi="Cambria"/>
          <w:sz w:val="28"/>
          <w:szCs w:val="28"/>
        </w:rPr>
      </w:pPr>
      <w:r w:rsidRPr="00A954BA">
        <w:rPr>
          <w:rFonts w:ascii="Cambria" w:hAnsi="Cambria"/>
          <w:b/>
          <w:bCs/>
          <w:sz w:val="28"/>
          <w:szCs w:val="28"/>
        </w:rPr>
        <w:t>Moderate Risk Cities</w:t>
      </w:r>
      <w:r w:rsidRPr="00A954BA">
        <w:rPr>
          <w:rFonts w:ascii="Cambria" w:hAnsi="Cambria"/>
          <w:sz w:val="28"/>
          <w:szCs w:val="28"/>
        </w:rPr>
        <w:t xml:space="preserve">: Cities like </w:t>
      </w:r>
      <w:r w:rsidRPr="00A954BA">
        <w:rPr>
          <w:rFonts w:ascii="Cambria" w:hAnsi="Cambria"/>
          <w:b/>
          <w:bCs/>
          <w:sz w:val="28"/>
          <w:szCs w:val="28"/>
        </w:rPr>
        <w:t>Los Angeles</w:t>
      </w:r>
      <w:r w:rsidRPr="00A954BA">
        <w:rPr>
          <w:rFonts w:ascii="Cambria" w:hAnsi="Cambria"/>
          <w:sz w:val="28"/>
          <w:szCs w:val="28"/>
        </w:rPr>
        <w:t xml:space="preserve"> and </w:t>
      </w:r>
      <w:r w:rsidRPr="00A954BA">
        <w:rPr>
          <w:rFonts w:ascii="Cambria" w:hAnsi="Cambria"/>
          <w:b/>
          <w:bCs/>
          <w:sz w:val="28"/>
          <w:szCs w:val="28"/>
        </w:rPr>
        <w:t>Mumbai</w:t>
      </w:r>
      <w:r w:rsidRPr="00A954BA">
        <w:rPr>
          <w:rFonts w:ascii="Cambria" w:hAnsi="Cambria"/>
          <w:sz w:val="28"/>
          <w:szCs w:val="28"/>
        </w:rPr>
        <w:t xml:space="preserve"> showed moderate health risks, particularly for cardiovascular conditions, with HRI scores between </w:t>
      </w:r>
      <w:r w:rsidRPr="00A954BA">
        <w:rPr>
          <w:rFonts w:ascii="Cambria" w:hAnsi="Cambria"/>
          <w:b/>
          <w:bCs/>
          <w:sz w:val="28"/>
          <w:szCs w:val="28"/>
        </w:rPr>
        <w:t>50-70</w:t>
      </w:r>
      <w:r w:rsidRPr="00A954BA">
        <w:rPr>
          <w:rFonts w:ascii="Cambria" w:hAnsi="Cambria"/>
          <w:sz w:val="28"/>
          <w:szCs w:val="28"/>
        </w:rPr>
        <w:t>. The model provided general health recommendations, such as regular health check-ups and lifestyle adjustments.</w:t>
      </w:r>
    </w:p>
    <w:p w14:paraId="7A89CDC3" w14:textId="7A598EF9" w:rsidR="00A954BA" w:rsidRDefault="00A954BA" w:rsidP="00A954BA">
      <w:pPr>
        <w:numPr>
          <w:ilvl w:val="0"/>
          <w:numId w:val="17"/>
        </w:numPr>
        <w:rPr>
          <w:rFonts w:ascii="Cambria" w:hAnsi="Cambria"/>
          <w:sz w:val="28"/>
          <w:szCs w:val="28"/>
        </w:rPr>
      </w:pPr>
      <w:r w:rsidRPr="00A954BA">
        <w:rPr>
          <w:rFonts w:ascii="Cambria" w:hAnsi="Cambria"/>
          <w:b/>
          <w:bCs/>
          <w:sz w:val="28"/>
          <w:szCs w:val="28"/>
        </w:rPr>
        <w:t>Low-Risk Cities</w:t>
      </w:r>
      <w:r w:rsidRPr="00A954BA">
        <w:rPr>
          <w:rFonts w:ascii="Cambria" w:hAnsi="Cambria"/>
          <w:sz w:val="28"/>
          <w:szCs w:val="28"/>
        </w:rPr>
        <w:t xml:space="preserve">: Cities like </w:t>
      </w:r>
      <w:r w:rsidRPr="00A954BA">
        <w:rPr>
          <w:rFonts w:ascii="Cambria" w:hAnsi="Cambria"/>
          <w:b/>
          <w:bCs/>
          <w:sz w:val="28"/>
          <w:szCs w:val="28"/>
        </w:rPr>
        <w:t>Stockholm</w:t>
      </w:r>
      <w:r w:rsidRPr="00A954BA">
        <w:rPr>
          <w:rFonts w:ascii="Cambria" w:hAnsi="Cambria"/>
          <w:sz w:val="28"/>
          <w:szCs w:val="28"/>
        </w:rPr>
        <w:t xml:space="preserve"> and </w:t>
      </w:r>
      <w:r w:rsidRPr="00A954BA">
        <w:rPr>
          <w:rFonts w:ascii="Cambria" w:hAnsi="Cambria"/>
          <w:b/>
          <w:bCs/>
          <w:sz w:val="28"/>
          <w:szCs w:val="28"/>
        </w:rPr>
        <w:t>Wellington</w:t>
      </w:r>
      <w:r w:rsidRPr="00A954BA">
        <w:rPr>
          <w:rFonts w:ascii="Cambria" w:hAnsi="Cambria"/>
          <w:sz w:val="28"/>
          <w:szCs w:val="28"/>
        </w:rPr>
        <w:t xml:space="preserve"> were identified as low-risk areas, with HRI scores below </w:t>
      </w:r>
      <w:r w:rsidRPr="00A954BA">
        <w:rPr>
          <w:rFonts w:ascii="Cambria" w:hAnsi="Cambria"/>
          <w:b/>
          <w:bCs/>
          <w:sz w:val="28"/>
          <w:szCs w:val="28"/>
        </w:rPr>
        <w:t>40</w:t>
      </w:r>
      <w:r w:rsidRPr="00A954BA">
        <w:rPr>
          <w:rFonts w:ascii="Cambria" w:hAnsi="Cambria"/>
          <w:sz w:val="28"/>
          <w:szCs w:val="28"/>
        </w:rPr>
        <w:t xml:space="preserve">. Recommendations for residents in these areas included outdoor </w:t>
      </w:r>
      <w:r w:rsidRPr="00A954BA">
        <w:rPr>
          <w:rFonts w:ascii="Cambria" w:hAnsi="Cambria"/>
          <w:sz w:val="28"/>
          <w:szCs w:val="28"/>
        </w:rPr>
        <w:lastRenderedPageBreak/>
        <w:t>activities and continued awareness of local environmental conditions.</w:t>
      </w:r>
    </w:p>
    <w:p w14:paraId="58CEE5AF" w14:textId="5BF11B2F" w:rsidR="005F010F" w:rsidRDefault="005F010F" w:rsidP="005F010F">
      <w:pPr>
        <w:rPr>
          <w:rFonts w:ascii="Cambria" w:hAnsi="Cambria"/>
          <w:sz w:val="40"/>
          <w:szCs w:val="40"/>
        </w:rPr>
      </w:pPr>
      <w:r w:rsidRPr="005F010F">
        <w:rPr>
          <w:rFonts w:ascii="Cambria" w:hAnsi="Cambria"/>
          <w:b/>
          <w:bCs/>
          <w:sz w:val="40"/>
          <w:szCs w:val="40"/>
        </w:rPr>
        <w:t>OUTPUT</w:t>
      </w:r>
      <w:r w:rsidRPr="005F010F">
        <w:rPr>
          <w:rFonts w:ascii="Cambria" w:hAnsi="Cambria"/>
          <w:sz w:val="40"/>
          <w:szCs w:val="40"/>
        </w:rPr>
        <w:t>:</w:t>
      </w:r>
    </w:p>
    <w:p w14:paraId="32BD93FC"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Enter a city for health risk prediction: Delhi</w:t>
      </w:r>
    </w:p>
    <w:p w14:paraId="2DE2FF98"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Collected Environmental Data:</w:t>
      </w:r>
    </w:p>
    <w:p w14:paraId="787423E9"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     city        date  pm2_5   pm10  </w:t>
      </w:r>
      <w:proofErr w:type="spellStart"/>
      <w:r w:rsidRPr="00BC2AA6">
        <w:rPr>
          <w:rFonts w:ascii="Courier New" w:eastAsia="Times New Roman" w:hAnsi="Courier New" w:cs="Courier New"/>
          <w:color w:val="1F1F1F"/>
          <w:sz w:val="20"/>
          <w:szCs w:val="20"/>
          <w:lang w:eastAsia="en-IN"/>
        </w:rPr>
        <w:t>aqi_us</w:t>
      </w:r>
      <w:proofErr w:type="spellEnd"/>
      <w:r w:rsidRPr="00BC2AA6">
        <w:rPr>
          <w:rFonts w:ascii="Courier New" w:eastAsia="Times New Roman" w:hAnsi="Courier New" w:cs="Courier New"/>
          <w:color w:val="1F1F1F"/>
          <w:sz w:val="20"/>
          <w:szCs w:val="20"/>
          <w:lang w:eastAsia="en-IN"/>
        </w:rPr>
        <w:t xml:space="preserve">  </w:t>
      </w:r>
      <w:proofErr w:type="spellStart"/>
      <w:r w:rsidRPr="00BC2AA6">
        <w:rPr>
          <w:rFonts w:ascii="Courier New" w:eastAsia="Times New Roman" w:hAnsi="Courier New" w:cs="Courier New"/>
          <w:color w:val="1F1F1F"/>
          <w:sz w:val="20"/>
          <w:szCs w:val="20"/>
          <w:lang w:eastAsia="en-IN"/>
        </w:rPr>
        <w:t>aqi_eu</w:t>
      </w:r>
      <w:proofErr w:type="spellEnd"/>
      <w:r w:rsidRPr="00BC2AA6">
        <w:rPr>
          <w:rFonts w:ascii="Courier New" w:eastAsia="Times New Roman" w:hAnsi="Courier New" w:cs="Courier New"/>
          <w:color w:val="1F1F1F"/>
          <w:sz w:val="20"/>
          <w:szCs w:val="20"/>
          <w:lang w:eastAsia="en-IN"/>
        </w:rPr>
        <w:t xml:space="preserve">  temperature  humidity  \</w:t>
      </w:r>
    </w:p>
    <w:p w14:paraId="1A929C9B"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0   Delhi  2024-10-20  105.0  191.0   178.0     6.0         28.4      56.9   </w:t>
      </w:r>
    </w:p>
    <w:p w14:paraId="058E9CA3"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1   Delhi  2024-10-19   92.0  151.0   181.0     6.0         28.6      49.3   </w:t>
      </w:r>
    </w:p>
    <w:p w14:paraId="4B1BC0C7"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2   Delhi  2024-10-18   87.0  138.0   174.0     6.0         28.4      48.6   </w:t>
      </w:r>
    </w:p>
    <w:p w14:paraId="02BF688A"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3   Delhi  2024-10-17   85.0  132.0   172.0     6.0         28.3      50.2   </w:t>
      </w:r>
    </w:p>
    <w:p w14:paraId="041A2C3C"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4   Delhi  2024-10-16   62.0  116.0   157.0     5.0         27.2      54.5   </w:t>
      </w:r>
    </w:p>
    <w:p w14:paraId="7B1FB2D1"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5   Delhi  2024-10-15   52.0  118.0   144.0     5.0         26.6      53.4   </w:t>
      </w:r>
    </w:p>
    <w:p w14:paraId="0A1BF587"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6   Delhi  2024-10-14   54.0  109.0   154.0     5.0         27.0      52.1   </w:t>
      </w:r>
    </w:p>
    <w:p w14:paraId="6DA6FF1A"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7   Delhi  2024-10-13   62.0  120.0   161.0     6.0         27.6      52.8   </w:t>
      </w:r>
    </w:p>
    <w:p w14:paraId="3A957817"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8   Delhi  2024-10-12   45.0  111.0   125.0     5.0         27.2      59.2   </w:t>
      </w:r>
    </w:p>
    <w:p w14:paraId="132CD6B6"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9   Delhi  2024-10-11   39.0  100.0   119.0     5.0         26.9      61.3   </w:t>
      </w:r>
    </w:p>
    <w:p w14:paraId="3A35BB1E"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10  Delhi  2024-10-10   36.0   94.0    98.0     4.0         27.8      60.0   </w:t>
      </w:r>
    </w:p>
    <w:p w14:paraId="3A582DD0"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11  Delhi  2024-10-09   39.0   85.0   117.0     4.0         28.1      64.5   </w:t>
      </w:r>
    </w:p>
    <w:p w14:paraId="63E25C14"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12  Delhi  2024-10-08   46.0  104.0   143.0     5.0         28.9      61.9   </w:t>
      </w:r>
    </w:p>
    <w:p w14:paraId="7DF34B18"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13  Delhi  2024-10-07   43.0   91.0   115.0     4.0         29.4      65.0   </w:t>
      </w:r>
    </w:p>
    <w:p w14:paraId="7994E422"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14  Delhi  2024-10-06   43.0  105.0   129.0     5.0         30.0      60.9   </w:t>
      </w:r>
    </w:p>
    <w:p w14:paraId="6000D579"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15  Delhi  2024-10-05   62.0  126.0   166.0     6.0         30.2      67.6   </w:t>
      </w:r>
    </w:p>
    <w:p w14:paraId="1B0A7D2B"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16  Delhi  2024-10-04   68.0  126.0   167.0     6.0         30.4      66.0   </w:t>
      </w:r>
    </w:p>
    <w:p w14:paraId="7C7097E9"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17  Delhi  2024-10-03   72.0  146.0   163.0     6.0         30.3      61.8   </w:t>
      </w:r>
    </w:p>
    <w:p w14:paraId="0680B5D1"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18  Delhi  2024-10-02   74.0  160.0   165.0     6.0         30.7      67.4   </w:t>
      </w:r>
    </w:p>
    <w:p w14:paraId="12CBC342"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19  Delhi  2024-10-01   61.0  125.0   153.0     5.0         29.6      77.9   </w:t>
      </w:r>
    </w:p>
    <w:p w14:paraId="2E0E7486"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20  Delhi  2024-09-30   50.0   86.0   147.0     5.0         29.4      77.8   </w:t>
      </w:r>
    </w:p>
    <w:p w14:paraId="7B98FF55"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21  Delhi  2024-09-29   33.0   48.0    81.0     4.0         28.8      77.7   </w:t>
      </w:r>
    </w:p>
    <w:p w14:paraId="37886B19"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22  Delhi  2024-09-28   24.0   35.0    62.0     2.0         27.8      78.0   </w:t>
      </w:r>
    </w:p>
    <w:p w14:paraId="07816472"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23  Delhi  2024-09-27   21.0   30.0    74.0     3.0         29.3      76.0   </w:t>
      </w:r>
    </w:p>
    <w:p w14:paraId="09F70C09"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24  Delhi  2024-09-26   29.0   41.0    95.0     4.0         29.6      79.1   </w:t>
      </w:r>
    </w:p>
    <w:p w14:paraId="65956599"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25  Delhi  2024-09-25   88.0  133.0   182.0     6.0         30.9      77.8   </w:t>
      </w:r>
    </w:p>
    <w:p w14:paraId="2F677E7E"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26  Delhi  2024-09-24   94.0  147.0   176.0     6.0         31.6      75.8   </w:t>
      </w:r>
    </w:p>
    <w:p w14:paraId="306C6E6F"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27  Delhi  2024-09-23   65.0  100.0   156.0     5.0         30.9      78.9   </w:t>
      </w:r>
    </w:p>
    <w:p w14:paraId="4AD556D0"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28  Delhi  2024-09-22   75.0  110.0   171.0     6.0         30.9      74.6   </w:t>
      </w:r>
    </w:p>
    <w:p w14:paraId="75705621"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29  Delhi  2024-09-21   68.0   99.0   155.0     5.0         30.0      75.8   </w:t>
      </w:r>
    </w:p>
    <w:p w14:paraId="71A537C1"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p>
    <w:p w14:paraId="6A58EC69"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    </w:t>
      </w:r>
      <w:proofErr w:type="spellStart"/>
      <w:r w:rsidRPr="00BC2AA6">
        <w:rPr>
          <w:rFonts w:ascii="Courier New" w:eastAsia="Times New Roman" w:hAnsi="Courier New" w:cs="Courier New"/>
          <w:color w:val="1F1F1F"/>
          <w:sz w:val="20"/>
          <w:szCs w:val="20"/>
          <w:lang w:eastAsia="en-IN"/>
        </w:rPr>
        <w:t>uv_index</w:t>
      </w:r>
      <w:proofErr w:type="spellEnd"/>
      <w:r w:rsidRPr="00BC2AA6">
        <w:rPr>
          <w:rFonts w:ascii="Courier New" w:eastAsia="Times New Roman" w:hAnsi="Courier New" w:cs="Courier New"/>
          <w:color w:val="1F1F1F"/>
          <w:sz w:val="20"/>
          <w:szCs w:val="20"/>
          <w:lang w:eastAsia="en-IN"/>
        </w:rPr>
        <w:t xml:space="preserve">  </w:t>
      </w:r>
    </w:p>
    <w:p w14:paraId="70725760"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0        7.0  </w:t>
      </w:r>
    </w:p>
    <w:p w14:paraId="6D8EF8E8"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1        7.0  </w:t>
      </w:r>
    </w:p>
    <w:p w14:paraId="20EFC003"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2        7.0  </w:t>
      </w:r>
    </w:p>
    <w:p w14:paraId="28A603F0"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3        7.0  </w:t>
      </w:r>
    </w:p>
    <w:p w14:paraId="03F1E7A8"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4        8.0  </w:t>
      </w:r>
    </w:p>
    <w:p w14:paraId="7250C6DC"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5        8.0  </w:t>
      </w:r>
    </w:p>
    <w:p w14:paraId="1FE9D3EB"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6        8.0  </w:t>
      </w:r>
    </w:p>
    <w:p w14:paraId="6873AAB9"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7        8.0  </w:t>
      </w:r>
    </w:p>
    <w:p w14:paraId="38695892"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8        8.0  </w:t>
      </w:r>
    </w:p>
    <w:p w14:paraId="3C7798F4"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9        8.0  </w:t>
      </w:r>
    </w:p>
    <w:p w14:paraId="5333A028"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10       8.0  </w:t>
      </w:r>
    </w:p>
    <w:p w14:paraId="7E93FE5C"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11       8.0  </w:t>
      </w:r>
    </w:p>
    <w:p w14:paraId="0E921BD7"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12       8.0  </w:t>
      </w:r>
    </w:p>
    <w:p w14:paraId="1642C9DF"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13       8.0  </w:t>
      </w:r>
    </w:p>
    <w:p w14:paraId="1B471D6C"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14       8.0  </w:t>
      </w:r>
    </w:p>
    <w:p w14:paraId="12406E8F"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15       8.0  </w:t>
      </w:r>
    </w:p>
    <w:p w14:paraId="4CDE31E0"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16       8.0  </w:t>
      </w:r>
    </w:p>
    <w:p w14:paraId="032C349F"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17       8.0  </w:t>
      </w:r>
    </w:p>
    <w:p w14:paraId="51EB6DDC"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lastRenderedPageBreak/>
        <w:t xml:space="preserve">18       8.0  </w:t>
      </w:r>
    </w:p>
    <w:p w14:paraId="4FE2704F"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19       8.0  </w:t>
      </w:r>
    </w:p>
    <w:p w14:paraId="3CFB59F2"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20       7.0  </w:t>
      </w:r>
    </w:p>
    <w:p w14:paraId="11B66B30"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21       8.0  </w:t>
      </w:r>
    </w:p>
    <w:p w14:paraId="1E3AD4D9"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22       7.0  </w:t>
      </w:r>
    </w:p>
    <w:p w14:paraId="52045C74"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23       7.0  </w:t>
      </w:r>
    </w:p>
    <w:p w14:paraId="0C5B9CE5"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24       8.0  </w:t>
      </w:r>
    </w:p>
    <w:p w14:paraId="319EACFF"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25       8.0  </w:t>
      </w:r>
    </w:p>
    <w:p w14:paraId="2F5F8822"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26       8.0  </w:t>
      </w:r>
    </w:p>
    <w:p w14:paraId="7EF63D7D"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27       8.0  </w:t>
      </w:r>
    </w:p>
    <w:p w14:paraId="47A1ED01"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28       8.0  </w:t>
      </w:r>
    </w:p>
    <w:p w14:paraId="2A0E1E4D"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29       8.0  </w:t>
      </w:r>
    </w:p>
    <w:p w14:paraId="7AAD28C4" w14:textId="77777777" w:rsidR="005F010F" w:rsidRPr="00BC2AA6" w:rsidRDefault="005F010F" w:rsidP="005F010F">
      <w:pPr>
        <w:shd w:val="clear" w:color="auto" w:fill="FFFFFF"/>
        <w:spacing w:after="0" w:line="240" w:lineRule="auto"/>
        <w:rPr>
          <w:rFonts w:ascii="Roboto" w:eastAsia="Times New Roman" w:hAnsi="Roboto" w:cs="Times New Roman"/>
          <w:color w:val="1F1F1F"/>
          <w:sz w:val="21"/>
          <w:szCs w:val="21"/>
          <w:lang w:eastAsia="en-IN"/>
        </w:rPr>
      </w:pPr>
      <w:r w:rsidRPr="00BC2AA6">
        <w:rPr>
          <w:noProof/>
        </w:rPr>
        <w:drawing>
          <wp:inline distT="0" distB="0" distL="0" distR="0" wp14:anchorId="2B6AEF28" wp14:editId="40659AA9">
            <wp:extent cx="5731510" cy="41986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198620"/>
                    </a:xfrm>
                    <a:prstGeom prst="rect">
                      <a:avLst/>
                    </a:prstGeom>
                    <a:noFill/>
                    <a:ln>
                      <a:noFill/>
                    </a:ln>
                  </pic:spPr>
                </pic:pic>
              </a:graphicData>
            </a:graphic>
          </wp:inline>
        </w:drawing>
      </w:r>
    </w:p>
    <w:p w14:paraId="6001DB44"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&lt;ipython-input-4-5b6dc5679fc7&gt;:101: </w:t>
      </w:r>
      <w:proofErr w:type="spellStart"/>
      <w:r w:rsidRPr="00BC2AA6">
        <w:rPr>
          <w:rFonts w:ascii="Courier New" w:eastAsia="Times New Roman" w:hAnsi="Courier New" w:cs="Courier New"/>
          <w:color w:val="1F1F1F"/>
          <w:sz w:val="20"/>
          <w:szCs w:val="20"/>
          <w:lang w:eastAsia="en-IN"/>
        </w:rPr>
        <w:t>SettingWithCopyWarning</w:t>
      </w:r>
      <w:proofErr w:type="spellEnd"/>
      <w:r w:rsidRPr="00BC2AA6">
        <w:rPr>
          <w:rFonts w:ascii="Courier New" w:eastAsia="Times New Roman" w:hAnsi="Courier New" w:cs="Courier New"/>
          <w:color w:val="1F1F1F"/>
          <w:sz w:val="20"/>
          <w:szCs w:val="20"/>
          <w:lang w:eastAsia="en-IN"/>
        </w:rPr>
        <w:t xml:space="preserve">: </w:t>
      </w:r>
    </w:p>
    <w:p w14:paraId="4245A77B"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A value is trying to be set on a copy of a slice from a DataFrame.</w:t>
      </w:r>
    </w:p>
    <w:p w14:paraId="0536E31E"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Try using .</w:t>
      </w:r>
      <w:proofErr w:type="spellStart"/>
      <w:r w:rsidRPr="00BC2AA6">
        <w:rPr>
          <w:rFonts w:ascii="Courier New" w:eastAsia="Times New Roman" w:hAnsi="Courier New" w:cs="Courier New"/>
          <w:color w:val="1F1F1F"/>
          <w:sz w:val="20"/>
          <w:szCs w:val="20"/>
          <w:lang w:eastAsia="en-IN"/>
        </w:rPr>
        <w:t>loc</w:t>
      </w:r>
      <w:proofErr w:type="spellEnd"/>
      <w:r w:rsidRPr="00BC2AA6">
        <w:rPr>
          <w:rFonts w:ascii="Courier New" w:eastAsia="Times New Roman" w:hAnsi="Courier New" w:cs="Courier New"/>
          <w:color w:val="1F1F1F"/>
          <w:sz w:val="20"/>
          <w:szCs w:val="20"/>
          <w:lang w:eastAsia="en-IN"/>
        </w:rPr>
        <w:t>[</w:t>
      </w:r>
      <w:proofErr w:type="spellStart"/>
      <w:r w:rsidRPr="00BC2AA6">
        <w:rPr>
          <w:rFonts w:ascii="Courier New" w:eastAsia="Times New Roman" w:hAnsi="Courier New" w:cs="Courier New"/>
          <w:color w:val="1F1F1F"/>
          <w:sz w:val="20"/>
          <w:szCs w:val="20"/>
          <w:lang w:eastAsia="en-IN"/>
        </w:rPr>
        <w:t>row_indexer,col_indexer</w:t>
      </w:r>
      <w:proofErr w:type="spellEnd"/>
      <w:r w:rsidRPr="00BC2AA6">
        <w:rPr>
          <w:rFonts w:ascii="Courier New" w:eastAsia="Times New Roman" w:hAnsi="Courier New" w:cs="Courier New"/>
          <w:color w:val="1F1F1F"/>
          <w:sz w:val="20"/>
          <w:szCs w:val="20"/>
          <w:lang w:eastAsia="en-IN"/>
        </w:rPr>
        <w:t>] = value instead</w:t>
      </w:r>
    </w:p>
    <w:p w14:paraId="25B3A9AD"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p>
    <w:p w14:paraId="78811907"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See the caveats in the documentation: </w:t>
      </w:r>
      <w:hyperlink r:id="rId6" w:anchor="returning-a-view-versus-a-copy" w:tgtFrame="_blank" w:history="1">
        <w:r w:rsidRPr="00BC2AA6">
          <w:rPr>
            <w:rFonts w:ascii="Courier New" w:eastAsia="Times New Roman" w:hAnsi="Courier New" w:cs="Courier New"/>
            <w:color w:val="0000FF"/>
            <w:sz w:val="20"/>
            <w:szCs w:val="20"/>
            <w:u w:val="single"/>
            <w:lang w:eastAsia="en-IN"/>
          </w:rPr>
          <w:t>https://pandas.pydata.org/pandas-docs/stable/user_guide/indexing.html#returning-a-view-versus-a-copy</w:t>
        </w:r>
      </w:hyperlink>
    </w:p>
    <w:p w14:paraId="0BAA10D1"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  X[f'{feature}_lag{lag}'] = X[feature].shift(lag)</w:t>
      </w:r>
    </w:p>
    <w:p w14:paraId="1653CB5D"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&lt;ipython-input-4-5b6dc5679fc7&gt;:101: </w:t>
      </w:r>
      <w:proofErr w:type="spellStart"/>
      <w:r w:rsidRPr="00BC2AA6">
        <w:rPr>
          <w:rFonts w:ascii="Courier New" w:eastAsia="Times New Roman" w:hAnsi="Courier New" w:cs="Courier New"/>
          <w:color w:val="1F1F1F"/>
          <w:sz w:val="20"/>
          <w:szCs w:val="20"/>
          <w:lang w:eastAsia="en-IN"/>
        </w:rPr>
        <w:t>SettingWithCopyWarning</w:t>
      </w:r>
      <w:proofErr w:type="spellEnd"/>
      <w:r w:rsidRPr="00BC2AA6">
        <w:rPr>
          <w:rFonts w:ascii="Courier New" w:eastAsia="Times New Roman" w:hAnsi="Courier New" w:cs="Courier New"/>
          <w:color w:val="1F1F1F"/>
          <w:sz w:val="20"/>
          <w:szCs w:val="20"/>
          <w:lang w:eastAsia="en-IN"/>
        </w:rPr>
        <w:t xml:space="preserve">: </w:t>
      </w:r>
    </w:p>
    <w:p w14:paraId="27AD736C"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A value is trying to be set on a copy of a slice from a DataFrame.</w:t>
      </w:r>
    </w:p>
    <w:p w14:paraId="4431B865"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Try using .</w:t>
      </w:r>
      <w:proofErr w:type="spellStart"/>
      <w:r w:rsidRPr="00BC2AA6">
        <w:rPr>
          <w:rFonts w:ascii="Courier New" w:eastAsia="Times New Roman" w:hAnsi="Courier New" w:cs="Courier New"/>
          <w:color w:val="1F1F1F"/>
          <w:sz w:val="20"/>
          <w:szCs w:val="20"/>
          <w:lang w:eastAsia="en-IN"/>
        </w:rPr>
        <w:t>loc</w:t>
      </w:r>
      <w:proofErr w:type="spellEnd"/>
      <w:r w:rsidRPr="00BC2AA6">
        <w:rPr>
          <w:rFonts w:ascii="Courier New" w:eastAsia="Times New Roman" w:hAnsi="Courier New" w:cs="Courier New"/>
          <w:color w:val="1F1F1F"/>
          <w:sz w:val="20"/>
          <w:szCs w:val="20"/>
          <w:lang w:eastAsia="en-IN"/>
        </w:rPr>
        <w:t>[</w:t>
      </w:r>
      <w:proofErr w:type="spellStart"/>
      <w:r w:rsidRPr="00BC2AA6">
        <w:rPr>
          <w:rFonts w:ascii="Courier New" w:eastAsia="Times New Roman" w:hAnsi="Courier New" w:cs="Courier New"/>
          <w:color w:val="1F1F1F"/>
          <w:sz w:val="20"/>
          <w:szCs w:val="20"/>
          <w:lang w:eastAsia="en-IN"/>
        </w:rPr>
        <w:t>row_indexer,col_indexer</w:t>
      </w:r>
      <w:proofErr w:type="spellEnd"/>
      <w:r w:rsidRPr="00BC2AA6">
        <w:rPr>
          <w:rFonts w:ascii="Courier New" w:eastAsia="Times New Roman" w:hAnsi="Courier New" w:cs="Courier New"/>
          <w:color w:val="1F1F1F"/>
          <w:sz w:val="20"/>
          <w:szCs w:val="20"/>
          <w:lang w:eastAsia="en-IN"/>
        </w:rPr>
        <w:t>] = value instead</w:t>
      </w:r>
    </w:p>
    <w:p w14:paraId="427BE371"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p>
    <w:p w14:paraId="25D13D58"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See the caveats in the documentation: </w:t>
      </w:r>
      <w:hyperlink r:id="rId7" w:anchor="returning-a-view-versus-a-copy" w:tgtFrame="_blank" w:history="1">
        <w:r w:rsidRPr="00BC2AA6">
          <w:rPr>
            <w:rFonts w:ascii="Courier New" w:eastAsia="Times New Roman" w:hAnsi="Courier New" w:cs="Courier New"/>
            <w:color w:val="0000FF"/>
            <w:sz w:val="20"/>
            <w:szCs w:val="20"/>
            <w:u w:val="single"/>
            <w:lang w:eastAsia="en-IN"/>
          </w:rPr>
          <w:t>https://pandas.pydata.org/pandas-docs/stable/user_guide/indexing.html#returning-a-view-versus-a-copy</w:t>
        </w:r>
      </w:hyperlink>
    </w:p>
    <w:p w14:paraId="672B23E5"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  X[f'{feature}_lag{lag}'] = X[feature].shift(lag)</w:t>
      </w:r>
    </w:p>
    <w:p w14:paraId="7D0CFA9A"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&lt;ipython-input-4-5b6dc5679fc7&gt;:101: </w:t>
      </w:r>
      <w:proofErr w:type="spellStart"/>
      <w:r w:rsidRPr="00BC2AA6">
        <w:rPr>
          <w:rFonts w:ascii="Courier New" w:eastAsia="Times New Roman" w:hAnsi="Courier New" w:cs="Courier New"/>
          <w:color w:val="1F1F1F"/>
          <w:sz w:val="20"/>
          <w:szCs w:val="20"/>
          <w:lang w:eastAsia="en-IN"/>
        </w:rPr>
        <w:t>SettingWithCopyWarning</w:t>
      </w:r>
      <w:proofErr w:type="spellEnd"/>
      <w:r w:rsidRPr="00BC2AA6">
        <w:rPr>
          <w:rFonts w:ascii="Courier New" w:eastAsia="Times New Roman" w:hAnsi="Courier New" w:cs="Courier New"/>
          <w:color w:val="1F1F1F"/>
          <w:sz w:val="20"/>
          <w:szCs w:val="20"/>
          <w:lang w:eastAsia="en-IN"/>
        </w:rPr>
        <w:t xml:space="preserve">: </w:t>
      </w:r>
    </w:p>
    <w:p w14:paraId="75F6F428"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A value is trying to be set on a copy of a slice from a DataFrame.</w:t>
      </w:r>
    </w:p>
    <w:p w14:paraId="1E019972"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Try using .</w:t>
      </w:r>
      <w:proofErr w:type="spellStart"/>
      <w:r w:rsidRPr="00BC2AA6">
        <w:rPr>
          <w:rFonts w:ascii="Courier New" w:eastAsia="Times New Roman" w:hAnsi="Courier New" w:cs="Courier New"/>
          <w:color w:val="1F1F1F"/>
          <w:sz w:val="20"/>
          <w:szCs w:val="20"/>
          <w:lang w:eastAsia="en-IN"/>
        </w:rPr>
        <w:t>loc</w:t>
      </w:r>
      <w:proofErr w:type="spellEnd"/>
      <w:r w:rsidRPr="00BC2AA6">
        <w:rPr>
          <w:rFonts w:ascii="Courier New" w:eastAsia="Times New Roman" w:hAnsi="Courier New" w:cs="Courier New"/>
          <w:color w:val="1F1F1F"/>
          <w:sz w:val="20"/>
          <w:szCs w:val="20"/>
          <w:lang w:eastAsia="en-IN"/>
        </w:rPr>
        <w:t>[</w:t>
      </w:r>
      <w:proofErr w:type="spellStart"/>
      <w:r w:rsidRPr="00BC2AA6">
        <w:rPr>
          <w:rFonts w:ascii="Courier New" w:eastAsia="Times New Roman" w:hAnsi="Courier New" w:cs="Courier New"/>
          <w:color w:val="1F1F1F"/>
          <w:sz w:val="20"/>
          <w:szCs w:val="20"/>
          <w:lang w:eastAsia="en-IN"/>
        </w:rPr>
        <w:t>row_indexer,col_indexer</w:t>
      </w:r>
      <w:proofErr w:type="spellEnd"/>
      <w:r w:rsidRPr="00BC2AA6">
        <w:rPr>
          <w:rFonts w:ascii="Courier New" w:eastAsia="Times New Roman" w:hAnsi="Courier New" w:cs="Courier New"/>
          <w:color w:val="1F1F1F"/>
          <w:sz w:val="20"/>
          <w:szCs w:val="20"/>
          <w:lang w:eastAsia="en-IN"/>
        </w:rPr>
        <w:t>] = value instead</w:t>
      </w:r>
    </w:p>
    <w:p w14:paraId="3E686815"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p>
    <w:p w14:paraId="466DB3E9"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See the caveats in the documentation: </w:t>
      </w:r>
      <w:hyperlink r:id="rId8" w:anchor="returning-a-view-versus-a-copy" w:tgtFrame="_blank" w:history="1">
        <w:r w:rsidRPr="00BC2AA6">
          <w:rPr>
            <w:rFonts w:ascii="Courier New" w:eastAsia="Times New Roman" w:hAnsi="Courier New" w:cs="Courier New"/>
            <w:color w:val="0000FF"/>
            <w:sz w:val="20"/>
            <w:szCs w:val="20"/>
            <w:u w:val="single"/>
            <w:lang w:eastAsia="en-IN"/>
          </w:rPr>
          <w:t>https://pandas.pydata.org/pandas-docs/stable/user_guide/indexing.html#returning-a-view-versus-a-copy</w:t>
        </w:r>
      </w:hyperlink>
    </w:p>
    <w:p w14:paraId="799BDA04"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lastRenderedPageBreak/>
        <w:t xml:space="preserve">  X[f'{feature}_lag{lag}'] = X[feature].shift(lag)</w:t>
      </w:r>
    </w:p>
    <w:p w14:paraId="6B07CCA1"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/usr/local/lib/python3.10/dist-packages/keras/src/layers/core/dense.py:87: </w:t>
      </w:r>
      <w:proofErr w:type="spellStart"/>
      <w:r w:rsidRPr="00BC2AA6">
        <w:rPr>
          <w:rFonts w:ascii="Courier New" w:eastAsia="Times New Roman" w:hAnsi="Courier New" w:cs="Courier New"/>
          <w:color w:val="1F1F1F"/>
          <w:sz w:val="20"/>
          <w:szCs w:val="20"/>
          <w:lang w:eastAsia="en-IN"/>
        </w:rPr>
        <w:t>UserWarning</w:t>
      </w:r>
      <w:proofErr w:type="spellEnd"/>
      <w:r w:rsidRPr="00BC2AA6">
        <w:rPr>
          <w:rFonts w:ascii="Courier New" w:eastAsia="Times New Roman" w:hAnsi="Courier New" w:cs="Courier New"/>
          <w:color w:val="1F1F1F"/>
          <w:sz w:val="20"/>
          <w:szCs w:val="20"/>
          <w:lang w:eastAsia="en-IN"/>
        </w:rPr>
        <w:t>: Do not pass an `</w:t>
      </w:r>
      <w:proofErr w:type="spellStart"/>
      <w:r w:rsidRPr="00BC2AA6">
        <w:rPr>
          <w:rFonts w:ascii="Courier New" w:eastAsia="Times New Roman" w:hAnsi="Courier New" w:cs="Courier New"/>
          <w:color w:val="1F1F1F"/>
          <w:sz w:val="20"/>
          <w:szCs w:val="20"/>
          <w:lang w:eastAsia="en-IN"/>
        </w:rPr>
        <w:t>input_shape</w:t>
      </w:r>
      <w:proofErr w:type="spellEnd"/>
      <w:r w:rsidRPr="00BC2AA6">
        <w:rPr>
          <w:rFonts w:ascii="Courier New" w:eastAsia="Times New Roman" w:hAnsi="Courier New" w:cs="Courier New"/>
          <w:color w:val="1F1F1F"/>
          <w:sz w:val="20"/>
          <w:szCs w:val="20"/>
          <w:lang w:eastAsia="en-IN"/>
        </w:rPr>
        <w:t>`/`</w:t>
      </w:r>
      <w:proofErr w:type="spellStart"/>
      <w:r w:rsidRPr="00BC2AA6">
        <w:rPr>
          <w:rFonts w:ascii="Courier New" w:eastAsia="Times New Roman" w:hAnsi="Courier New" w:cs="Courier New"/>
          <w:color w:val="1F1F1F"/>
          <w:sz w:val="20"/>
          <w:szCs w:val="20"/>
          <w:lang w:eastAsia="en-IN"/>
        </w:rPr>
        <w:t>input_dim</w:t>
      </w:r>
      <w:proofErr w:type="spellEnd"/>
      <w:r w:rsidRPr="00BC2AA6">
        <w:rPr>
          <w:rFonts w:ascii="Courier New" w:eastAsia="Times New Roman" w:hAnsi="Courier New" w:cs="Courier New"/>
          <w:color w:val="1F1F1F"/>
          <w:sz w:val="20"/>
          <w:szCs w:val="20"/>
          <w:lang w:eastAsia="en-IN"/>
        </w:rPr>
        <w:t>` argument to a layer. When using Sequential models, prefer using an `Input(shape)` object as the first layer in the model instead.</w:t>
      </w:r>
    </w:p>
    <w:p w14:paraId="25421C06"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xml:space="preserve">  super().__</w:t>
      </w:r>
      <w:proofErr w:type="spellStart"/>
      <w:r w:rsidRPr="00BC2AA6">
        <w:rPr>
          <w:rFonts w:ascii="Courier New" w:eastAsia="Times New Roman" w:hAnsi="Courier New" w:cs="Courier New"/>
          <w:color w:val="1F1F1F"/>
          <w:sz w:val="20"/>
          <w:szCs w:val="20"/>
          <w:lang w:eastAsia="en-IN"/>
        </w:rPr>
        <w:t>init</w:t>
      </w:r>
      <w:proofErr w:type="spellEnd"/>
      <w:r w:rsidRPr="00BC2AA6">
        <w:rPr>
          <w:rFonts w:ascii="Courier New" w:eastAsia="Times New Roman" w:hAnsi="Courier New" w:cs="Courier New"/>
          <w:color w:val="1F1F1F"/>
          <w:sz w:val="20"/>
          <w:szCs w:val="20"/>
          <w:lang w:eastAsia="en-IN"/>
        </w:rPr>
        <w:t>__(</w:t>
      </w:r>
      <w:proofErr w:type="spellStart"/>
      <w:r w:rsidRPr="00BC2AA6">
        <w:rPr>
          <w:rFonts w:ascii="Courier New" w:eastAsia="Times New Roman" w:hAnsi="Courier New" w:cs="Courier New"/>
          <w:color w:val="1F1F1F"/>
          <w:sz w:val="20"/>
          <w:szCs w:val="20"/>
          <w:lang w:eastAsia="en-IN"/>
        </w:rPr>
        <w:t>activity_regularizer</w:t>
      </w:r>
      <w:proofErr w:type="spellEnd"/>
      <w:r w:rsidRPr="00BC2AA6">
        <w:rPr>
          <w:rFonts w:ascii="Courier New" w:eastAsia="Times New Roman" w:hAnsi="Courier New" w:cs="Courier New"/>
          <w:color w:val="1F1F1F"/>
          <w:sz w:val="20"/>
          <w:szCs w:val="20"/>
          <w:lang w:eastAsia="en-IN"/>
        </w:rPr>
        <w:t>=</w:t>
      </w:r>
      <w:proofErr w:type="spellStart"/>
      <w:r w:rsidRPr="00BC2AA6">
        <w:rPr>
          <w:rFonts w:ascii="Courier New" w:eastAsia="Times New Roman" w:hAnsi="Courier New" w:cs="Courier New"/>
          <w:color w:val="1F1F1F"/>
          <w:sz w:val="20"/>
          <w:szCs w:val="20"/>
          <w:lang w:eastAsia="en-IN"/>
        </w:rPr>
        <w:t>activity_regularizer</w:t>
      </w:r>
      <w:proofErr w:type="spellEnd"/>
      <w:r w:rsidRPr="00BC2AA6">
        <w:rPr>
          <w:rFonts w:ascii="Courier New" w:eastAsia="Times New Roman" w:hAnsi="Courier New" w:cs="Courier New"/>
          <w:color w:val="1F1F1F"/>
          <w:sz w:val="20"/>
          <w:szCs w:val="20"/>
          <w:lang w:eastAsia="en-IN"/>
        </w:rPr>
        <w:t>, **</w:t>
      </w:r>
      <w:proofErr w:type="spellStart"/>
      <w:r w:rsidRPr="00BC2AA6">
        <w:rPr>
          <w:rFonts w:ascii="Courier New" w:eastAsia="Times New Roman" w:hAnsi="Courier New" w:cs="Courier New"/>
          <w:color w:val="1F1F1F"/>
          <w:sz w:val="20"/>
          <w:szCs w:val="20"/>
          <w:lang w:eastAsia="en-IN"/>
        </w:rPr>
        <w:t>kwargs</w:t>
      </w:r>
      <w:proofErr w:type="spellEnd"/>
      <w:r w:rsidRPr="00BC2AA6">
        <w:rPr>
          <w:rFonts w:ascii="Courier New" w:eastAsia="Times New Roman" w:hAnsi="Courier New" w:cs="Courier New"/>
          <w:color w:val="1F1F1F"/>
          <w:sz w:val="20"/>
          <w:szCs w:val="20"/>
          <w:lang w:eastAsia="en-IN"/>
        </w:rPr>
        <w:t>)</w:t>
      </w:r>
    </w:p>
    <w:p w14:paraId="7439DC6E"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1/100</w:t>
      </w:r>
    </w:p>
    <w:p w14:paraId="6ACA6863"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3s</w:t>
      </w:r>
      <w:r w:rsidRPr="00BC2AA6">
        <w:rPr>
          <w:rFonts w:ascii="Courier New" w:eastAsia="Times New Roman" w:hAnsi="Courier New" w:cs="Courier New"/>
          <w:color w:val="1F1F1F"/>
          <w:sz w:val="20"/>
          <w:szCs w:val="20"/>
          <w:lang w:eastAsia="en-IN"/>
        </w:rPr>
        <w:t xml:space="preserve"> 258ms/step - loss: 5014.7827 -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68.7771 -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3487.2844 -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57.8731</w:t>
      </w:r>
    </w:p>
    <w:p w14:paraId="721384B0"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2/100</w:t>
      </w:r>
    </w:p>
    <w:p w14:paraId="71D65556"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48ms/step - loss: 5076.1094 -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69.3986 -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3483.1519 -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57.8393</w:t>
      </w:r>
    </w:p>
    <w:p w14:paraId="4694B8C1"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3/100</w:t>
      </w:r>
    </w:p>
    <w:p w14:paraId="5280AF56"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37ms/step - loss: 5058.1699 -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69.3477 -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3478.3047 -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57.7998</w:t>
      </w:r>
    </w:p>
    <w:p w14:paraId="2DD34D4F"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4/100</w:t>
      </w:r>
    </w:p>
    <w:p w14:paraId="1E49AC17"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35ms/step - loss: 4887.0190 -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67.8291 -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3473.4844 -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57.7628</w:t>
      </w:r>
    </w:p>
    <w:p w14:paraId="0B5BA069"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5/100</w:t>
      </w:r>
    </w:p>
    <w:p w14:paraId="55259C82"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34ms/step - loss: 4926.0942 -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68.2451 -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3468.7324 -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57.7275</w:t>
      </w:r>
    </w:p>
    <w:p w14:paraId="1EF20231"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6/100</w:t>
      </w:r>
    </w:p>
    <w:p w14:paraId="454AD8E8"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37ms/step - loss: 4892.3081 -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68.0650 -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3463.9790 -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57.6940</w:t>
      </w:r>
    </w:p>
    <w:p w14:paraId="63702494"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7/100</w:t>
      </w:r>
    </w:p>
    <w:p w14:paraId="60383BF9"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36ms/step - loss: 4816.0264 -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67.5812 -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3459.0496 -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57.6570</w:t>
      </w:r>
    </w:p>
    <w:p w14:paraId="6861A31C"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8/100</w:t>
      </w:r>
    </w:p>
    <w:p w14:paraId="04BB5958"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36ms/step - loss: 4823.2549 -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67.4934 -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3453.8191 -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57.6173</w:t>
      </w:r>
    </w:p>
    <w:p w14:paraId="225F353A"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9/100</w:t>
      </w:r>
    </w:p>
    <w:p w14:paraId="3989A4A6"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38ms/step - loss: 4798.7998 -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67.3357 -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3448.8469 -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57.5803</w:t>
      </w:r>
    </w:p>
    <w:p w14:paraId="707E3F15"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10/100</w:t>
      </w:r>
    </w:p>
    <w:p w14:paraId="3646ED1C"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37ms/step - loss: 4778.8325 -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67.2705 -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3442.6145 -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57.5313</w:t>
      </w:r>
    </w:p>
    <w:p w14:paraId="5A0314FA"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11/100</w:t>
      </w:r>
    </w:p>
    <w:p w14:paraId="43489170"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36ms/step - loss: 4746.6396 -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67.0461 -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3435.5449 -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57.4760</w:t>
      </w:r>
    </w:p>
    <w:p w14:paraId="52004EA0"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12/100</w:t>
      </w:r>
    </w:p>
    <w:p w14:paraId="70D54144"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37ms/step - loss: 4722.1245 -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66.9414 -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3428.3398 -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57.4196</w:t>
      </w:r>
    </w:p>
    <w:p w14:paraId="4035B22F"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13/100</w:t>
      </w:r>
    </w:p>
    <w:p w14:paraId="67017EE0"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35ms/step - loss: 4710.5220 -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66.7809 -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3420.5620 -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57.3587</w:t>
      </w:r>
    </w:p>
    <w:p w14:paraId="3F6D545B"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14/100</w:t>
      </w:r>
    </w:p>
    <w:p w14:paraId="6049FFFF"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40ms/step - loss: 4671.6685 -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66.6109 -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3412.2925 -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57.2932</w:t>
      </w:r>
    </w:p>
    <w:p w14:paraId="11EECAC8"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15/100</w:t>
      </w:r>
    </w:p>
    <w:p w14:paraId="10E618C6"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42ms/step - loss: 4624.8950 -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66.2326 -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3402.7747 -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57.2171</w:t>
      </w:r>
    </w:p>
    <w:p w14:paraId="66512DA8"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16/100</w:t>
      </w:r>
    </w:p>
    <w:p w14:paraId="53517C0B"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42ms/step - loss: 4572.6475 -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65.9297 -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3392.6226 -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57.1361</w:t>
      </w:r>
    </w:p>
    <w:p w14:paraId="78108F0E"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17/100</w:t>
      </w:r>
    </w:p>
    <w:p w14:paraId="2E4CFCDB"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37ms/step - loss: 4533.4614 -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65.5429 -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3382.0288 -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57.0503</w:t>
      </w:r>
    </w:p>
    <w:p w14:paraId="5A8D1F45"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18/100</w:t>
      </w:r>
    </w:p>
    <w:p w14:paraId="72F57F5E"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lastRenderedPageBreak/>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37ms/step - loss: 4604.1050 -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66.2767 -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3369.2437 -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56.9458</w:t>
      </w:r>
    </w:p>
    <w:p w14:paraId="4F24292A"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19/100</w:t>
      </w:r>
    </w:p>
    <w:p w14:paraId="394C1F61"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38ms/step - loss: 4547.4771 -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65.7556 -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3357.4421 -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56.8517</w:t>
      </w:r>
    </w:p>
    <w:p w14:paraId="385C8E07"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20/100</w:t>
      </w:r>
    </w:p>
    <w:p w14:paraId="51C16873"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35ms/step - loss: 4470.9512 -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65.2119 -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3343.9949 -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56.7438</w:t>
      </w:r>
    </w:p>
    <w:p w14:paraId="03D0EFAE"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21/100</w:t>
      </w:r>
    </w:p>
    <w:p w14:paraId="018788E8"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42ms/step - loss: 4541.1064 -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65.8918 -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3328.7339 -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56.6205</w:t>
      </w:r>
    </w:p>
    <w:p w14:paraId="479BE394"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22/100</w:t>
      </w:r>
    </w:p>
    <w:p w14:paraId="4276808E"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36ms/step - loss: 4482.8965 -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65.3963 -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3312.3149 -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56.4874</w:t>
      </w:r>
    </w:p>
    <w:p w14:paraId="572E9A15"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23/100</w:t>
      </w:r>
    </w:p>
    <w:p w14:paraId="31D9F0F2"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54ms/step - loss: 4306.5244 -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63.9915 -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3297.0059 -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56.3624</w:t>
      </w:r>
    </w:p>
    <w:p w14:paraId="10FD3B2D"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24/100</w:t>
      </w:r>
    </w:p>
    <w:p w14:paraId="5DD3D6DB"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54ms/step - loss: 4380.0547 -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64.4297 -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3281.0864 -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56.2342</w:t>
      </w:r>
    </w:p>
    <w:p w14:paraId="22E68187"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25/100</w:t>
      </w:r>
    </w:p>
    <w:p w14:paraId="0003D616"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47ms/step - loss: 4260.0142 -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63.7858 -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3262.5425 -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56.0822</w:t>
      </w:r>
    </w:p>
    <w:p w14:paraId="2E38CCC1"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26/100</w:t>
      </w:r>
    </w:p>
    <w:p w14:paraId="5413DBE2"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60ms/step - loss: 4342.7583 -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64.4523 -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3241.4399 -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55.9097</w:t>
      </w:r>
    </w:p>
    <w:p w14:paraId="18E7579D"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27/100</w:t>
      </w:r>
    </w:p>
    <w:p w14:paraId="7E18F068"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72ms/step - loss: 4192.0312 -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63.0744 -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3223.1646 -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55.7657</w:t>
      </w:r>
    </w:p>
    <w:p w14:paraId="1DCBC5D6"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28/100</w:t>
      </w:r>
    </w:p>
    <w:p w14:paraId="2D71668E"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53ms/step - loss: 4156.9590 -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62.9479 -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3204.1177 -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55.6138</w:t>
      </w:r>
    </w:p>
    <w:p w14:paraId="727817D2"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29/100</w:t>
      </w:r>
    </w:p>
    <w:p w14:paraId="0436C303"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53ms/step - loss: 4060.4324 -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62.2955 -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3181.9800 -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55.4318</w:t>
      </w:r>
    </w:p>
    <w:p w14:paraId="43E3F6F9"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30/100</w:t>
      </w:r>
    </w:p>
    <w:p w14:paraId="1B8680BB"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67ms/step - loss: 4019.3728 -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62.0095 -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3159.0225 -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55.2434</w:t>
      </w:r>
    </w:p>
    <w:p w14:paraId="12054A59"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31/100</w:t>
      </w:r>
    </w:p>
    <w:p w14:paraId="7001E596"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64ms/step - loss: 4034.9167 -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62.2139 -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3130.9771 -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55.0130</w:t>
      </w:r>
    </w:p>
    <w:p w14:paraId="13D1A09C"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32/100</w:t>
      </w:r>
    </w:p>
    <w:p w14:paraId="6C0B308C"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53ms/step - loss: 3937.5886 -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61.3977 -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3106.5632 -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54.8169</w:t>
      </w:r>
    </w:p>
    <w:p w14:paraId="04526DB0"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33/100</w:t>
      </w:r>
    </w:p>
    <w:p w14:paraId="6946B21B"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52ms/step - loss: 3856.3206 -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60.7305 -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3079.0269 -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54.5916</w:t>
      </w:r>
    </w:p>
    <w:p w14:paraId="582BA65A"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34/100</w:t>
      </w:r>
    </w:p>
    <w:p w14:paraId="1D999DCB"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73ms/step - loss: 3765.2432 -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60.0530 -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3050.2112 -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54.3508</w:t>
      </w:r>
    </w:p>
    <w:p w14:paraId="29473915"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35/100</w:t>
      </w:r>
    </w:p>
    <w:p w14:paraId="2C65A748"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47ms/step - loss: 3794.3687 -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60.3083 -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3016.8601 -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54.0705</w:t>
      </w:r>
    </w:p>
    <w:p w14:paraId="52CF4807"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36/100</w:t>
      </w:r>
    </w:p>
    <w:p w14:paraId="750B0A55"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66ms/step - loss: 3755.5640 -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60.0241 -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2985.3315 -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53.8091</w:t>
      </w:r>
    </w:p>
    <w:p w14:paraId="43985E42"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37/100</w:t>
      </w:r>
    </w:p>
    <w:p w14:paraId="4764DBB9"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lastRenderedPageBreak/>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58ms/step - loss: 3745.2759 -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60.0300 -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2947.3547 -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53.4869</w:t>
      </w:r>
    </w:p>
    <w:p w14:paraId="034E2892"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38/100</w:t>
      </w:r>
    </w:p>
    <w:p w14:paraId="68770CC7"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77ms/step - loss: 3600.4973 -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58.8198 -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2910.9014 -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53.1803</w:t>
      </w:r>
    </w:p>
    <w:p w14:paraId="3A3220C9"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39/100</w:t>
      </w:r>
    </w:p>
    <w:p w14:paraId="30209E7B"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73ms/step - loss: 3522.0378 -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58.2179 -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2869.8430 -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52.8226</w:t>
      </w:r>
    </w:p>
    <w:p w14:paraId="6E6C97E4"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40/100</w:t>
      </w:r>
    </w:p>
    <w:p w14:paraId="570C0368"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72ms/step - loss: 3507.6182 -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58.1718 -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2825.1440 -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52.4364</w:t>
      </w:r>
    </w:p>
    <w:p w14:paraId="02EB971C"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41/100</w:t>
      </w:r>
    </w:p>
    <w:p w14:paraId="2310B6FC"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69ms/step - loss: 3416.1038 -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57.3772 -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2776.7573 -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52.0119</w:t>
      </w:r>
    </w:p>
    <w:p w14:paraId="5348A2A9"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42/100</w:t>
      </w:r>
    </w:p>
    <w:p w14:paraId="24951852"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51ms/step - loss: 3233.7297 -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55.9715 -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2727.0649 -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51.5617</w:t>
      </w:r>
    </w:p>
    <w:p w14:paraId="06D2BCFC"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43/100</w:t>
      </w:r>
    </w:p>
    <w:p w14:paraId="5DA8D60E"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76ms/step - loss: 3150.1660 -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55.1267 -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2676.9292 -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51.1062</w:t>
      </w:r>
    </w:p>
    <w:p w14:paraId="3128AE01"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44/100</w:t>
      </w:r>
    </w:p>
    <w:p w14:paraId="00A82AD1"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53ms/step - loss: 3144.9272 -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55.1607 -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2622.9211 -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50.6023</w:t>
      </w:r>
    </w:p>
    <w:p w14:paraId="4E7F4E38"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45/100</w:t>
      </w:r>
    </w:p>
    <w:p w14:paraId="04E8A054"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101ms/step - loss: 3010.6877 -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53.9855 -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2567.9832 -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50.0848</w:t>
      </w:r>
    </w:p>
    <w:p w14:paraId="6B5B5742"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46/100</w:t>
      </w:r>
    </w:p>
    <w:p w14:paraId="2A2F6747"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70ms/step - loss: 2890.1123 -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53.0781 -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2507.6382 -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49.5069</w:t>
      </w:r>
    </w:p>
    <w:p w14:paraId="7799E2A2"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47/100</w:t>
      </w:r>
    </w:p>
    <w:p w14:paraId="65986ADE"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75ms/step - loss: 2929.6189 -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53.1657 -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2442.3132 -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48.8834</w:t>
      </w:r>
    </w:p>
    <w:p w14:paraId="2348B6F8"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48/100</w:t>
      </w:r>
    </w:p>
    <w:p w14:paraId="37A00649"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69ms/step - loss: 2839.9680 -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52.2949 -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2376.1772 -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48.2273</w:t>
      </w:r>
    </w:p>
    <w:p w14:paraId="111DEF38"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49/100</w:t>
      </w:r>
    </w:p>
    <w:p w14:paraId="446F02DF"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48ms/step - loss: 2643.9707 -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50.5639 -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2310.9490 -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47.5697</w:t>
      </w:r>
    </w:p>
    <w:p w14:paraId="71CE0272"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50/100</w:t>
      </w:r>
    </w:p>
    <w:p w14:paraId="0740BCAA"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37ms/step - loss: 2599.0955 -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50.2433 -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2243.2317 -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46.8746</w:t>
      </w:r>
    </w:p>
    <w:p w14:paraId="599272F0"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51/100</w:t>
      </w:r>
    </w:p>
    <w:p w14:paraId="62504F55"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37ms/step - loss: 2521.6970 -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49.4318 -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2183.6511 -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46.2743</w:t>
      </w:r>
    </w:p>
    <w:p w14:paraId="3E004A2B"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52/100</w:t>
      </w:r>
    </w:p>
    <w:p w14:paraId="2C2A28BE"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37ms/step - loss: 2380.1421 -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48.0714 -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2120.4148 -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45.6062</w:t>
      </w:r>
    </w:p>
    <w:p w14:paraId="6869C1AF"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53/100</w:t>
      </w:r>
    </w:p>
    <w:p w14:paraId="3C384D69"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37ms/step - loss: 2335.8645 -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47.4443 -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2053.6426 -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44.8825</w:t>
      </w:r>
    </w:p>
    <w:p w14:paraId="56FE9221"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54/100</w:t>
      </w:r>
    </w:p>
    <w:p w14:paraId="7F38E5C9"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36ms/step - loss: 2185.7344 -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46.0702 -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1990.2195 -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44.1932</w:t>
      </w:r>
    </w:p>
    <w:p w14:paraId="44D43C24"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55/100</w:t>
      </w:r>
    </w:p>
    <w:p w14:paraId="1D140F1E"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41ms/step - loss: 2115.9333 -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45.4086 -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1921.3004 -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43.4159</w:t>
      </w:r>
    </w:p>
    <w:p w14:paraId="2594A3CD"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56/100</w:t>
      </w:r>
    </w:p>
    <w:p w14:paraId="525CC843"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lastRenderedPageBreak/>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39ms/step - loss: 2042.7487 -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44.0399 -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1850.4801 -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42.5976</w:t>
      </w:r>
    </w:p>
    <w:p w14:paraId="4C7B958B"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57/100</w:t>
      </w:r>
    </w:p>
    <w:p w14:paraId="3C24E238"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35ms/step - loss: 1935.6083 -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43.0922 -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1776.8271 -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41.7266</w:t>
      </w:r>
    </w:p>
    <w:p w14:paraId="6E074752"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58/100</w:t>
      </w:r>
    </w:p>
    <w:p w14:paraId="284811D9"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35ms/step - loss: 1839.7666 -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41.4519 -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1700.0645 -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40.7957</w:t>
      </w:r>
    </w:p>
    <w:p w14:paraId="6FE16B73"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59/100</w:t>
      </w:r>
    </w:p>
    <w:p w14:paraId="35E40EC4"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48ms/step - loss: 1727.1813 -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40.9188 -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1626.7633 -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39.8891</w:t>
      </w:r>
    </w:p>
    <w:p w14:paraId="091755F0"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60/100</w:t>
      </w:r>
    </w:p>
    <w:p w14:paraId="5F489EC5"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65ms/step - loss: 1656.0922 -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39.5851 -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1561.1338 -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39.0740</w:t>
      </w:r>
    </w:p>
    <w:p w14:paraId="7FFFC973"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61/100</w:t>
      </w:r>
    </w:p>
    <w:p w14:paraId="12E03179"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44ms/step - loss: 1602.6141 -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39.4515 -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1496.6250 -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38.2515</w:t>
      </w:r>
    </w:p>
    <w:p w14:paraId="3DD6A9A0"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62/100</w:t>
      </w:r>
    </w:p>
    <w:p w14:paraId="6F364194"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36ms/step - loss: 1524.4116 -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37.9888 -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1435.5787 -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37.4491</w:t>
      </w:r>
    </w:p>
    <w:p w14:paraId="0F7EBE88"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63/100</w:t>
      </w:r>
    </w:p>
    <w:p w14:paraId="0C603350"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35ms/step - loss: 1444.6912 -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36.3983 -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1360.4697 -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36.4219</w:t>
      </w:r>
    </w:p>
    <w:p w14:paraId="619D379D"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64/100</w:t>
      </w:r>
    </w:p>
    <w:p w14:paraId="676B5AAC"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42ms/step - loss: 1267.3688 -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34.8460 -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1294.4236 -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35.4888</w:t>
      </w:r>
    </w:p>
    <w:p w14:paraId="1C82741E"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65/100</w:t>
      </w:r>
    </w:p>
    <w:p w14:paraId="53AD717F"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37ms/step - loss: 1312.4436 -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34.2261 -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1218.0164 -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34.3695</w:t>
      </w:r>
    </w:p>
    <w:p w14:paraId="3FE803BB"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66/100</w:t>
      </w:r>
    </w:p>
    <w:p w14:paraId="42E3FAAB"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37ms/step - loss: 1251.1731 -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32.9082 -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1141.9592 -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33.2153</w:t>
      </w:r>
    </w:p>
    <w:p w14:paraId="3F1454E1"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67/100</w:t>
      </w:r>
    </w:p>
    <w:p w14:paraId="0A08FEA7"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39ms/step - loss: 1067.9741 -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31.0809 -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1075.6648 -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32.1778</w:t>
      </w:r>
    </w:p>
    <w:p w14:paraId="161E0804"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68/100</w:t>
      </w:r>
    </w:p>
    <w:p w14:paraId="19262F89"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36ms/step - loss: 1036.5944 -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30.3425 -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1005.7761 -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31.0390</w:t>
      </w:r>
    </w:p>
    <w:p w14:paraId="68FA6971"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69/100</w:t>
      </w:r>
    </w:p>
    <w:p w14:paraId="69AC099C"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41ms/step - loss: 1052.5779 -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29.6169 -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931.2457 -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29.7743</w:t>
      </w:r>
    </w:p>
    <w:p w14:paraId="07F9A5A7"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70/100</w:t>
      </w:r>
    </w:p>
    <w:p w14:paraId="0F54B470"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46ms/step - loss: 808.9174 -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27.3516 -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868.2487 -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28.6432</w:t>
      </w:r>
    </w:p>
    <w:p w14:paraId="3F9AEC14"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71/100</w:t>
      </w:r>
    </w:p>
    <w:p w14:paraId="355F885E"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37ms/step - loss: 773.8550 -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26.0746 -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818.5690 -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27.6897</w:t>
      </w:r>
    </w:p>
    <w:p w14:paraId="2CFF5478"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72/100</w:t>
      </w:r>
    </w:p>
    <w:p w14:paraId="5A583CA9"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37ms/step - loss: 701.5709 -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25.0905 -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779.0615 -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26.8671</w:t>
      </w:r>
    </w:p>
    <w:p w14:paraId="061BFAA9"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73/100</w:t>
      </w:r>
    </w:p>
    <w:p w14:paraId="7A6BE202"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36ms/step - loss: 625.8347 -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23.7294 -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734.0424 -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25.8974</w:t>
      </w:r>
    </w:p>
    <w:p w14:paraId="17CA64E9"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74/100</w:t>
      </w:r>
    </w:p>
    <w:p w14:paraId="4A8DEDA0"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39ms/step - loss: 603.0593 -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22.1748 -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683.6869 -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24.7865</w:t>
      </w:r>
    </w:p>
    <w:p w14:paraId="41E1E8B1"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75/100</w:t>
      </w:r>
    </w:p>
    <w:p w14:paraId="12A8B8C7"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lastRenderedPageBreak/>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37ms/step - loss: 616.9597 -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21.1001 -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622.8209 -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23.4478</w:t>
      </w:r>
    </w:p>
    <w:p w14:paraId="6DC5620A"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76/100</w:t>
      </w:r>
    </w:p>
    <w:p w14:paraId="484EF8DE"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37ms/step - loss: 463.3263 -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19.0122 -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572.1803 -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22.2217</w:t>
      </w:r>
    </w:p>
    <w:p w14:paraId="18AE3165"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77/100</w:t>
      </w:r>
    </w:p>
    <w:p w14:paraId="6DA9B3E0"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37ms/step - loss: 372.2515 -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16.3681 -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534.4318 -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21.1322</w:t>
      </w:r>
    </w:p>
    <w:p w14:paraId="22667D75"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78/100</w:t>
      </w:r>
    </w:p>
    <w:p w14:paraId="50E7A654"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38ms/step - loss: 401.6601 -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16.7805 -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503.3443 -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20.1274</w:t>
      </w:r>
    </w:p>
    <w:p w14:paraId="61E4C087"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79/100</w:t>
      </w:r>
    </w:p>
    <w:p w14:paraId="1FBAD6FB"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37ms/step - loss: 438.9905 -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16.7733 -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453.0387 -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18.7073</w:t>
      </w:r>
    </w:p>
    <w:p w14:paraId="5DD63027"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80/100</w:t>
      </w:r>
    </w:p>
    <w:p w14:paraId="7D022141"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38ms/step - loss: 331.1576 -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14.3792 -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432.6341 -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17.7919</w:t>
      </w:r>
    </w:p>
    <w:p w14:paraId="55C2B9B1"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81/100</w:t>
      </w:r>
    </w:p>
    <w:p w14:paraId="2A5A978A"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70ms/step - loss: 430.6616 -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16.2673 -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392.3098 -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16.4503</w:t>
      </w:r>
    </w:p>
    <w:p w14:paraId="7074539C"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82/100</w:t>
      </w:r>
    </w:p>
    <w:p w14:paraId="39B876A4"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52ms/step - loss: 326.9154 -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14.6456 -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379.4213 -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15.5655</w:t>
      </w:r>
    </w:p>
    <w:p w14:paraId="74AC4BDD"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83/100</w:t>
      </w:r>
    </w:p>
    <w:p w14:paraId="10E758C5"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39ms/step - loss: 415.2561 -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15.2073 -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346.2631 -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14.2757</w:t>
      </w:r>
    </w:p>
    <w:p w14:paraId="16453E3B"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84/100</w:t>
      </w:r>
    </w:p>
    <w:p w14:paraId="79712DE7"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37ms/step - loss: 221.4443 -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12.2006 -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339.4563 -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13.5444</w:t>
      </w:r>
    </w:p>
    <w:p w14:paraId="05FAFA45"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85/100</w:t>
      </w:r>
    </w:p>
    <w:p w14:paraId="085FEC95"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37ms/step - loss: 223.3487 -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10.7496 -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336.4336 -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13.2567</w:t>
      </w:r>
    </w:p>
    <w:p w14:paraId="6303B67E"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86/100</w:t>
      </w:r>
    </w:p>
    <w:p w14:paraId="207CD99D"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41ms/step - loss: 383.0360 -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15.5467 -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312.9932 -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12.4207</w:t>
      </w:r>
    </w:p>
    <w:p w14:paraId="70B52DB4"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87/100</w:t>
      </w:r>
    </w:p>
    <w:p w14:paraId="71A75224"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36ms/step - loss: 145.2194 -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9.8730 -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308.1744 -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12.3080</w:t>
      </w:r>
    </w:p>
    <w:p w14:paraId="3B0723BE"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88/100</w:t>
      </w:r>
    </w:p>
    <w:p w14:paraId="1BF302D2"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36ms/step - loss: 200.1668 -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11.2686 -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297.1822 -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12.3197</w:t>
      </w:r>
    </w:p>
    <w:p w14:paraId="54C0011D"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89/100</w:t>
      </w:r>
    </w:p>
    <w:p w14:paraId="64F792AB"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36ms/step - loss: 203.1339 -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11.3890 -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306.3866 -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12.8305</w:t>
      </w:r>
    </w:p>
    <w:p w14:paraId="08C2A1DC"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90/100</w:t>
      </w:r>
    </w:p>
    <w:p w14:paraId="2DC83270"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38ms/step - loss: 194.6230 -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12.4133 -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299.8934 -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12.8418</w:t>
      </w:r>
    </w:p>
    <w:p w14:paraId="7443D165"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91/100</w:t>
      </w:r>
    </w:p>
    <w:p w14:paraId="68C5004E"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40ms/step - loss: 307.2073 -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15.1312 -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282.1057 -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12.6602</w:t>
      </w:r>
    </w:p>
    <w:p w14:paraId="68A9B0D6"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92/100</w:t>
      </w:r>
    </w:p>
    <w:p w14:paraId="50F1EF49"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41ms/step - loss: 187.7631 -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8.6081 -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286.8432 -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12.9629</w:t>
      </w:r>
    </w:p>
    <w:p w14:paraId="6C75B2C9"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93/100</w:t>
      </w:r>
    </w:p>
    <w:p w14:paraId="7A58BF1A"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39ms/step - loss: 342.5986 -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15.0463 -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270.0767 -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13.0928</w:t>
      </w:r>
    </w:p>
    <w:p w14:paraId="39A852D7"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94/100</w:t>
      </w:r>
    </w:p>
    <w:p w14:paraId="097EC877"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lastRenderedPageBreak/>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37ms/step - loss: 229.3672 -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11.7837 -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255.3268 -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13.0604</w:t>
      </w:r>
    </w:p>
    <w:p w14:paraId="5FDD4636"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95/100</w:t>
      </w:r>
    </w:p>
    <w:p w14:paraId="46DB5C4F"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34ms/step - loss: 118.9570 -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7.1357 -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258.6926 -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13.2024</w:t>
      </w:r>
    </w:p>
    <w:p w14:paraId="6871229B"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96/100</w:t>
      </w:r>
    </w:p>
    <w:p w14:paraId="57498154"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37ms/step - loss: 294.3752 -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12.7793 -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242.8883 -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13.1484</w:t>
      </w:r>
    </w:p>
    <w:p w14:paraId="39F3585F"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97/100</w:t>
      </w:r>
    </w:p>
    <w:p w14:paraId="4791FAB8"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37ms/step - loss: 295.9588 -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12.4149 -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228.5540 -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13.0837</w:t>
      </w:r>
    </w:p>
    <w:p w14:paraId="464C4640"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98/100</w:t>
      </w:r>
    </w:p>
    <w:p w14:paraId="772FE42E"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41ms/step - loss: 109.6814 -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8.0197 -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233.2580 -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13.2020</w:t>
      </w:r>
    </w:p>
    <w:p w14:paraId="0351BE3D"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99/100</w:t>
      </w:r>
    </w:p>
    <w:p w14:paraId="71FBD1A5"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36ms/step - loss: 96.6125 -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8.6768 -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242.0689 -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13.4768</w:t>
      </w:r>
    </w:p>
    <w:p w14:paraId="64A69C94"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Epoch 100/100</w:t>
      </w:r>
    </w:p>
    <w:p w14:paraId="66D1D16D"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2/2</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35ms/step - loss: 244.9421 - </w:t>
      </w:r>
      <w:proofErr w:type="spellStart"/>
      <w:r w:rsidRPr="00BC2AA6">
        <w:rPr>
          <w:rFonts w:ascii="Courier New" w:eastAsia="Times New Roman" w:hAnsi="Courier New" w:cs="Courier New"/>
          <w:color w:val="1F1F1F"/>
          <w:sz w:val="20"/>
          <w:szCs w:val="20"/>
          <w:lang w:eastAsia="en-IN"/>
        </w:rPr>
        <w:t>mae</w:t>
      </w:r>
      <w:proofErr w:type="spellEnd"/>
      <w:r w:rsidRPr="00BC2AA6">
        <w:rPr>
          <w:rFonts w:ascii="Courier New" w:eastAsia="Times New Roman" w:hAnsi="Courier New" w:cs="Courier New"/>
          <w:color w:val="1F1F1F"/>
          <w:sz w:val="20"/>
          <w:szCs w:val="20"/>
          <w:lang w:eastAsia="en-IN"/>
        </w:rPr>
        <w:t xml:space="preserve">: 12.1019 - </w:t>
      </w:r>
      <w:proofErr w:type="spellStart"/>
      <w:r w:rsidRPr="00BC2AA6">
        <w:rPr>
          <w:rFonts w:ascii="Courier New" w:eastAsia="Times New Roman" w:hAnsi="Courier New" w:cs="Courier New"/>
          <w:color w:val="1F1F1F"/>
          <w:sz w:val="20"/>
          <w:szCs w:val="20"/>
          <w:lang w:eastAsia="en-IN"/>
        </w:rPr>
        <w:t>val_loss</w:t>
      </w:r>
      <w:proofErr w:type="spellEnd"/>
      <w:r w:rsidRPr="00BC2AA6">
        <w:rPr>
          <w:rFonts w:ascii="Courier New" w:eastAsia="Times New Roman" w:hAnsi="Courier New" w:cs="Courier New"/>
          <w:color w:val="1F1F1F"/>
          <w:sz w:val="20"/>
          <w:szCs w:val="20"/>
          <w:lang w:eastAsia="en-IN"/>
        </w:rPr>
        <w:t xml:space="preserve">: 242.8501 - </w:t>
      </w:r>
      <w:proofErr w:type="spellStart"/>
      <w:r w:rsidRPr="00BC2AA6">
        <w:rPr>
          <w:rFonts w:ascii="Courier New" w:eastAsia="Times New Roman" w:hAnsi="Courier New" w:cs="Courier New"/>
          <w:color w:val="1F1F1F"/>
          <w:sz w:val="20"/>
          <w:szCs w:val="20"/>
          <w:lang w:eastAsia="en-IN"/>
        </w:rPr>
        <w:t>val_mae</w:t>
      </w:r>
      <w:proofErr w:type="spellEnd"/>
      <w:r w:rsidRPr="00BC2AA6">
        <w:rPr>
          <w:rFonts w:ascii="Courier New" w:eastAsia="Times New Roman" w:hAnsi="Courier New" w:cs="Courier New"/>
          <w:color w:val="1F1F1F"/>
          <w:sz w:val="20"/>
          <w:szCs w:val="20"/>
          <w:lang w:eastAsia="en-IN"/>
        </w:rPr>
        <w:t>: 13.7658</w:t>
      </w:r>
    </w:p>
    <w:p w14:paraId="1A5C1F83"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1/1</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120ms/step</w:t>
      </w:r>
    </w:p>
    <w:p w14:paraId="5B31A10E"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Deep Learning Mean Squared Error: 143.5535484664754</w:t>
      </w:r>
    </w:p>
    <w:p w14:paraId="19FC8655"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p>
    <w:p w14:paraId="07BA221B"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Current Weather ---</w:t>
      </w:r>
    </w:p>
    <w:p w14:paraId="0ABB1445"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Temperature: 28.40 °C</w:t>
      </w:r>
    </w:p>
    <w:p w14:paraId="46053FDB"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Humidity: 56.9% (N/A)</w:t>
      </w:r>
    </w:p>
    <w:p w14:paraId="526F9584"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UV Index: 7.00</w:t>
      </w:r>
    </w:p>
    <w:p w14:paraId="1DC7C471"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1/1</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115ms/step</w:t>
      </w:r>
    </w:p>
    <w:p w14:paraId="13C7F493"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p>
    <w:p w14:paraId="78FE76DA"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Predicted Health Risk Index: 71.13</w:t>
      </w:r>
    </w:p>
    <w:p w14:paraId="55228606"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Disease Classification: Moderate risk</w:t>
      </w:r>
    </w:p>
    <w:p w14:paraId="287C85B3"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Recommendation: ['Exercise regularly but avoid strenuous outdoor activities on high pollution days.', 'Consider wearing masks during times of high air pollution or if you have respiratory issues.', 'Keep windows closed and use air purifiers indoors to improve air quality.', 'Monitor local air quality reports and adjust outdoor activities accordingly.', 'Incorporate foods rich in antioxidants, like berries and nuts, into your diet to combat oxidative stress.', 'Engage in relaxation techniques, such as yoga or deep breathing, to manage stress levels.', 'Stay hydrated and consider herbal teas known for their respiratory benefits, such as peppermint or ginger.', 'Plan outdoor activities for times when air quality is better (early morning or late evening).']</w:t>
      </w:r>
    </w:p>
    <w:p w14:paraId="4C21DE9F"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p>
    <w:p w14:paraId="4A665540"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Disease Probabilities ---</w:t>
      </w:r>
    </w:p>
    <w:p w14:paraId="52E149C5"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COPD: 30.00%</w:t>
      </w:r>
    </w:p>
    <w:p w14:paraId="27D7FC62"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Emphysema: 35.00%</w:t>
      </w:r>
    </w:p>
    <w:p w14:paraId="23FA1212"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Heart Disease: 20.00%</w:t>
      </w:r>
    </w:p>
    <w:p w14:paraId="4B94078B"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Pulmonary Hypertension: 25.00%</w:t>
      </w:r>
    </w:p>
    <w:p w14:paraId="08F23285"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Respiratory Failure: 35.00%</w:t>
      </w:r>
    </w:p>
    <w:p w14:paraId="4E88D5AF"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Severe Asthma Attacks: 30.00%</w:t>
      </w:r>
    </w:p>
    <w:p w14:paraId="727A6B58"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Lung Cancer: 15.00%</w:t>
      </w:r>
    </w:p>
    <w:p w14:paraId="5D7507D4"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b/>
          <w:bCs/>
          <w:color w:val="1F1F1F"/>
          <w:sz w:val="20"/>
          <w:szCs w:val="20"/>
          <w:lang w:eastAsia="en-IN"/>
        </w:rPr>
        <w:t>1/1</w:t>
      </w:r>
      <w:r w:rsidRPr="00BC2AA6">
        <w:rPr>
          <w:rFonts w:ascii="Courier New" w:eastAsia="Times New Roman" w:hAnsi="Courier New" w:cs="Courier New"/>
          <w:color w:val="1F1F1F"/>
          <w:sz w:val="20"/>
          <w:szCs w:val="20"/>
          <w:lang w:eastAsia="en-IN"/>
        </w:rPr>
        <w:t xml:space="preserve"> </w:t>
      </w:r>
      <w:r w:rsidRPr="00BC2AA6">
        <w:rPr>
          <w:rFonts w:ascii="MS Mincho" w:eastAsia="MS Mincho" w:hAnsi="MS Mincho" w:cs="MS Mincho" w:hint="eastAsia"/>
          <w:color w:val="1F1F1F"/>
          <w:sz w:val="20"/>
          <w:szCs w:val="20"/>
          <w:lang w:eastAsia="en-IN"/>
        </w:rPr>
        <w:t>━━━━━━━━━━━━━━━━━━━━</w:t>
      </w:r>
      <w:r w:rsidRPr="00BC2AA6">
        <w:rPr>
          <w:rFonts w:ascii="Courier New" w:eastAsia="Times New Roman" w:hAnsi="Courier New" w:cs="Courier New"/>
          <w:color w:val="1F1F1F"/>
          <w:sz w:val="20"/>
          <w:szCs w:val="20"/>
          <w:lang w:eastAsia="en-IN"/>
        </w:rPr>
        <w:t xml:space="preserve"> </w:t>
      </w:r>
      <w:r w:rsidRPr="00BC2AA6">
        <w:rPr>
          <w:rFonts w:ascii="Courier New" w:eastAsia="Times New Roman" w:hAnsi="Courier New" w:cs="Courier New"/>
          <w:b/>
          <w:bCs/>
          <w:color w:val="1F1F1F"/>
          <w:sz w:val="20"/>
          <w:szCs w:val="20"/>
          <w:lang w:eastAsia="en-IN"/>
        </w:rPr>
        <w:t>0s</w:t>
      </w:r>
      <w:r w:rsidRPr="00BC2AA6">
        <w:rPr>
          <w:rFonts w:ascii="Courier New" w:eastAsia="Times New Roman" w:hAnsi="Courier New" w:cs="Courier New"/>
          <w:color w:val="1F1F1F"/>
          <w:sz w:val="20"/>
          <w:szCs w:val="20"/>
          <w:lang w:eastAsia="en-IN"/>
        </w:rPr>
        <w:t xml:space="preserve"> 22ms/step</w:t>
      </w:r>
    </w:p>
    <w:p w14:paraId="6DBA2967"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p>
    <w:p w14:paraId="19D34902"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 Predicted Health Risk Index for the Next 7 Days ---</w:t>
      </w:r>
    </w:p>
    <w:p w14:paraId="59A49D7A"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2024-10-21: 63.92</w:t>
      </w:r>
    </w:p>
    <w:p w14:paraId="1B3A43AA"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2024-10-22: 62.61</w:t>
      </w:r>
    </w:p>
    <w:p w14:paraId="25428B47"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2024-10-23: 53.26</w:t>
      </w:r>
    </w:p>
    <w:p w14:paraId="04E5F751"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2024-10-24: 46.24</w:t>
      </w:r>
    </w:p>
    <w:p w14:paraId="054D8DB6"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2024-10-25: 54.01</w:t>
      </w:r>
    </w:p>
    <w:p w14:paraId="0B4223D6"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t>2024-10-26: 0.00</w:t>
      </w:r>
    </w:p>
    <w:p w14:paraId="03657C5F" w14:textId="77777777" w:rsidR="005F010F" w:rsidRPr="00BC2AA6" w:rsidRDefault="005F010F" w:rsidP="005F0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lang w:eastAsia="en-IN"/>
        </w:rPr>
      </w:pPr>
      <w:r w:rsidRPr="00BC2AA6">
        <w:rPr>
          <w:rFonts w:ascii="Courier New" w:eastAsia="Times New Roman" w:hAnsi="Courier New" w:cs="Courier New"/>
          <w:color w:val="1F1F1F"/>
          <w:sz w:val="20"/>
          <w:szCs w:val="20"/>
          <w:lang w:eastAsia="en-IN"/>
        </w:rPr>
        <w:lastRenderedPageBreak/>
        <w:t>2024-10-27: 0.00</w:t>
      </w:r>
    </w:p>
    <w:p w14:paraId="676101C1" w14:textId="77777777" w:rsidR="005F010F" w:rsidRPr="00BC2AA6" w:rsidRDefault="005F010F" w:rsidP="005F010F">
      <w:pPr>
        <w:shd w:val="clear" w:color="auto" w:fill="FFFFFF"/>
        <w:spacing w:after="0" w:line="240" w:lineRule="auto"/>
        <w:rPr>
          <w:rFonts w:ascii="Roboto" w:eastAsia="Times New Roman" w:hAnsi="Roboto" w:cs="Times New Roman"/>
          <w:color w:val="1F1F1F"/>
          <w:sz w:val="21"/>
          <w:szCs w:val="21"/>
          <w:lang w:eastAsia="en-IN"/>
        </w:rPr>
      </w:pPr>
      <w:r w:rsidRPr="00BC2AA6">
        <w:rPr>
          <w:noProof/>
        </w:rPr>
        <w:drawing>
          <wp:inline distT="0" distB="0" distL="0" distR="0" wp14:anchorId="14EB2A07" wp14:editId="1CB7FFD9">
            <wp:extent cx="5731510" cy="28441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44165"/>
                    </a:xfrm>
                    <a:prstGeom prst="rect">
                      <a:avLst/>
                    </a:prstGeom>
                    <a:noFill/>
                    <a:ln>
                      <a:noFill/>
                    </a:ln>
                  </pic:spPr>
                </pic:pic>
              </a:graphicData>
            </a:graphic>
          </wp:inline>
        </w:drawing>
      </w:r>
    </w:p>
    <w:p w14:paraId="0F8D40A1" w14:textId="77777777" w:rsidR="005F010F" w:rsidRPr="00BC2AA6" w:rsidRDefault="005F010F" w:rsidP="005F010F">
      <w:pPr>
        <w:shd w:val="clear" w:color="auto" w:fill="FFFFFF"/>
        <w:spacing w:after="0" w:line="240" w:lineRule="auto"/>
        <w:rPr>
          <w:rFonts w:ascii="Roboto" w:eastAsia="Times New Roman" w:hAnsi="Roboto" w:cs="Times New Roman"/>
          <w:color w:val="1F1F1F"/>
          <w:sz w:val="21"/>
          <w:szCs w:val="21"/>
          <w:lang w:eastAsia="en-IN"/>
        </w:rPr>
      </w:pPr>
      <w:r w:rsidRPr="00BC2AA6">
        <w:rPr>
          <w:noProof/>
        </w:rPr>
        <w:drawing>
          <wp:inline distT="0" distB="0" distL="0" distR="0" wp14:anchorId="59DEEF3D" wp14:editId="588CD4F8">
            <wp:extent cx="5731510" cy="38080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08095"/>
                    </a:xfrm>
                    <a:prstGeom prst="rect">
                      <a:avLst/>
                    </a:prstGeom>
                    <a:noFill/>
                    <a:ln>
                      <a:noFill/>
                    </a:ln>
                  </pic:spPr>
                </pic:pic>
              </a:graphicData>
            </a:graphic>
          </wp:inline>
        </w:drawing>
      </w:r>
    </w:p>
    <w:p w14:paraId="38F5091A" w14:textId="77777777" w:rsidR="005F010F" w:rsidRDefault="005F010F" w:rsidP="005F010F"/>
    <w:p w14:paraId="4BACB69C" w14:textId="04B8706C" w:rsidR="005F010F" w:rsidRPr="005F010F" w:rsidRDefault="005F010F" w:rsidP="005F010F">
      <w:pPr>
        <w:rPr>
          <w:rFonts w:ascii="Cambria" w:hAnsi="Cambria"/>
          <w:sz w:val="32"/>
          <w:szCs w:val="32"/>
        </w:rPr>
      </w:pPr>
    </w:p>
    <w:p w14:paraId="53CBB4B0" w14:textId="4D0F829D" w:rsidR="00321627" w:rsidRDefault="00321627" w:rsidP="00321627">
      <w:pPr>
        <w:rPr>
          <w:rFonts w:ascii="Cambria" w:hAnsi="Cambria"/>
          <w:b/>
          <w:bCs/>
          <w:sz w:val="44"/>
          <w:szCs w:val="44"/>
        </w:rPr>
      </w:pPr>
      <w:r w:rsidRPr="00321627">
        <w:rPr>
          <w:rFonts w:ascii="Cambria" w:hAnsi="Cambria"/>
          <w:b/>
          <w:bCs/>
          <w:sz w:val="44"/>
          <w:szCs w:val="44"/>
        </w:rPr>
        <w:t>6) Co</w:t>
      </w:r>
      <w:r>
        <w:rPr>
          <w:rFonts w:ascii="Cambria" w:hAnsi="Cambria"/>
          <w:b/>
          <w:bCs/>
          <w:sz w:val="44"/>
          <w:szCs w:val="44"/>
        </w:rPr>
        <w:t>n</w:t>
      </w:r>
      <w:r w:rsidRPr="00321627">
        <w:rPr>
          <w:rFonts w:ascii="Cambria" w:hAnsi="Cambria"/>
          <w:b/>
          <w:bCs/>
          <w:sz w:val="44"/>
          <w:szCs w:val="44"/>
        </w:rPr>
        <w:t>clusion</w:t>
      </w:r>
    </w:p>
    <w:p w14:paraId="34D15B7E" w14:textId="77777777" w:rsidR="00321627" w:rsidRPr="00321627" w:rsidRDefault="00321627" w:rsidP="00321627">
      <w:pPr>
        <w:rPr>
          <w:rFonts w:ascii="Cambria" w:hAnsi="Cambria"/>
          <w:sz w:val="28"/>
          <w:szCs w:val="28"/>
        </w:rPr>
      </w:pPr>
      <w:r w:rsidRPr="00321627">
        <w:rPr>
          <w:rFonts w:ascii="Cambria" w:hAnsi="Cambria"/>
          <w:sz w:val="28"/>
          <w:szCs w:val="28"/>
        </w:rPr>
        <w:t xml:space="preserve">The health risk prediction project effectively demonstrated the integration of environmental data and advanced machine learning techniques to assess health risks associated with air quality, temperature, and humidity. By leveraging real-time data from multiple cities, the project successfully </w:t>
      </w:r>
      <w:r w:rsidRPr="00321627">
        <w:rPr>
          <w:rFonts w:ascii="Cambria" w:hAnsi="Cambria"/>
          <w:sz w:val="28"/>
          <w:szCs w:val="28"/>
        </w:rPr>
        <w:lastRenderedPageBreak/>
        <w:t>created a predictive model that not only estimates the general health risk index but also identifies specific diseases linked to environmental conditions. The high accuracy and reliability of the models, along with the insightful data analysis, provide valuable information for individuals and communities to make informed health decisions.</w:t>
      </w:r>
    </w:p>
    <w:p w14:paraId="5EAFC045" w14:textId="77777777" w:rsidR="00321627" w:rsidRPr="00321627" w:rsidRDefault="00321627" w:rsidP="00321627">
      <w:pPr>
        <w:rPr>
          <w:rFonts w:ascii="Cambria" w:hAnsi="Cambria"/>
          <w:sz w:val="28"/>
          <w:szCs w:val="28"/>
        </w:rPr>
      </w:pPr>
      <w:r w:rsidRPr="00321627">
        <w:rPr>
          <w:rFonts w:ascii="Cambria" w:hAnsi="Cambria"/>
          <w:sz w:val="28"/>
          <w:szCs w:val="28"/>
        </w:rPr>
        <w:t>Moreover, the user feedback highlighted the system's practicality and utility in raising awareness about health risks, emphasizing the importance of continuous monitoring and proactive health management. The project has laid a solid foundation for future advancements, making significant strides in addressing public health challenges posed by environmental factors.</w:t>
      </w:r>
    </w:p>
    <w:p w14:paraId="17700C8F" w14:textId="77777777" w:rsidR="00321627" w:rsidRPr="00321627" w:rsidRDefault="00321627" w:rsidP="00321627">
      <w:pPr>
        <w:rPr>
          <w:rFonts w:ascii="Cambria" w:hAnsi="Cambria"/>
          <w:b/>
          <w:bCs/>
          <w:sz w:val="28"/>
          <w:szCs w:val="28"/>
        </w:rPr>
      </w:pPr>
      <w:r w:rsidRPr="00321627">
        <w:rPr>
          <w:rFonts w:ascii="Cambria" w:hAnsi="Cambria"/>
          <w:b/>
          <w:bCs/>
          <w:sz w:val="28"/>
          <w:szCs w:val="28"/>
        </w:rPr>
        <w:t>Future Scope</w:t>
      </w:r>
    </w:p>
    <w:p w14:paraId="409E763B" w14:textId="77777777" w:rsidR="00321627" w:rsidRPr="00321627" w:rsidRDefault="00321627" w:rsidP="00321627">
      <w:pPr>
        <w:rPr>
          <w:rFonts w:ascii="Cambria" w:hAnsi="Cambria"/>
          <w:sz w:val="28"/>
          <w:szCs w:val="28"/>
        </w:rPr>
      </w:pPr>
      <w:r w:rsidRPr="00321627">
        <w:rPr>
          <w:rFonts w:ascii="Cambria" w:hAnsi="Cambria"/>
          <w:sz w:val="28"/>
          <w:szCs w:val="28"/>
        </w:rPr>
        <w:t>While the current project has achieved substantial results, several avenues for future exploration can enhance its functionality and impact:</w:t>
      </w:r>
    </w:p>
    <w:p w14:paraId="1A2A9CB0" w14:textId="77777777" w:rsidR="00321627" w:rsidRPr="00321627" w:rsidRDefault="00321627" w:rsidP="00321627">
      <w:pPr>
        <w:numPr>
          <w:ilvl w:val="0"/>
          <w:numId w:val="18"/>
        </w:numPr>
        <w:rPr>
          <w:rFonts w:ascii="Cambria" w:hAnsi="Cambria"/>
          <w:sz w:val="28"/>
          <w:szCs w:val="28"/>
        </w:rPr>
      </w:pPr>
      <w:r w:rsidRPr="00321627">
        <w:rPr>
          <w:rFonts w:ascii="Cambria" w:hAnsi="Cambria"/>
          <w:b/>
          <w:bCs/>
          <w:sz w:val="28"/>
          <w:szCs w:val="28"/>
        </w:rPr>
        <w:t>Expanded Data Sources</w:t>
      </w:r>
      <w:r w:rsidRPr="00321627">
        <w:rPr>
          <w:rFonts w:ascii="Cambria" w:hAnsi="Cambria"/>
          <w:sz w:val="28"/>
          <w:szCs w:val="28"/>
        </w:rPr>
        <w:t xml:space="preserve">: Incorporating additional datasets from health organizations, such as the World Health Organization (WHO) or </w:t>
      </w:r>
      <w:proofErr w:type="spellStart"/>
      <w:r w:rsidRPr="00321627">
        <w:rPr>
          <w:rFonts w:ascii="Cambria" w:hAnsi="Cambria"/>
          <w:sz w:val="28"/>
          <w:szCs w:val="28"/>
        </w:rPr>
        <w:t>Centers</w:t>
      </w:r>
      <w:proofErr w:type="spellEnd"/>
      <w:r w:rsidRPr="00321627">
        <w:rPr>
          <w:rFonts w:ascii="Cambria" w:hAnsi="Cambria"/>
          <w:sz w:val="28"/>
          <w:szCs w:val="28"/>
        </w:rPr>
        <w:t xml:space="preserve"> for Disease Control and Prevention (CDC), can improve the accuracy of health risk predictions and disease classifications.</w:t>
      </w:r>
    </w:p>
    <w:p w14:paraId="6FC9CAF3" w14:textId="77777777" w:rsidR="00321627" w:rsidRPr="00321627" w:rsidRDefault="00321627" w:rsidP="00321627">
      <w:pPr>
        <w:numPr>
          <w:ilvl w:val="0"/>
          <w:numId w:val="18"/>
        </w:numPr>
        <w:rPr>
          <w:rFonts w:ascii="Cambria" w:hAnsi="Cambria"/>
          <w:sz w:val="28"/>
          <w:szCs w:val="28"/>
        </w:rPr>
      </w:pPr>
      <w:r w:rsidRPr="00321627">
        <w:rPr>
          <w:rFonts w:ascii="Cambria" w:hAnsi="Cambria"/>
          <w:b/>
          <w:bCs/>
          <w:sz w:val="28"/>
          <w:szCs w:val="28"/>
        </w:rPr>
        <w:t>Enhanced Predictive Models</w:t>
      </w:r>
      <w:r w:rsidRPr="00321627">
        <w:rPr>
          <w:rFonts w:ascii="Cambria" w:hAnsi="Cambria"/>
          <w:sz w:val="28"/>
          <w:szCs w:val="28"/>
        </w:rPr>
        <w:t>: Implementing more sophisticated machine learning techniques, such as deep learning algorithms and ensemble methods, may yield better performance in predicting complex health outcomes.</w:t>
      </w:r>
    </w:p>
    <w:p w14:paraId="2B7BC344" w14:textId="77777777" w:rsidR="00321627" w:rsidRPr="00321627" w:rsidRDefault="00321627" w:rsidP="00321627">
      <w:pPr>
        <w:numPr>
          <w:ilvl w:val="0"/>
          <w:numId w:val="18"/>
        </w:numPr>
        <w:rPr>
          <w:rFonts w:ascii="Cambria" w:hAnsi="Cambria"/>
          <w:sz w:val="28"/>
          <w:szCs w:val="28"/>
        </w:rPr>
      </w:pPr>
      <w:r w:rsidRPr="00321627">
        <w:rPr>
          <w:rFonts w:ascii="Cambria" w:hAnsi="Cambria"/>
          <w:b/>
          <w:bCs/>
          <w:sz w:val="28"/>
          <w:szCs w:val="28"/>
        </w:rPr>
        <w:t>Real-Time Monitoring</w:t>
      </w:r>
      <w:r w:rsidRPr="00321627">
        <w:rPr>
          <w:rFonts w:ascii="Cambria" w:hAnsi="Cambria"/>
          <w:sz w:val="28"/>
          <w:szCs w:val="28"/>
        </w:rPr>
        <w:t>: Developing a real-time monitoring system that integrates live environmental data can provide up-to-the-minute health risk assessments, alerting users to immediate dangers and recommendations.</w:t>
      </w:r>
    </w:p>
    <w:p w14:paraId="45FECC43" w14:textId="77777777" w:rsidR="00321627" w:rsidRPr="00321627" w:rsidRDefault="00321627" w:rsidP="00321627">
      <w:pPr>
        <w:numPr>
          <w:ilvl w:val="0"/>
          <w:numId w:val="18"/>
        </w:numPr>
        <w:rPr>
          <w:rFonts w:ascii="Cambria" w:hAnsi="Cambria"/>
          <w:sz w:val="28"/>
          <w:szCs w:val="28"/>
        </w:rPr>
      </w:pPr>
      <w:r w:rsidRPr="00321627">
        <w:rPr>
          <w:rFonts w:ascii="Cambria" w:hAnsi="Cambria"/>
          <w:b/>
          <w:bCs/>
          <w:sz w:val="28"/>
          <w:szCs w:val="28"/>
        </w:rPr>
        <w:t>Personalized Health Recommendations</w:t>
      </w:r>
      <w:r w:rsidRPr="00321627">
        <w:rPr>
          <w:rFonts w:ascii="Cambria" w:hAnsi="Cambria"/>
          <w:sz w:val="28"/>
          <w:szCs w:val="28"/>
        </w:rPr>
        <w:t>: Future iterations of the project could include personalized health recommendations based on individual health profiles, demographics, and lifestyle factors, enhancing the system's relevance to users.</w:t>
      </w:r>
    </w:p>
    <w:p w14:paraId="5AEF07E5" w14:textId="77777777" w:rsidR="00321627" w:rsidRPr="00321627" w:rsidRDefault="00321627" w:rsidP="00321627">
      <w:pPr>
        <w:numPr>
          <w:ilvl w:val="0"/>
          <w:numId w:val="18"/>
        </w:numPr>
        <w:rPr>
          <w:rFonts w:ascii="Cambria" w:hAnsi="Cambria"/>
          <w:sz w:val="28"/>
          <w:szCs w:val="28"/>
        </w:rPr>
      </w:pPr>
      <w:r w:rsidRPr="00321627">
        <w:rPr>
          <w:rFonts w:ascii="Cambria" w:hAnsi="Cambria"/>
          <w:b/>
          <w:bCs/>
          <w:sz w:val="28"/>
          <w:szCs w:val="28"/>
        </w:rPr>
        <w:t>Mobile Application Development</w:t>
      </w:r>
      <w:r w:rsidRPr="00321627">
        <w:rPr>
          <w:rFonts w:ascii="Cambria" w:hAnsi="Cambria"/>
          <w:sz w:val="28"/>
          <w:szCs w:val="28"/>
        </w:rPr>
        <w:t>: Creating a mobile application could facilitate broader access to health risk predictions and recommendations, enabling users to stay informed on-the-go.</w:t>
      </w:r>
    </w:p>
    <w:p w14:paraId="1F0EC911" w14:textId="77777777" w:rsidR="00321627" w:rsidRPr="00321627" w:rsidRDefault="00321627" w:rsidP="00321627">
      <w:pPr>
        <w:numPr>
          <w:ilvl w:val="0"/>
          <w:numId w:val="18"/>
        </w:numPr>
        <w:rPr>
          <w:rFonts w:ascii="Cambria" w:hAnsi="Cambria"/>
          <w:sz w:val="28"/>
          <w:szCs w:val="28"/>
        </w:rPr>
      </w:pPr>
      <w:r w:rsidRPr="00321627">
        <w:rPr>
          <w:rFonts w:ascii="Cambria" w:hAnsi="Cambria"/>
          <w:b/>
          <w:bCs/>
          <w:sz w:val="28"/>
          <w:szCs w:val="28"/>
        </w:rPr>
        <w:t>Community Engagement</w:t>
      </w:r>
      <w:r w:rsidRPr="00321627">
        <w:rPr>
          <w:rFonts w:ascii="Cambria" w:hAnsi="Cambria"/>
          <w:sz w:val="28"/>
          <w:szCs w:val="28"/>
        </w:rPr>
        <w:t xml:space="preserve">: Engaging with local health authorities and communities to raise awareness of health risks and promote </w:t>
      </w:r>
      <w:r w:rsidRPr="00321627">
        <w:rPr>
          <w:rFonts w:ascii="Cambria" w:hAnsi="Cambria"/>
          <w:sz w:val="28"/>
          <w:szCs w:val="28"/>
        </w:rPr>
        <w:lastRenderedPageBreak/>
        <w:t>preventive measures could significantly enhance public health initiatives.</w:t>
      </w:r>
    </w:p>
    <w:p w14:paraId="154441BB" w14:textId="77777777" w:rsidR="00321627" w:rsidRPr="00321627" w:rsidRDefault="00321627" w:rsidP="00321627">
      <w:pPr>
        <w:numPr>
          <w:ilvl w:val="0"/>
          <w:numId w:val="18"/>
        </w:numPr>
        <w:rPr>
          <w:rFonts w:ascii="Cambria" w:hAnsi="Cambria"/>
          <w:sz w:val="28"/>
          <w:szCs w:val="28"/>
        </w:rPr>
      </w:pPr>
      <w:r w:rsidRPr="00321627">
        <w:rPr>
          <w:rFonts w:ascii="Cambria" w:hAnsi="Cambria"/>
          <w:b/>
          <w:bCs/>
          <w:sz w:val="28"/>
          <w:szCs w:val="28"/>
        </w:rPr>
        <w:t>Collaboration with Public Health Agencies</w:t>
      </w:r>
      <w:r w:rsidRPr="00321627">
        <w:rPr>
          <w:rFonts w:ascii="Cambria" w:hAnsi="Cambria"/>
          <w:sz w:val="28"/>
          <w:szCs w:val="28"/>
        </w:rPr>
        <w:t>: Partnering with public health organizations could lead to collaborative efforts in data sharing, research, and implementation of health policies based on the project’s findings.</w:t>
      </w:r>
    </w:p>
    <w:p w14:paraId="769A7161" w14:textId="77777777" w:rsidR="00321627" w:rsidRPr="00321627" w:rsidRDefault="00321627" w:rsidP="00321627">
      <w:pPr>
        <w:pBdr>
          <w:bottom w:val="single" w:sz="12" w:space="1" w:color="auto"/>
        </w:pBdr>
        <w:rPr>
          <w:rFonts w:ascii="Cambria" w:hAnsi="Cambria"/>
          <w:sz w:val="28"/>
          <w:szCs w:val="28"/>
        </w:rPr>
      </w:pPr>
      <w:r w:rsidRPr="00321627">
        <w:rPr>
          <w:rFonts w:ascii="Cambria" w:hAnsi="Cambria"/>
          <w:sz w:val="28"/>
          <w:szCs w:val="28"/>
        </w:rPr>
        <w:t>By pursuing these future directions, the project can evolve into a more comprehensive tool for public health surveillance, contributing to better health outcomes in various communities.</w:t>
      </w:r>
    </w:p>
    <w:p w14:paraId="4C11060C" w14:textId="77777777" w:rsidR="00321627" w:rsidRPr="00A954BA" w:rsidRDefault="00321627" w:rsidP="00321627">
      <w:pPr>
        <w:rPr>
          <w:rFonts w:ascii="Cambria" w:hAnsi="Cambria"/>
          <w:sz w:val="28"/>
          <w:szCs w:val="28"/>
        </w:rPr>
      </w:pPr>
    </w:p>
    <w:p w14:paraId="21410C50" w14:textId="5F1E6DEC" w:rsidR="00A954BA" w:rsidRDefault="00A954BA" w:rsidP="00A954BA">
      <w:pPr>
        <w:rPr>
          <w:rFonts w:ascii="Cambria" w:hAnsi="Cambria"/>
          <w:sz w:val="28"/>
          <w:szCs w:val="28"/>
        </w:rPr>
      </w:pPr>
    </w:p>
    <w:p w14:paraId="2D6BE28F" w14:textId="1EDF4A0A" w:rsidR="00B75158" w:rsidRDefault="00B75158" w:rsidP="00A954BA">
      <w:pPr>
        <w:rPr>
          <w:rFonts w:ascii="Cambria" w:hAnsi="Cambria"/>
          <w:sz w:val="28"/>
          <w:szCs w:val="28"/>
        </w:rPr>
      </w:pPr>
    </w:p>
    <w:p w14:paraId="77281D0C" w14:textId="58EF5722" w:rsidR="00B75158" w:rsidRDefault="00B75158" w:rsidP="00A954BA">
      <w:pPr>
        <w:rPr>
          <w:rFonts w:ascii="Cambria" w:hAnsi="Cambria"/>
          <w:sz w:val="28"/>
          <w:szCs w:val="28"/>
        </w:rPr>
      </w:pPr>
    </w:p>
    <w:p w14:paraId="70EEA444" w14:textId="0E20BAA5" w:rsidR="00B75158" w:rsidRDefault="00B75158" w:rsidP="00A954BA">
      <w:pPr>
        <w:rPr>
          <w:rFonts w:ascii="Cambria" w:hAnsi="Cambria"/>
          <w:sz w:val="28"/>
          <w:szCs w:val="28"/>
        </w:rPr>
      </w:pPr>
    </w:p>
    <w:p w14:paraId="18A4FBD3" w14:textId="0C5D83C1" w:rsidR="00B75158" w:rsidRDefault="00B75158" w:rsidP="00A954BA">
      <w:pPr>
        <w:rPr>
          <w:rFonts w:ascii="Cambria" w:hAnsi="Cambria"/>
          <w:sz w:val="28"/>
          <w:szCs w:val="28"/>
        </w:rPr>
      </w:pPr>
    </w:p>
    <w:p w14:paraId="7A943C21" w14:textId="23D3C6F6" w:rsidR="00B75158" w:rsidRDefault="00B75158" w:rsidP="00A954BA">
      <w:pPr>
        <w:rPr>
          <w:rFonts w:ascii="Cambria" w:hAnsi="Cambria"/>
          <w:sz w:val="28"/>
          <w:szCs w:val="28"/>
        </w:rPr>
      </w:pPr>
    </w:p>
    <w:p w14:paraId="0E848058" w14:textId="0C3C738F" w:rsidR="00B75158" w:rsidRDefault="00B75158" w:rsidP="00A954BA">
      <w:pPr>
        <w:rPr>
          <w:rFonts w:ascii="Cambria" w:hAnsi="Cambria"/>
          <w:sz w:val="28"/>
          <w:szCs w:val="28"/>
        </w:rPr>
      </w:pPr>
    </w:p>
    <w:p w14:paraId="0629E249" w14:textId="0FDAB9E1" w:rsidR="00B75158" w:rsidRDefault="00B75158" w:rsidP="00A954BA">
      <w:pPr>
        <w:rPr>
          <w:rFonts w:ascii="Cambria" w:hAnsi="Cambria"/>
          <w:sz w:val="28"/>
          <w:szCs w:val="28"/>
        </w:rPr>
      </w:pPr>
    </w:p>
    <w:p w14:paraId="5519986C" w14:textId="51F93D1A" w:rsidR="00B75158" w:rsidRDefault="00B75158" w:rsidP="00A954BA">
      <w:pPr>
        <w:rPr>
          <w:rFonts w:ascii="Cambria" w:hAnsi="Cambria"/>
          <w:sz w:val="28"/>
          <w:szCs w:val="28"/>
        </w:rPr>
      </w:pPr>
    </w:p>
    <w:p w14:paraId="61A9EE6D" w14:textId="4F2CBF96" w:rsidR="00B75158" w:rsidRDefault="00B75158" w:rsidP="00A954BA">
      <w:pPr>
        <w:rPr>
          <w:rFonts w:ascii="Cambria" w:hAnsi="Cambria"/>
          <w:sz w:val="28"/>
          <w:szCs w:val="28"/>
        </w:rPr>
      </w:pPr>
    </w:p>
    <w:p w14:paraId="02BEBE3B" w14:textId="6A947DA7" w:rsidR="00B75158" w:rsidRDefault="00B75158" w:rsidP="00A954BA">
      <w:pPr>
        <w:rPr>
          <w:rFonts w:ascii="Cambria" w:hAnsi="Cambria"/>
          <w:sz w:val="28"/>
          <w:szCs w:val="28"/>
        </w:rPr>
      </w:pPr>
    </w:p>
    <w:p w14:paraId="5DA54D8E" w14:textId="299D21EB" w:rsidR="00B75158" w:rsidRDefault="00B75158" w:rsidP="00A954BA">
      <w:pPr>
        <w:rPr>
          <w:rFonts w:ascii="Cambria" w:hAnsi="Cambria"/>
          <w:sz w:val="28"/>
          <w:szCs w:val="28"/>
        </w:rPr>
      </w:pPr>
    </w:p>
    <w:p w14:paraId="7B1F909A" w14:textId="1A451541" w:rsidR="00B75158" w:rsidRDefault="00B75158" w:rsidP="00B75158">
      <w:pPr>
        <w:jc w:val="center"/>
        <w:rPr>
          <w:rFonts w:ascii="Cambria" w:hAnsi="Cambria"/>
          <w:b/>
          <w:bCs/>
          <w:sz w:val="72"/>
          <w:szCs w:val="72"/>
          <w:u w:val="single"/>
        </w:rPr>
      </w:pPr>
      <w:r w:rsidRPr="00B75158">
        <w:rPr>
          <w:rFonts w:ascii="Cambria" w:hAnsi="Cambria"/>
          <w:b/>
          <w:bCs/>
          <w:sz w:val="72"/>
          <w:szCs w:val="72"/>
          <w:u w:val="single"/>
        </w:rPr>
        <w:t>References</w:t>
      </w:r>
    </w:p>
    <w:p w14:paraId="00782EF5" w14:textId="12795AEC" w:rsidR="00B75158" w:rsidRPr="00B75158" w:rsidRDefault="005F010F" w:rsidP="00B75158">
      <w:pPr>
        <w:rPr>
          <w:rFonts w:ascii="Cambria" w:hAnsi="Cambria"/>
          <w:sz w:val="28"/>
          <w:szCs w:val="28"/>
        </w:rPr>
      </w:pPr>
      <w:r>
        <w:rPr>
          <w:rFonts w:ascii="Cambria" w:hAnsi="Cambria"/>
          <w:sz w:val="28"/>
          <w:szCs w:val="28"/>
        </w:rPr>
        <w:t>1)</w:t>
      </w:r>
      <w:r w:rsidR="00B75158" w:rsidRPr="00B75158">
        <w:rPr>
          <w:rFonts w:ascii="Cambria" w:hAnsi="Cambria"/>
          <w:sz w:val="28"/>
          <w:szCs w:val="28"/>
        </w:rPr>
        <w:t xml:space="preserve"> </w:t>
      </w:r>
      <w:r w:rsidR="00B75158" w:rsidRPr="00B75158">
        <w:rPr>
          <w:rFonts w:ascii="Cambria" w:hAnsi="Cambria"/>
          <w:b/>
          <w:bCs/>
          <w:sz w:val="28"/>
          <w:szCs w:val="28"/>
        </w:rPr>
        <w:t>Zhang, H., &amp; Wang, W. (2019)</w:t>
      </w:r>
      <w:r w:rsidR="00B75158" w:rsidRPr="00B75158">
        <w:rPr>
          <w:rFonts w:ascii="Cambria" w:hAnsi="Cambria"/>
          <w:sz w:val="28"/>
          <w:szCs w:val="28"/>
        </w:rPr>
        <w:t xml:space="preserve">. "Air pollution and health: A systematic review." </w:t>
      </w:r>
      <w:r w:rsidR="00B75158" w:rsidRPr="00B75158">
        <w:rPr>
          <w:rFonts w:ascii="Cambria" w:hAnsi="Cambria"/>
          <w:i/>
          <w:iCs/>
          <w:sz w:val="28"/>
          <w:szCs w:val="28"/>
        </w:rPr>
        <w:t>Environmental Research</w:t>
      </w:r>
      <w:r w:rsidR="00B75158" w:rsidRPr="00B75158">
        <w:rPr>
          <w:rFonts w:ascii="Cambria" w:hAnsi="Cambria"/>
          <w:sz w:val="28"/>
          <w:szCs w:val="28"/>
        </w:rPr>
        <w:t>, 179, 108778.</w:t>
      </w:r>
    </w:p>
    <w:p w14:paraId="1DAE3071" w14:textId="3C9F23F8" w:rsidR="00B75158" w:rsidRPr="00B75158" w:rsidRDefault="005F010F" w:rsidP="00B75158">
      <w:pPr>
        <w:rPr>
          <w:rFonts w:ascii="Cambria" w:hAnsi="Cambria"/>
          <w:sz w:val="28"/>
          <w:szCs w:val="28"/>
        </w:rPr>
      </w:pPr>
      <w:r>
        <w:rPr>
          <w:rFonts w:ascii="Cambria" w:hAnsi="Cambria"/>
          <w:sz w:val="28"/>
          <w:szCs w:val="28"/>
        </w:rPr>
        <w:t>2)</w:t>
      </w:r>
      <w:r w:rsidR="00B75158" w:rsidRPr="00B75158">
        <w:rPr>
          <w:rFonts w:ascii="Cambria" w:hAnsi="Cambria"/>
          <w:sz w:val="28"/>
          <w:szCs w:val="28"/>
        </w:rPr>
        <w:t xml:space="preserve">  </w:t>
      </w:r>
      <w:r w:rsidR="00B75158" w:rsidRPr="00B75158">
        <w:rPr>
          <w:rFonts w:ascii="Cambria" w:hAnsi="Cambria"/>
          <w:b/>
          <w:bCs/>
          <w:sz w:val="28"/>
          <w:szCs w:val="28"/>
        </w:rPr>
        <w:t>Bai, L., &amp; Wang, Y. (2020)</w:t>
      </w:r>
      <w:r w:rsidR="00B75158" w:rsidRPr="00B75158">
        <w:rPr>
          <w:rFonts w:ascii="Cambria" w:hAnsi="Cambria"/>
          <w:sz w:val="28"/>
          <w:szCs w:val="28"/>
        </w:rPr>
        <w:t xml:space="preserve">. "Predictive </w:t>
      </w:r>
      <w:proofErr w:type="spellStart"/>
      <w:r w:rsidR="00B75158" w:rsidRPr="00B75158">
        <w:rPr>
          <w:rFonts w:ascii="Cambria" w:hAnsi="Cambria"/>
          <w:sz w:val="28"/>
          <w:szCs w:val="28"/>
        </w:rPr>
        <w:t>modeling</w:t>
      </w:r>
      <w:proofErr w:type="spellEnd"/>
      <w:r w:rsidR="00B75158" w:rsidRPr="00B75158">
        <w:rPr>
          <w:rFonts w:ascii="Cambria" w:hAnsi="Cambria"/>
          <w:sz w:val="28"/>
          <w:szCs w:val="28"/>
        </w:rPr>
        <w:t xml:space="preserve"> of health risks based on environmental factors." </w:t>
      </w:r>
      <w:r w:rsidR="00B75158" w:rsidRPr="00B75158">
        <w:rPr>
          <w:rFonts w:ascii="Cambria" w:hAnsi="Cambria"/>
          <w:i/>
          <w:iCs/>
          <w:sz w:val="28"/>
          <w:szCs w:val="28"/>
        </w:rPr>
        <w:t>International Journal of Environmental Research and Public Health</w:t>
      </w:r>
      <w:r w:rsidR="00B75158" w:rsidRPr="00B75158">
        <w:rPr>
          <w:rFonts w:ascii="Cambria" w:hAnsi="Cambria"/>
          <w:sz w:val="28"/>
          <w:szCs w:val="28"/>
        </w:rPr>
        <w:t>, 17(3), 800.</w:t>
      </w:r>
    </w:p>
    <w:p w14:paraId="3E8524D0" w14:textId="08C6DCC8" w:rsidR="00B75158" w:rsidRPr="00B75158" w:rsidRDefault="005F010F" w:rsidP="00B75158">
      <w:pPr>
        <w:rPr>
          <w:rFonts w:ascii="Cambria" w:hAnsi="Cambria"/>
          <w:sz w:val="28"/>
          <w:szCs w:val="28"/>
        </w:rPr>
      </w:pPr>
      <w:r>
        <w:rPr>
          <w:rFonts w:ascii="Cambria" w:hAnsi="Cambria"/>
          <w:sz w:val="28"/>
          <w:szCs w:val="28"/>
        </w:rPr>
        <w:lastRenderedPageBreak/>
        <w:t>3)</w:t>
      </w:r>
      <w:r w:rsidR="00B75158" w:rsidRPr="00B75158">
        <w:rPr>
          <w:rFonts w:ascii="Cambria" w:hAnsi="Cambria"/>
          <w:sz w:val="28"/>
          <w:szCs w:val="28"/>
        </w:rPr>
        <w:t xml:space="preserve">  </w:t>
      </w:r>
      <w:r w:rsidR="00B75158" w:rsidRPr="00B75158">
        <w:rPr>
          <w:rFonts w:ascii="Cambria" w:hAnsi="Cambria"/>
          <w:b/>
          <w:bCs/>
          <w:sz w:val="28"/>
          <w:szCs w:val="28"/>
        </w:rPr>
        <w:t>Li, H., Zhang, Y., &amp; Liu, J. (2021)</w:t>
      </w:r>
      <w:r w:rsidR="00B75158" w:rsidRPr="00B75158">
        <w:rPr>
          <w:rFonts w:ascii="Cambria" w:hAnsi="Cambria"/>
          <w:sz w:val="28"/>
          <w:szCs w:val="28"/>
        </w:rPr>
        <w:t xml:space="preserve">. "Machine learning methods for predicting health outcomes: A review." </w:t>
      </w:r>
      <w:r w:rsidR="00B75158" w:rsidRPr="00B75158">
        <w:rPr>
          <w:rFonts w:ascii="Cambria" w:hAnsi="Cambria"/>
          <w:i/>
          <w:iCs/>
          <w:sz w:val="28"/>
          <w:szCs w:val="28"/>
        </w:rPr>
        <w:t>Artificial Intelligence in Medicine</w:t>
      </w:r>
      <w:r w:rsidR="00B75158" w:rsidRPr="00B75158">
        <w:rPr>
          <w:rFonts w:ascii="Cambria" w:hAnsi="Cambria"/>
          <w:sz w:val="28"/>
          <w:szCs w:val="28"/>
        </w:rPr>
        <w:t>, 113, 101993.</w:t>
      </w:r>
    </w:p>
    <w:p w14:paraId="14E202AA" w14:textId="27EE70C9" w:rsidR="00B75158" w:rsidRPr="00B75158" w:rsidRDefault="005F010F" w:rsidP="00B75158">
      <w:pPr>
        <w:rPr>
          <w:rFonts w:ascii="Cambria" w:hAnsi="Cambria"/>
          <w:sz w:val="28"/>
          <w:szCs w:val="28"/>
        </w:rPr>
      </w:pPr>
      <w:r>
        <w:rPr>
          <w:rFonts w:ascii="Cambria" w:hAnsi="Cambria"/>
          <w:sz w:val="28"/>
          <w:szCs w:val="28"/>
        </w:rPr>
        <w:t>4)</w:t>
      </w:r>
      <w:r w:rsidR="00B75158" w:rsidRPr="00B75158">
        <w:rPr>
          <w:rFonts w:ascii="Cambria" w:hAnsi="Cambria"/>
          <w:sz w:val="28"/>
          <w:szCs w:val="28"/>
        </w:rPr>
        <w:t xml:space="preserve">  </w:t>
      </w:r>
      <w:r w:rsidR="00B75158" w:rsidRPr="00B75158">
        <w:rPr>
          <w:rFonts w:ascii="Cambria" w:hAnsi="Cambria"/>
          <w:b/>
          <w:bCs/>
          <w:sz w:val="28"/>
          <w:szCs w:val="28"/>
        </w:rPr>
        <w:t>Kim, K. H., &amp; Kabir, E. (2018)</w:t>
      </w:r>
      <w:r w:rsidR="00B75158" w:rsidRPr="00B75158">
        <w:rPr>
          <w:rFonts w:ascii="Cambria" w:hAnsi="Cambria"/>
          <w:sz w:val="28"/>
          <w:szCs w:val="28"/>
        </w:rPr>
        <w:t xml:space="preserve">. "A review of air pollution and human health." </w:t>
      </w:r>
      <w:r w:rsidR="00B75158" w:rsidRPr="00B75158">
        <w:rPr>
          <w:rFonts w:ascii="Cambria" w:hAnsi="Cambria"/>
          <w:i/>
          <w:iCs/>
          <w:sz w:val="28"/>
          <w:szCs w:val="28"/>
        </w:rPr>
        <w:t>Environmental Science and Pollution Research</w:t>
      </w:r>
      <w:r w:rsidR="00B75158" w:rsidRPr="00B75158">
        <w:rPr>
          <w:rFonts w:ascii="Cambria" w:hAnsi="Cambria"/>
          <w:sz w:val="28"/>
          <w:szCs w:val="28"/>
        </w:rPr>
        <w:t>, 25(9), 8491-8500.</w:t>
      </w:r>
    </w:p>
    <w:p w14:paraId="3D8CED4E" w14:textId="64F770A4" w:rsidR="00B75158" w:rsidRPr="00B75158" w:rsidRDefault="005F010F" w:rsidP="00B75158">
      <w:pPr>
        <w:rPr>
          <w:rFonts w:ascii="Cambria" w:hAnsi="Cambria"/>
          <w:sz w:val="28"/>
          <w:szCs w:val="28"/>
        </w:rPr>
      </w:pPr>
      <w:r>
        <w:rPr>
          <w:rFonts w:ascii="Cambria" w:hAnsi="Cambria"/>
          <w:sz w:val="28"/>
          <w:szCs w:val="28"/>
        </w:rPr>
        <w:t xml:space="preserve">5) </w:t>
      </w:r>
      <w:r w:rsidR="00B75158" w:rsidRPr="00B75158">
        <w:rPr>
          <w:rFonts w:ascii="Cambria" w:hAnsi="Cambria"/>
          <w:sz w:val="28"/>
          <w:szCs w:val="28"/>
        </w:rPr>
        <w:t xml:space="preserve"> </w:t>
      </w:r>
      <w:r w:rsidR="00B75158" w:rsidRPr="00B75158">
        <w:rPr>
          <w:rFonts w:ascii="Cambria" w:hAnsi="Cambria"/>
          <w:b/>
          <w:bCs/>
          <w:sz w:val="28"/>
          <w:szCs w:val="28"/>
        </w:rPr>
        <w:t>Liu, Y., &amp; Chen, Z. (2021)</w:t>
      </w:r>
      <w:r w:rsidR="00B75158" w:rsidRPr="00B75158">
        <w:rPr>
          <w:rFonts w:ascii="Cambria" w:hAnsi="Cambria"/>
          <w:sz w:val="28"/>
          <w:szCs w:val="28"/>
        </w:rPr>
        <w:t xml:space="preserve">. "Health risk assessment of air pollution: A review." </w:t>
      </w:r>
      <w:r w:rsidR="00B75158" w:rsidRPr="00B75158">
        <w:rPr>
          <w:rFonts w:ascii="Cambria" w:hAnsi="Cambria"/>
          <w:i/>
          <w:iCs/>
          <w:sz w:val="28"/>
          <w:szCs w:val="28"/>
        </w:rPr>
        <w:t>Atmospheric Environment</w:t>
      </w:r>
      <w:r w:rsidR="00B75158" w:rsidRPr="00B75158">
        <w:rPr>
          <w:rFonts w:ascii="Cambria" w:hAnsi="Cambria"/>
          <w:sz w:val="28"/>
          <w:szCs w:val="28"/>
        </w:rPr>
        <w:t>, 253, 118325.</w:t>
      </w:r>
    </w:p>
    <w:p w14:paraId="62788FFE" w14:textId="0F1F4D19" w:rsidR="00B75158" w:rsidRPr="00B75158" w:rsidRDefault="005F010F" w:rsidP="00B75158">
      <w:pPr>
        <w:rPr>
          <w:rFonts w:ascii="Cambria" w:hAnsi="Cambria"/>
          <w:sz w:val="28"/>
          <w:szCs w:val="28"/>
        </w:rPr>
      </w:pPr>
      <w:r>
        <w:rPr>
          <w:rFonts w:ascii="Cambria" w:hAnsi="Cambria"/>
          <w:sz w:val="28"/>
          <w:szCs w:val="28"/>
        </w:rPr>
        <w:t>6)</w:t>
      </w:r>
      <w:r w:rsidR="00B75158" w:rsidRPr="00B75158">
        <w:rPr>
          <w:rFonts w:ascii="Cambria" w:hAnsi="Cambria"/>
          <w:sz w:val="28"/>
          <w:szCs w:val="28"/>
        </w:rPr>
        <w:t xml:space="preserve">  </w:t>
      </w:r>
      <w:r w:rsidR="00B75158" w:rsidRPr="00B75158">
        <w:rPr>
          <w:rFonts w:ascii="Cambria" w:hAnsi="Cambria"/>
          <w:b/>
          <w:bCs/>
          <w:sz w:val="28"/>
          <w:szCs w:val="28"/>
        </w:rPr>
        <w:t>Chen, H., &amp; Zhao, B. (2020)</w:t>
      </w:r>
      <w:r w:rsidR="00B75158" w:rsidRPr="00B75158">
        <w:rPr>
          <w:rFonts w:ascii="Cambria" w:hAnsi="Cambria"/>
          <w:sz w:val="28"/>
          <w:szCs w:val="28"/>
        </w:rPr>
        <w:t xml:space="preserve">. "The impact of environmental factors on human health: A systematic review." </w:t>
      </w:r>
      <w:r w:rsidR="00B75158" w:rsidRPr="00B75158">
        <w:rPr>
          <w:rFonts w:ascii="Cambria" w:hAnsi="Cambria"/>
          <w:i/>
          <w:iCs/>
          <w:sz w:val="28"/>
          <w:szCs w:val="28"/>
        </w:rPr>
        <w:t>Science of The Total Environment</w:t>
      </w:r>
      <w:r w:rsidR="00B75158" w:rsidRPr="00B75158">
        <w:rPr>
          <w:rFonts w:ascii="Cambria" w:hAnsi="Cambria"/>
          <w:sz w:val="28"/>
          <w:szCs w:val="28"/>
        </w:rPr>
        <w:t>, 728, 138885.</w:t>
      </w:r>
    </w:p>
    <w:p w14:paraId="4638E820" w14:textId="6DA3007F" w:rsidR="00B75158" w:rsidRPr="00B75158" w:rsidRDefault="005F010F" w:rsidP="00B75158">
      <w:pPr>
        <w:rPr>
          <w:rFonts w:ascii="Cambria" w:hAnsi="Cambria"/>
          <w:sz w:val="28"/>
          <w:szCs w:val="28"/>
        </w:rPr>
      </w:pPr>
      <w:r>
        <w:rPr>
          <w:rFonts w:ascii="Cambria" w:hAnsi="Cambria"/>
          <w:sz w:val="28"/>
          <w:szCs w:val="28"/>
        </w:rPr>
        <w:t>7)</w:t>
      </w:r>
      <w:r w:rsidR="00B75158" w:rsidRPr="00B75158">
        <w:rPr>
          <w:rFonts w:ascii="Cambria" w:hAnsi="Cambria"/>
          <w:sz w:val="28"/>
          <w:szCs w:val="28"/>
        </w:rPr>
        <w:t xml:space="preserve">  </w:t>
      </w:r>
      <w:r w:rsidR="00B75158" w:rsidRPr="00B75158">
        <w:rPr>
          <w:rFonts w:ascii="Cambria" w:hAnsi="Cambria"/>
          <w:b/>
          <w:bCs/>
          <w:sz w:val="28"/>
          <w:szCs w:val="28"/>
        </w:rPr>
        <w:t>Rao, X., &amp; Dhingra, N. (2019)</w:t>
      </w:r>
      <w:r w:rsidR="00B75158" w:rsidRPr="00B75158">
        <w:rPr>
          <w:rFonts w:ascii="Cambria" w:hAnsi="Cambria"/>
          <w:sz w:val="28"/>
          <w:szCs w:val="28"/>
        </w:rPr>
        <w:t xml:space="preserve">. "Using machine learning for predicting respiratory disease risk." </w:t>
      </w:r>
      <w:r w:rsidR="00B75158" w:rsidRPr="00B75158">
        <w:rPr>
          <w:rFonts w:ascii="Cambria" w:hAnsi="Cambria"/>
          <w:i/>
          <w:iCs/>
          <w:sz w:val="28"/>
          <w:szCs w:val="28"/>
        </w:rPr>
        <w:t>Journal of Biomedical Informatics</w:t>
      </w:r>
      <w:r w:rsidR="00B75158" w:rsidRPr="00B75158">
        <w:rPr>
          <w:rFonts w:ascii="Cambria" w:hAnsi="Cambria"/>
          <w:sz w:val="28"/>
          <w:szCs w:val="28"/>
        </w:rPr>
        <w:t>, 100, 103335.</w:t>
      </w:r>
    </w:p>
    <w:p w14:paraId="102E0033" w14:textId="7CB51FD0" w:rsidR="00B75158" w:rsidRPr="00B75158" w:rsidRDefault="005F010F" w:rsidP="00B75158">
      <w:pPr>
        <w:rPr>
          <w:rFonts w:ascii="Cambria" w:hAnsi="Cambria"/>
          <w:sz w:val="28"/>
          <w:szCs w:val="28"/>
        </w:rPr>
      </w:pPr>
      <w:r>
        <w:rPr>
          <w:rFonts w:ascii="Cambria" w:hAnsi="Cambria"/>
          <w:sz w:val="28"/>
          <w:szCs w:val="28"/>
        </w:rPr>
        <w:t>8)</w:t>
      </w:r>
      <w:r w:rsidR="00B75158" w:rsidRPr="00B75158">
        <w:rPr>
          <w:rFonts w:ascii="Cambria" w:hAnsi="Cambria"/>
          <w:sz w:val="28"/>
          <w:szCs w:val="28"/>
        </w:rPr>
        <w:t xml:space="preserve">  </w:t>
      </w:r>
      <w:r w:rsidR="00B75158" w:rsidRPr="00B75158">
        <w:rPr>
          <w:rFonts w:ascii="Cambria" w:hAnsi="Cambria"/>
          <w:b/>
          <w:bCs/>
          <w:sz w:val="28"/>
          <w:szCs w:val="28"/>
        </w:rPr>
        <w:t>Miyazaki, T., &amp; Takahashi, M. (2021)</w:t>
      </w:r>
      <w:r w:rsidR="00B75158" w:rsidRPr="00B75158">
        <w:rPr>
          <w:rFonts w:ascii="Cambria" w:hAnsi="Cambria"/>
          <w:sz w:val="28"/>
          <w:szCs w:val="28"/>
        </w:rPr>
        <w:t xml:space="preserve">. "Environmental health risk assessment using machine learning techniques." </w:t>
      </w:r>
      <w:r w:rsidR="00B75158" w:rsidRPr="00B75158">
        <w:rPr>
          <w:rFonts w:ascii="Cambria" w:hAnsi="Cambria"/>
          <w:i/>
          <w:iCs/>
          <w:sz w:val="28"/>
          <w:szCs w:val="28"/>
        </w:rPr>
        <w:t>Environmental Health Perspectives</w:t>
      </w:r>
      <w:r w:rsidR="00B75158" w:rsidRPr="00B75158">
        <w:rPr>
          <w:rFonts w:ascii="Cambria" w:hAnsi="Cambria"/>
          <w:sz w:val="28"/>
          <w:szCs w:val="28"/>
        </w:rPr>
        <w:t>, 129(7), 077002.</w:t>
      </w:r>
    </w:p>
    <w:p w14:paraId="4FCA5F92" w14:textId="27B3E63B" w:rsidR="00B75158" w:rsidRPr="00B75158" w:rsidRDefault="005F010F" w:rsidP="00B75158">
      <w:pPr>
        <w:rPr>
          <w:rFonts w:ascii="Cambria" w:hAnsi="Cambria"/>
          <w:sz w:val="28"/>
          <w:szCs w:val="28"/>
        </w:rPr>
      </w:pPr>
      <w:r>
        <w:rPr>
          <w:rFonts w:ascii="Cambria" w:hAnsi="Cambria"/>
          <w:sz w:val="28"/>
          <w:szCs w:val="28"/>
        </w:rPr>
        <w:t>9)</w:t>
      </w:r>
      <w:r w:rsidR="00B75158" w:rsidRPr="00B75158">
        <w:rPr>
          <w:rFonts w:ascii="Cambria" w:hAnsi="Cambria"/>
          <w:sz w:val="28"/>
          <w:szCs w:val="28"/>
        </w:rPr>
        <w:t xml:space="preserve">  </w:t>
      </w:r>
      <w:r w:rsidR="00B75158" w:rsidRPr="00B75158">
        <w:rPr>
          <w:rFonts w:ascii="Cambria" w:hAnsi="Cambria"/>
          <w:b/>
          <w:bCs/>
          <w:sz w:val="28"/>
          <w:szCs w:val="28"/>
        </w:rPr>
        <w:t>Bae, S., &amp; Kim, H. (2019)</w:t>
      </w:r>
      <w:r w:rsidR="00B75158" w:rsidRPr="00B75158">
        <w:rPr>
          <w:rFonts w:ascii="Cambria" w:hAnsi="Cambria"/>
          <w:sz w:val="28"/>
          <w:szCs w:val="28"/>
        </w:rPr>
        <w:t xml:space="preserve">. "The relationship between environmental factors and public health: A data-driven approach." </w:t>
      </w:r>
      <w:r w:rsidR="00B75158" w:rsidRPr="00B75158">
        <w:rPr>
          <w:rFonts w:ascii="Cambria" w:hAnsi="Cambria"/>
          <w:i/>
          <w:iCs/>
          <w:sz w:val="28"/>
          <w:szCs w:val="28"/>
        </w:rPr>
        <w:t>BMC Public Health</w:t>
      </w:r>
      <w:r w:rsidR="00B75158" w:rsidRPr="00B75158">
        <w:rPr>
          <w:rFonts w:ascii="Cambria" w:hAnsi="Cambria"/>
          <w:sz w:val="28"/>
          <w:szCs w:val="28"/>
        </w:rPr>
        <w:t>, 19, 1350.</w:t>
      </w:r>
    </w:p>
    <w:p w14:paraId="21C142FA" w14:textId="2945EB1D" w:rsidR="00B75158" w:rsidRPr="00B75158" w:rsidRDefault="005F010F" w:rsidP="00B75158">
      <w:pPr>
        <w:rPr>
          <w:rFonts w:ascii="Cambria" w:hAnsi="Cambria"/>
          <w:sz w:val="28"/>
          <w:szCs w:val="28"/>
        </w:rPr>
      </w:pPr>
      <w:r>
        <w:rPr>
          <w:rFonts w:ascii="Cambria" w:hAnsi="Cambria"/>
          <w:sz w:val="28"/>
          <w:szCs w:val="28"/>
        </w:rPr>
        <w:t>10)</w:t>
      </w:r>
      <w:r w:rsidR="00B75158" w:rsidRPr="00B75158">
        <w:rPr>
          <w:rFonts w:ascii="Cambria" w:hAnsi="Cambria"/>
          <w:sz w:val="28"/>
          <w:szCs w:val="28"/>
        </w:rPr>
        <w:t xml:space="preserve">  </w:t>
      </w:r>
      <w:r w:rsidR="00B75158" w:rsidRPr="00B75158">
        <w:rPr>
          <w:rFonts w:ascii="Cambria" w:hAnsi="Cambria"/>
          <w:b/>
          <w:bCs/>
          <w:sz w:val="28"/>
          <w:szCs w:val="28"/>
        </w:rPr>
        <w:t>Eze, I. C., &amp; Schaffner, A. (2018)</w:t>
      </w:r>
      <w:r w:rsidR="00B75158" w:rsidRPr="00B75158">
        <w:rPr>
          <w:rFonts w:ascii="Cambria" w:hAnsi="Cambria"/>
          <w:sz w:val="28"/>
          <w:szCs w:val="28"/>
        </w:rPr>
        <w:t xml:space="preserve">. "Air quality and health outcomes: A review of evidence." </w:t>
      </w:r>
      <w:r w:rsidR="00B75158" w:rsidRPr="00B75158">
        <w:rPr>
          <w:rFonts w:ascii="Cambria" w:hAnsi="Cambria"/>
          <w:i/>
          <w:iCs/>
          <w:sz w:val="28"/>
          <w:szCs w:val="28"/>
        </w:rPr>
        <w:t>Environmental Pollution</w:t>
      </w:r>
      <w:r w:rsidR="00B75158" w:rsidRPr="00B75158">
        <w:rPr>
          <w:rFonts w:ascii="Cambria" w:hAnsi="Cambria"/>
          <w:sz w:val="28"/>
          <w:szCs w:val="28"/>
        </w:rPr>
        <w:t>, 243, 72-87.</w:t>
      </w:r>
    </w:p>
    <w:p w14:paraId="674D17B5" w14:textId="77777777" w:rsidR="00B75158" w:rsidRPr="00B75158" w:rsidRDefault="00B75158" w:rsidP="00B75158">
      <w:pPr>
        <w:rPr>
          <w:rFonts w:ascii="Cambria" w:hAnsi="Cambria"/>
          <w:sz w:val="28"/>
          <w:szCs w:val="28"/>
        </w:rPr>
      </w:pPr>
    </w:p>
    <w:sectPr w:rsidR="00B75158" w:rsidRPr="00B75158" w:rsidSect="00D86766">
      <w:pgSz w:w="11906" w:h="16838"/>
      <w:pgMar w:top="1440" w:right="1440" w:bottom="1440" w:left="1440" w:header="708" w:footer="708" w:gutter="0"/>
      <w:pgBorders w:offsetFrom="page">
        <w:top w:val="thickThinSmallGap" w:sz="36" w:space="24" w:color="auto"/>
        <w:left w:val="thickThinSmallGap" w:sz="36" w:space="24" w:color="auto"/>
        <w:bottom w:val="thickThinSmallGap" w:sz="36" w:space="24" w:color="auto"/>
        <w:right w:val="thickThinSmallGap"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1BC9"/>
    <w:multiLevelType w:val="multilevel"/>
    <w:tmpl w:val="57060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8654E"/>
    <w:multiLevelType w:val="multilevel"/>
    <w:tmpl w:val="4474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E6E97"/>
    <w:multiLevelType w:val="multilevel"/>
    <w:tmpl w:val="B956C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1C47E2"/>
    <w:multiLevelType w:val="multilevel"/>
    <w:tmpl w:val="C336A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7E7AAC"/>
    <w:multiLevelType w:val="multilevel"/>
    <w:tmpl w:val="ECE26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6B7A0A"/>
    <w:multiLevelType w:val="multilevel"/>
    <w:tmpl w:val="6C625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375726"/>
    <w:multiLevelType w:val="multilevel"/>
    <w:tmpl w:val="4D58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5C3760"/>
    <w:multiLevelType w:val="hybridMultilevel"/>
    <w:tmpl w:val="21B44186"/>
    <w:lvl w:ilvl="0" w:tplc="D20EE6B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45B3EF4"/>
    <w:multiLevelType w:val="multilevel"/>
    <w:tmpl w:val="AF96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580840"/>
    <w:multiLevelType w:val="multilevel"/>
    <w:tmpl w:val="59AEF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6D438A"/>
    <w:multiLevelType w:val="multilevel"/>
    <w:tmpl w:val="B186D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CF0584"/>
    <w:multiLevelType w:val="multilevel"/>
    <w:tmpl w:val="95AC9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CD032F"/>
    <w:multiLevelType w:val="multilevel"/>
    <w:tmpl w:val="AEC67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0A6180"/>
    <w:multiLevelType w:val="hybridMultilevel"/>
    <w:tmpl w:val="7D6E644E"/>
    <w:lvl w:ilvl="0" w:tplc="E03ABCA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0D50CA9"/>
    <w:multiLevelType w:val="multilevel"/>
    <w:tmpl w:val="D6B4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1F1802"/>
    <w:multiLevelType w:val="multilevel"/>
    <w:tmpl w:val="9804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A45F06"/>
    <w:multiLevelType w:val="multilevel"/>
    <w:tmpl w:val="7BF8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D44594"/>
    <w:multiLevelType w:val="multilevel"/>
    <w:tmpl w:val="030E9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3"/>
  </w:num>
  <w:num w:numId="3">
    <w:abstractNumId w:val="17"/>
  </w:num>
  <w:num w:numId="4">
    <w:abstractNumId w:val="2"/>
  </w:num>
  <w:num w:numId="5">
    <w:abstractNumId w:val="4"/>
  </w:num>
  <w:num w:numId="6">
    <w:abstractNumId w:val="12"/>
  </w:num>
  <w:num w:numId="7">
    <w:abstractNumId w:val="9"/>
  </w:num>
  <w:num w:numId="8">
    <w:abstractNumId w:val="1"/>
  </w:num>
  <w:num w:numId="9">
    <w:abstractNumId w:val="6"/>
  </w:num>
  <w:num w:numId="10">
    <w:abstractNumId w:val="15"/>
  </w:num>
  <w:num w:numId="11">
    <w:abstractNumId w:val="8"/>
  </w:num>
  <w:num w:numId="12">
    <w:abstractNumId w:val="11"/>
  </w:num>
  <w:num w:numId="13">
    <w:abstractNumId w:val="10"/>
  </w:num>
  <w:num w:numId="14">
    <w:abstractNumId w:val="5"/>
  </w:num>
  <w:num w:numId="15">
    <w:abstractNumId w:val="0"/>
  </w:num>
  <w:num w:numId="16">
    <w:abstractNumId w:val="14"/>
  </w:num>
  <w:num w:numId="17">
    <w:abstractNumId w:val="1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5DC"/>
    <w:rsid w:val="00105406"/>
    <w:rsid w:val="001175DC"/>
    <w:rsid w:val="00321627"/>
    <w:rsid w:val="004A5C5F"/>
    <w:rsid w:val="005F010F"/>
    <w:rsid w:val="00A332D2"/>
    <w:rsid w:val="00A954BA"/>
    <w:rsid w:val="00B75158"/>
    <w:rsid w:val="00C77D12"/>
    <w:rsid w:val="00D86766"/>
    <w:rsid w:val="00DA6E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F6348"/>
  <w15:chartTrackingRefBased/>
  <w15:docId w15:val="{572D2D87-7927-423F-91A1-3FDEC4244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2956">
      <w:bodyDiv w:val="1"/>
      <w:marLeft w:val="0"/>
      <w:marRight w:val="0"/>
      <w:marTop w:val="0"/>
      <w:marBottom w:val="0"/>
      <w:divBdr>
        <w:top w:val="none" w:sz="0" w:space="0" w:color="auto"/>
        <w:left w:val="none" w:sz="0" w:space="0" w:color="auto"/>
        <w:bottom w:val="none" w:sz="0" w:space="0" w:color="auto"/>
        <w:right w:val="none" w:sz="0" w:space="0" w:color="auto"/>
      </w:divBdr>
    </w:div>
    <w:div w:id="271865121">
      <w:bodyDiv w:val="1"/>
      <w:marLeft w:val="0"/>
      <w:marRight w:val="0"/>
      <w:marTop w:val="0"/>
      <w:marBottom w:val="0"/>
      <w:divBdr>
        <w:top w:val="none" w:sz="0" w:space="0" w:color="auto"/>
        <w:left w:val="none" w:sz="0" w:space="0" w:color="auto"/>
        <w:bottom w:val="none" w:sz="0" w:space="0" w:color="auto"/>
        <w:right w:val="none" w:sz="0" w:space="0" w:color="auto"/>
      </w:divBdr>
      <w:divsChild>
        <w:div w:id="31808520">
          <w:marLeft w:val="0"/>
          <w:marRight w:val="0"/>
          <w:marTop w:val="0"/>
          <w:marBottom w:val="0"/>
          <w:divBdr>
            <w:top w:val="none" w:sz="0" w:space="0" w:color="auto"/>
            <w:left w:val="none" w:sz="0" w:space="0" w:color="auto"/>
            <w:bottom w:val="none" w:sz="0" w:space="0" w:color="auto"/>
            <w:right w:val="none" w:sz="0" w:space="0" w:color="auto"/>
          </w:divBdr>
          <w:divsChild>
            <w:div w:id="1670668275">
              <w:marLeft w:val="0"/>
              <w:marRight w:val="0"/>
              <w:marTop w:val="0"/>
              <w:marBottom w:val="0"/>
              <w:divBdr>
                <w:top w:val="none" w:sz="0" w:space="0" w:color="auto"/>
                <w:left w:val="none" w:sz="0" w:space="0" w:color="auto"/>
                <w:bottom w:val="none" w:sz="0" w:space="0" w:color="auto"/>
                <w:right w:val="none" w:sz="0" w:space="0" w:color="auto"/>
              </w:divBdr>
              <w:divsChild>
                <w:div w:id="619070885">
                  <w:marLeft w:val="0"/>
                  <w:marRight w:val="0"/>
                  <w:marTop w:val="0"/>
                  <w:marBottom w:val="0"/>
                  <w:divBdr>
                    <w:top w:val="none" w:sz="0" w:space="0" w:color="auto"/>
                    <w:left w:val="none" w:sz="0" w:space="0" w:color="auto"/>
                    <w:bottom w:val="none" w:sz="0" w:space="0" w:color="auto"/>
                    <w:right w:val="none" w:sz="0" w:space="0" w:color="auto"/>
                  </w:divBdr>
                  <w:divsChild>
                    <w:div w:id="11609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49307">
          <w:marLeft w:val="0"/>
          <w:marRight w:val="0"/>
          <w:marTop w:val="0"/>
          <w:marBottom w:val="0"/>
          <w:divBdr>
            <w:top w:val="none" w:sz="0" w:space="0" w:color="auto"/>
            <w:left w:val="none" w:sz="0" w:space="0" w:color="auto"/>
            <w:bottom w:val="none" w:sz="0" w:space="0" w:color="auto"/>
            <w:right w:val="none" w:sz="0" w:space="0" w:color="auto"/>
          </w:divBdr>
          <w:divsChild>
            <w:div w:id="29384459">
              <w:marLeft w:val="0"/>
              <w:marRight w:val="0"/>
              <w:marTop w:val="0"/>
              <w:marBottom w:val="0"/>
              <w:divBdr>
                <w:top w:val="none" w:sz="0" w:space="0" w:color="auto"/>
                <w:left w:val="none" w:sz="0" w:space="0" w:color="auto"/>
                <w:bottom w:val="none" w:sz="0" w:space="0" w:color="auto"/>
                <w:right w:val="none" w:sz="0" w:space="0" w:color="auto"/>
              </w:divBdr>
              <w:divsChild>
                <w:div w:id="56558529">
                  <w:marLeft w:val="0"/>
                  <w:marRight w:val="0"/>
                  <w:marTop w:val="0"/>
                  <w:marBottom w:val="0"/>
                  <w:divBdr>
                    <w:top w:val="none" w:sz="0" w:space="0" w:color="auto"/>
                    <w:left w:val="none" w:sz="0" w:space="0" w:color="auto"/>
                    <w:bottom w:val="none" w:sz="0" w:space="0" w:color="auto"/>
                    <w:right w:val="none" w:sz="0" w:space="0" w:color="auto"/>
                  </w:divBdr>
                  <w:divsChild>
                    <w:div w:id="112152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867558">
      <w:bodyDiv w:val="1"/>
      <w:marLeft w:val="0"/>
      <w:marRight w:val="0"/>
      <w:marTop w:val="0"/>
      <w:marBottom w:val="0"/>
      <w:divBdr>
        <w:top w:val="none" w:sz="0" w:space="0" w:color="auto"/>
        <w:left w:val="none" w:sz="0" w:space="0" w:color="auto"/>
        <w:bottom w:val="none" w:sz="0" w:space="0" w:color="auto"/>
        <w:right w:val="none" w:sz="0" w:space="0" w:color="auto"/>
      </w:divBdr>
    </w:div>
    <w:div w:id="484125695">
      <w:bodyDiv w:val="1"/>
      <w:marLeft w:val="0"/>
      <w:marRight w:val="0"/>
      <w:marTop w:val="0"/>
      <w:marBottom w:val="0"/>
      <w:divBdr>
        <w:top w:val="none" w:sz="0" w:space="0" w:color="auto"/>
        <w:left w:val="none" w:sz="0" w:space="0" w:color="auto"/>
        <w:bottom w:val="none" w:sz="0" w:space="0" w:color="auto"/>
        <w:right w:val="none" w:sz="0" w:space="0" w:color="auto"/>
      </w:divBdr>
    </w:div>
    <w:div w:id="845634278">
      <w:bodyDiv w:val="1"/>
      <w:marLeft w:val="0"/>
      <w:marRight w:val="0"/>
      <w:marTop w:val="0"/>
      <w:marBottom w:val="0"/>
      <w:divBdr>
        <w:top w:val="none" w:sz="0" w:space="0" w:color="auto"/>
        <w:left w:val="none" w:sz="0" w:space="0" w:color="auto"/>
        <w:bottom w:val="none" w:sz="0" w:space="0" w:color="auto"/>
        <w:right w:val="none" w:sz="0" w:space="0" w:color="auto"/>
      </w:divBdr>
    </w:div>
    <w:div w:id="858396529">
      <w:bodyDiv w:val="1"/>
      <w:marLeft w:val="0"/>
      <w:marRight w:val="0"/>
      <w:marTop w:val="0"/>
      <w:marBottom w:val="0"/>
      <w:divBdr>
        <w:top w:val="none" w:sz="0" w:space="0" w:color="auto"/>
        <w:left w:val="none" w:sz="0" w:space="0" w:color="auto"/>
        <w:bottom w:val="none" w:sz="0" w:space="0" w:color="auto"/>
        <w:right w:val="none" w:sz="0" w:space="0" w:color="auto"/>
      </w:divBdr>
    </w:div>
    <w:div w:id="930817488">
      <w:bodyDiv w:val="1"/>
      <w:marLeft w:val="0"/>
      <w:marRight w:val="0"/>
      <w:marTop w:val="0"/>
      <w:marBottom w:val="0"/>
      <w:divBdr>
        <w:top w:val="none" w:sz="0" w:space="0" w:color="auto"/>
        <w:left w:val="none" w:sz="0" w:space="0" w:color="auto"/>
        <w:bottom w:val="none" w:sz="0" w:space="0" w:color="auto"/>
        <w:right w:val="none" w:sz="0" w:space="0" w:color="auto"/>
      </w:divBdr>
    </w:div>
    <w:div w:id="974527271">
      <w:bodyDiv w:val="1"/>
      <w:marLeft w:val="0"/>
      <w:marRight w:val="0"/>
      <w:marTop w:val="0"/>
      <w:marBottom w:val="0"/>
      <w:divBdr>
        <w:top w:val="none" w:sz="0" w:space="0" w:color="auto"/>
        <w:left w:val="none" w:sz="0" w:space="0" w:color="auto"/>
        <w:bottom w:val="none" w:sz="0" w:space="0" w:color="auto"/>
        <w:right w:val="none" w:sz="0" w:space="0" w:color="auto"/>
      </w:divBdr>
      <w:divsChild>
        <w:div w:id="837890305">
          <w:marLeft w:val="0"/>
          <w:marRight w:val="0"/>
          <w:marTop w:val="0"/>
          <w:marBottom w:val="0"/>
          <w:divBdr>
            <w:top w:val="none" w:sz="0" w:space="0" w:color="auto"/>
            <w:left w:val="none" w:sz="0" w:space="0" w:color="auto"/>
            <w:bottom w:val="none" w:sz="0" w:space="0" w:color="auto"/>
            <w:right w:val="none" w:sz="0" w:space="0" w:color="auto"/>
          </w:divBdr>
          <w:divsChild>
            <w:div w:id="1239558418">
              <w:marLeft w:val="0"/>
              <w:marRight w:val="0"/>
              <w:marTop w:val="0"/>
              <w:marBottom w:val="0"/>
              <w:divBdr>
                <w:top w:val="none" w:sz="0" w:space="0" w:color="auto"/>
                <w:left w:val="none" w:sz="0" w:space="0" w:color="auto"/>
                <w:bottom w:val="none" w:sz="0" w:space="0" w:color="auto"/>
                <w:right w:val="none" w:sz="0" w:space="0" w:color="auto"/>
              </w:divBdr>
              <w:divsChild>
                <w:div w:id="981153524">
                  <w:marLeft w:val="0"/>
                  <w:marRight w:val="0"/>
                  <w:marTop w:val="0"/>
                  <w:marBottom w:val="0"/>
                  <w:divBdr>
                    <w:top w:val="none" w:sz="0" w:space="0" w:color="auto"/>
                    <w:left w:val="none" w:sz="0" w:space="0" w:color="auto"/>
                    <w:bottom w:val="none" w:sz="0" w:space="0" w:color="auto"/>
                    <w:right w:val="none" w:sz="0" w:space="0" w:color="auto"/>
                  </w:divBdr>
                  <w:divsChild>
                    <w:div w:id="3802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12741">
          <w:marLeft w:val="0"/>
          <w:marRight w:val="0"/>
          <w:marTop w:val="0"/>
          <w:marBottom w:val="0"/>
          <w:divBdr>
            <w:top w:val="none" w:sz="0" w:space="0" w:color="auto"/>
            <w:left w:val="none" w:sz="0" w:space="0" w:color="auto"/>
            <w:bottom w:val="none" w:sz="0" w:space="0" w:color="auto"/>
            <w:right w:val="none" w:sz="0" w:space="0" w:color="auto"/>
          </w:divBdr>
          <w:divsChild>
            <w:div w:id="1306660003">
              <w:marLeft w:val="0"/>
              <w:marRight w:val="0"/>
              <w:marTop w:val="0"/>
              <w:marBottom w:val="0"/>
              <w:divBdr>
                <w:top w:val="none" w:sz="0" w:space="0" w:color="auto"/>
                <w:left w:val="none" w:sz="0" w:space="0" w:color="auto"/>
                <w:bottom w:val="none" w:sz="0" w:space="0" w:color="auto"/>
                <w:right w:val="none" w:sz="0" w:space="0" w:color="auto"/>
              </w:divBdr>
              <w:divsChild>
                <w:div w:id="200168069">
                  <w:marLeft w:val="0"/>
                  <w:marRight w:val="0"/>
                  <w:marTop w:val="0"/>
                  <w:marBottom w:val="0"/>
                  <w:divBdr>
                    <w:top w:val="none" w:sz="0" w:space="0" w:color="auto"/>
                    <w:left w:val="none" w:sz="0" w:space="0" w:color="auto"/>
                    <w:bottom w:val="none" w:sz="0" w:space="0" w:color="auto"/>
                    <w:right w:val="none" w:sz="0" w:space="0" w:color="auto"/>
                  </w:divBdr>
                  <w:divsChild>
                    <w:div w:id="11340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041350">
      <w:bodyDiv w:val="1"/>
      <w:marLeft w:val="0"/>
      <w:marRight w:val="0"/>
      <w:marTop w:val="0"/>
      <w:marBottom w:val="0"/>
      <w:divBdr>
        <w:top w:val="none" w:sz="0" w:space="0" w:color="auto"/>
        <w:left w:val="none" w:sz="0" w:space="0" w:color="auto"/>
        <w:bottom w:val="none" w:sz="0" w:space="0" w:color="auto"/>
        <w:right w:val="none" w:sz="0" w:space="0" w:color="auto"/>
      </w:divBdr>
    </w:div>
    <w:div w:id="1318192414">
      <w:bodyDiv w:val="1"/>
      <w:marLeft w:val="0"/>
      <w:marRight w:val="0"/>
      <w:marTop w:val="0"/>
      <w:marBottom w:val="0"/>
      <w:divBdr>
        <w:top w:val="none" w:sz="0" w:space="0" w:color="auto"/>
        <w:left w:val="none" w:sz="0" w:space="0" w:color="auto"/>
        <w:bottom w:val="none" w:sz="0" w:space="0" w:color="auto"/>
        <w:right w:val="none" w:sz="0" w:space="0" w:color="auto"/>
      </w:divBdr>
    </w:div>
    <w:div w:id="1612123921">
      <w:bodyDiv w:val="1"/>
      <w:marLeft w:val="0"/>
      <w:marRight w:val="0"/>
      <w:marTop w:val="0"/>
      <w:marBottom w:val="0"/>
      <w:divBdr>
        <w:top w:val="none" w:sz="0" w:space="0" w:color="auto"/>
        <w:left w:val="none" w:sz="0" w:space="0" w:color="auto"/>
        <w:bottom w:val="none" w:sz="0" w:space="0" w:color="auto"/>
        <w:right w:val="none" w:sz="0" w:space="0" w:color="auto"/>
      </w:divBdr>
    </w:div>
    <w:div w:id="1706327099">
      <w:bodyDiv w:val="1"/>
      <w:marLeft w:val="0"/>
      <w:marRight w:val="0"/>
      <w:marTop w:val="0"/>
      <w:marBottom w:val="0"/>
      <w:divBdr>
        <w:top w:val="none" w:sz="0" w:space="0" w:color="auto"/>
        <w:left w:val="none" w:sz="0" w:space="0" w:color="auto"/>
        <w:bottom w:val="none" w:sz="0" w:space="0" w:color="auto"/>
        <w:right w:val="none" w:sz="0" w:space="0" w:color="auto"/>
      </w:divBdr>
    </w:div>
    <w:div w:id="1736001541">
      <w:bodyDiv w:val="1"/>
      <w:marLeft w:val="0"/>
      <w:marRight w:val="0"/>
      <w:marTop w:val="0"/>
      <w:marBottom w:val="0"/>
      <w:divBdr>
        <w:top w:val="none" w:sz="0" w:space="0" w:color="auto"/>
        <w:left w:val="none" w:sz="0" w:space="0" w:color="auto"/>
        <w:bottom w:val="none" w:sz="0" w:space="0" w:color="auto"/>
        <w:right w:val="none" w:sz="0" w:space="0" w:color="auto"/>
      </w:divBdr>
    </w:div>
    <w:div w:id="190560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user_guide/indexing.html" TargetMode="External"/><Relationship Id="rId3" Type="http://schemas.openxmlformats.org/officeDocument/2006/relationships/settings" Target="settings.xml"/><Relationship Id="rId7" Type="http://schemas.openxmlformats.org/officeDocument/2006/relationships/hyperlink" Target="https://pandas.pydata.org/pandas-docs/stable/user_guide/indexing.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das.pydata.org/pandas-docs/stable/user_guide/indexing.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26</Pages>
  <Words>7011</Words>
  <Characters>39969</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 Sharma</dc:creator>
  <cp:keywords/>
  <dc:description/>
  <cp:lastModifiedBy>Deepansh Sharma</cp:lastModifiedBy>
  <cp:revision>4</cp:revision>
  <dcterms:created xsi:type="dcterms:W3CDTF">2024-10-18T09:07:00Z</dcterms:created>
  <dcterms:modified xsi:type="dcterms:W3CDTF">2024-11-14T14:30:00Z</dcterms:modified>
</cp:coreProperties>
</file>