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0"/>
        </w:rPr>
        <w:t>PROJECT REPORT</w:t>
      </w:r>
    </w:p>
    <w:p>
      <w:pPr>
        <w:jc w:val="center"/>
      </w:pPr>
      <w:r>
        <w:rPr>
          <w:rFonts w:ascii="Times New Roman" w:hAnsi="Times New Roman"/>
          <w:b/>
          <w:sz w:val="26"/>
        </w:rPr>
        <w:t>ON</w:t>
      </w:r>
    </w:p>
    <w:p>
      <w:pPr>
        <w:jc w:val="center"/>
      </w:pPr>
      <w:r>
        <w:rPr>
          <w:rFonts w:ascii="Times New Roman" w:hAnsi="Times New Roman"/>
          <w:b/>
          <w:sz w:val="36"/>
        </w:rPr>
        <w:t>GLOBAL FUEL PRICES AND TAXATION TRENDS</w:t>
      </w:r>
    </w:p>
    <w:p/>
    <w:p>
      <w:pPr>
        <w:jc w:val="center"/>
      </w:pPr>
      <w:r>
        <w:rPr>
          <w:rFonts w:ascii="Times New Roman" w:hAnsi="Times New Roman"/>
          <w:b w:val="0"/>
          <w:sz w:val="26"/>
        </w:rPr>
        <w:t>A Data Analytics and Visualization Project using Tableau Public</w:t>
      </w:r>
    </w:p>
    <w:p/>
    <w:p/>
    <w:p>
      <w:pPr>
        <w:jc w:val="center"/>
      </w:pPr>
      <w:r>
        <w:rPr>
          <w:rFonts w:ascii="Times New Roman" w:hAnsi="Times New Roman"/>
          <w:b/>
          <w:sz w:val="24"/>
        </w:rPr>
        <w:t>Submitted by: [Your Name]</w:t>
      </w:r>
    </w:p>
    <w:p>
      <w:pPr>
        <w:jc w:val="center"/>
      </w:pPr>
      <w:r>
        <w:rPr>
          <w:rFonts w:ascii="Times New Roman" w:hAnsi="Times New Roman"/>
          <w:b w:val="0"/>
          <w:sz w:val="22"/>
        </w:rPr>
        <w:t>Course / Branch: [Course and Branch]</w:t>
      </w:r>
    </w:p>
    <w:p>
      <w:pPr>
        <w:jc w:val="center"/>
      </w:pPr>
      <w:r>
        <w:rPr>
          <w:rFonts w:ascii="Times New Roman" w:hAnsi="Times New Roman"/>
          <w:b w:val="0"/>
          <w:sz w:val="22"/>
        </w:rPr>
        <w:t>Institution: [College / University Name]</w:t>
      </w:r>
    </w:p>
    <w:p>
      <w:pPr>
        <w:jc w:val="center"/>
      </w:pPr>
      <w:r>
        <w:rPr>
          <w:rFonts w:ascii="Times New Roman" w:hAnsi="Times New Roman"/>
          <w:b w:val="0"/>
          <w:sz w:val="22"/>
        </w:rPr>
        <w:t>Submitted to: [Faculty / Mentor Name]</w:t>
      </w:r>
    </w:p>
    <w:p>
      <w:pPr>
        <w:jc w:val="center"/>
      </w:pPr>
      <w:r>
        <w:rPr>
          <w:rFonts w:ascii="Times New Roman" w:hAnsi="Times New Roman"/>
          <w:b w:val="0"/>
          <w:sz w:val="22"/>
        </w:rPr>
        <w:t>Academic Year: [Year]</w:t>
      </w:r>
    </w:p>
    <w:p>
      <w:r>
        <w:br w:type="page"/>
      </w:r>
    </w:p>
    <w:p>
      <w:pPr>
        <w:pStyle w:val="Heading1"/>
      </w:pPr>
      <w:r>
        <w:t>PROJECT DETAILS</w:t>
      </w:r>
    </w:p>
    <w:tbl>
      <w:tblPr>
        <w:tblStyle w:val="TableGrid"/>
        <w:tblW w:type="auto" w:w="0"/>
        <w:tblLook w:firstColumn="1" w:firstRow="1" w:lastColumn="0" w:lastRow="0" w:noHBand="0" w:noVBand="1" w:val="04A0"/>
      </w:tblPr>
      <w:tblGrid>
        <w:gridCol w:w="4896"/>
        <w:gridCol w:w="4896"/>
      </w:tblGrid>
      <w:tr>
        <w:tc>
          <w:tcPr>
            <w:tcW w:type="dxa" w:w="4896"/>
          </w:tcPr>
          <w:p>
            <w:r>
              <w:rPr>
                <w:b/>
              </w:rPr>
              <w:t>Item</w:t>
            </w:r>
          </w:p>
        </w:tc>
        <w:tc>
          <w:tcPr>
            <w:tcW w:type="dxa" w:w="4896"/>
          </w:tcPr>
          <w:p>
            <w:r>
              <w:rPr>
                <w:b/>
              </w:rPr>
              <w:t>Details</w:t>
            </w:r>
          </w:p>
        </w:tc>
      </w:tr>
      <w:tr>
        <w:tc>
          <w:tcPr>
            <w:tcW w:type="dxa" w:w="4896"/>
          </w:tcPr>
          <w:p>
            <w:r>
              <w:t>Project Title</w:t>
            </w:r>
          </w:p>
        </w:tc>
        <w:tc>
          <w:tcPr>
            <w:tcW w:type="dxa" w:w="4896"/>
          </w:tcPr>
          <w:p>
            <w:r>
              <w:t>Global Fuel Prices and Taxation Trends</w:t>
            </w:r>
          </w:p>
        </w:tc>
      </w:tr>
      <w:tr>
        <w:tc>
          <w:tcPr>
            <w:tcW w:type="dxa" w:w="4896"/>
          </w:tcPr>
          <w:p>
            <w:r>
              <w:t>Project Domain</w:t>
            </w:r>
          </w:p>
        </w:tc>
        <w:tc>
          <w:tcPr>
            <w:tcW w:type="dxa" w:w="4896"/>
          </w:tcPr>
          <w:p>
            <w:r>
              <w:t>Data Analytics and Data Visualization</w:t>
            </w:r>
          </w:p>
        </w:tc>
      </w:tr>
      <w:tr>
        <w:tc>
          <w:tcPr>
            <w:tcW w:type="dxa" w:w="4896"/>
          </w:tcPr>
          <w:p>
            <w:r>
              <w:t>Primary Tool</w:t>
            </w:r>
          </w:p>
        </w:tc>
        <w:tc>
          <w:tcPr>
            <w:tcW w:type="dxa" w:w="4896"/>
          </w:tcPr>
          <w:p>
            <w:r>
              <w:t>Tableau Public</w:t>
            </w:r>
          </w:p>
        </w:tc>
      </w:tr>
      <w:tr>
        <w:tc>
          <w:tcPr>
            <w:tcW w:type="dxa" w:w="4896"/>
          </w:tcPr>
          <w:p>
            <w:r>
              <w:t>Supporting Tools</w:t>
            </w:r>
          </w:p>
        </w:tc>
        <w:tc>
          <w:tcPr>
            <w:tcW w:type="dxa" w:w="4896"/>
          </w:tcPr>
          <w:p>
            <w:r>
              <w:t>Spreadsheet software (if used), web browser, GitHub (optional)</w:t>
            </w:r>
          </w:p>
        </w:tc>
      </w:tr>
      <w:tr>
        <w:tc>
          <w:tcPr>
            <w:tcW w:type="dxa" w:w="4896"/>
          </w:tcPr>
          <w:p>
            <w:r>
              <w:t>Dataset</w:t>
            </w:r>
          </w:p>
        </w:tc>
        <w:tc>
          <w:tcPr>
            <w:tcW w:type="dxa" w:w="4896"/>
          </w:tcPr>
          <w:p>
            <w:r>
              <w:t>[Insert dataset name, source, URL, and date accessed]</w:t>
            </w:r>
          </w:p>
        </w:tc>
      </w:tr>
      <w:tr>
        <w:tc>
          <w:tcPr>
            <w:tcW w:type="dxa" w:w="4896"/>
          </w:tcPr>
          <w:p>
            <w:r>
              <w:t>Project Demo</w:t>
            </w:r>
          </w:p>
        </w:tc>
        <w:tc>
          <w:tcPr>
            <w:tcW w:type="dxa" w:w="4896"/>
          </w:tcPr>
          <w:p>
            <w:r>
              <w:t>[Paste published Tableau Public URL after publishing]</w:t>
            </w:r>
          </w:p>
        </w:tc>
      </w:tr>
      <w:tr>
        <w:tc>
          <w:tcPr>
            <w:tcW w:type="dxa" w:w="4896"/>
          </w:tcPr>
          <w:p>
            <w:r>
              <w:t>GitHub Repository</w:t>
            </w:r>
          </w:p>
        </w:tc>
        <w:tc>
          <w:tcPr>
            <w:tcW w:type="dxa" w:w="4896"/>
          </w:tcPr>
          <w:p>
            <w:r>
              <w:t>[Paste repository URL, if created]</w:t>
            </w:r>
          </w:p>
        </w:tc>
      </w:tr>
    </w:tbl>
    <w:p/>
    <w:p>
      <w:r>
        <w:t>Note: Replace all text in square brackets with your actual details. Add screenshots from your completed Tableau workbook and report only findings supported by your dataset.</w:t>
      </w:r>
    </w:p>
    <w:p>
      <w:pPr>
        <w:pStyle w:val="Heading1"/>
      </w:pPr>
      <w:r>
        <w:t>1. INTRODUCTION</w:t>
      </w:r>
    </w:p>
    <w:p>
      <w:pPr>
        <w:pStyle w:val="Heading2"/>
      </w:pPr>
      <w:r>
        <w:t>1.1 Project Overview</w:t>
      </w:r>
    </w:p>
    <w:p>
      <w:r>
        <w:t>Fuel prices influence transportation costs, household expenditure, industrial activity, and the wider economy. Prices can differ across countries and regions due to taxation, subsidies, crude-oil market movements, transportation costs, exchange rates, and government policies. This project uses Tableau Public to explore a fuel-price dataset and present its information through charts, an interactive dashboard, and a Tableau Story.</w:t>
      </w:r>
    </w:p>
    <w:p>
      <w:r>
        <w:t>The dataset fields available for analysis may include Country, Date, Income Level, Region, Subsidy Level, Brent Crude USD, Diesel USD Liter, LPG USD Liter, Petrol USD Liter, and Tax Percentage. The final report should describe the exact fields and time period present in the dataset actually used.</w:t>
      </w:r>
    </w:p>
    <w:p>
      <w:pPr>
        <w:pStyle w:val="Heading2"/>
      </w:pPr>
      <w:r>
        <w:t>1.2 Purpose</w:t>
      </w:r>
    </w:p>
    <w:p>
      <w:r>
        <w:t>The purpose of this project is to convert raw fuel-price data into understandable visual information. The project aims to compare fuel prices across countries and regions, explore changes over time, examine tax-related patterns, and provide an interactive way for viewers to investigate the dataset. The analysis is exploratory and does not, by itself, prove that taxation causes a particular fuel-price outcome.</w:t>
      </w:r>
    </w:p>
    <w:p>
      <w:pPr>
        <w:pStyle w:val="Heading1"/>
      </w:pPr>
      <w:r>
        <w:t>2. IDEATION PHASE</w:t>
      </w:r>
    </w:p>
    <w:p>
      <w:pPr>
        <w:pStyle w:val="Heading2"/>
      </w:pPr>
      <w:r>
        <w:t>2.1 Problem Statement</w:t>
      </w:r>
    </w:p>
    <w:p>
      <w:r>
        <w:t>Fuel-price datasets can contain many countries, dates, and measures, making it difficult to identify patterns by reading rows of data alone. A clear, interactive visualization is needed to compare fuel prices, explore regional differences, and examine possible relationships between taxes and prices. The project addresses this problem by building a Tableau-based visual analysis that supports comparison and exploration.</w:t>
      </w:r>
    </w:p>
    <w:p>
      <w:pPr>
        <w:pStyle w:val="Heading2"/>
      </w:pPr>
      <w:r>
        <w:t>2.2 Empathy Map Canvas</w:t>
      </w:r>
    </w:p>
    <w:p>
      <w:r>
        <w:t>The intended users include students, educators, analysts, and general viewers who want to understand fuel-price patterns without needing to inspect a raw spreadsheet.</w:t>
      </w:r>
    </w:p>
    <w:tbl>
      <w:tblPr>
        <w:tblStyle w:val="TableGrid"/>
        <w:tblW w:type="auto" w:w="0"/>
        <w:tblLook w:firstColumn="1" w:firstRow="1" w:lastColumn="0" w:lastRow="0" w:noHBand="0" w:noVBand="1" w:val="04A0"/>
      </w:tblPr>
      <w:tblGrid>
        <w:gridCol w:w="4896"/>
        <w:gridCol w:w="4896"/>
      </w:tblGrid>
      <w:tr>
        <w:tc>
          <w:tcPr>
            <w:tcW w:type="dxa" w:w="4896"/>
          </w:tcPr>
          <w:p>
            <w:r>
              <w:rPr>
                <w:b/>
              </w:rPr>
              <w:t>Empathy Map Area</w:t>
            </w:r>
          </w:p>
        </w:tc>
        <w:tc>
          <w:tcPr>
            <w:tcW w:type="dxa" w:w="4896"/>
          </w:tcPr>
          <w:p>
            <w:r>
              <w:rPr>
                <w:b/>
              </w:rPr>
              <w:t>User Needs / Assumptions to Validate</w:t>
            </w:r>
          </w:p>
        </w:tc>
      </w:tr>
      <w:tr>
        <w:tc>
          <w:tcPr>
            <w:tcW w:type="dxa" w:w="4896"/>
          </w:tcPr>
          <w:p>
            <w:r>
              <w:t>Says</w:t>
            </w:r>
          </w:p>
        </w:tc>
        <w:tc>
          <w:tcPr>
            <w:tcW w:type="dxa" w:w="4896"/>
          </w:tcPr>
          <w:p>
            <w:r>
              <w:t>“I want to know how fuel prices differ across countries.”</w:t>
            </w:r>
          </w:p>
        </w:tc>
      </w:tr>
      <w:tr>
        <w:tc>
          <w:tcPr>
            <w:tcW w:type="dxa" w:w="4896"/>
          </w:tcPr>
          <w:p>
            <w:r>
              <w:t>Thinks</w:t>
            </w:r>
          </w:p>
        </w:tc>
        <w:tc>
          <w:tcPr>
            <w:tcW w:type="dxa" w:w="4896"/>
          </w:tcPr>
          <w:p>
            <w:r>
              <w:t>“Taxes and subsidies may be related to the prices I see.”</w:t>
            </w:r>
          </w:p>
        </w:tc>
      </w:tr>
      <w:tr>
        <w:tc>
          <w:tcPr>
            <w:tcW w:type="dxa" w:w="4896"/>
          </w:tcPr>
          <w:p>
            <w:r>
              <w:t>Does</w:t>
            </w:r>
          </w:p>
        </w:tc>
        <w:tc>
          <w:tcPr>
            <w:tcW w:type="dxa" w:w="4896"/>
          </w:tcPr>
          <w:p>
            <w:r>
              <w:t>Compares charts, selects regions, and checks values in tooltips.</w:t>
            </w:r>
          </w:p>
        </w:tc>
      </w:tr>
      <w:tr>
        <w:tc>
          <w:tcPr>
            <w:tcW w:type="dxa" w:w="4896"/>
          </w:tcPr>
          <w:p>
            <w:r>
              <w:t>Feels</w:t>
            </w:r>
          </w:p>
        </w:tc>
        <w:tc>
          <w:tcPr>
            <w:tcW w:type="dxa" w:w="4896"/>
          </w:tcPr>
          <w:p>
            <w:r>
              <w:t>May feel overwhelmed by a large table of country-level records.</w:t>
            </w:r>
          </w:p>
        </w:tc>
      </w:tr>
      <w:tr>
        <w:tc>
          <w:tcPr>
            <w:tcW w:type="dxa" w:w="4896"/>
          </w:tcPr>
          <w:p>
            <w:r>
              <w:t>Pain Points</w:t>
            </w:r>
          </w:p>
        </w:tc>
        <w:tc>
          <w:tcPr>
            <w:tcW w:type="dxa" w:w="4896"/>
          </w:tcPr>
          <w:p>
            <w:r>
              <w:t>Too many rows, inconsistent units, unclear date ranges, and difficult comparisons.</w:t>
            </w:r>
          </w:p>
        </w:tc>
      </w:tr>
      <w:tr>
        <w:tc>
          <w:tcPr>
            <w:tcW w:type="dxa" w:w="4896"/>
          </w:tcPr>
          <w:p>
            <w:r>
              <w:t>Needs / Gains</w:t>
            </w:r>
          </w:p>
        </w:tc>
        <w:tc>
          <w:tcPr>
            <w:tcW w:type="dxa" w:w="4896"/>
          </w:tcPr>
          <w:p>
            <w:r>
              <w:t>Clear labels, comparable measures, useful filters, and transparent findings.</w:t>
            </w:r>
          </w:p>
        </w:tc>
      </w:tr>
    </w:tbl>
    <w:p/>
    <w:p>
      <w:pPr>
        <w:pStyle w:val="Heading2"/>
      </w:pPr>
      <w:r>
        <w:t>2.3 Brainstorming</w:t>
      </w:r>
    </w:p>
    <w:p>
      <w:pPr>
        <w:pStyle w:val="ListBullet"/>
      </w:pPr>
      <w:r>
        <w:t>Compare average petrol and diesel prices by country.</w:t>
      </w:r>
    </w:p>
    <w:p>
      <w:pPr>
        <w:pStyle w:val="ListBullet"/>
      </w:pPr>
      <w:r>
        <w:t>Compare average prices across geographic regions and income levels.</w:t>
      </w:r>
    </w:p>
    <w:p>
      <w:pPr>
        <w:pStyle w:val="ListBullet"/>
      </w:pPr>
      <w:r>
        <w:t>Visualize price trends across the available dates.</w:t>
      </w:r>
    </w:p>
    <w:p>
      <w:pPr>
        <w:pStyle w:val="ListBullet"/>
      </w:pPr>
      <w:r>
        <w:t>Display fuel prices on a country-level map, where geographic matching is supported.</w:t>
      </w:r>
    </w:p>
    <w:p>
      <w:pPr>
        <w:pStyle w:val="ListBullet"/>
      </w:pPr>
      <w:r>
        <w:t>Explore the relationship between tax percentage and petrol prices.</w:t>
      </w:r>
    </w:p>
    <w:p>
      <w:pPr>
        <w:pStyle w:val="ListBullet"/>
      </w:pPr>
      <w:r>
        <w:t>Create KPI cards and filters to make the dashboard interactive.</w:t>
      </w:r>
    </w:p>
    <w:p>
      <w:pPr>
        <w:pStyle w:val="ListBullet"/>
      </w:pPr>
      <w:r>
        <w:t>Present the findings as a Tableau Story and document the limitations.</w:t>
      </w:r>
    </w:p>
    <w:p>
      <w:pPr>
        <w:pStyle w:val="Heading1"/>
      </w:pPr>
      <w:r>
        <w:t>3. REQUIREMENT ANALYSIS</w:t>
      </w:r>
    </w:p>
    <w:p>
      <w:pPr>
        <w:pStyle w:val="Heading2"/>
      </w:pPr>
      <w:r>
        <w:t>3.1 Customer Journey Map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Stage</w:t>
            </w:r>
          </w:p>
        </w:tc>
        <w:tc>
          <w:tcPr>
            <w:tcW w:type="dxa" w:w="2448"/>
          </w:tcPr>
          <w:p>
            <w:r>
              <w:rPr>
                <w:b/>
              </w:rPr>
              <w:t>User Action</w:t>
            </w:r>
          </w:p>
        </w:tc>
        <w:tc>
          <w:tcPr>
            <w:tcW w:type="dxa" w:w="2448"/>
          </w:tcPr>
          <w:p>
            <w:r>
              <w:rPr>
                <w:b/>
              </w:rPr>
              <w:t>Possible Issue</w:t>
            </w:r>
          </w:p>
        </w:tc>
        <w:tc>
          <w:tcPr>
            <w:tcW w:type="dxa" w:w="2448"/>
          </w:tcPr>
          <w:p>
            <w:r>
              <w:rPr>
                <w:b/>
              </w:rPr>
              <w:t>Design Response</w:t>
            </w:r>
          </w:p>
        </w:tc>
      </w:tr>
      <w:tr>
        <w:tc>
          <w:tcPr>
            <w:tcW w:type="dxa" w:w="2448"/>
          </w:tcPr>
          <w:p>
            <w:r>
              <w:t>Open</w:t>
            </w:r>
          </w:p>
        </w:tc>
        <w:tc>
          <w:tcPr>
            <w:tcW w:type="dxa" w:w="2448"/>
          </w:tcPr>
          <w:p>
            <w:r>
              <w:t>Opens the published project</w:t>
            </w:r>
          </w:p>
        </w:tc>
        <w:tc>
          <w:tcPr>
            <w:tcW w:type="dxa" w:w="2448"/>
          </w:tcPr>
          <w:p>
            <w:r>
              <w:t>Unclear purpose</w:t>
            </w:r>
          </w:p>
        </w:tc>
        <w:tc>
          <w:tcPr>
            <w:tcW w:type="dxa" w:w="2448"/>
          </w:tcPr>
          <w:p>
            <w:r>
              <w:t>Use a clear title and short introduction.</w:t>
            </w:r>
          </w:p>
        </w:tc>
      </w:tr>
      <w:tr>
        <w:tc>
          <w:tcPr>
            <w:tcW w:type="dxa" w:w="2448"/>
          </w:tcPr>
          <w:p>
            <w:r>
              <w:t>Overview</w:t>
            </w:r>
          </w:p>
        </w:tc>
        <w:tc>
          <w:tcPr>
            <w:tcW w:type="dxa" w:w="2448"/>
          </w:tcPr>
          <w:p>
            <w:r>
              <w:t>Checks summary metrics</w:t>
            </w:r>
          </w:p>
        </w:tc>
        <w:tc>
          <w:tcPr>
            <w:tcW w:type="dxa" w:w="2448"/>
          </w:tcPr>
          <w:p>
            <w:r>
              <w:t>Too much detail</w:t>
            </w:r>
          </w:p>
        </w:tc>
        <w:tc>
          <w:tcPr>
            <w:tcW w:type="dxa" w:w="2448"/>
          </w:tcPr>
          <w:p>
            <w:r>
              <w:t>Show a small set of meaningful KPI cards.</w:t>
            </w:r>
          </w:p>
        </w:tc>
      </w:tr>
      <w:tr>
        <w:tc>
          <w:tcPr>
            <w:tcW w:type="dxa" w:w="2448"/>
          </w:tcPr>
          <w:p>
            <w:r>
              <w:t>Explore</w:t>
            </w:r>
          </w:p>
        </w:tc>
        <w:tc>
          <w:tcPr>
            <w:tcW w:type="dxa" w:w="2448"/>
          </w:tcPr>
          <w:p>
            <w:r>
              <w:t>Selects a region or date</w:t>
            </w:r>
          </w:p>
        </w:tc>
        <w:tc>
          <w:tcPr>
            <w:tcW w:type="dxa" w:w="2448"/>
          </w:tcPr>
          <w:p>
            <w:r>
              <w:t>Filters are hard to find</w:t>
            </w:r>
          </w:p>
        </w:tc>
        <w:tc>
          <w:tcPr>
            <w:tcW w:type="dxa" w:w="2448"/>
          </w:tcPr>
          <w:p>
            <w:r>
              <w:t>Place clearly named filters near the charts.</w:t>
            </w:r>
          </w:p>
        </w:tc>
      </w:tr>
      <w:tr>
        <w:tc>
          <w:tcPr>
            <w:tcW w:type="dxa" w:w="2448"/>
          </w:tcPr>
          <w:p>
            <w:r>
              <w:t>Compare</w:t>
            </w:r>
          </w:p>
        </w:tc>
        <w:tc>
          <w:tcPr>
            <w:tcW w:type="dxa" w:w="2448"/>
          </w:tcPr>
          <w:p>
            <w:r>
              <w:t>Compares countries or fuel types</w:t>
            </w:r>
          </w:p>
        </w:tc>
        <w:tc>
          <w:tcPr>
            <w:tcW w:type="dxa" w:w="2448"/>
          </w:tcPr>
          <w:p>
            <w:r>
              <w:t>Different scales or units</w:t>
            </w:r>
          </w:p>
        </w:tc>
        <w:tc>
          <w:tcPr>
            <w:tcW w:type="dxa" w:w="2448"/>
          </w:tcPr>
          <w:p>
            <w:r>
              <w:t>Use consistent units, labels, and aggregation.</w:t>
            </w:r>
          </w:p>
        </w:tc>
      </w:tr>
      <w:tr>
        <w:tc>
          <w:tcPr>
            <w:tcW w:type="dxa" w:w="2448"/>
          </w:tcPr>
          <w:p>
            <w:r>
              <w:t>Interpret</w:t>
            </w:r>
          </w:p>
        </w:tc>
        <w:tc>
          <w:tcPr>
            <w:tcW w:type="dxa" w:w="2448"/>
          </w:tcPr>
          <w:p>
            <w:r>
              <w:t>Reads patterns and trends</w:t>
            </w:r>
          </w:p>
        </w:tc>
        <w:tc>
          <w:tcPr>
            <w:tcW w:type="dxa" w:w="2448"/>
          </w:tcPr>
          <w:p>
            <w:r>
              <w:t>Charts may imply causation</w:t>
            </w:r>
          </w:p>
        </w:tc>
        <w:tc>
          <w:tcPr>
            <w:tcW w:type="dxa" w:w="2448"/>
          </w:tcPr>
          <w:p>
            <w:r>
              <w:t>Use careful captions and state limitations.</w:t>
            </w:r>
          </w:p>
        </w:tc>
      </w:tr>
      <w:tr>
        <w:tc>
          <w:tcPr>
            <w:tcW w:type="dxa" w:w="2448"/>
          </w:tcPr>
          <w:p>
            <w:r>
              <w:t>Conclude</w:t>
            </w:r>
          </w:p>
        </w:tc>
        <w:tc>
          <w:tcPr>
            <w:tcW w:type="dxa" w:w="2448"/>
          </w:tcPr>
          <w:p>
            <w:r>
              <w:t>Reviews findings</w:t>
            </w:r>
          </w:p>
        </w:tc>
        <w:tc>
          <w:tcPr>
            <w:tcW w:type="dxa" w:w="2448"/>
          </w:tcPr>
          <w:p>
            <w:r>
              <w:t>No clear takeaway</w:t>
            </w:r>
          </w:p>
        </w:tc>
        <w:tc>
          <w:tcPr>
            <w:tcW w:type="dxa" w:w="2448"/>
          </w:tcPr>
          <w:p>
            <w:r>
              <w:t>Provide a concise, data-supported conclusion.</w:t>
            </w:r>
          </w:p>
        </w:tc>
      </w:tr>
    </w:tbl>
    <w:p/>
    <w:p>
      <w:pPr>
        <w:pStyle w:val="Heading2"/>
      </w:pPr>
      <w:r>
        <w:t>3.2 Solution Requirement</w:t>
      </w:r>
    </w:p>
    <w:p>
      <w:pPr>
        <w:pStyle w:val="Heading3"/>
      </w:pPr>
      <w:r>
        <w:t>Functional Requirements</w:t>
      </w:r>
    </w:p>
    <w:p>
      <w:pPr>
        <w:pStyle w:val="ListBullet"/>
      </w:pPr>
      <w:r>
        <w:t>Import the selected dataset into Tableau Public.</w:t>
      </w:r>
    </w:p>
    <w:p>
      <w:pPr>
        <w:pStyle w:val="ListBullet"/>
      </w:pPr>
      <w:r>
        <w:t>Inspect field types, missing values, duplicate records, and geographic names.</w:t>
      </w:r>
    </w:p>
    <w:p>
      <w:pPr>
        <w:pStyle w:val="ListBullet"/>
      </w:pPr>
      <w:r>
        <w:t>Create the required visualizations using suitable measures and aggregations.</w:t>
      </w:r>
    </w:p>
    <w:p>
      <w:pPr>
        <w:pStyle w:val="ListBullet"/>
      </w:pPr>
      <w:r>
        <w:t>Build a dashboard with clear titles, labels, tooltips, and relevant filters.</w:t>
      </w:r>
    </w:p>
    <w:p>
      <w:pPr>
        <w:pStyle w:val="ListBullet"/>
      </w:pPr>
      <w:r>
        <w:t>Create a Tableau Story to present the analysis in a logical sequence.</w:t>
      </w:r>
    </w:p>
    <w:p>
      <w:pPr>
        <w:pStyle w:val="ListBullet"/>
      </w:pPr>
      <w:r>
        <w:t>Publish the workbook and add its demo link to the project submission, if required.</w:t>
      </w:r>
    </w:p>
    <w:p>
      <w:pPr>
        <w:pStyle w:val="Heading3"/>
      </w:pPr>
      <w:r>
        <w:t>Non-Functional Requirements</w:t>
      </w:r>
    </w:p>
    <w:p>
      <w:pPr>
        <w:pStyle w:val="ListBullet"/>
      </w:pPr>
      <w:r>
        <w:t>The dashboard should be readable and visually consistent.</w:t>
      </w:r>
    </w:p>
    <w:p>
      <w:pPr>
        <w:pStyle w:val="ListBullet"/>
      </w:pPr>
      <w:r>
        <w:t>Charts should use appropriate aggregation and display units clearly.</w:t>
      </w:r>
    </w:p>
    <w:p>
      <w:pPr>
        <w:pStyle w:val="ListBullet"/>
      </w:pPr>
      <w:r>
        <w:t>Filters and tooltips should behave as expected.</w:t>
      </w:r>
    </w:p>
    <w:p>
      <w:pPr>
        <w:pStyle w:val="ListBullet"/>
      </w:pPr>
      <w:r>
        <w:t>The published workbook should not expose confidential or restricted information.</w:t>
      </w:r>
    </w:p>
    <w:p>
      <w:pPr>
        <w:pStyle w:val="ListBullet"/>
      </w:pPr>
      <w:r>
        <w:t>The report should distinguish measured results from assumptions and limitations.</w:t>
      </w:r>
    </w:p>
    <w:p>
      <w:pPr>
        <w:pStyle w:val="Heading2"/>
      </w:pPr>
      <w:r>
        <w:t>3.3 Data Flow Diagram</w:t>
      </w:r>
    </w:p>
    <w:p>
      <w:r>
        <w:t>The project data flow can be represented as:</w:t>
      </w:r>
    </w:p>
    <w:p>
      <w:pPr>
        <w:jc w:val="center"/>
      </w:pPr>
      <w:r>
        <w:rPr>
          <w:rFonts w:ascii="Times New Roman" w:hAnsi="Times New Roman"/>
          <w:b/>
          <w:sz w:val="22"/>
        </w:rPr>
        <w:t>Dataset Source → Data Inspection and Preparation → Tableau Worksheets → Interactive Dashboard → Tableau Story → Publish and Document</w:t>
      </w:r>
    </w:p>
    <w:p>
      <w:r>
        <w:t>For the final report, insert a diagram or screenshot showing this flow if your institution requires a formal Data Flow Diagram. The workflow above is a high-level representation, not a screenshot of a completed system.</w:t>
      </w:r>
    </w:p>
    <w:p>
      <w:pPr>
        <w:pStyle w:val="Heading2"/>
      </w:pPr>
      <w:r>
        <w:t>3.4 Technology Stack</w:t>
      </w:r>
    </w:p>
    <w:tbl>
      <w:tblPr>
        <w:tblStyle w:val="TableGrid"/>
        <w:tblW w:type="auto" w:w="0"/>
        <w:tblLook w:firstColumn="1" w:firstRow="1" w:lastColumn="0" w:lastRow="0" w:noHBand="0" w:noVBand="1" w:val="04A0"/>
      </w:tblPr>
      <w:tblGrid>
        <w:gridCol w:w="4896"/>
        <w:gridCol w:w="4896"/>
      </w:tblGrid>
      <w:tr>
        <w:tc>
          <w:tcPr>
            <w:tcW w:type="dxa" w:w="4896"/>
          </w:tcPr>
          <w:p>
            <w:r>
              <w:rPr>
                <w:b/>
              </w:rPr>
              <w:t>Technology</w:t>
            </w:r>
          </w:p>
        </w:tc>
        <w:tc>
          <w:tcPr>
            <w:tcW w:type="dxa" w:w="4896"/>
          </w:tcPr>
          <w:p>
            <w:r>
              <w:rPr>
                <w:b/>
              </w:rPr>
              <w:t>Purpose</w:t>
            </w:r>
          </w:p>
        </w:tc>
      </w:tr>
      <w:tr>
        <w:tc>
          <w:tcPr>
            <w:tcW w:type="dxa" w:w="4896"/>
          </w:tcPr>
          <w:p>
            <w:r>
              <w:t>Tableau Public</w:t>
            </w:r>
          </w:p>
        </w:tc>
        <w:tc>
          <w:tcPr>
            <w:tcW w:type="dxa" w:w="4896"/>
          </w:tcPr>
          <w:p>
            <w:r>
              <w:t>Data connection, visualizations, dashboard, story, and publishing.</w:t>
            </w:r>
          </w:p>
        </w:tc>
      </w:tr>
      <w:tr>
        <w:tc>
          <w:tcPr>
            <w:tcW w:type="dxa" w:w="4896"/>
          </w:tcPr>
          <w:p>
            <w:r>
              <w:t>Spreadsheet software (optional)</w:t>
            </w:r>
          </w:p>
        </w:tc>
        <w:tc>
          <w:tcPr>
            <w:tcW w:type="dxa" w:w="4896"/>
          </w:tcPr>
          <w:p>
            <w:r>
              <w:t>Inspecting the source file and checking data quality.</w:t>
            </w:r>
          </w:p>
        </w:tc>
      </w:tr>
      <w:tr>
        <w:tc>
          <w:tcPr>
            <w:tcW w:type="dxa" w:w="4896"/>
          </w:tcPr>
          <w:p>
            <w:r>
              <w:t>Web browser</w:t>
            </w:r>
          </w:p>
        </w:tc>
        <w:tc>
          <w:tcPr>
            <w:tcW w:type="dxa" w:w="4896"/>
          </w:tcPr>
          <w:p>
            <w:r>
              <w:t>Accessing the dataset source, Tableau Public, and SkillWallet.</w:t>
            </w:r>
          </w:p>
        </w:tc>
      </w:tr>
      <w:tr>
        <w:tc>
          <w:tcPr>
            <w:tcW w:type="dxa" w:w="4896"/>
          </w:tcPr>
          <w:p>
            <w:r>
              <w:t>GitHub (optional)</w:t>
            </w:r>
          </w:p>
        </w:tc>
        <w:tc>
          <w:tcPr>
            <w:tcW w:type="dxa" w:w="4896"/>
          </w:tcPr>
          <w:p>
            <w:r>
              <w:t>Hosting documentation and permitted supporting files.</w:t>
            </w:r>
          </w:p>
        </w:tc>
      </w:tr>
    </w:tbl>
    <w:p/>
    <w:p>
      <w:pPr>
        <w:pStyle w:val="Heading1"/>
      </w:pPr>
      <w:r>
        <w:t>4. PROJECT DESIGN</w:t>
      </w:r>
    </w:p>
    <w:p>
      <w:pPr>
        <w:pStyle w:val="Heading2"/>
      </w:pPr>
      <w:r>
        <w:t>4.1 Problem Solution Fit</w:t>
      </w:r>
    </w:p>
    <w:p>
      <w:r>
        <w:t>A Tableau dashboard is suitable for this problem because it can display several related views in one place and allow viewers to filter and compare the data. Bar charts support country comparisons, line charts support time-series analysis, maps provide geographic context, and scatter plots help explore relationships between numeric measures.</w:t>
      </w:r>
    </w:p>
    <w:p>
      <w:pPr>
        <w:pStyle w:val="Heading2"/>
      </w:pPr>
      <w:r>
        <w:t>4.2 Proposed Solution</w:t>
      </w:r>
    </w:p>
    <w:p>
      <w:r>
        <w:t>The proposed solution is an interactive Tableau workbook containing nine analytical worksheets, a summary dashboard, and a story that communicates the findings. The exact set of charts should be adapted to the available fields and data quality.</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No.</w:t>
            </w:r>
          </w:p>
        </w:tc>
        <w:tc>
          <w:tcPr>
            <w:tcW w:type="dxa" w:w="3264"/>
          </w:tcPr>
          <w:p>
            <w:r>
              <w:rPr>
                <w:b/>
              </w:rPr>
              <w:t>Proposed Visualization</w:t>
            </w:r>
          </w:p>
        </w:tc>
        <w:tc>
          <w:tcPr>
            <w:tcW w:type="dxa" w:w="3264"/>
          </w:tcPr>
          <w:p>
            <w:r>
              <w:rPr>
                <w:b/>
              </w:rPr>
              <w:t>Purpose</w:t>
            </w:r>
          </w:p>
        </w:tc>
      </w:tr>
      <w:tr>
        <w:tc>
          <w:tcPr>
            <w:tcW w:type="dxa" w:w="3264"/>
          </w:tcPr>
          <w:p>
            <w:r>
              <w:t>1</w:t>
            </w:r>
          </w:p>
        </w:tc>
        <w:tc>
          <w:tcPr>
            <w:tcW w:type="dxa" w:w="3264"/>
          </w:tcPr>
          <w:p>
            <w:r>
              <w:t>Average Brent Crude Price by Date or Country (only where meaningful)</w:t>
            </w:r>
          </w:p>
        </w:tc>
        <w:tc>
          <w:tcPr>
            <w:tcW w:type="dxa" w:w="3264"/>
          </w:tcPr>
          <w:p>
            <w:r>
              <w:t>Explore the crude-oil benchmark; avoid country comparisons if the benchmark is repeated identically.</w:t>
            </w:r>
          </w:p>
        </w:tc>
      </w:tr>
      <w:tr>
        <w:tc>
          <w:tcPr>
            <w:tcW w:type="dxa" w:w="3264"/>
          </w:tcPr>
          <w:p>
            <w:r>
              <w:t>2</w:t>
            </w:r>
          </w:p>
        </w:tc>
        <w:tc>
          <w:tcPr>
            <w:tcW w:type="dxa" w:w="3264"/>
          </w:tcPr>
          <w:p>
            <w:r>
              <w:t>Petrol Price by Country</w:t>
            </w:r>
          </w:p>
        </w:tc>
        <w:tc>
          <w:tcPr>
            <w:tcW w:type="dxa" w:w="3264"/>
          </w:tcPr>
          <w:p>
            <w:r>
              <w:t>Compare average petrol prices across countries.</w:t>
            </w:r>
          </w:p>
        </w:tc>
      </w:tr>
      <w:tr>
        <w:tc>
          <w:tcPr>
            <w:tcW w:type="dxa" w:w="3264"/>
          </w:tcPr>
          <w:p>
            <w:r>
              <w:t>3</w:t>
            </w:r>
          </w:p>
        </w:tc>
        <w:tc>
          <w:tcPr>
            <w:tcW w:type="dxa" w:w="3264"/>
          </w:tcPr>
          <w:p>
            <w:r>
              <w:t>Petrol vs Diesel Price Comparison</w:t>
            </w:r>
          </w:p>
        </w:tc>
        <w:tc>
          <w:tcPr>
            <w:tcW w:type="dxa" w:w="3264"/>
          </w:tcPr>
          <w:p>
            <w:r>
              <w:t>Compare the two fuel types for the same countries.</w:t>
            </w:r>
          </w:p>
        </w:tc>
      </w:tr>
      <w:tr>
        <w:tc>
          <w:tcPr>
            <w:tcW w:type="dxa" w:w="3264"/>
          </w:tcPr>
          <w:p>
            <w:r>
              <w:t>4</w:t>
            </w:r>
          </w:p>
        </w:tc>
        <w:tc>
          <w:tcPr>
            <w:tcW w:type="dxa" w:w="3264"/>
          </w:tcPr>
          <w:p>
            <w:r>
              <w:t>Fuel Price Trend Over Time</w:t>
            </w:r>
          </w:p>
        </w:tc>
        <w:tc>
          <w:tcPr>
            <w:tcW w:type="dxa" w:w="3264"/>
          </w:tcPr>
          <w:p>
            <w:r>
              <w:t>Show price changes across the available dates.</w:t>
            </w:r>
          </w:p>
        </w:tc>
      </w:tr>
      <w:tr>
        <w:tc>
          <w:tcPr>
            <w:tcW w:type="dxa" w:w="3264"/>
          </w:tcPr>
          <w:p>
            <w:r>
              <w:t>5</w:t>
            </w:r>
          </w:p>
        </w:tc>
        <w:tc>
          <w:tcPr>
            <w:tcW w:type="dxa" w:w="3264"/>
          </w:tcPr>
          <w:p>
            <w:r>
              <w:t>Average Fuel Prices by Region</w:t>
            </w:r>
          </w:p>
        </w:tc>
        <w:tc>
          <w:tcPr>
            <w:tcW w:type="dxa" w:w="3264"/>
          </w:tcPr>
          <w:p>
            <w:r>
              <w:t>Compare regional averages.</w:t>
            </w:r>
          </w:p>
        </w:tc>
      </w:tr>
      <w:tr>
        <w:tc>
          <w:tcPr>
            <w:tcW w:type="dxa" w:w="3264"/>
          </w:tcPr>
          <w:p>
            <w:r>
              <w:t>6</w:t>
            </w:r>
          </w:p>
        </w:tc>
        <w:tc>
          <w:tcPr>
            <w:tcW w:type="dxa" w:w="3264"/>
          </w:tcPr>
          <w:p>
            <w:r>
              <w:t>Tax Percentage by Country</w:t>
            </w:r>
          </w:p>
        </w:tc>
        <w:tc>
          <w:tcPr>
            <w:tcW w:type="dxa" w:w="3264"/>
          </w:tcPr>
          <w:p>
            <w:r>
              <w:t>Compare reported tax percentages.</w:t>
            </w:r>
          </w:p>
        </w:tc>
      </w:tr>
      <w:tr>
        <w:tc>
          <w:tcPr>
            <w:tcW w:type="dxa" w:w="3264"/>
          </w:tcPr>
          <w:p>
            <w:r>
              <w:t>7</w:t>
            </w:r>
          </w:p>
        </w:tc>
        <w:tc>
          <w:tcPr>
            <w:tcW w:type="dxa" w:w="3264"/>
          </w:tcPr>
          <w:p>
            <w:r>
              <w:t>Fuel Prices by Income Level</w:t>
            </w:r>
          </w:p>
        </w:tc>
        <w:tc>
          <w:tcPr>
            <w:tcW w:type="dxa" w:w="3264"/>
          </w:tcPr>
          <w:p>
            <w:r>
              <w:t>Explore differences across income categories.</w:t>
            </w:r>
          </w:p>
        </w:tc>
      </w:tr>
      <w:tr>
        <w:tc>
          <w:tcPr>
            <w:tcW w:type="dxa" w:w="3264"/>
          </w:tcPr>
          <w:p>
            <w:r>
              <w:t>8</w:t>
            </w:r>
          </w:p>
        </w:tc>
        <w:tc>
          <w:tcPr>
            <w:tcW w:type="dxa" w:w="3264"/>
          </w:tcPr>
          <w:p>
            <w:r>
              <w:t>Global Petrol Price Map</w:t>
            </w:r>
          </w:p>
        </w:tc>
        <w:tc>
          <w:tcPr>
            <w:tcW w:type="dxa" w:w="3264"/>
          </w:tcPr>
          <w:p>
            <w:r>
              <w:t>Show geographic differences where country matching works.</w:t>
            </w:r>
          </w:p>
        </w:tc>
      </w:tr>
      <w:tr>
        <w:tc>
          <w:tcPr>
            <w:tcW w:type="dxa" w:w="3264"/>
          </w:tcPr>
          <w:p>
            <w:r>
              <w:t>9</w:t>
            </w:r>
          </w:p>
        </w:tc>
        <w:tc>
          <w:tcPr>
            <w:tcW w:type="dxa" w:w="3264"/>
          </w:tcPr>
          <w:p>
            <w:r>
              <w:t>Fuel Price vs Tax Relationship</w:t>
            </w:r>
          </w:p>
        </w:tc>
        <w:tc>
          <w:tcPr>
            <w:tcW w:type="dxa" w:w="3264"/>
          </w:tcPr>
          <w:p>
            <w:r>
              <w:t>Explore association between tax percentage and petrol price.</w:t>
            </w:r>
          </w:p>
        </w:tc>
      </w:tr>
    </w:tbl>
    <w:p/>
    <w:p>
      <w:pPr>
        <w:pStyle w:val="Heading2"/>
      </w:pPr>
      <w:r>
        <w:t>4.3 Solution Architecture</w:t>
      </w:r>
    </w:p>
    <w:p>
      <w:r>
        <w:t>The source dataset is connected to Tableau Public. Fields are checked and prepared, and calculated measures or aggregations are applied where appropriate. Worksheets are assembled into an interactive dashboard, and the dashboard or individual worksheets are arranged into a Tableau Story. After validation, the workbook is published to Tableau Public and its link is added to the project documentation.</w:t>
      </w:r>
    </w:p>
    <w:p>
      <w:pPr>
        <w:jc w:val="center"/>
      </w:pPr>
      <w:r>
        <w:rPr>
          <w:rFonts w:ascii="Times New Roman" w:hAnsi="Times New Roman"/>
          <w:b/>
          <w:sz w:val="22"/>
        </w:rPr>
        <w:t>Source Dataset → Tableau Data Source → Worksheets → Dashboard → Story → Published Workbook</w:t>
      </w:r>
    </w:p>
    <w:p>
      <w:pPr>
        <w:pStyle w:val="Heading3"/>
      </w:pPr>
      <w:r>
        <w:t>Data and Calculation Notes</w:t>
      </w:r>
    </w:p>
    <w:p>
      <w:pPr>
        <w:pStyle w:val="ListBullet"/>
      </w:pPr>
      <w:r>
        <w:t>Use AVG for comparing typical prices when an average is appropriate; do not sum prices across dates as though they were quantities.</w:t>
      </w:r>
    </w:p>
    <w:p>
      <w:pPr>
        <w:pStyle w:val="ListBullet"/>
      </w:pPr>
      <w:r>
        <w:t>Choose the time grain (day, month, or year) based on the date range and data frequency.</w:t>
      </w:r>
    </w:p>
    <w:p>
      <w:pPr>
        <w:pStyle w:val="ListBullet"/>
      </w:pPr>
      <w:r>
        <w:t>Check whether tax values are stored as decimals (0.20) or whole percentages (20) before formatting.</w:t>
      </w:r>
    </w:p>
    <w:p>
      <w:pPr>
        <w:pStyle w:val="ListBullet"/>
      </w:pPr>
      <w:r>
        <w:t>When records repeat by country and date, decide whether the analysis should weight records equally or countries equally.</w:t>
      </w:r>
    </w:p>
    <w:p>
      <w:pPr>
        <w:pStyle w:val="ListBullet"/>
      </w:pPr>
      <w:r>
        <w:t>Use consistent currency and volume units. Do not compare prices in different currencies or units without conversion.</w:t>
      </w:r>
    </w:p>
    <w:p>
      <w:pPr>
        <w:pStyle w:val="ListBullet"/>
      </w:pPr>
      <w:r>
        <w:t>A scatter plot can show association, but it cannot establish causation.</w:t>
      </w:r>
    </w:p>
    <w:p>
      <w:pPr>
        <w:pStyle w:val="Heading1"/>
      </w:pPr>
      <w:r>
        <w:t>5. PROJECT PLANNING &amp; SCHEDULING</w:t>
      </w:r>
    </w:p>
    <w:p>
      <w:pPr>
        <w:pStyle w:val="Heading2"/>
      </w:pPr>
      <w:r>
        <w:t>5.1 Project Planning</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Phase</w:t>
            </w:r>
          </w:p>
        </w:tc>
        <w:tc>
          <w:tcPr>
            <w:tcW w:type="dxa" w:w="2448"/>
          </w:tcPr>
          <w:p>
            <w:r>
              <w:rPr>
                <w:b/>
              </w:rPr>
              <w:t>Tasks</w:t>
            </w:r>
          </w:p>
        </w:tc>
        <w:tc>
          <w:tcPr>
            <w:tcW w:type="dxa" w:w="2448"/>
          </w:tcPr>
          <w:p>
            <w:r>
              <w:rPr>
                <w:b/>
              </w:rPr>
              <w:t>Deliverable</w:t>
            </w:r>
          </w:p>
        </w:tc>
        <w:tc>
          <w:tcPr>
            <w:tcW w:type="dxa" w:w="2448"/>
          </w:tcPr>
          <w:p>
            <w:r>
              <w:rPr>
                <w:b/>
              </w:rPr>
              <w:t>Status</w:t>
            </w:r>
          </w:p>
        </w:tc>
      </w:tr>
      <w:tr>
        <w:tc>
          <w:tcPr>
            <w:tcW w:type="dxa" w:w="2448"/>
          </w:tcPr>
          <w:p>
            <w:r>
              <w:t>1. Data Collection</w:t>
            </w:r>
          </w:p>
        </w:tc>
        <w:tc>
          <w:tcPr>
            <w:tcW w:type="dxa" w:w="2448"/>
          </w:tcPr>
          <w:p>
            <w:r>
              <w:t>Identify dataset, source, fields, and date range.</w:t>
            </w:r>
          </w:p>
        </w:tc>
        <w:tc>
          <w:tcPr>
            <w:tcW w:type="dxa" w:w="2448"/>
          </w:tcPr>
          <w:p>
            <w:r>
              <w:t>Dataset reference and source details</w:t>
            </w:r>
          </w:p>
        </w:tc>
        <w:tc>
          <w:tcPr>
            <w:tcW w:type="dxa" w:w="2448"/>
          </w:tcPr>
          <w:p>
            <w:r>
              <w:t>[Update]</w:t>
            </w:r>
          </w:p>
        </w:tc>
      </w:tr>
      <w:tr>
        <w:tc>
          <w:tcPr>
            <w:tcW w:type="dxa" w:w="2448"/>
          </w:tcPr>
          <w:p>
            <w:r>
              <w:t>2. Data Preparation</w:t>
            </w:r>
          </w:p>
        </w:tc>
        <w:tc>
          <w:tcPr>
            <w:tcW w:type="dxa" w:w="2448"/>
          </w:tcPr>
          <w:p>
            <w:r>
              <w:t>Check data types, missing values, duplicates, units, and geographic fields.</w:t>
            </w:r>
          </w:p>
        </w:tc>
        <w:tc>
          <w:tcPr>
            <w:tcW w:type="dxa" w:w="2448"/>
          </w:tcPr>
          <w:p>
            <w:r>
              <w:t>Validated dataset</w:t>
            </w:r>
          </w:p>
        </w:tc>
        <w:tc>
          <w:tcPr>
            <w:tcW w:type="dxa" w:w="2448"/>
          </w:tcPr>
          <w:p>
            <w:r>
              <w:t>[Update]</w:t>
            </w:r>
          </w:p>
        </w:tc>
      </w:tr>
      <w:tr>
        <w:tc>
          <w:tcPr>
            <w:tcW w:type="dxa" w:w="2448"/>
          </w:tcPr>
          <w:p>
            <w:r>
              <w:t>3. Visualization</w:t>
            </w:r>
          </w:p>
        </w:tc>
        <w:tc>
          <w:tcPr>
            <w:tcW w:type="dxa" w:w="2448"/>
          </w:tcPr>
          <w:p>
            <w:r>
              <w:t>Create and validate the nine worksheets.</w:t>
            </w:r>
          </w:p>
        </w:tc>
        <w:tc>
          <w:tcPr>
            <w:tcW w:type="dxa" w:w="2448"/>
          </w:tcPr>
          <w:p>
            <w:r>
              <w:t>Worksheets</w:t>
            </w:r>
          </w:p>
        </w:tc>
        <w:tc>
          <w:tcPr>
            <w:tcW w:type="dxa" w:w="2448"/>
          </w:tcPr>
          <w:p>
            <w:r>
              <w:t>[Update]</w:t>
            </w:r>
          </w:p>
        </w:tc>
      </w:tr>
      <w:tr>
        <w:tc>
          <w:tcPr>
            <w:tcW w:type="dxa" w:w="2448"/>
          </w:tcPr>
          <w:p>
            <w:r>
              <w:t>4. Dashboard</w:t>
            </w:r>
          </w:p>
        </w:tc>
        <w:tc>
          <w:tcPr>
            <w:tcW w:type="dxa" w:w="2448"/>
          </w:tcPr>
          <w:p>
            <w:r>
              <w:t>Arrange charts, KPI cards, filters, and tooltips.</w:t>
            </w:r>
          </w:p>
        </w:tc>
        <w:tc>
          <w:tcPr>
            <w:tcW w:type="dxa" w:w="2448"/>
          </w:tcPr>
          <w:p>
            <w:r>
              <w:t>Interactive dashboard</w:t>
            </w:r>
          </w:p>
        </w:tc>
        <w:tc>
          <w:tcPr>
            <w:tcW w:type="dxa" w:w="2448"/>
          </w:tcPr>
          <w:p>
            <w:r>
              <w:t>[Update]</w:t>
            </w:r>
          </w:p>
        </w:tc>
      </w:tr>
      <w:tr>
        <w:tc>
          <w:tcPr>
            <w:tcW w:type="dxa" w:w="2448"/>
          </w:tcPr>
          <w:p>
            <w:r>
              <w:t>5. Story</w:t>
            </w:r>
          </w:p>
        </w:tc>
        <w:tc>
          <w:tcPr>
            <w:tcW w:type="dxa" w:w="2448"/>
          </w:tcPr>
          <w:p>
            <w:r>
              <w:t>Create a sequence of story points and captions.</w:t>
            </w:r>
          </w:p>
        </w:tc>
        <w:tc>
          <w:tcPr>
            <w:tcW w:type="dxa" w:w="2448"/>
          </w:tcPr>
          <w:p>
            <w:r>
              <w:t>Tableau Story</w:t>
            </w:r>
          </w:p>
        </w:tc>
        <w:tc>
          <w:tcPr>
            <w:tcW w:type="dxa" w:w="2448"/>
          </w:tcPr>
          <w:p>
            <w:r>
              <w:t>[Update]</w:t>
            </w:r>
          </w:p>
        </w:tc>
      </w:tr>
      <w:tr>
        <w:tc>
          <w:tcPr>
            <w:tcW w:type="dxa" w:w="2448"/>
          </w:tcPr>
          <w:p>
            <w:r>
              <w:t>6. Testing</w:t>
            </w:r>
          </w:p>
        </w:tc>
        <w:tc>
          <w:tcPr>
            <w:tcW w:type="dxa" w:w="2448"/>
          </w:tcPr>
          <w:p>
            <w:r>
              <w:t>Test calculations, filters, labels, and layout.</w:t>
            </w:r>
          </w:p>
        </w:tc>
        <w:tc>
          <w:tcPr>
            <w:tcW w:type="dxa" w:w="2448"/>
          </w:tcPr>
          <w:p>
            <w:r>
              <w:t>Testing checklist</w:t>
            </w:r>
          </w:p>
        </w:tc>
        <w:tc>
          <w:tcPr>
            <w:tcW w:type="dxa" w:w="2448"/>
          </w:tcPr>
          <w:p>
            <w:r>
              <w:t>[Update]</w:t>
            </w:r>
          </w:p>
        </w:tc>
      </w:tr>
      <w:tr>
        <w:tc>
          <w:tcPr>
            <w:tcW w:type="dxa" w:w="2448"/>
          </w:tcPr>
          <w:p>
            <w:r>
              <w:t>7. Publishing</w:t>
            </w:r>
          </w:p>
        </w:tc>
        <w:tc>
          <w:tcPr>
            <w:tcW w:type="dxa" w:w="2448"/>
          </w:tcPr>
          <w:p>
            <w:r>
              <w:t>Publish workbook and verify public link.</w:t>
            </w:r>
          </w:p>
        </w:tc>
        <w:tc>
          <w:tcPr>
            <w:tcW w:type="dxa" w:w="2448"/>
          </w:tcPr>
          <w:p>
            <w:r>
              <w:t>Tableau Public URL</w:t>
            </w:r>
          </w:p>
        </w:tc>
        <w:tc>
          <w:tcPr>
            <w:tcW w:type="dxa" w:w="2448"/>
          </w:tcPr>
          <w:p>
            <w:r>
              <w:t>[Update]</w:t>
            </w:r>
          </w:p>
        </w:tc>
      </w:tr>
      <w:tr>
        <w:tc>
          <w:tcPr>
            <w:tcW w:type="dxa" w:w="2448"/>
          </w:tcPr>
          <w:p>
            <w:r>
              <w:t>8. Documentation</w:t>
            </w:r>
          </w:p>
        </w:tc>
        <w:tc>
          <w:tcPr>
            <w:tcW w:type="dxa" w:w="2448"/>
          </w:tcPr>
          <w:p>
            <w:r>
              <w:t>Add screenshots, findings, limitations, and links.</w:t>
            </w:r>
          </w:p>
        </w:tc>
        <w:tc>
          <w:tcPr>
            <w:tcW w:type="dxa" w:w="2448"/>
          </w:tcPr>
          <w:p>
            <w:r>
              <w:t>Final project report</w:t>
            </w:r>
          </w:p>
        </w:tc>
        <w:tc>
          <w:tcPr>
            <w:tcW w:type="dxa" w:w="2448"/>
          </w:tcPr>
          <w:p>
            <w:r>
              <w:t>[Update]</w:t>
            </w:r>
          </w:p>
        </w:tc>
      </w:tr>
    </w:tbl>
    <w:p/>
    <w:p>
      <w:r>
        <w:t>Replace each [Update] status with Not Started, In Progress, or Completed as appropriate. Add actual start and end dates if a dated schedule is required.</w:t>
      </w:r>
    </w:p>
    <w:p>
      <w:pPr>
        <w:pStyle w:val="Heading1"/>
      </w:pPr>
      <w:r>
        <w:t>6. FUNCTIONAL AND PERFORMANCE TESTING</w:t>
      </w:r>
    </w:p>
    <w:p>
      <w:pPr>
        <w:pStyle w:val="Heading2"/>
      </w:pPr>
      <w:r>
        <w:t>6.1 Performance Testing</w:t>
      </w:r>
    </w:p>
    <w:p>
      <w:r>
        <w:t>Testing is required to confirm that the workbook displays valid results and that users can interact with it as intended. Complete the table after testing the actual workbook; do not mark a test as passed until it has been performed.</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Test ID</w:t>
            </w:r>
          </w:p>
        </w:tc>
        <w:tc>
          <w:tcPr>
            <w:tcW w:type="dxa" w:w="2448"/>
          </w:tcPr>
          <w:p>
            <w:r>
              <w:rPr>
                <w:b/>
              </w:rPr>
              <w:t>Test</w:t>
            </w:r>
          </w:p>
        </w:tc>
        <w:tc>
          <w:tcPr>
            <w:tcW w:type="dxa" w:w="2448"/>
          </w:tcPr>
          <w:p>
            <w:r>
              <w:rPr>
                <w:b/>
              </w:rPr>
              <w:t>Expected Result</w:t>
            </w:r>
          </w:p>
        </w:tc>
        <w:tc>
          <w:tcPr>
            <w:tcW w:type="dxa" w:w="2448"/>
          </w:tcPr>
          <w:p>
            <w:r>
              <w:rPr>
                <w:b/>
              </w:rPr>
              <w:t>Actual Result / Status</w:t>
            </w:r>
          </w:p>
        </w:tc>
      </w:tr>
      <w:tr>
        <w:tc>
          <w:tcPr>
            <w:tcW w:type="dxa" w:w="2448"/>
          </w:tcPr>
          <w:p>
            <w:r>
              <w:t>T01</w:t>
            </w:r>
          </w:p>
        </w:tc>
        <w:tc>
          <w:tcPr>
            <w:tcW w:type="dxa" w:w="2448"/>
          </w:tcPr>
          <w:p>
            <w:r>
              <w:t>Open each worksheet</w:t>
            </w:r>
          </w:p>
        </w:tc>
        <w:tc>
          <w:tcPr>
            <w:tcW w:type="dxa" w:w="2448"/>
          </w:tcPr>
          <w:p>
            <w:r>
              <w:t>All charts render without errors.</w:t>
            </w:r>
          </w:p>
        </w:tc>
        <w:tc>
          <w:tcPr>
            <w:tcW w:type="dxa" w:w="2448"/>
          </w:tcPr>
          <w:p>
            <w:r>
              <w:t>[Fill after testing]</w:t>
            </w:r>
          </w:p>
        </w:tc>
      </w:tr>
      <w:tr>
        <w:tc>
          <w:tcPr>
            <w:tcW w:type="dxa" w:w="2448"/>
          </w:tcPr>
          <w:p>
            <w:r>
              <w:t>T02</w:t>
            </w:r>
          </w:p>
        </w:tc>
        <w:tc>
          <w:tcPr>
            <w:tcW w:type="dxa" w:w="2448"/>
          </w:tcPr>
          <w:p>
            <w:r>
              <w:t>Check field types and nulls</w:t>
            </w:r>
          </w:p>
        </w:tc>
        <w:tc>
          <w:tcPr>
            <w:tcW w:type="dxa" w:w="2448"/>
          </w:tcPr>
          <w:p>
            <w:r>
              <w:t>Fields have appropriate types and missing data is understood.</w:t>
            </w:r>
          </w:p>
        </w:tc>
        <w:tc>
          <w:tcPr>
            <w:tcW w:type="dxa" w:w="2448"/>
          </w:tcPr>
          <w:p>
            <w:r>
              <w:t>[Fill after testing]</w:t>
            </w:r>
          </w:p>
        </w:tc>
      </w:tr>
      <w:tr>
        <w:tc>
          <w:tcPr>
            <w:tcW w:type="dxa" w:w="2448"/>
          </w:tcPr>
          <w:p>
            <w:r>
              <w:t>T03</w:t>
            </w:r>
          </w:p>
        </w:tc>
        <w:tc>
          <w:tcPr>
            <w:tcW w:type="dxa" w:w="2448"/>
          </w:tcPr>
          <w:p>
            <w:r>
              <w:t>Check price aggregation</w:t>
            </w:r>
          </w:p>
        </w:tc>
        <w:tc>
          <w:tcPr>
            <w:tcW w:type="dxa" w:w="2448"/>
          </w:tcPr>
          <w:p>
            <w:r>
              <w:t>Price measures use an appropriate aggregation.</w:t>
            </w:r>
          </w:p>
        </w:tc>
        <w:tc>
          <w:tcPr>
            <w:tcW w:type="dxa" w:w="2448"/>
          </w:tcPr>
          <w:p>
            <w:r>
              <w:t>[Fill after testing]</w:t>
            </w:r>
          </w:p>
        </w:tc>
      </w:tr>
      <w:tr>
        <w:tc>
          <w:tcPr>
            <w:tcW w:type="dxa" w:w="2448"/>
          </w:tcPr>
          <w:p>
            <w:r>
              <w:t>T04</w:t>
            </w:r>
          </w:p>
        </w:tc>
        <w:tc>
          <w:tcPr>
            <w:tcW w:type="dxa" w:w="2448"/>
          </w:tcPr>
          <w:p>
            <w:r>
              <w:t>Apply Region filter</w:t>
            </w:r>
          </w:p>
        </w:tc>
        <w:tc>
          <w:tcPr>
            <w:tcW w:type="dxa" w:w="2448"/>
          </w:tcPr>
          <w:p>
            <w:r>
              <w:t>Relevant views update as configured.</w:t>
            </w:r>
          </w:p>
        </w:tc>
        <w:tc>
          <w:tcPr>
            <w:tcW w:type="dxa" w:w="2448"/>
          </w:tcPr>
          <w:p>
            <w:r>
              <w:t>[Fill after testing]</w:t>
            </w:r>
          </w:p>
        </w:tc>
      </w:tr>
      <w:tr>
        <w:tc>
          <w:tcPr>
            <w:tcW w:type="dxa" w:w="2448"/>
          </w:tcPr>
          <w:p>
            <w:r>
              <w:t>T05</w:t>
            </w:r>
          </w:p>
        </w:tc>
        <w:tc>
          <w:tcPr>
            <w:tcW w:type="dxa" w:w="2448"/>
          </w:tcPr>
          <w:p>
            <w:r>
              <w:t>Apply Date filter</w:t>
            </w:r>
          </w:p>
        </w:tc>
        <w:tc>
          <w:tcPr>
            <w:tcW w:type="dxa" w:w="2448"/>
          </w:tcPr>
          <w:p>
            <w:r>
              <w:t>The selected date range is reflected correctly.</w:t>
            </w:r>
          </w:p>
        </w:tc>
        <w:tc>
          <w:tcPr>
            <w:tcW w:type="dxa" w:w="2448"/>
          </w:tcPr>
          <w:p>
            <w:r>
              <w:t>[Fill after testing]</w:t>
            </w:r>
          </w:p>
        </w:tc>
      </w:tr>
      <w:tr>
        <w:tc>
          <w:tcPr>
            <w:tcW w:type="dxa" w:w="2448"/>
          </w:tcPr>
          <w:p>
            <w:r>
              <w:t>T06</w:t>
            </w:r>
          </w:p>
        </w:tc>
        <w:tc>
          <w:tcPr>
            <w:tcW w:type="dxa" w:w="2448"/>
          </w:tcPr>
          <w:p>
            <w:r>
              <w:t>Inspect tooltips</w:t>
            </w:r>
          </w:p>
        </w:tc>
        <w:tc>
          <w:tcPr>
            <w:tcW w:type="dxa" w:w="2448"/>
          </w:tcPr>
          <w:p>
            <w:r>
              <w:t>Tooltips show correct fields and readable values.</w:t>
            </w:r>
          </w:p>
        </w:tc>
        <w:tc>
          <w:tcPr>
            <w:tcW w:type="dxa" w:w="2448"/>
          </w:tcPr>
          <w:p>
            <w:r>
              <w:t>[Fill after testing]</w:t>
            </w:r>
          </w:p>
        </w:tc>
      </w:tr>
      <w:tr>
        <w:tc>
          <w:tcPr>
            <w:tcW w:type="dxa" w:w="2448"/>
          </w:tcPr>
          <w:p>
            <w:r>
              <w:t>T07</w:t>
            </w:r>
          </w:p>
        </w:tc>
        <w:tc>
          <w:tcPr>
            <w:tcW w:type="dxa" w:w="2448"/>
          </w:tcPr>
          <w:p>
            <w:r>
              <w:t>Check map</w:t>
            </w:r>
          </w:p>
        </w:tc>
        <w:tc>
          <w:tcPr>
            <w:tcW w:type="dxa" w:w="2448"/>
          </w:tcPr>
          <w:p>
            <w:r>
              <w:t>Recognized countries appear in the correct locations.</w:t>
            </w:r>
          </w:p>
        </w:tc>
        <w:tc>
          <w:tcPr>
            <w:tcW w:type="dxa" w:w="2448"/>
          </w:tcPr>
          <w:p>
            <w:r>
              <w:t>[Fill after testing]</w:t>
            </w:r>
          </w:p>
        </w:tc>
      </w:tr>
      <w:tr>
        <w:tc>
          <w:tcPr>
            <w:tcW w:type="dxa" w:w="2448"/>
          </w:tcPr>
          <w:p>
            <w:r>
              <w:t>T08</w:t>
            </w:r>
          </w:p>
        </w:tc>
        <w:tc>
          <w:tcPr>
            <w:tcW w:type="dxa" w:w="2448"/>
          </w:tcPr>
          <w:p>
            <w:r>
              <w:t>Check dashboard layout</w:t>
            </w:r>
          </w:p>
        </w:tc>
        <w:tc>
          <w:tcPr>
            <w:tcW w:type="dxa" w:w="2448"/>
          </w:tcPr>
          <w:p>
            <w:r>
              <w:t>Titles, charts, and filters are not clipped.</w:t>
            </w:r>
          </w:p>
        </w:tc>
        <w:tc>
          <w:tcPr>
            <w:tcW w:type="dxa" w:w="2448"/>
          </w:tcPr>
          <w:p>
            <w:r>
              <w:t>[Fill after testing]</w:t>
            </w:r>
          </w:p>
        </w:tc>
      </w:tr>
      <w:tr>
        <w:tc>
          <w:tcPr>
            <w:tcW w:type="dxa" w:w="2448"/>
          </w:tcPr>
          <w:p>
            <w:r>
              <w:t>T09</w:t>
            </w:r>
          </w:p>
        </w:tc>
        <w:tc>
          <w:tcPr>
            <w:tcW w:type="dxa" w:w="2448"/>
          </w:tcPr>
          <w:p>
            <w:r>
              <w:t>Open Story</w:t>
            </w:r>
          </w:p>
        </w:tc>
        <w:tc>
          <w:tcPr>
            <w:tcW w:type="dxa" w:w="2448"/>
          </w:tcPr>
          <w:p>
            <w:r>
              <w:t>All story points and captions display correctly.</w:t>
            </w:r>
          </w:p>
        </w:tc>
        <w:tc>
          <w:tcPr>
            <w:tcW w:type="dxa" w:w="2448"/>
          </w:tcPr>
          <w:p>
            <w:r>
              <w:t>[Fill after testing]</w:t>
            </w:r>
          </w:p>
        </w:tc>
      </w:tr>
      <w:tr>
        <w:tc>
          <w:tcPr>
            <w:tcW w:type="dxa" w:w="2448"/>
          </w:tcPr>
          <w:p>
            <w:r>
              <w:t>T10</w:t>
            </w:r>
          </w:p>
        </w:tc>
        <w:tc>
          <w:tcPr>
            <w:tcW w:type="dxa" w:w="2448"/>
          </w:tcPr>
          <w:p>
            <w:r>
              <w:t>Open published link</w:t>
            </w:r>
          </w:p>
        </w:tc>
        <w:tc>
          <w:tcPr>
            <w:tcW w:type="dxa" w:w="2448"/>
          </w:tcPr>
          <w:p>
            <w:r>
              <w:t>The intended workbook is accessible at the shared URL.</w:t>
            </w:r>
          </w:p>
        </w:tc>
        <w:tc>
          <w:tcPr>
            <w:tcW w:type="dxa" w:w="2448"/>
          </w:tcPr>
          <w:p>
            <w:r>
              <w:t>[Fill after testing]</w:t>
            </w:r>
          </w:p>
        </w:tc>
      </w:tr>
    </w:tbl>
    <w:p/>
    <w:p>
      <w:r>
        <w:t>If load time is measured, record the test environment, approximate data size, and observed time. Avoid claiming a performance improvement unless it has been measured.</w:t>
      </w:r>
    </w:p>
    <w:p>
      <w:pPr>
        <w:pStyle w:val="Heading1"/>
      </w:pPr>
      <w:r>
        <w:t>7. RESULTS</w:t>
      </w:r>
    </w:p>
    <w:p>
      <w:pPr>
        <w:pStyle w:val="Heading2"/>
      </w:pPr>
      <w:r>
        <w:t>7.1 Output Screenshots</w:t>
      </w:r>
    </w:p>
    <w:p>
      <w:r>
        <w:t>Insert screenshots from the completed Tableau workbook in this section. Use clear captions and ensure that the screenshots show the actual output.</w:t>
      </w:r>
    </w:p>
    <w:p>
      <w:pPr>
        <w:jc w:val="center"/>
      </w:pPr>
      <w:r>
        <w:rPr>
          <w:i/>
        </w:rPr>
        <w:t>[Figure 1. Tableau data source and field list. Insert screenshot here]</w:t>
      </w:r>
    </w:p>
    <w:p>
      <w:pPr>
        <w:jc w:val="center"/>
      </w:pPr>
      <w:r>
        <w:rPr>
          <w:i/>
        </w:rPr>
        <w:t>[Figure 2. Country-wise petrol price visualization. Insert screenshot here]</w:t>
      </w:r>
    </w:p>
    <w:p>
      <w:pPr>
        <w:jc w:val="center"/>
      </w:pPr>
      <w:r>
        <w:rPr>
          <w:i/>
        </w:rPr>
        <w:t>[Figure 3. Petrol and diesel comparison. Insert screenshot here]</w:t>
      </w:r>
    </w:p>
    <w:p>
      <w:pPr>
        <w:jc w:val="center"/>
      </w:pPr>
      <w:r>
        <w:rPr>
          <w:i/>
        </w:rPr>
        <w:t>[Figure 4. Fuel price trend over time. Insert screenshot here]</w:t>
      </w:r>
    </w:p>
    <w:p>
      <w:pPr>
        <w:jc w:val="center"/>
      </w:pPr>
      <w:r>
        <w:rPr>
          <w:i/>
        </w:rPr>
        <w:t>[Figure 5. Regional fuel-price comparison. Insert screenshot here]</w:t>
      </w:r>
    </w:p>
    <w:p>
      <w:pPr>
        <w:jc w:val="center"/>
      </w:pPr>
      <w:r>
        <w:rPr>
          <w:i/>
        </w:rPr>
        <w:t>[Figure 6. Tax percentage by country. Insert screenshot here]</w:t>
      </w:r>
    </w:p>
    <w:p>
      <w:pPr>
        <w:jc w:val="center"/>
      </w:pPr>
      <w:r>
        <w:rPr>
          <w:i/>
        </w:rPr>
        <w:t>[Figure 7. Fuel prices by income level. Insert screenshot here]</w:t>
      </w:r>
    </w:p>
    <w:p>
      <w:pPr>
        <w:jc w:val="center"/>
      </w:pPr>
      <w:r>
        <w:rPr>
          <w:i/>
        </w:rPr>
        <w:t>[Figure 8. Global petrol price map. Insert screenshot here]</w:t>
      </w:r>
    </w:p>
    <w:p>
      <w:pPr>
        <w:jc w:val="center"/>
      </w:pPr>
      <w:r>
        <w:rPr>
          <w:i/>
        </w:rPr>
        <w:t>[Figure 9. Fuel price versus tax scatter plot. Insert screenshot here]</w:t>
      </w:r>
    </w:p>
    <w:p>
      <w:pPr>
        <w:jc w:val="center"/>
      </w:pPr>
      <w:r>
        <w:rPr>
          <w:i/>
        </w:rPr>
        <w:t>[Figure 10. Final interactive dashboard. Insert screenshot here]</w:t>
      </w:r>
    </w:p>
    <w:p>
      <w:pPr>
        <w:jc w:val="center"/>
      </w:pPr>
      <w:r>
        <w:rPr>
          <w:i/>
        </w:rPr>
        <w:t>[Figure 11. Tableau Story. Insert screenshot here]</w:t>
      </w:r>
    </w:p>
    <w:p>
      <w:r>
        <w:t>Key Findings (complete after reviewing your charts):</w:t>
      </w:r>
    </w:p>
    <w:p>
      <w:pPr>
        <w:pStyle w:val="ListBullet"/>
      </w:pPr>
      <w:r>
        <w:t>Finding 1: [Describe a real country or region comparison and include the relevant value or range.]</w:t>
      </w:r>
    </w:p>
    <w:p>
      <w:pPr>
        <w:pStyle w:val="ListBullet"/>
      </w:pPr>
      <w:r>
        <w:t>Finding 2: [Describe a pattern visible in the time-series chart, including the date period.]</w:t>
      </w:r>
    </w:p>
    <w:p>
      <w:pPr>
        <w:pStyle w:val="ListBullet"/>
      </w:pPr>
      <w:r>
        <w:t>Finding 3: [Describe what the dataset suggests about tax percentages and fuel prices, without claiming causation.]</w:t>
      </w:r>
    </w:p>
    <w:p>
      <w:pPr>
        <w:pStyle w:val="ListBullet"/>
      </w:pPr>
      <w:r>
        <w:t>Finding 4: [Mention any outliers, missing data, or limitations that affect interpretation.]</w:t>
      </w:r>
    </w:p>
    <w:p>
      <w:pPr>
        <w:pStyle w:val="Heading1"/>
      </w:pPr>
      <w:r>
        <w:t>8. ADVANTAGES &amp; DISADVANTAGES</w:t>
      </w:r>
    </w:p>
    <w:p>
      <w:pPr>
        <w:pStyle w:val="Heading2"/>
      </w:pPr>
      <w:r>
        <w:t>Advantages</w:t>
      </w:r>
    </w:p>
    <w:p>
      <w:pPr>
        <w:pStyle w:val="ListBullet"/>
      </w:pPr>
      <w:r>
        <w:t>Makes large datasets easier to understand through visual comparison.</w:t>
      </w:r>
    </w:p>
    <w:p>
      <w:pPr>
        <w:pStyle w:val="ListBullet"/>
      </w:pPr>
      <w:r>
        <w:t>Combines multiple charts in one dashboard.</w:t>
      </w:r>
    </w:p>
    <w:p>
      <w:pPr>
        <w:pStyle w:val="ListBullet"/>
      </w:pPr>
      <w:r>
        <w:t>Interactive filters allow users to explore regions, dates, and categories.</w:t>
      </w:r>
    </w:p>
    <w:p>
      <w:pPr>
        <w:pStyle w:val="ListBullet"/>
      </w:pPr>
      <w:r>
        <w:t>Maps can provide geographic context for country-level data.</w:t>
      </w:r>
    </w:p>
    <w:p>
      <w:pPr>
        <w:pStyle w:val="ListBullet"/>
      </w:pPr>
      <w:r>
        <w:t>A Tableau Story can communicate the analysis in a structured sequence.</w:t>
      </w:r>
    </w:p>
    <w:p>
      <w:pPr>
        <w:pStyle w:val="Heading2"/>
      </w:pPr>
      <w:r>
        <w:t>Disadvantages and Limitations</w:t>
      </w:r>
    </w:p>
    <w:p>
      <w:pPr>
        <w:pStyle w:val="ListBullet"/>
      </w:pPr>
      <w:r>
        <w:t>The quality of the results depends on the accuracy, completeness, and representativeness of the source dataset.</w:t>
      </w:r>
    </w:p>
    <w:p>
      <w:pPr>
        <w:pStyle w:val="ListBullet"/>
      </w:pPr>
      <w:r>
        <w:t>Differences in currency, units, dates, or tax definitions can make comparisons misleading if not standardized.</w:t>
      </w:r>
    </w:p>
    <w:p>
      <w:pPr>
        <w:pStyle w:val="ListBullet"/>
      </w:pPr>
      <w:r>
        <w:t>Country averages may hide substantial variation within a country or across time.</w:t>
      </w:r>
    </w:p>
    <w:p>
      <w:pPr>
        <w:pStyle w:val="ListBullet"/>
      </w:pPr>
      <w:r>
        <w:t>A correlation between taxes and prices does not prove that one causes the other.</w:t>
      </w:r>
    </w:p>
    <w:p>
      <w:pPr>
        <w:pStyle w:val="ListBullet"/>
      </w:pPr>
      <w:r>
        <w:t>Tableau Public workbooks are public; sensitive data should not be published.</w:t>
      </w:r>
    </w:p>
    <w:p>
      <w:pPr>
        <w:pStyle w:val="ListBullet"/>
      </w:pPr>
      <w:r>
        <w:t>Maps may fail to display countries with ambiguous or unrecognized geographic names.</w:t>
      </w:r>
    </w:p>
    <w:p>
      <w:pPr>
        <w:pStyle w:val="Heading1"/>
      </w:pPr>
      <w:r>
        <w:t>9. CONCLUSION</w:t>
      </w:r>
    </w:p>
    <w:p>
      <w:r>
        <w:t>This project applies Tableau Public to explore global fuel-price and taxation data through charts, an interactive dashboard, and a story. The proposed visualizations support comparisons by country, region, income category, and time, while the tax-versus-price view allows exploratory analysis of a possible relationship. The final conclusion must be updated after the dataset has been analyzed and should summarize only findings supported by the charts. The project also demonstrates the importance of data validation, suitable aggregation, clear presentation, and transparent limitations.</w:t>
      </w:r>
    </w:p>
    <w:p>
      <w:pPr>
        <w:pStyle w:val="Heading1"/>
      </w:pPr>
      <w:r>
        <w:t>10. FUTURE SCOPE</w:t>
      </w:r>
    </w:p>
    <w:p>
      <w:pPr>
        <w:pStyle w:val="ListBullet"/>
      </w:pPr>
      <w:r>
        <w:t>Add more recent and regularly updated fuel-price records.</w:t>
      </w:r>
    </w:p>
    <w:p>
      <w:pPr>
        <w:pStyle w:val="ListBullet"/>
      </w:pPr>
      <w:r>
        <w:t>Include exchange rates, inflation, transportation costs, and crude-oil benchmarks where reliable data is available.</w:t>
      </w:r>
    </w:p>
    <w:p>
      <w:pPr>
        <w:pStyle w:val="ListBullet"/>
      </w:pPr>
      <w:r>
        <w:t>Standardize currency and units to improve cross-country comparability.</w:t>
      </w:r>
    </w:p>
    <w:p>
      <w:pPr>
        <w:pStyle w:val="ListBullet"/>
      </w:pPr>
      <w:r>
        <w:t>Add year-over-year or month-over-month change calculations.</w:t>
      </w:r>
    </w:p>
    <w:p>
      <w:pPr>
        <w:pStyle w:val="ListBullet"/>
      </w:pPr>
      <w:r>
        <w:t>Compare fuel-price changes with policy changes, while avoiding unsupported causal claims.</w:t>
      </w:r>
    </w:p>
    <w:p>
      <w:pPr>
        <w:pStyle w:val="ListBullet"/>
      </w:pPr>
      <w:r>
        <w:t>Improve dashboard accessibility, mobile layout, and explanatory tooltips.</w:t>
      </w:r>
    </w:p>
    <w:p>
      <w:pPr>
        <w:pStyle w:val="ListBullet"/>
      </w:pPr>
      <w:r>
        <w:t>Automate data refreshes if the source and Tableau setup support them.</w:t>
      </w:r>
    </w:p>
    <w:p>
      <w:pPr>
        <w:pStyle w:val="ListBullet"/>
      </w:pPr>
      <w:r>
        <w:t>Add additional validation and documentation for data sources and calculations.</w:t>
      </w:r>
    </w:p>
    <w:p>
      <w:pPr>
        <w:pStyle w:val="Heading1"/>
      </w:pPr>
      <w:r>
        <w:t>11. APPENDIX</w:t>
      </w:r>
    </w:p>
    <w:p>
      <w:pPr>
        <w:pStyle w:val="Heading2"/>
      </w:pPr>
      <w:r>
        <w:t>11.1 Source Code (if any)</w:t>
      </w:r>
    </w:p>
    <w:p>
      <w:r>
        <w:t>This project primarily uses Tableau Public and may not require conventional source code. If calculated fields, Tableau calculations, or scripts are used, list them here with a brief explanation. Do not claim that code was used if it was not.</w:t>
      </w:r>
    </w:p>
    <w:p>
      <w:pPr>
        <w:pStyle w:val="Heading2"/>
      </w:pPr>
      <w:r>
        <w:t>11.2 Dataset Link</w:t>
      </w:r>
    </w:p>
    <w:p>
      <w:r>
        <w:t>Dataset name: [Insert dataset name]</w:t>
      </w:r>
    </w:p>
    <w:p>
      <w:r>
        <w:t>Dataset source URL: [Insert the actual source URL]</w:t>
      </w:r>
    </w:p>
    <w:p>
      <w:r>
        <w:t>Date accessed: [Insert date]</w:t>
      </w:r>
    </w:p>
    <w:p>
      <w:r>
        <w:t>Fields used: [List the fields used in the final workbook]</w:t>
      </w:r>
    </w:p>
    <w:p>
      <w:pPr>
        <w:pStyle w:val="Heading2"/>
      </w:pPr>
      <w:r>
        <w:t>11.3 GitHub and Project Demo Link</w:t>
      </w:r>
    </w:p>
    <w:p>
      <w:r>
        <w:t>Tableau Public Demo: [Paste the verified published workbook URL]</w:t>
      </w:r>
    </w:p>
    <w:p>
      <w:r>
        <w:t>GitHub Repository: [Paste the repository URL, if available]</w:t>
      </w:r>
    </w:p>
    <w:p>
      <w:r>
        <w:t>SkillWallet Project Page: [Paste the project page URL, if appropriate]</w:t>
      </w:r>
    </w:p>
    <w:p>
      <w:pPr>
        <w:pStyle w:val="Heading2"/>
      </w:pPr>
      <w:r>
        <w:t>11.4 References</w:t>
      </w:r>
    </w:p>
    <w:p>
      <w:pPr>
        <w:pStyle w:val="ListBullet"/>
      </w:pPr>
      <w:r>
        <w:t>Dataset provider: [Insert dataset title, publisher, URL, and access date].</w:t>
      </w:r>
    </w:p>
    <w:p>
      <w:pPr>
        <w:pStyle w:val="ListBullet"/>
      </w:pPr>
      <w:r>
        <w:t>Tableau documentation: https://help.tableau.com/</w:t>
      </w:r>
    </w:p>
    <w:p>
      <w:pPr>
        <w:pStyle w:val="ListBullet"/>
      </w:pPr>
      <w:r>
        <w:t>Other references used during the analysis: [List actual sources].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Global Fuel Prices and Taxation Trends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