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B3D91"/>
          <w:sz w:val="40"/>
          <w:szCs w:val="40"/>
        </w:rPr>
        <w:t>SmartMatch — Cloud Deployment (AWS)</w:t>
      </w:r>
    </w:p>
    <w:p>
      <w:pPr>
        <w:spacing w:after="40"/>
        <w:jc w:val="center"/>
      </w:pPr>
      <w:r>
        <w:rPr>
          <w:i/>
          <w:iCs/>
          <w:color w:val="1F6FEB"/>
          <w:sz w:val="24"/>
          <w:szCs w:val="24"/>
        </w:rPr>
        <w:t xml:space="preserve">PPT Content Brief — Cloud Computing CA1, Task 1</w:t>
      </w:r>
    </w:p>
    <w:p>
      <w:pPr>
        <w:spacing w:after="240"/>
        <w:jc w:val="center"/>
      </w:pPr>
      <w:r>
        <w:rPr>
          <w:sz w:val="20"/>
          <w:szCs w:val="20"/>
        </w:rPr>
        <w:t xml:space="preserve">Group: Hardik Gulati · Chahat Patel · Dakshesh Chauhan</w:t>
      </w:r>
    </w:p>
    <w:p>
      <w:pPr>
        <w:pBdr>
          <w:top w:val="single" w:color="CCCCCC" w:sz="4" w:space="4"/>
          <w:bottom w:val="single" w:color="CCCCCC" w:sz="4" w:space="4"/>
        </w:pBdr>
        <w:spacing w:after="120"/>
      </w:pPr>
      <w:r>
        <w:rPr>
          <w:b/>
          <w:bCs/>
        </w:rPr>
        <w:t xml:space="preserve">For the teammate making the PPT: </w:t>
      </w:r>
      <w:r>
        <w:t xml:space="preserve">each section below = one slide. Titles and bullet text are ready to paste. Add the screenshots noted in Slides 6 &amp; 9 — those are our proof that the app runs. Live app: </w:t>
      </w:r>
      <w:r>
        <w:rPr>
          <w:b/>
          <w:bCs/>
          <w:color w:val="1F6FEB"/>
        </w:rPr>
        <w:t xml:space="preserve">http://3.27.68.153</w:t>
      </w:r>
    </w:p>
    <w:p>
      <w:pPr>
        <w:pStyle w:val="Heading2"/>
        <w:pBdr>
          <w:bottom w:val="single" w:color="1F6FEB" w:sz="6" w:space="4"/>
        </w:pBdr>
        <w:spacing w:after="100" w:before="280"/>
      </w:pPr>
      <w:r>
        <w:rPr>
          <w:b/>
          <w:bCs/>
          <w:color w:val="1F6FEB"/>
        </w:rPr>
        <w:t xml:space="preserve">SLIDE 1  ·  </w:t>
      </w:r>
      <w:r>
        <w:rPr>
          <w:b/>
          <w:bCs/>
        </w:rPr>
        <w:t xml:space="preserve">Title</w:t>
      </w:r>
    </w:p>
    <w:p>
      <w:pPr>
        <w:spacing w:after="120"/>
      </w:pPr>
      <w:r>
        <w:rPr>
          <w:b/>
          <w:bCs/>
        </w:rPr>
        <w:t>SmartMatch — Cloud Deployment of an Orphanage Donation Management Platform</w:t>
      </w:r>
    </w:p>
    <w:p>
      <w:pPr>
        <w:spacing w:after="120"/>
      </w:pPr>
      <w:r>
        <w:t xml:space="preserve">Subtitle: Deploying a Flask + MySQL web application on AWS EC2 using Docker</w:t>
      </w:r>
    </w:p>
    <w:p>
      <w:pPr>
        <w:pStyle w:val="ListParagraph"/>
        <w:numPr>
          <w:ilvl w:val="0"/>
          <w:numId w:val="1"/>
        </w:numPr>
        <w:spacing w:after="60"/>
      </w:pPr>
      <w:r>
        <w:t xml:space="preserve">Course: Cloud Computing — CA1, Task 1</w:t>
      </w:r>
    </w:p>
    <w:p>
      <w:pPr>
        <w:pStyle w:val="ListParagraph"/>
        <w:numPr>
          <w:ilvl w:val="0"/>
          <w:numId w:val="1"/>
        </w:numPr>
        <w:spacing w:after="60"/>
      </w:pPr>
      <w:r>
        <w:t xml:space="preserve">Group members: Hardik Gulati, Chahat Patel, Dakshesh Chauhan</w:t>
      </w:r>
    </w:p>
    <w:p>
      <w:pPr>
        <w:pStyle w:val="ListParagraph"/>
        <w:numPr>
          <w:ilvl w:val="0"/>
          <w:numId w:val="1"/>
        </w:numPr>
        <w:spacing w:after="60"/>
      </w:pPr>
      <w:r>
        <w:t xml:space="preserve">Guide: Prof. Dr. Shruti Sunnad · Symbiosis Institute of Technology, Pune</w:t>
      </w:r>
    </w:p>
    <w:p>
      <w:pPr>
        <w:pStyle w:val="Heading2"/>
        <w:pBdr>
          <w:bottom w:val="single" w:color="1F6FEB" w:sz="6" w:space="4"/>
        </w:pBdr>
        <w:spacing w:after="100" w:before="280"/>
      </w:pPr>
      <w:r>
        <w:rPr>
          <w:b/>
          <w:bCs/>
          <w:color w:val="1F6FEB"/>
        </w:rPr>
        <w:t xml:space="preserve">SLIDE 2  ·  </w:t>
      </w:r>
      <w:r>
        <w:rPr>
          <w:b/>
          <w:bCs/>
        </w:rPr>
        <w:t xml:space="preserve">Abstract</w:t>
      </w:r>
    </w:p>
    <w:p>
      <w:pPr>
        <w:spacing w:after="120"/>
      </w:pPr>
      <w:r>
        <w:t>SmartMatch is a full-stack web application that connects donors with orphanages, enabling transparent, real-time tracking of donation needs and surplus resources. Originally built as a database (DCDS) lab project using Flask and MySQL, this work focuses on deploying that application to the cloud. The app was containerized with Docker and Docker Compose and deployed on an AWS EC2 instance, with a containerized MySQL database, automated schema creation and data seeding, and public access configured through security-group rules. The result is a live, internet-accessible deployment reproducible from a single command, demonstrating core cloud-computing concepts: virtualization, containerization, infrastructure provisioning, and network security.</w:t>
      </w:r>
    </w:p>
    <w:p>
      <w:pPr>
        <w:pStyle w:val="Heading2"/>
        <w:pBdr>
          <w:bottom w:val="single" w:color="1F6FEB" w:sz="6" w:space="4"/>
        </w:pBdr>
        <w:spacing w:after="100" w:before="280"/>
      </w:pPr>
      <w:r>
        <w:rPr>
          <w:b/>
          <w:bCs/>
          <w:color w:val="1F6FEB"/>
        </w:rPr>
        <w:t xml:space="preserve">SLIDE 3  ·  </w:t>
      </w:r>
      <w:r>
        <w:rPr>
          <w:b/>
          <w:bCs/>
        </w:rPr>
        <w:t xml:space="preserve">Problem Statement &amp; Objective</w:t>
      </w:r>
    </w:p>
    <w:p>
      <w:pPr>
        <w:pStyle w:val="ListParagraph"/>
        <w:numPr>
          <w:ilvl w:val="0"/>
          <w:numId w:val="1"/>
        </w:numPr>
        <w:spacing w:after="60"/>
      </w:pPr>
      <w:r>
        <w:t xml:space="preserve">Problem: a working local project isn't accessible to real users — it lives on one laptop.</w:t>
      </w:r>
    </w:p>
    <w:p>
      <w:pPr>
        <w:pStyle w:val="ListParagraph"/>
        <w:numPr>
          <w:ilvl w:val="0"/>
          <w:numId w:val="1"/>
        </w:numPr>
        <w:spacing w:after="60"/>
      </w:pPr>
      <w:r>
        <w:t xml:space="preserve">Objective: take an existing lab/PBL project and deploy it on a cloud platform (AWS) so it is publicly accessible, reproducible, and reliable.</w:t>
      </w:r>
    </w:p>
    <w:p>
      <w:pPr>
        <w:spacing w:after="120"/>
      </w:pPr>
      <w:r>
        <w:rPr>
          <w:b/>
          <w:bCs/>
        </w:rPr>
        <w:t xml:space="preserve">Goals:</w:t>
      </w:r>
    </w:p>
    <w:p>
      <w:pPr>
        <w:pStyle w:val="ListParagraph"/>
        <w:numPr>
          <w:ilvl w:val="0"/>
          <w:numId w:val="1"/>
        </w:numPr>
        <w:spacing w:after="60"/>
      </w:pPr>
      <w:r>
        <w:t xml:space="preserve">Containerize the app for portability</w:t>
      </w:r>
    </w:p>
    <w:p>
      <w:pPr>
        <w:pStyle w:val="ListParagraph"/>
        <w:numPr>
          <w:ilvl w:val="0"/>
          <w:numId w:val="1"/>
        </w:numPr>
        <w:spacing w:after="60"/>
      </w:pPr>
      <w:r>
        <w:t xml:space="preserve">Provision cloud infrastructure (EC2)</w:t>
      </w:r>
    </w:p>
    <w:p>
      <w:pPr>
        <w:pStyle w:val="ListParagraph"/>
        <w:numPr>
          <w:ilvl w:val="0"/>
          <w:numId w:val="1"/>
        </w:numPr>
        <w:spacing w:after="60"/>
      </w:pPr>
      <w:r>
        <w:t xml:space="preserve">Automate database setup and seeding</w:t>
      </w:r>
    </w:p>
    <w:p>
      <w:pPr>
        <w:pStyle w:val="ListParagraph"/>
        <w:numPr>
          <w:ilvl w:val="0"/>
          <w:numId w:val="1"/>
        </w:numPr>
        <w:spacing w:after="60"/>
      </w:pPr>
      <w:r>
        <w:t xml:space="preserve">Configure secure public network access</w:t>
      </w:r>
    </w:p>
    <w:p>
      <w:pPr>
        <w:pStyle w:val="Heading2"/>
        <w:pBdr>
          <w:bottom w:val="single" w:color="1F6FEB" w:sz="6" w:space="4"/>
        </w:pBdr>
        <w:spacing w:after="100" w:before="280"/>
      </w:pPr>
      <w:r>
        <w:rPr>
          <w:b/>
          <w:bCs/>
          <w:color w:val="1F6FEB"/>
        </w:rPr>
        <w:t xml:space="preserve">SLIDE 4  ·  </w:t>
      </w:r>
      <w:r>
        <w:rPr>
          <w:b/>
          <w:bCs/>
        </w:rPr>
        <w:t>About the Application (SmartMatch)</w:t>
      </w:r>
    </w:p>
    <w:p>
      <w:pPr>
        <w:pStyle w:val="ListParagraph"/>
        <w:numPr>
          <w:ilvl w:val="0"/>
          <w:numId w:val="1"/>
        </w:numPr>
        <w:spacing w:after="60"/>
      </w:pPr>
      <w:r>
        <w:t xml:space="preserve">Role-based login for Donors and Orphanages (NGOs)</w:t>
      </w:r>
    </w:p>
    <w:p>
      <w:pPr>
        <w:pStyle w:val="ListParagraph"/>
        <w:numPr>
          <w:ilvl w:val="0"/>
          <w:numId w:val="1"/>
        </w:numPr>
        <w:spacing w:after="60"/>
      </w:pPr>
      <w:r>
        <w:t xml:space="preserve">NGOs post needs; donors browse and pledge items</w:t>
      </w:r>
    </w:p>
    <w:p>
      <w:pPr>
        <w:pStyle w:val="ListParagraph"/>
        <w:numPr>
          <w:ilvl w:val="0"/>
          <w:numId w:val="1"/>
        </w:numPr>
        <w:spacing w:after="60"/>
      </w:pPr>
      <w:r>
        <w:t xml:space="preserve">Smart rerouting of surplus items between orphanages</w:t>
      </w:r>
    </w:p>
    <w:p>
      <w:pPr>
        <w:pStyle w:val="ListParagraph"/>
        <w:numPr>
          <w:ilvl w:val="0"/>
          <w:numId w:val="1"/>
        </w:numPr>
        <w:spacing w:after="60"/>
      </w:pPr>
      <w:r>
        <w:t xml:space="preserve">Analytics / insights dashboard driven by SQL queries</w:t>
      </w:r>
    </w:p>
    <w:p>
      <w:pPr>
        <w:pStyle w:val="ListParagraph"/>
        <w:numPr>
          <w:ilvl w:val="0"/>
          <w:numId w:val="1"/>
        </w:numPr>
        <w:spacing w:after="60"/>
      </w:pPr>
      <w:r>
        <w:t xml:space="preserve">Authentication via Flask-Login and Flask-Bcrypt</w:t>
      </w:r>
    </w:p>
    <w:p>
      <w:pPr>
        <w:pStyle w:val="Heading2"/>
        <w:pBdr>
          <w:bottom w:val="single" w:color="1F6FEB" w:sz="6" w:space="4"/>
        </w:pBdr>
        <w:spacing w:after="100" w:before="280"/>
      </w:pPr>
      <w:r>
        <w:rPr>
          <w:b/>
          <w:bCs/>
          <w:color w:val="1F6FEB"/>
        </w:rPr>
        <w:t xml:space="preserve">SLIDE 5  ·  </w:t>
      </w:r>
      <w:r>
        <w:rPr>
          <w:b/>
          <w:bCs/>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0B3D91" w:val="clear"/>
            <w:tcMar>
              <w:top w:type="dxa" w:w="60"/>
              <w:left w:type="dxa" w:w="100"/>
              <w:bottom w:type="dxa" w:w="60"/>
              <w:right w:type="dxa" w:w="100"/>
            </w:tcMar>
          </w:tcPr>
          <w:p>
            <w:r>
              <w:rPr>
                <w:b/>
                <w:bCs/>
                <w:color w:val="FFFFFF"/>
              </w:rPr>
              <w:t xml:space="preserve">Layer</w:t>
            </w:r>
          </w:p>
        </w:tc>
        <w:tc>
          <w:tcPr>
            <w:tcW w:type="dxa" w:w="6240"/>
            <w:shd w:fill="0B3D91" w:val="clear"/>
            <w:tcMar>
              <w:top w:type="dxa" w:w="60"/>
              <w:left w:type="dxa" w:w="100"/>
              <w:bottom w:type="dxa" w:w="60"/>
              <w:right w:type="dxa" w:w="100"/>
            </w:tcMar>
          </w:tcPr>
          <w:p>
            <w:r>
              <w:rPr>
                <w:b/>
                <w:bCs/>
                <w:color w:val="FFFFFF"/>
              </w:rPr>
              <w:t xml:space="preserve">Technology</w:t>
            </w:r>
          </w:p>
        </w:tc>
      </w:tr>
      <w:tr>
        <w:tc>
          <w:tcPr>
            <w:tcW w:type="dxa" w:w="3120"/>
            <w:shd w:fill="FFFFFF" w:val="clear"/>
            <w:tcMar>
              <w:top w:type="dxa" w:w="50"/>
              <w:left w:type="dxa" w:w="100"/>
              <w:bottom w:type="dxa" w:w="50"/>
              <w:right w:type="dxa" w:w="100"/>
            </w:tcMar>
          </w:tcPr>
          <w:p>
            <w:r>
              <w:t xml:space="preserve">Frontend</w:t>
            </w:r>
          </w:p>
        </w:tc>
        <w:tc>
          <w:tcPr>
            <w:tcW w:type="dxa" w:w="6240"/>
            <w:shd w:fill="FFFFFF" w:val="clear"/>
            <w:tcMar>
              <w:top w:type="dxa" w:w="50"/>
              <w:left w:type="dxa" w:w="100"/>
              <w:bottom w:type="dxa" w:w="50"/>
              <w:right w:type="dxa" w:w="100"/>
            </w:tcMar>
          </w:tcPr>
          <w:p>
            <w:r>
              <w:t xml:space="preserve">HTML, Tailwind CSS (Jinja templates)</w:t>
            </w:r>
          </w:p>
        </w:tc>
      </w:tr>
      <w:tr>
        <w:tc>
          <w:tcPr>
            <w:tcW w:type="dxa" w:w="3120"/>
            <w:shd w:fill="EEF3FB" w:val="clear"/>
            <w:tcMar>
              <w:top w:type="dxa" w:w="50"/>
              <w:left w:type="dxa" w:w="100"/>
              <w:bottom w:type="dxa" w:w="50"/>
              <w:right w:type="dxa" w:w="100"/>
            </w:tcMar>
          </w:tcPr>
          <w:p>
            <w:r>
              <w:t xml:space="preserve">Backend</w:t>
            </w:r>
          </w:p>
        </w:tc>
        <w:tc>
          <w:tcPr>
            <w:tcW w:type="dxa" w:w="6240"/>
            <w:shd w:fill="EEF3FB" w:val="clear"/>
            <w:tcMar>
              <w:top w:type="dxa" w:w="50"/>
              <w:left w:type="dxa" w:w="100"/>
              <w:bottom w:type="dxa" w:w="50"/>
              <w:right w:type="dxa" w:w="100"/>
            </w:tcMar>
          </w:tcPr>
          <w:p>
            <w:r>
              <w:t xml:space="preserve">Python, Flask, gunicorn</w:t>
            </w:r>
          </w:p>
        </w:tc>
      </w:tr>
      <w:tr>
        <w:tc>
          <w:tcPr>
            <w:tcW w:type="dxa" w:w="3120"/>
            <w:shd w:fill="FFFFFF" w:val="clear"/>
            <w:tcMar>
              <w:top w:type="dxa" w:w="50"/>
              <w:left w:type="dxa" w:w="100"/>
              <w:bottom w:type="dxa" w:w="50"/>
              <w:right w:type="dxa" w:w="100"/>
            </w:tcMar>
          </w:tcPr>
          <w:p>
            <w:r>
              <w:t xml:space="preserve">Database</w:t>
            </w:r>
          </w:p>
        </w:tc>
        <w:tc>
          <w:tcPr>
            <w:tcW w:type="dxa" w:w="6240"/>
            <w:shd w:fill="FFFFFF" w:val="clear"/>
            <w:tcMar>
              <w:top w:type="dxa" w:w="50"/>
              <w:left w:type="dxa" w:w="100"/>
              <w:bottom w:type="dxa" w:w="50"/>
              <w:right w:type="dxa" w:w="100"/>
            </w:tcMar>
          </w:tcPr>
          <w:p>
            <w:r>
              <w:t xml:space="preserve">MySQL 8</w:t>
            </w:r>
          </w:p>
        </w:tc>
      </w:tr>
      <w:tr>
        <w:tc>
          <w:tcPr>
            <w:tcW w:type="dxa" w:w="3120"/>
            <w:shd w:fill="EEF3FB" w:val="clear"/>
            <w:tcMar>
              <w:top w:type="dxa" w:w="50"/>
              <w:left w:type="dxa" w:w="100"/>
              <w:bottom w:type="dxa" w:w="50"/>
              <w:right w:type="dxa" w:w="100"/>
            </w:tcMar>
          </w:tcPr>
          <w:p>
            <w:r>
              <w:t xml:space="preserve">ORM / Auth</w:t>
            </w:r>
          </w:p>
        </w:tc>
        <w:tc>
          <w:tcPr>
            <w:tcW w:type="dxa" w:w="6240"/>
            <w:shd w:fill="EEF3FB" w:val="clear"/>
            <w:tcMar>
              <w:top w:type="dxa" w:w="50"/>
              <w:left w:type="dxa" w:w="100"/>
              <w:bottom w:type="dxa" w:w="50"/>
              <w:right w:type="dxa" w:w="100"/>
            </w:tcMar>
          </w:tcPr>
          <w:p>
            <w:r>
              <w:t xml:space="preserve">SQLAlchemy, Flask-Login, Flask-Bcrypt</w:t>
            </w:r>
          </w:p>
        </w:tc>
      </w:tr>
      <w:tr>
        <w:tc>
          <w:tcPr>
            <w:tcW w:type="dxa" w:w="3120"/>
            <w:shd w:fill="FFFFFF" w:val="clear"/>
            <w:tcMar>
              <w:top w:type="dxa" w:w="50"/>
              <w:left w:type="dxa" w:w="100"/>
              <w:bottom w:type="dxa" w:w="50"/>
              <w:right w:type="dxa" w:w="100"/>
            </w:tcMar>
          </w:tcPr>
          <w:p>
            <w:r>
              <w:t xml:space="preserve">Containerization</w:t>
            </w:r>
          </w:p>
        </w:tc>
        <w:tc>
          <w:tcPr>
            <w:tcW w:type="dxa" w:w="6240"/>
            <w:shd w:fill="FFFFFF" w:val="clear"/>
            <w:tcMar>
              <w:top w:type="dxa" w:w="50"/>
              <w:left w:type="dxa" w:w="100"/>
              <w:bottom w:type="dxa" w:w="50"/>
              <w:right w:type="dxa" w:w="100"/>
            </w:tcMar>
          </w:tcPr>
          <w:p>
            <w:r>
              <w:t xml:space="preserve">Docker, Docker Compose</w:t>
            </w:r>
          </w:p>
        </w:tc>
      </w:tr>
      <w:tr>
        <w:tc>
          <w:tcPr>
            <w:tcW w:type="dxa" w:w="3120"/>
            <w:shd w:fill="EEF3FB" w:val="clear"/>
            <w:tcMar>
              <w:top w:type="dxa" w:w="50"/>
              <w:left w:type="dxa" w:w="100"/>
              <w:bottom w:type="dxa" w:w="50"/>
              <w:right w:type="dxa" w:w="100"/>
            </w:tcMar>
          </w:tcPr>
          <w:p>
            <w:r>
              <w:t xml:space="preserve">Cloud</w:t>
            </w:r>
          </w:p>
        </w:tc>
        <w:tc>
          <w:tcPr>
            <w:tcW w:type="dxa" w:w="6240"/>
            <w:shd w:fill="EEF3FB" w:val="clear"/>
            <w:tcMar>
              <w:top w:type="dxa" w:w="50"/>
              <w:left w:type="dxa" w:w="100"/>
              <w:bottom w:type="dxa" w:w="50"/>
              <w:right w:type="dxa" w:w="100"/>
            </w:tcMar>
          </w:tcPr>
          <w:p>
            <w:r>
              <w:t xml:space="preserve">AWS EC2 (Ubuntu, t3.small), region ap-southeast-2 (Sydney)</w:t>
            </w:r>
          </w:p>
        </w:tc>
      </w:tr>
      <w:tr>
        <w:tc>
          <w:tcPr>
            <w:tcW w:type="dxa" w:w="3120"/>
            <w:shd w:fill="FFFFFF" w:val="clear"/>
            <w:tcMar>
              <w:top w:type="dxa" w:w="50"/>
              <w:left w:type="dxa" w:w="100"/>
              <w:bottom w:type="dxa" w:w="50"/>
              <w:right w:type="dxa" w:w="100"/>
            </w:tcMar>
          </w:tcPr>
          <w:p>
            <w:r>
              <w:t xml:space="preserve">Version control</w:t>
            </w:r>
          </w:p>
        </w:tc>
        <w:tc>
          <w:tcPr>
            <w:tcW w:type="dxa" w:w="6240"/>
            <w:shd w:fill="FFFFFF" w:val="clear"/>
            <w:tcMar>
              <w:top w:type="dxa" w:w="50"/>
              <w:left w:type="dxa" w:w="100"/>
              <w:bottom w:type="dxa" w:w="50"/>
              <w:right w:type="dxa" w:w="100"/>
            </w:tcMar>
          </w:tcPr>
          <w:p>
            <w:r>
              <w:t xml:space="preserve">Git + GitHub</w:t>
            </w:r>
          </w:p>
        </w:tc>
      </w:tr>
    </w:tbl>
    <w:p>
      <w:pPr>
        <w:pStyle w:val="Heading2"/>
        <w:pBdr>
          <w:bottom w:val="single" w:color="1F6FEB" w:sz="6" w:space="4"/>
        </w:pBdr>
        <w:spacing w:after="100" w:before="280"/>
      </w:pPr>
      <w:r>
        <w:rPr>
          <w:b/>
          <w:bCs/>
          <w:color w:val="1F6FEB"/>
        </w:rPr>
        <w:t xml:space="preserve">SLIDE 6  ·  </w:t>
      </w:r>
      <w:r>
        <w:rPr>
          <w:b/>
          <w:bCs/>
        </w:rPr>
        <w:t xml:space="preserve">Architecture / Workflow Diagram</w:t>
      </w:r>
    </w:p>
    <w:p>
      <w:pPr>
        <w:spacing w:after="120"/>
      </w:pPr>
      <w:r>
        <w:t xml:space="preserve">Recreate as boxes and arrows (a diagram image can be added separately):</w:t>
      </w:r>
    </w:p>
    <w:p>
      <w:pPr>
        <w:shd w:fill="F3F4F6" w:val="clear"/>
        <w:spacing w:after="60" w:before="60"/>
      </w:pPr>
      <w:r>
        <w:rPr>
          <w:rFonts w:ascii="Consolas" w:cs="Consolas" w:eastAsia="Consolas" w:hAnsi="Consolas"/>
          <w:sz w:val="20"/>
          <w:szCs w:val="20"/>
        </w:rPr>
        <w:t xml:space="preserve">User's Browser  →  (HTTP :80)  →  AWS EC2 Instance (Ubuntu)</w:t>
      </w:r>
    </w:p>
    <w:p>
      <w:pPr>
        <w:shd w:fill="F3F4F6" w:val="clear"/>
        <w:spacing w:after="60"/>
      </w:pPr>
      <w:r>
        <w:rPr>
          <w:rFonts w:ascii="Consolas" w:cs="Consolas" w:eastAsia="Consolas" w:hAnsi="Consolas"/>
          <w:sz w:val="20"/>
          <w:szCs w:val="20"/>
        </w:rPr>
        <w:t xml:space="preserve">Inside EC2 (Docker Compose network):  [ web: Flask + gunicorn : 8000 ]  ⇄  [ db: MySQL 8 : 3306 ]</w:t>
      </w:r>
    </w:p>
    <w:p>
      <w:pPr>
        <w:shd w:fill="F3F4F6" w:val="clear"/>
        <w:spacing w:after="120"/>
      </w:pPr>
      <w:r>
        <w:rPr>
          <w:rFonts w:ascii="Consolas" w:cs="Consolas" w:eastAsia="Consolas" w:hAnsi="Consolas"/>
          <w:sz w:val="20"/>
          <w:szCs w:val="20"/>
        </w:rPr>
        <w:t xml:space="preserve">Security Group: allow SSH (22) + HTTP (80).  Host port 80 → container 8000.</w:t>
      </w:r>
    </w:p>
    <w:p>
      <w:pPr>
        <w:pStyle w:val="ListParagraph"/>
        <w:numPr>
          <w:ilvl w:val="0"/>
          <w:numId w:val="1"/>
        </w:numPr>
        <w:spacing w:after="60"/>
      </w:pPr>
      <w:r>
        <w:t xml:space="preserve">The two containers communicate over a private Docker network.</w:t>
      </w:r>
    </w:p>
    <w:p>
      <w:pPr>
        <w:pStyle w:val="ListParagraph"/>
        <w:numPr>
          <w:ilvl w:val="0"/>
          <w:numId w:val="1"/>
        </w:numPr>
        <w:spacing w:after="60"/>
      </w:pPr>
      <w:r>
        <w:t xml:space="preserve">Only ports 22 (admin) and 80 (public web) are exposed to the internet.</w:t>
      </w:r>
    </w:p>
    <w:p>
      <w:pPr>
        <w:pStyle w:val="Heading2"/>
        <w:pBdr>
          <w:bottom w:val="single" w:color="1F6FEB" w:sz="6" w:space="4"/>
        </w:pBdr>
        <w:spacing w:after="100" w:before="280"/>
      </w:pPr>
      <w:r>
        <w:rPr>
          <w:b/>
          <w:bCs/>
          <w:color w:val="1F6FEB"/>
        </w:rPr>
        <w:t xml:space="preserve">SLIDE 7  ·  </w:t>
      </w:r>
      <w:r>
        <w:rPr>
          <w:b/>
          <w:bCs/>
        </w:rPr>
        <w:t xml:space="preserve">Methodology (Deployment Steps)</w:t>
      </w:r>
    </w:p>
    <w:p>
      <w:pPr>
        <w:spacing w:after="80"/>
      </w:pPr>
      <w:r>
        <w:rPr>
          <w:b/>
          <w:bCs/>
          <w:color w:val="0B3D91"/>
        </w:rPr>
        <w:t xml:space="preserve">Step 1 — </w:t>
      </w:r>
      <w:r>
        <w:t xml:space="preserve">Containerize — write a Dockerfile (app) and docker-compose.yml (app + MySQL).</w:t>
      </w:r>
    </w:p>
    <w:p>
      <w:pPr>
        <w:spacing w:after="80"/>
      </w:pPr>
      <w:r>
        <w:rPr>
          <w:b/>
          <w:bCs/>
          <w:color w:val="0B3D91"/>
        </w:rPr>
        <w:t xml:space="preserve">Step 2 — </w:t>
      </w:r>
      <w:r>
        <w:t xml:space="preserve">Automate DB — an entrypoint waits for MySQL, creates the schema, and seeds demo data.</w:t>
      </w:r>
    </w:p>
    <w:p>
      <w:pPr>
        <w:spacing w:after="80"/>
      </w:pPr>
      <w:r>
        <w:rPr>
          <w:b/>
          <w:bCs/>
          <w:color w:val="0B3D91"/>
        </w:rPr>
        <w:t xml:space="preserve">Step 3 — </w:t>
      </w:r>
      <w:r>
        <w:t xml:space="preserve">Version control — push the project to GitHub.</w:t>
      </w:r>
    </w:p>
    <w:p>
      <w:pPr>
        <w:spacing w:after="80"/>
      </w:pPr>
      <w:r>
        <w:rPr>
          <w:b/>
          <w:bCs/>
          <w:color w:val="0B3D91"/>
        </w:rPr>
        <w:t xml:space="preserve">Step 4 — </w:t>
      </w:r>
      <w:r>
        <w:t xml:space="preserve">Provision — launch an AWS EC2 (Ubuntu) instance.</w:t>
      </w:r>
    </w:p>
    <w:p>
      <w:pPr>
        <w:spacing w:after="80"/>
      </w:pPr>
      <w:r>
        <w:rPr>
          <w:b/>
          <w:bCs/>
          <w:color w:val="0B3D91"/>
        </w:rPr>
        <w:t xml:space="preserve">Step 5 — </w:t>
      </w:r>
      <w:r>
        <w:t xml:space="preserve">Install — Docker, Docker Compose, and Git on the instance.</w:t>
      </w:r>
    </w:p>
    <w:p>
      <w:pPr>
        <w:spacing w:after="80"/>
      </w:pPr>
      <w:r>
        <w:rPr>
          <w:b/>
          <w:bCs/>
          <w:color w:val="0B3D91"/>
        </w:rPr>
        <w:t xml:space="preserve">Step 6 — </w:t>
      </w:r>
      <w:r>
        <w:t xml:space="preserve">Deploy — clone the repo, set the .env file, run docker compose up --build -d.</w:t>
      </w:r>
    </w:p>
    <w:p>
      <w:pPr>
        <w:spacing w:after="80"/>
      </w:pPr>
      <w:r>
        <w:rPr>
          <w:b/>
          <w:bCs/>
          <w:color w:val="0B3D91"/>
        </w:rPr>
        <w:t xml:space="preserve">Step 7 — </w:t>
      </w:r>
      <w:r>
        <w:t xml:space="preserve">Expose — add an inbound HTTP 80 rule to the security group.</w:t>
      </w:r>
    </w:p>
    <w:p>
      <w:pPr>
        <w:spacing w:after="80"/>
      </w:pPr>
      <w:r>
        <w:rPr>
          <w:b/>
          <w:bCs/>
          <w:color w:val="0B3D91"/>
        </w:rPr>
        <w:t xml:space="preserve">Step 8 — </w:t>
      </w:r>
      <w:r>
        <w:t xml:space="preserve">Verify — confirm public access via the instance's public IP.</w:t>
      </w:r>
    </w:p>
    <w:p>
      <w:pPr>
        <w:pStyle w:val="Heading2"/>
        <w:pBdr>
          <w:bottom w:val="single" w:color="1F6FEB" w:sz="6" w:space="4"/>
        </w:pBdr>
        <w:spacing w:after="100" w:before="280"/>
      </w:pPr>
      <w:r>
        <w:rPr>
          <w:b/>
          <w:bCs/>
          <w:color w:val="1F6FEB"/>
        </w:rPr>
        <w:t xml:space="preserve">SLIDE 8  ·  </w:t>
      </w:r>
      <w:r>
        <w:rPr>
          <w:b/>
          <w:bCs/>
        </w:rPr>
        <w:t xml:space="preserve">Implementation Highlights</w:t>
      </w:r>
    </w:p>
    <w:p>
      <w:pPr>
        <w:pStyle w:val="ListParagraph"/>
        <w:numPr>
          <w:ilvl w:val="0"/>
          <w:numId w:val="1"/>
        </w:numPr>
        <w:spacing w:after="60"/>
      </w:pPr>
      <w:r>
        <w:t xml:space="preserve">The entire stack starts with one command: docker compose up --build -d</w:t>
      </w:r>
    </w:p>
    <w:p>
      <w:pPr>
        <w:pStyle w:val="ListParagraph"/>
        <w:numPr>
          <w:ilvl w:val="0"/>
          <w:numId w:val="1"/>
        </w:numPr>
        <w:spacing w:after="60"/>
      </w:pPr>
      <w:r>
        <w:t xml:space="preserve">MySQL schema and demo data are seeded automatically on startup</w:t>
      </w:r>
    </w:p>
    <w:p>
      <w:pPr>
        <w:pStyle w:val="ListParagraph"/>
        <w:numPr>
          <w:ilvl w:val="0"/>
          <w:numId w:val="1"/>
        </w:numPr>
        <w:spacing w:after="60"/>
      </w:pPr>
      <w:r>
        <w:t xml:space="preserve">gunicorn runs 3 worker processes for production-style serving</w:t>
      </w:r>
    </w:p>
    <w:p>
      <w:pPr>
        <w:pStyle w:val="ListParagraph"/>
        <w:numPr>
          <w:ilvl w:val="0"/>
          <w:numId w:val="1"/>
        </w:numPr>
        <w:spacing w:after="60"/>
      </w:pPr>
      <w:r>
        <w:t xml:space="preserve">Secrets kept in a .env file (never committed) — DB password and tokens isolated from code</w:t>
      </w:r>
    </w:p>
    <w:p>
      <w:pPr>
        <w:pStyle w:val="Heading2"/>
        <w:pBdr>
          <w:bottom w:val="single" w:color="1F6FEB" w:sz="6" w:space="4"/>
        </w:pBdr>
        <w:spacing w:after="100" w:before="280"/>
      </w:pPr>
      <w:r>
        <w:rPr>
          <w:b/>
          <w:bCs/>
          <w:color w:val="1F6FEB"/>
        </w:rPr>
        <w:t xml:space="preserve">SLIDE 9  ·  </w:t>
      </w:r>
      <w:r>
        <w:rPr>
          <w:b/>
          <w:bCs/>
        </w:rPr>
        <w:t xml:space="preserve">Results</w:t>
      </w:r>
    </w:p>
    <w:p>
      <w:pPr>
        <w:pStyle w:val="ListParagraph"/>
        <w:numPr>
          <w:ilvl w:val="0"/>
          <w:numId w:val="1"/>
        </w:numPr>
        <w:spacing w:after="60"/>
      </w:pPr>
      <w:r>
        <w:t xml:space="preserve">Live URL: http://3.27.68.153 — accessible from any system over the internet</w:t>
      </w:r>
    </w:p>
    <w:p>
      <w:pPr>
        <w:pStyle w:val="ListParagraph"/>
        <w:numPr>
          <w:ilvl w:val="0"/>
          <w:numId w:val="1"/>
        </w:numPr>
        <w:spacing w:after="60"/>
      </w:pPr>
      <w:r>
        <w:t xml:space="preserve">Demo login: donor@example.com / password 11</w:t>
      </w:r>
    </w:p>
    <w:p>
      <w:pPr>
        <w:pStyle w:val="ListParagraph"/>
        <w:numPr>
          <w:ilvl w:val="0"/>
          <w:numId w:val="1"/>
        </w:numPr>
        <w:spacing w:after="60"/>
      </w:pPr>
      <w:r>
        <w:t xml:space="preserve">10 sample orphanages with needs and surpluses seeded for the demo</w:t>
      </w:r>
    </w:p>
    <w:p>
      <w:pPr>
        <w:spacing w:after="120"/>
      </w:pPr>
      <w:r>
        <w:rPr>
          <w:i/>
          <w:iCs/>
          <w:color w:val="555555"/>
        </w:rPr>
        <w:t xml:space="preserve">Add screenshots: homepage, login page, needs list, donor dashboard, plus the EC2 console showing the instance running and the docker compose ps terminal output.</w:t>
      </w:r>
    </w:p>
    <w:p>
      <w:pPr>
        <w:pStyle w:val="Heading2"/>
        <w:pBdr>
          <w:bottom w:val="single" w:color="1F6FEB" w:sz="6" w:space="4"/>
        </w:pBdr>
        <w:spacing w:after="100" w:before="280"/>
      </w:pPr>
      <w:r>
        <w:rPr>
          <w:b/>
          <w:bCs/>
          <w:color w:val="1F6FEB"/>
        </w:rPr>
        <w:t xml:space="preserve">SLIDE 10  ·  </w:t>
      </w:r>
      <w:r>
        <w:rPr>
          <w:b/>
          <w:bCs/>
        </w:rPr>
        <w:t xml:space="preserve">Challenges &amp;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B3D91" w:val="clear"/>
            <w:tcMar>
              <w:top w:type="dxa" w:w="60"/>
              <w:left w:type="dxa" w:w="100"/>
              <w:bottom w:type="dxa" w:w="60"/>
              <w:right w:type="dxa" w:w="100"/>
            </w:tcMar>
          </w:tcPr>
          <w:p>
            <w:r>
              <w:rPr>
                <w:b/>
                <w:bCs/>
                <w:color w:val="FFFFFF"/>
              </w:rPr>
              <w:t xml:space="preserve">Challenge</w:t>
            </w:r>
          </w:p>
        </w:tc>
        <w:tc>
          <w:tcPr>
            <w:tcW w:type="dxa" w:w="4680"/>
            <w:shd w:fill="0B3D91" w:val="clear"/>
            <w:tcMar>
              <w:top w:type="dxa" w:w="60"/>
              <w:left w:type="dxa" w:w="100"/>
              <w:bottom w:type="dxa" w:w="60"/>
              <w:right w:type="dxa" w:w="100"/>
            </w:tcMar>
          </w:tcPr>
          <w:p>
            <w:r>
              <w:rPr>
                <w:b/>
                <w:bCs/>
                <w:color w:val="FFFFFF"/>
              </w:rPr>
              <w:t xml:space="preserve">Solution</w:t>
            </w:r>
          </w:p>
        </w:tc>
      </w:tr>
      <w:tr>
        <w:tc>
          <w:tcPr>
            <w:tcW w:type="dxa" w:w="4680"/>
            <w:shd w:fill="FFFFFF" w:val="clear"/>
            <w:tcMar>
              <w:top w:type="dxa" w:w="50"/>
              <w:left w:type="dxa" w:w="100"/>
              <w:bottom w:type="dxa" w:w="50"/>
              <w:right w:type="dxa" w:w="100"/>
            </w:tcMar>
          </w:tcPr>
          <w:p>
            <w:r>
              <w:t xml:space="preserve">Missing Python dependencies for a clean deploy</w:t>
            </w:r>
          </w:p>
        </w:tc>
        <w:tc>
          <w:tcPr>
            <w:tcW w:type="dxa" w:w="4680"/>
            <w:shd w:fill="FFFFFF" w:val="clear"/>
            <w:tcMar>
              <w:top w:type="dxa" w:w="50"/>
              <w:left w:type="dxa" w:w="100"/>
              <w:bottom w:type="dxa" w:w="50"/>
              <w:right w:type="dxa" w:w="100"/>
            </w:tcMar>
          </w:tcPr>
          <w:p>
            <w:r>
              <w:t xml:space="preserve">Fixed requirements.txt (added Flask-SQLAlchemy, PyMySQL, gunicorn, cryptography)</w:t>
            </w:r>
          </w:p>
        </w:tc>
      </w:tr>
      <w:tr>
        <w:tc>
          <w:tcPr>
            <w:tcW w:type="dxa" w:w="4680"/>
            <w:shd w:fill="EEF3FB" w:val="clear"/>
            <w:tcMar>
              <w:top w:type="dxa" w:w="50"/>
              <w:left w:type="dxa" w:w="100"/>
              <w:bottom w:type="dxa" w:w="50"/>
              <w:right w:type="dxa" w:w="100"/>
            </w:tcMar>
          </w:tcPr>
          <w:p>
            <w:r>
              <w:t xml:space="preserve">MySQL 8 authentication rejected by the driver</w:t>
            </w:r>
          </w:p>
        </w:tc>
        <w:tc>
          <w:tcPr>
            <w:tcW w:type="dxa" w:w="4680"/>
            <w:shd w:fill="EEF3FB" w:val="clear"/>
            <w:tcMar>
              <w:top w:type="dxa" w:w="50"/>
              <w:left w:type="dxa" w:w="100"/>
              <w:bottom w:type="dxa" w:w="50"/>
              <w:right w:type="dxa" w:w="100"/>
            </w:tcMar>
          </w:tcPr>
          <w:p>
            <w:r>
              <w:t xml:space="preserve">Added the cryptography package for caching_sha2_password</w:t>
            </w:r>
          </w:p>
        </w:tc>
      </w:tr>
      <w:tr>
        <w:tc>
          <w:tcPr>
            <w:tcW w:type="dxa" w:w="4680"/>
            <w:shd w:fill="FFFFFF" w:val="clear"/>
            <w:tcMar>
              <w:top w:type="dxa" w:w="50"/>
              <w:left w:type="dxa" w:w="100"/>
              <w:bottom w:type="dxa" w:w="50"/>
              <w:right w:type="dxa" w:w="100"/>
            </w:tcMar>
          </w:tcPr>
          <w:p>
            <w:r>
              <w:t xml:space="preserve">Stale database volume kept an old password</w:t>
            </w:r>
          </w:p>
        </w:tc>
        <w:tc>
          <w:tcPr>
            <w:tcW w:type="dxa" w:w="4680"/>
            <w:shd w:fill="FFFFFF" w:val="clear"/>
            <w:tcMar>
              <w:top w:type="dxa" w:w="50"/>
              <w:left w:type="dxa" w:w="100"/>
              <w:bottom w:type="dxa" w:w="50"/>
              <w:right w:type="dxa" w:w="100"/>
            </w:tcMar>
          </w:tcPr>
          <w:p>
            <w:r>
              <w:t xml:space="preserve">Reset the volume with docker compose down -v</w:t>
            </w:r>
          </w:p>
        </w:tc>
      </w:tr>
      <w:tr>
        <w:tc>
          <w:tcPr>
            <w:tcW w:type="dxa" w:w="4680"/>
            <w:shd w:fill="EEF3FB" w:val="clear"/>
            <w:tcMar>
              <w:top w:type="dxa" w:w="50"/>
              <w:left w:type="dxa" w:w="100"/>
              <w:bottom w:type="dxa" w:w="50"/>
              <w:right w:type="dxa" w:w="100"/>
            </w:tcMar>
          </w:tcPr>
          <w:p>
            <w:r>
              <w:t xml:space="preserve">App unreachable from outside</w:t>
            </w:r>
          </w:p>
        </w:tc>
        <w:tc>
          <w:tcPr>
            <w:tcW w:type="dxa" w:w="4680"/>
            <w:shd w:fill="EEF3FB" w:val="clear"/>
            <w:tcMar>
              <w:top w:type="dxa" w:w="50"/>
              <w:left w:type="dxa" w:w="100"/>
              <w:bottom w:type="dxa" w:w="50"/>
              <w:right w:type="dxa" w:w="100"/>
            </w:tcMar>
          </w:tcPr>
          <w:p>
            <w:r>
              <w:t xml:space="preserve">Added an HTTP 80 inbound rule to the EC2 security group</w:t>
            </w:r>
          </w:p>
        </w:tc>
      </w:tr>
      <w:tr>
        <w:tc>
          <w:tcPr>
            <w:tcW w:type="dxa" w:w="4680"/>
            <w:shd w:fill="FFFFFF" w:val="clear"/>
            <w:tcMar>
              <w:top w:type="dxa" w:w="50"/>
              <w:left w:type="dxa" w:w="100"/>
              <w:bottom w:type="dxa" w:w="50"/>
              <w:right w:type="dxa" w:w="100"/>
            </w:tcMar>
          </w:tcPr>
          <w:p>
            <w:r>
              <w:t xml:space="preserve">Browser forcing HTTPS on a raw IP</w:t>
            </w:r>
          </w:p>
        </w:tc>
        <w:tc>
          <w:tcPr>
            <w:tcW w:type="dxa" w:w="4680"/>
            <w:shd w:fill="FFFFFF" w:val="clear"/>
            <w:tcMar>
              <w:top w:type="dxa" w:w="50"/>
              <w:left w:type="dxa" w:w="100"/>
              <w:bottom w:type="dxa" w:w="50"/>
              <w:right w:type="dxa" w:w="100"/>
            </w:tcMar>
          </w:tcPr>
          <w:p>
            <w:r>
              <w:t xml:space="preserve">Access the app explicitly over http://</w:t>
            </w:r>
          </w:p>
        </w:tc>
      </w:tr>
    </w:tbl>
    <w:p>
      <w:pPr>
        <w:pStyle w:val="Heading2"/>
        <w:pBdr>
          <w:bottom w:val="single" w:color="1F6FEB" w:sz="6" w:space="4"/>
        </w:pBdr>
        <w:spacing w:after="100" w:before="280"/>
      </w:pPr>
      <w:r>
        <w:rPr>
          <w:b/>
          <w:bCs/>
          <w:color w:val="1F6FEB"/>
        </w:rPr>
        <w:t xml:space="preserve">SLIDE 11  ·  </w:t>
      </w:r>
      <w:r>
        <w:rPr>
          <w:b/>
          <w:bCs/>
        </w:rPr>
        <w:t xml:space="preserve">Conclusion &amp; Future Scope</w:t>
      </w:r>
    </w:p>
    <w:p>
      <w:pPr>
        <w:spacing w:after="120"/>
      </w:pPr>
      <w:r>
        <w:rPr>
          <w:b/>
          <w:bCs/>
        </w:rPr>
        <w:t xml:space="preserve">Conclusion:</w:t>
      </w:r>
    </w:p>
    <w:p>
      <w:pPr>
        <w:pStyle w:val="ListParagraph"/>
        <w:numPr>
          <w:ilvl w:val="0"/>
          <w:numId w:val="1"/>
        </w:numPr>
        <w:spacing w:after="60"/>
      </w:pPr>
      <w:r>
        <w:t xml:space="preserve">Successfully deployed an existing full-stack project to AWS using containers; the app is live, reproducible, and publicly accessible.</w:t>
      </w:r>
    </w:p>
    <w:p>
      <w:pPr>
        <w:spacing w:after="120"/>
      </w:pPr>
      <w:r>
        <w:rPr>
          <w:b/>
          <w:bCs/>
        </w:rPr>
        <w:t xml:space="preserve">Future scope:</w:t>
      </w:r>
    </w:p>
    <w:p>
      <w:pPr>
        <w:pStyle w:val="ListParagraph"/>
        <w:numPr>
          <w:ilvl w:val="0"/>
          <w:numId w:val="1"/>
        </w:numPr>
        <w:spacing w:after="60"/>
      </w:pPr>
      <w:r>
        <w:t xml:space="preserve">Elastic IP + custom domain + HTTPS for a stable, secure URL</w:t>
      </w:r>
    </w:p>
    <w:p>
      <w:pPr>
        <w:pStyle w:val="ListParagraph"/>
        <w:numPr>
          <w:ilvl w:val="0"/>
          <w:numId w:val="1"/>
        </w:numPr>
        <w:spacing w:after="60"/>
      </w:pPr>
      <w:r>
        <w:t xml:space="preserve">Managed database (AWS RDS) instead of a self-hosted container</w:t>
      </w:r>
    </w:p>
    <w:p>
      <w:pPr>
        <w:pStyle w:val="ListParagraph"/>
        <w:numPr>
          <w:ilvl w:val="0"/>
          <w:numId w:val="1"/>
        </w:numPr>
        <w:spacing w:after="60"/>
      </w:pPr>
      <w:r>
        <w:t xml:space="preserve">RabbitMQ async worker (already in the repo) for background pledge processing</w:t>
      </w:r>
    </w:p>
    <w:p>
      <w:pPr>
        <w:pStyle w:val="ListParagraph"/>
        <w:numPr>
          <w:ilvl w:val="0"/>
          <w:numId w:val="1"/>
        </w:numPr>
        <w:spacing w:after="60"/>
      </w:pPr>
      <w:r>
        <w:t xml:space="preserve">CI/CD pipeline for automatic deployment on every push</w:t>
      </w:r>
    </w:p>
    <w:p>
      <w:pPr>
        <w:pStyle w:val="Heading2"/>
        <w:pBdr>
          <w:bottom w:val="single" w:color="1F6FEB" w:sz="6" w:space="4"/>
        </w:pBdr>
        <w:spacing w:after="100" w:before="280"/>
      </w:pPr>
      <w:r>
        <w:rPr>
          <w:b/>
          <w:bCs/>
          <w:color w:val="1F6FEB"/>
        </w:rPr>
        <w:t xml:space="preserve">SLIDE 12  ·  </w:t>
      </w:r>
      <w:r>
        <w:rPr>
          <w:b/>
          <w:bCs/>
        </w:rPr>
        <w:t xml:space="preserve">Thank You</w:t>
      </w:r>
    </w:p>
    <w:p>
      <w:pPr>
        <w:pStyle w:val="ListParagraph"/>
        <w:numPr>
          <w:ilvl w:val="0"/>
          <w:numId w:val="1"/>
        </w:numPr>
        <w:spacing w:after="60"/>
      </w:pPr>
      <w:r>
        <w:t xml:space="preserve">Live demo: http://3.27.68.153</w:t>
      </w:r>
    </w:p>
    <w:p>
      <w:pPr>
        <w:pStyle w:val="ListParagraph"/>
        <w:numPr>
          <w:ilvl w:val="0"/>
          <w:numId w:val="1"/>
        </w:numPr>
        <w:spacing w:after="60"/>
      </w:pPr>
      <w:r>
        <w:t>Repository: github.com/Hardik25-iso/SmartMatch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b/>
      <w:bCs/>
      <w:color w:val="0B3D91"/>
      <w:sz w:val="30"/>
      <w:szCs w:val="30"/>
    </w:rPr>
  </w:style>
  <w:style w:type="paragraph" w:styleId="Heading2">
    <w:name w:val="Heading 2"/>
    <w:basedOn w:val="Normal"/>
    <w:next w:val="Normal"/>
    <w:qFormat/>
    <w:rPr>
      <w:b/>
      <w:bCs/>
      <w:color w:val="000000"/>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2026-07-31T18:39:42.419Z</dcterms:created>
  <dcterms:modified xsi:type="dcterms:W3CDTF">2026-07-31T18:39:42.427Z</dcterms:modified>
</cp:coreProperties>
</file>

<file path=docProps/custom.xml><?xml version="1.0" encoding="utf-8"?>
<Properties xmlns="http://schemas.openxmlformats.org/officeDocument/2006/custom-properties" xmlns:vt="http://schemas.openxmlformats.org/officeDocument/2006/docPropsVTypes"/>
</file>