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718A9" w14:textId="77777777" w:rsidR="00B6095E" w:rsidRDefault="00000000">
      <w:pPr>
        <w:pStyle w:val="BodyText"/>
        <w:ind w:left="-1020"/>
        <w:rPr>
          <w:rFonts w:ascii="Times New Roman"/>
          <w:sz w:val="20"/>
        </w:rPr>
      </w:pPr>
      <w:r>
        <w:rPr>
          <w:rFonts w:ascii="Times New Roman"/>
          <w:noProof/>
          <w:sz w:val="20"/>
        </w:rPr>
        <w:drawing>
          <wp:inline distT="0" distB="0" distL="0" distR="0" wp14:anchorId="3FE7033B" wp14:editId="1C73B385">
            <wp:extent cx="738625" cy="88010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38625" cy="880109"/>
                    </a:xfrm>
                    <a:prstGeom prst="rect">
                      <a:avLst/>
                    </a:prstGeom>
                  </pic:spPr>
                </pic:pic>
              </a:graphicData>
            </a:graphic>
          </wp:inline>
        </w:drawing>
      </w:r>
    </w:p>
    <w:p w14:paraId="7EA9E2AF" w14:textId="77777777" w:rsidR="00B6095E" w:rsidRDefault="00000000">
      <w:pPr>
        <w:pStyle w:val="Title"/>
      </w:pPr>
      <w:r>
        <w:rPr>
          <w:color w:val="C7102D"/>
          <w:spacing w:val="-2"/>
        </w:rPr>
        <w:t>DEPARTMENT</w:t>
      </w:r>
      <w:r>
        <w:rPr>
          <w:color w:val="C7102D"/>
          <w:spacing w:val="-11"/>
        </w:rPr>
        <w:t xml:space="preserve"> </w:t>
      </w:r>
      <w:r>
        <w:rPr>
          <w:color w:val="C7102D"/>
          <w:spacing w:val="-1"/>
        </w:rPr>
        <w:t>OF</w:t>
      </w:r>
      <w:r>
        <w:rPr>
          <w:color w:val="C7102D"/>
          <w:spacing w:val="-24"/>
        </w:rPr>
        <w:t xml:space="preserve"> </w:t>
      </w:r>
      <w:r>
        <w:rPr>
          <w:color w:val="C7102D"/>
          <w:spacing w:val="-1"/>
        </w:rPr>
        <w:t>APEX</w:t>
      </w:r>
      <w:r>
        <w:rPr>
          <w:color w:val="C7102D"/>
          <w:spacing w:val="-3"/>
        </w:rPr>
        <w:t xml:space="preserve"> </w:t>
      </w:r>
      <w:r>
        <w:rPr>
          <w:color w:val="C7102D"/>
          <w:spacing w:val="-1"/>
        </w:rPr>
        <w:t>INSTITUTE</w:t>
      </w:r>
      <w:r>
        <w:rPr>
          <w:color w:val="C7102D"/>
          <w:spacing w:val="-2"/>
        </w:rPr>
        <w:t xml:space="preserve"> </w:t>
      </w:r>
      <w:r>
        <w:rPr>
          <w:color w:val="C7102D"/>
          <w:spacing w:val="-1"/>
        </w:rPr>
        <w:t>OF</w:t>
      </w:r>
      <w:r>
        <w:rPr>
          <w:color w:val="C7102D"/>
          <w:spacing w:val="-108"/>
        </w:rPr>
        <w:t xml:space="preserve"> </w:t>
      </w:r>
      <w:r>
        <w:rPr>
          <w:color w:val="C7102D"/>
        </w:rPr>
        <w:t>TECHNOLOGY</w:t>
      </w:r>
    </w:p>
    <w:p w14:paraId="566A44DD" w14:textId="77777777" w:rsidR="00B6095E" w:rsidRDefault="00000000">
      <w:pPr>
        <w:spacing w:before="248"/>
        <w:ind w:left="3005" w:right="3005"/>
        <w:jc w:val="center"/>
        <w:rPr>
          <w:rFonts w:ascii="Times New Roman"/>
          <w:b/>
          <w:sz w:val="37"/>
        </w:rPr>
      </w:pPr>
      <w:r>
        <w:rPr>
          <w:rFonts w:ascii="Times New Roman"/>
          <w:b/>
          <w:sz w:val="37"/>
        </w:rPr>
        <w:t>PROJECT</w:t>
      </w:r>
      <w:r>
        <w:rPr>
          <w:rFonts w:ascii="Times New Roman"/>
          <w:b/>
          <w:spacing w:val="5"/>
          <w:sz w:val="37"/>
        </w:rPr>
        <w:t xml:space="preserve"> </w:t>
      </w:r>
      <w:r>
        <w:rPr>
          <w:rFonts w:ascii="Times New Roman"/>
          <w:b/>
          <w:sz w:val="37"/>
        </w:rPr>
        <w:t>PROPOSAL</w:t>
      </w:r>
    </w:p>
    <w:p w14:paraId="45E0C4B3" w14:textId="77777777" w:rsidR="00B6095E" w:rsidRDefault="00000000">
      <w:pPr>
        <w:pStyle w:val="Heading1"/>
        <w:numPr>
          <w:ilvl w:val="0"/>
          <w:numId w:val="2"/>
        </w:numPr>
        <w:tabs>
          <w:tab w:val="left" w:pos="1009"/>
          <w:tab w:val="left" w:pos="1010"/>
        </w:tabs>
        <w:spacing w:before="274"/>
        <w:rPr>
          <w:sz w:val="28"/>
        </w:rPr>
      </w:pPr>
      <w:bookmarkStart w:id="0" w:name="Project_Title:-"/>
      <w:bookmarkEnd w:id="0"/>
      <w:r>
        <w:t>Project</w:t>
      </w:r>
      <w:r>
        <w:rPr>
          <w:spacing w:val="16"/>
        </w:rPr>
        <w:t xml:space="preserve"> </w:t>
      </w:r>
      <w:proofErr w:type="gramStart"/>
      <w:r>
        <w:t>Title</w:t>
      </w:r>
      <w:r>
        <w:rPr>
          <w:sz w:val="28"/>
        </w:rPr>
        <w:t>:-</w:t>
      </w:r>
      <w:proofErr w:type="gramEnd"/>
    </w:p>
    <w:p w14:paraId="5AE6EEE0" w14:textId="7DAE9307" w:rsidR="00B6095E" w:rsidRPr="00A772B3" w:rsidRDefault="00A772B3" w:rsidP="00A772B3">
      <w:pPr>
        <w:pStyle w:val="BodyText"/>
        <w:spacing w:before="10"/>
        <w:ind w:left="142"/>
        <w:rPr>
          <w:rFonts w:ascii="Arial"/>
          <w:bCs/>
        </w:rPr>
      </w:pPr>
      <w:r w:rsidRPr="00A772B3">
        <w:rPr>
          <w:rFonts w:ascii="Arial"/>
          <w:bCs/>
        </w:rPr>
        <w:t>Neuro-Informatics: Integrating Deep Learning for Brain Image Analysis in Neurological Disorders</w:t>
      </w:r>
    </w:p>
    <w:p w14:paraId="52305ABB" w14:textId="2D4B7219" w:rsidR="00B6095E" w:rsidRDefault="00A772B3">
      <w:pPr>
        <w:pStyle w:val="BodyText"/>
        <w:spacing w:before="5"/>
        <w:rPr>
          <w:rFonts w:ascii="Verdana"/>
          <w:sz w:val="41"/>
        </w:rPr>
      </w:pPr>
      <w:r>
        <w:rPr>
          <w:noProof/>
        </w:rPr>
        <mc:AlternateContent>
          <mc:Choice Requires="wps">
            <w:drawing>
              <wp:anchor distT="0" distB="0" distL="0" distR="0" simplePos="0" relativeHeight="487587840" behindDoc="1" locked="0" layoutInCell="1" allowOverlap="1" wp14:anchorId="1DBABAED" wp14:editId="62D85E5F">
                <wp:simplePos x="0" y="0"/>
                <wp:positionH relativeFrom="page">
                  <wp:posOffset>613410</wp:posOffset>
                </wp:positionH>
                <wp:positionV relativeFrom="paragraph">
                  <wp:posOffset>90805</wp:posOffset>
                </wp:positionV>
                <wp:extent cx="6120130" cy="1270"/>
                <wp:effectExtent l="0" t="0" r="0" b="0"/>
                <wp:wrapTopAndBottom/>
                <wp:docPr id="107862562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0130" cy="1270"/>
                        </a:xfrm>
                        <a:custGeom>
                          <a:avLst/>
                          <a:gdLst>
                            <a:gd name="T0" fmla="+- 0 1134 1134"/>
                            <a:gd name="T1" fmla="*/ T0 w 9638"/>
                            <a:gd name="T2" fmla="+- 0 10772 1134"/>
                            <a:gd name="T3" fmla="*/ T2 w 9638"/>
                          </a:gdLst>
                          <a:ahLst/>
                          <a:cxnLst>
                            <a:cxn ang="0">
                              <a:pos x="T1" y="0"/>
                            </a:cxn>
                            <a:cxn ang="0">
                              <a:pos x="T3" y="0"/>
                            </a:cxn>
                          </a:cxnLst>
                          <a:rect l="0" t="0" r="r" b="b"/>
                          <a:pathLst>
                            <a:path w="9638">
                              <a:moveTo>
                                <a:pt x="0" y="0"/>
                              </a:moveTo>
                              <a:lnTo>
                                <a:pt x="9638" y="0"/>
                              </a:lnTo>
                            </a:path>
                          </a:pathLst>
                        </a:custGeom>
                        <a:noFill/>
                        <a:ln w="6350">
                          <a:solidFill>
                            <a:srgbClr val="51515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BF92C" id="Freeform 9" o:spid="_x0000_s1026" style="position:absolute;margin-left:48.3pt;margin-top:7.15pt;width:481.9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esmgIAAJgFAAAOAAAAZHJzL2Uyb0RvYy54bWysVNtu2zAMfR+wfxD0uKH1JWnSGnWKoV2H&#10;Ad0FaPYBiizHxmRRk5Q47dePkuzUy7aXYTAgUCZ1eHhE8frm0EmyF8a2oEqanaeUCMWhatW2pN/W&#10;92eXlFjHVMUkKFHSJ2Hpzer1q+teFyKHBmQlDEEQZYtel7RxThdJYnkjOmbPQQuFzhpMxxxuzTap&#10;DOsRvZNJnqaLpAdTaQNcWIt/76KTrgJ+XQvuvtS1FY7IkiI3F1YT1o1fk9U1K7aG6ablAw32Dyw6&#10;1ipMeoS6Y46RnWl/g+pabsBC7c45dAnUdctFqAGrydKTah4bpkWoBcWx+iiT/X+w/PP+UX81nrrV&#10;D8C/W1Qk6bUtjh6/sRhDNv0nqPAO2c5BKPZQm86fxDLIIWj6dNRUHBzh+HORYWEzlJ6jL8uXQfKE&#10;FeNZvrPug4CAw/YP1sUbqdAKelZEsQ6TrhGi7iReztszkpIsm83DMtzgMSwbw94kZJ2SnlwtZpen&#10;QfkYFLHS5TL/I9hsjPNg+QQMC9iOFFkzsuYHNdBGizD/BNIglAbrBVojuVEhRMAgX+JfYjH3aWw8&#10;M6Qw2NunXW0owa7exHI1c56ZT+FN0pc0aOF/dLAXawgud3J1mOTFK9U0KhyfsopuPOETYN9EIyT1&#10;XCdXq+C+lTLcrVSeymJ2EbWxINvKOz0ba7abW2nInuF7vcj854tBsF/CtLHujtkmxgVXrNnATlUh&#10;SyNY9X6wHWtltBFIouihwX1P+zlhiw1UT9jfBuJ4wHGGRgPmmZIeR0NJ7Y8dM4IS+VHh27vK5nM/&#10;S8JmfrHMcWOmns3UwxRHqJI6ih3hzVsX589Om3bbYKYs9IiCd/iu6tY/gMAvsho2+PyDDMOo8vNl&#10;ug9RLwN19RMAAP//AwBQSwMEFAAGAAgAAAAhABr+4r/fAAAACQEAAA8AAABkcnMvZG93bnJldi54&#10;bWxMj8FOwzAQRO9I/IO1SFwQtQsl0BCngkiAOCBB4cDRjTdxRLyObDdN/x7nBMedGc2+KTaT7dmI&#10;PnSOJCwXAhhS7XRHrYSvz6fLO2AhKtKqd4QSjhhgU56eFCrX7kAfOG5jy1IJhVxJMDEOOeehNmhV&#10;WLgBKXmN81bFdPqWa68Oqdz2/EqIjFvVUfpg1ICVwfpnu7cSqvXL+NqYY/TL2/atqb6fL94frZTn&#10;Z9PDPbCIU/wLw4yf0KFMTDu3Jx1YL2GdZSmZ9NU1sNkXmVgB283KDfCy4P8XlL8AAAD//wMAUEsB&#10;Ai0AFAAGAAgAAAAhALaDOJL+AAAA4QEAABMAAAAAAAAAAAAAAAAAAAAAAFtDb250ZW50X1R5cGVz&#10;XS54bWxQSwECLQAUAAYACAAAACEAOP0h/9YAAACUAQAACwAAAAAAAAAAAAAAAAAvAQAAX3JlbHMv&#10;LnJlbHNQSwECLQAUAAYACAAAACEALwZnrJoCAACYBQAADgAAAAAAAAAAAAAAAAAuAgAAZHJzL2Uy&#10;b0RvYy54bWxQSwECLQAUAAYACAAAACEAGv7iv98AAAAJAQAADwAAAAAAAAAAAAAAAAD0BAAAZHJz&#10;L2Rvd25yZXYueG1sUEsFBgAAAAAEAAQA8wAAAAAGAAAAAA==&#10;" path="m,l9638,e" filled="f" strokecolor="#515151" strokeweight=".5pt">
                <v:path arrowok="t" o:connecttype="custom" o:connectlocs="0,0;6120130,0" o:connectangles="0,0"/>
                <w10:wrap type="topAndBottom" anchorx="page"/>
              </v:shape>
            </w:pict>
          </mc:Fallback>
        </mc:AlternateContent>
      </w:r>
    </w:p>
    <w:p w14:paraId="2415A5DB" w14:textId="77777777" w:rsidR="00B6095E" w:rsidRDefault="00000000">
      <w:pPr>
        <w:pStyle w:val="Heading1"/>
        <w:numPr>
          <w:ilvl w:val="0"/>
          <w:numId w:val="2"/>
        </w:numPr>
        <w:tabs>
          <w:tab w:val="left" w:pos="1030"/>
          <w:tab w:val="left" w:pos="1031"/>
        </w:tabs>
        <w:ind w:left="1030" w:hanging="558"/>
      </w:pPr>
      <w:bookmarkStart w:id="1" w:name="Project_Scope:-"/>
      <w:bookmarkEnd w:id="1"/>
      <w:r>
        <w:t>Project</w:t>
      </w:r>
      <w:r>
        <w:rPr>
          <w:spacing w:val="11"/>
        </w:rPr>
        <w:t xml:space="preserve"> </w:t>
      </w:r>
      <w:proofErr w:type="gramStart"/>
      <w:r>
        <w:t>Scope:-</w:t>
      </w:r>
      <w:proofErr w:type="gramEnd"/>
    </w:p>
    <w:p w14:paraId="62CD4196" w14:textId="77777777" w:rsidR="00A772B3" w:rsidRDefault="00A772B3" w:rsidP="00A772B3">
      <w:pPr>
        <w:pStyle w:val="BodyText"/>
        <w:spacing w:before="229" w:line="321" w:lineRule="exact"/>
        <w:ind w:left="113"/>
        <w:jc w:val="both"/>
      </w:pPr>
      <w:r w:rsidRPr="00A772B3">
        <w:t>The project aims to leverage neuroinformatics principles to integrate deep learning techniques for analyzing brain images in the context of neurological disorders. It involves collecting and preprocessing diverse brain imaging datasets, including MRI, fMRI, CT, and PET scans, along with corresponding clinical data. Deep learning models will be developed and trained to perform tasks such as image segmentation, classification, and prognosis prediction. Model performance will be rigorously evaluated and validated using standard metrics, with a focus on clinical relevance and interpretability. Ethical considerations regarding patient privacy and data security will be addressed throughout the project, and efforts will be made to disseminate findings to the scientific community and facilitate technology transfer for real-world applications.</w:t>
      </w:r>
    </w:p>
    <w:p w14:paraId="1B9743B7" w14:textId="005E08D0" w:rsidR="00EC29E9" w:rsidRPr="00EC29E9" w:rsidRDefault="00EC29E9" w:rsidP="00A772B3">
      <w:pPr>
        <w:pStyle w:val="BodyText"/>
        <w:spacing w:before="229" w:line="321" w:lineRule="exact"/>
        <w:ind w:left="113"/>
        <w:jc w:val="both"/>
        <w:rPr>
          <w:b/>
          <w:bCs/>
        </w:rPr>
      </w:pPr>
      <w:r w:rsidRPr="00EC29E9">
        <w:rPr>
          <w:b/>
          <w:bCs/>
        </w:rPr>
        <w:t>Significance of project</w:t>
      </w:r>
    </w:p>
    <w:p w14:paraId="0A42F617" w14:textId="5F48C35B" w:rsidR="00A772B3" w:rsidRPr="00A772B3" w:rsidRDefault="00A772B3" w:rsidP="00A772B3">
      <w:pPr>
        <w:pStyle w:val="BodyText"/>
        <w:jc w:val="both"/>
        <w:rPr>
          <w:sz w:val="30"/>
          <w:lang w:val="en-IN"/>
        </w:rPr>
      </w:pPr>
      <w:r w:rsidRPr="00A772B3">
        <w:rPr>
          <w:sz w:val="30"/>
          <w:lang w:val="en-IN"/>
        </w:rPr>
        <w:t>The project addresses a critical need in healthcare by harnessing the power of neuroinformatics and deep learning to improve the diagnosis, treatment, and management of neurological disorders. Neurological disorders pose significant challenges due to their complex nature and heterogeneous manifestations, making accurate diagnosis and prognosis difficult. By integrating deep learning algorithms with brain image analysis, the project aims to enhance the precision and efficiency of disease detection, classification, and monitoring. This has the potential to significantly impact patient outcomes by enabling earlier interventions, personalized treatment plans, and better understanding of disease progression. Moreover, advancements in this field can contribute to the development of novel therapies and interventions tailored to individual patient profiles, ultimately improving the quality of life for those affected by neurological disorders.</w:t>
      </w:r>
      <w:r w:rsidRPr="00A772B3">
        <w:rPr>
          <w:vanish/>
          <w:sz w:val="30"/>
          <w:lang w:val="en-IN"/>
        </w:rPr>
        <w:t>Top of Form</w:t>
      </w:r>
    </w:p>
    <w:p w14:paraId="57D76029" w14:textId="77777777" w:rsidR="00A772B3" w:rsidRDefault="00A772B3" w:rsidP="00A772B3">
      <w:pPr>
        <w:pStyle w:val="Heading1"/>
        <w:tabs>
          <w:tab w:val="left" w:pos="1392"/>
          <w:tab w:val="left" w:pos="1393"/>
        </w:tabs>
        <w:ind w:left="0" w:firstLine="0"/>
        <w:rPr>
          <w:sz w:val="48"/>
        </w:rPr>
      </w:pPr>
    </w:p>
    <w:p w14:paraId="79F16406" w14:textId="77777777" w:rsidR="00A772B3" w:rsidRDefault="00A772B3" w:rsidP="00A772B3">
      <w:pPr>
        <w:pStyle w:val="Heading1"/>
        <w:tabs>
          <w:tab w:val="left" w:pos="1392"/>
          <w:tab w:val="left" w:pos="1393"/>
        </w:tabs>
        <w:ind w:left="0" w:firstLine="0"/>
        <w:rPr>
          <w:sz w:val="48"/>
        </w:rPr>
      </w:pPr>
    </w:p>
    <w:p w14:paraId="0FD5BCDE" w14:textId="77777777" w:rsidR="00A772B3" w:rsidRPr="00A772B3" w:rsidRDefault="00A772B3" w:rsidP="00A772B3">
      <w:pPr>
        <w:pStyle w:val="Heading1"/>
        <w:tabs>
          <w:tab w:val="left" w:pos="1392"/>
          <w:tab w:val="left" w:pos="1393"/>
        </w:tabs>
        <w:ind w:left="0" w:firstLine="0"/>
        <w:rPr>
          <w:sz w:val="48"/>
        </w:rPr>
      </w:pPr>
    </w:p>
    <w:p w14:paraId="5F24C84B" w14:textId="77777777" w:rsidR="00A772B3" w:rsidRPr="00A772B3" w:rsidRDefault="00A772B3" w:rsidP="00A772B3">
      <w:pPr>
        <w:pStyle w:val="Heading1"/>
        <w:tabs>
          <w:tab w:val="left" w:pos="1392"/>
          <w:tab w:val="left" w:pos="1393"/>
        </w:tabs>
        <w:ind w:left="1392" w:firstLine="0"/>
        <w:rPr>
          <w:sz w:val="48"/>
        </w:rPr>
      </w:pPr>
    </w:p>
    <w:p w14:paraId="19429E2E" w14:textId="6C5A5938" w:rsidR="00B6095E" w:rsidRDefault="00000000" w:rsidP="00B37256">
      <w:pPr>
        <w:pStyle w:val="Heading1"/>
        <w:numPr>
          <w:ilvl w:val="0"/>
          <w:numId w:val="4"/>
        </w:numPr>
        <w:tabs>
          <w:tab w:val="left" w:pos="1392"/>
          <w:tab w:val="left" w:pos="1393"/>
        </w:tabs>
        <w:ind w:left="709"/>
        <w:rPr>
          <w:sz w:val="48"/>
        </w:rPr>
      </w:pPr>
      <w:proofErr w:type="gramStart"/>
      <w:r>
        <w:t>Requirements:-</w:t>
      </w:r>
      <w:proofErr w:type="gramEnd"/>
    </w:p>
    <w:p w14:paraId="2BBB1B69" w14:textId="4D4DE47E" w:rsidR="00B6095E" w:rsidRPr="00B12BF0" w:rsidRDefault="00000000" w:rsidP="00B37256">
      <w:pPr>
        <w:pStyle w:val="ListParagraph"/>
        <w:numPr>
          <w:ilvl w:val="0"/>
          <w:numId w:val="1"/>
        </w:numPr>
        <w:tabs>
          <w:tab w:val="left" w:pos="637"/>
          <w:tab w:val="left" w:pos="638"/>
          <w:tab w:val="left" w:pos="1134"/>
        </w:tabs>
        <w:spacing w:before="177"/>
        <w:ind w:hanging="525"/>
        <w:rPr>
          <w:b/>
          <w:sz w:val="32"/>
          <w:szCs w:val="32"/>
        </w:rPr>
      </w:pPr>
      <w:r w:rsidRPr="00B12BF0">
        <w:rPr>
          <w:b/>
          <w:sz w:val="32"/>
          <w:szCs w:val="32"/>
        </w:rPr>
        <w:t>Python</w:t>
      </w:r>
    </w:p>
    <w:p w14:paraId="441756AC" w14:textId="77777777" w:rsidR="00B6095E" w:rsidRPr="00B12BF0" w:rsidRDefault="00000000">
      <w:pPr>
        <w:pStyle w:val="Heading1"/>
        <w:numPr>
          <w:ilvl w:val="0"/>
          <w:numId w:val="1"/>
        </w:numPr>
        <w:tabs>
          <w:tab w:val="left" w:pos="637"/>
          <w:tab w:val="left" w:pos="638"/>
        </w:tabs>
        <w:spacing w:before="174"/>
        <w:ind w:hanging="525"/>
        <w:rPr>
          <w:sz w:val="32"/>
          <w:szCs w:val="32"/>
        </w:rPr>
      </w:pPr>
      <w:r w:rsidRPr="00B12BF0">
        <w:rPr>
          <w:sz w:val="32"/>
          <w:szCs w:val="32"/>
        </w:rPr>
        <w:t>Machine</w:t>
      </w:r>
      <w:r w:rsidRPr="00B12BF0">
        <w:rPr>
          <w:spacing w:val="8"/>
          <w:sz w:val="32"/>
          <w:szCs w:val="32"/>
        </w:rPr>
        <w:t xml:space="preserve"> </w:t>
      </w:r>
      <w:r w:rsidRPr="00B12BF0">
        <w:rPr>
          <w:sz w:val="32"/>
          <w:szCs w:val="32"/>
        </w:rPr>
        <w:t>Learning</w:t>
      </w:r>
    </w:p>
    <w:p w14:paraId="4E64E1EB" w14:textId="77777777" w:rsidR="00B6095E" w:rsidRDefault="00000000">
      <w:pPr>
        <w:pStyle w:val="ListParagraph"/>
        <w:numPr>
          <w:ilvl w:val="0"/>
          <w:numId w:val="1"/>
        </w:numPr>
        <w:tabs>
          <w:tab w:val="left" w:pos="637"/>
          <w:tab w:val="left" w:pos="638"/>
        </w:tabs>
        <w:spacing w:before="173"/>
        <w:ind w:hanging="525"/>
        <w:rPr>
          <w:b/>
          <w:sz w:val="32"/>
          <w:szCs w:val="32"/>
        </w:rPr>
      </w:pPr>
      <w:r w:rsidRPr="00B12BF0">
        <w:rPr>
          <w:b/>
          <w:sz w:val="32"/>
          <w:szCs w:val="32"/>
        </w:rPr>
        <w:t>Data</w:t>
      </w:r>
      <w:r w:rsidRPr="00B12BF0">
        <w:rPr>
          <w:b/>
          <w:spacing w:val="2"/>
          <w:sz w:val="32"/>
          <w:szCs w:val="32"/>
        </w:rPr>
        <w:t xml:space="preserve"> </w:t>
      </w:r>
      <w:r w:rsidRPr="00B12BF0">
        <w:rPr>
          <w:b/>
          <w:sz w:val="32"/>
          <w:szCs w:val="32"/>
        </w:rPr>
        <w:t>mining</w:t>
      </w:r>
    </w:p>
    <w:p w14:paraId="1086D956" w14:textId="77777777" w:rsidR="00A772B3" w:rsidRDefault="00A772B3" w:rsidP="00A772B3">
      <w:pPr>
        <w:tabs>
          <w:tab w:val="left" w:pos="637"/>
          <w:tab w:val="left" w:pos="638"/>
        </w:tabs>
        <w:spacing w:before="173"/>
        <w:rPr>
          <w:b/>
          <w:sz w:val="32"/>
          <w:szCs w:val="32"/>
        </w:rPr>
      </w:pPr>
    </w:p>
    <w:p w14:paraId="25D48EF9" w14:textId="3202E060" w:rsidR="00A772B3" w:rsidRPr="00A772B3" w:rsidRDefault="00A772B3" w:rsidP="00A772B3">
      <w:pPr>
        <w:pStyle w:val="Heading1"/>
        <w:numPr>
          <w:ilvl w:val="1"/>
          <w:numId w:val="1"/>
        </w:numPr>
        <w:tabs>
          <w:tab w:val="left" w:pos="1124"/>
          <w:tab w:val="left" w:pos="1125"/>
        </w:tabs>
        <w:spacing w:before="93" w:after="32"/>
        <w:ind w:hanging="652"/>
      </w:pPr>
      <w:r>
        <w:t>Student</w:t>
      </w:r>
      <w:r>
        <w:rPr>
          <w:spacing w:val="-6"/>
        </w:rPr>
        <w:t xml:space="preserve"> </w:t>
      </w:r>
      <w:r>
        <w:t>Details:</w:t>
      </w:r>
    </w:p>
    <w:tbl>
      <w:tblPr>
        <w:tblW w:w="0" w:type="auto"/>
        <w:tblInd w:w="17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154"/>
        <w:gridCol w:w="2020"/>
        <w:gridCol w:w="2210"/>
        <w:gridCol w:w="2210"/>
      </w:tblGrid>
      <w:tr w:rsidR="00A772B3" w14:paraId="2E23EFD7" w14:textId="77777777" w:rsidTr="009D7A24">
        <w:trPr>
          <w:trHeight w:val="390"/>
        </w:trPr>
        <w:tc>
          <w:tcPr>
            <w:tcW w:w="2154" w:type="dxa"/>
          </w:tcPr>
          <w:p w14:paraId="5F427526" w14:textId="77777777" w:rsidR="00A772B3" w:rsidRDefault="00A772B3" w:rsidP="009D7A24">
            <w:pPr>
              <w:pStyle w:val="TableParagraph"/>
              <w:spacing w:before="45"/>
              <w:ind w:left="255"/>
              <w:rPr>
                <w:b/>
                <w:sz w:val="23"/>
              </w:rPr>
            </w:pPr>
            <w:r>
              <w:rPr>
                <w:b/>
                <w:sz w:val="23"/>
              </w:rPr>
              <w:t>Name</w:t>
            </w:r>
          </w:p>
        </w:tc>
        <w:tc>
          <w:tcPr>
            <w:tcW w:w="2020" w:type="dxa"/>
          </w:tcPr>
          <w:p w14:paraId="13951D48" w14:textId="77777777" w:rsidR="00A772B3" w:rsidRDefault="00A772B3" w:rsidP="009D7A24">
            <w:pPr>
              <w:pStyle w:val="TableParagraph"/>
              <w:spacing w:before="45"/>
              <w:ind w:left="254"/>
              <w:rPr>
                <w:b/>
                <w:sz w:val="23"/>
              </w:rPr>
            </w:pPr>
            <w:r>
              <w:rPr>
                <w:b/>
                <w:sz w:val="23"/>
              </w:rPr>
              <w:t>UID</w:t>
            </w:r>
          </w:p>
        </w:tc>
        <w:tc>
          <w:tcPr>
            <w:tcW w:w="2210" w:type="dxa"/>
          </w:tcPr>
          <w:p w14:paraId="5A910AE7" w14:textId="77777777" w:rsidR="00A772B3" w:rsidRDefault="00A772B3" w:rsidP="009D7A24">
            <w:pPr>
              <w:pStyle w:val="TableParagraph"/>
              <w:spacing w:before="45"/>
              <w:ind w:left="254"/>
              <w:rPr>
                <w:b/>
                <w:sz w:val="23"/>
              </w:rPr>
            </w:pPr>
            <w:r>
              <w:rPr>
                <w:b/>
                <w:sz w:val="23"/>
              </w:rPr>
              <w:t>Mobile</w:t>
            </w:r>
            <w:r>
              <w:rPr>
                <w:b/>
                <w:spacing w:val="-2"/>
                <w:sz w:val="23"/>
              </w:rPr>
              <w:t xml:space="preserve"> </w:t>
            </w:r>
            <w:r>
              <w:rPr>
                <w:b/>
                <w:sz w:val="23"/>
              </w:rPr>
              <w:t>Number</w:t>
            </w:r>
          </w:p>
        </w:tc>
        <w:tc>
          <w:tcPr>
            <w:tcW w:w="2210" w:type="dxa"/>
          </w:tcPr>
          <w:p w14:paraId="095C1F28" w14:textId="77777777" w:rsidR="00A772B3" w:rsidRDefault="00A772B3" w:rsidP="009D7A24">
            <w:pPr>
              <w:pStyle w:val="TableParagraph"/>
              <w:spacing w:before="45"/>
              <w:ind w:left="254"/>
              <w:rPr>
                <w:b/>
                <w:sz w:val="23"/>
              </w:rPr>
            </w:pPr>
            <w:r>
              <w:rPr>
                <w:b/>
                <w:sz w:val="23"/>
              </w:rPr>
              <w:t>Signature</w:t>
            </w:r>
          </w:p>
        </w:tc>
      </w:tr>
      <w:tr w:rsidR="00A772B3" w14:paraId="025F3777" w14:textId="77777777" w:rsidTr="009D7A24">
        <w:trPr>
          <w:trHeight w:val="449"/>
        </w:trPr>
        <w:tc>
          <w:tcPr>
            <w:tcW w:w="2154" w:type="dxa"/>
          </w:tcPr>
          <w:p w14:paraId="33B4C853" w14:textId="77777777" w:rsidR="00A772B3" w:rsidRDefault="00A772B3" w:rsidP="009D7A24">
            <w:pPr>
              <w:pStyle w:val="TableParagraph"/>
              <w:ind w:left="110"/>
              <w:rPr>
                <w:sz w:val="20"/>
              </w:rPr>
            </w:pPr>
            <w:r>
              <w:rPr>
                <w:sz w:val="20"/>
              </w:rPr>
              <w:t>Raghav Bhatia</w:t>
            </w:r>
          </w:p>
        </w:tc>
        <w:tc>
          <w:tcPr>
            <w:tcW w:w="2020" w:type="dxa"/>
          </w:tcPr>
          <w:p w14:paraId="3975DAFD" w14:textId="77777777" w:rsidR="00A772B3" w:rsidRDefault="00A772B3" w:rsidP="009D7A24">
            <w:pPr>
              <w:pStyle w:val="TableParagraph"/>
              <w:rPr>
                <w:sz w:val="20"/>
              </w:rPr>
            </w:pPr>
            <w:r>
              <w:rPr>
                <w:sz w:val="20"/>
              </w:rPr>
              <w:t>20BCS6371</w:t>
            </w:r>
          </w:p>
        </w:tc>
        <w:tc>
          <w:tcPr>
            <w:tcW w:w="2210" w:type="dxa"/>
          </w:tcPr>
          <w:p w14:paraId="795EF6A5" w14:textId="77777777" w:rsidR="00A772B3" w:rsidRDefault="00A772B3" w:rsidP="009D7A24">
            <w:pPr>
              <w:pStyle w:val="TableParagraph"/>
              <w:rPr>
                <w:sz w:val="20"/>
              </w:rPr>
            </w:pPr>
            <w:r>
              <w:rPr>
                <w:sz w:val="20"/>
              </w:rPr>
              <w:t>7901814018</w:t>
            </w:r>
          </w:p>
        </w:tc>
        <w:tc>
          <w:tcPr>
            <w:tcW w:w="2210" w:type="dxa"/>
          </w:tcPr>
          <w:p w14:paraId="4B2916DF" w14:textId="77777777" w:rsidR="00A772B3" w:rsidRDefault="00A772B3" w:rsidP="009D7A24">
            <w:pPr>
              <w:pStyle w:val="TableParagraph"/>
              <w:spacing w:before="0"/>
              <w:ind w:left="0"/>
            </w:pPr>
          </w:p>
        </w:tc>
      </w:tr>
      <w:tr w:rsidR="00A772B3" w14:paraId="108A337C" w14:textId="77777777" w:rsidTr="009D7A24">
        <w:trPr>
          <w:trHeight w:val="449"/>
        </w:trPr>
        <w:tc>
          <w:tcPr>
            <w:tcW w:w="2154" w:type="dxa"/>
          </w:tcPr>
          <w:p w14:paraId="19DF8A87" w14:textId="77777777" w:rsidR="00A772B3" w:rsidRDefault="00A772B3" w:rsidP="009D7A24">
            <w:pPr>
              <w:pStyle w:val="TableParagraph"/>
              <w:ind w:left="110"/>
              <w:rPr>
                <w:sz w:val="20"/>
              </w:rPr>
            </w:pPr>
            <w:r>
              <w:rPr>
                <w:sz w:val="20"/>
              </w:rPr>
              <w:t>Ishal Walia</w:t>
            </w:r>
          </w:p>
        </w:tc>
        <w:tc>
          <w:tcPr>
            <w:tcW w:w="2020" w:type="dxa"/>
          </w:tcPr>
          <w:p w14:paraId="2FD21CA9" w14:textId="77777777" w:rsidR="00A772B3" w:rsidRDefault="00A772B3" w:rsidP="009D7A24">
            <w:pPr>
              <w:pStyle w:val="TableParagraph"/>
              <w:rPr>
                <w:sz w:val="20"/>
              </w:rPr>
            </w:pPr>
            <w:r>
              <w:rPr>
                <w:sz w:val="20"/>
              </w:rPr>
              <w:t>20BCS6414</w:t>
            </w:r>
          </w:p>
        </w:tc>
        <w:tc>
          <w:tcPr>
            <w:tcW w:w="2210" w:type="dxa"/>
          </w:tcPr>
          <w:p w14:paraId="2AA2520B" w14:textId="77777777" w:rsidR="00A772B3" w:rsidRDefault="00A772B3" w:rsidP="009D7A24">
            <w:pPr>
              <w:pStyle w:val="TableParagraph"/>
              <w:rPr>
                <w:sz w:val="20"/>
              </w:rPr>
            </w:pPr>
            <w:r>
              <w:rPr>
                <w:sz w:val="20"/>
              </w:rPr>
              <w:t>9816214540</w:t>
            </w:r>
          </w:p>
        </w:tc>
        <w:tc>
          <w:tcPr>
            <w:tcW w:w="2210" w:type="dxa"/>
          </w:tcPr>
          <w:p w14:paraId="303230E3" w14:textId="77777777" w:rsidR="00A772B3" w:rsidRDefault="00A772B3" w:rsidP="009D7A24">
            <w:pPr>
              <w:pStyle w:val="TableParagraph"/>
              <w:spacing w:before="0"/>
              <w:ind w:left="0"/>
            </w:pPr>
          </w:p>
        </w:tc>
      </w:tr>
      <w:tr w:rsidR="00A772B3" w14:paraId="06EA2AB7" w14:textId="77777777" w:rsidTr="009D7A24">
        <w:trPr>
          <w:trHeight w:val="449"/>
        </w:trPr>
        <w:tc>
          <w:tcPr>
            <w:tcW w:w="2154" w:type="dxa"/>
          </w:tcPr>
          <w:p w14:paraId="20E5C64F" w14:textId="77777777" w:rsidR="00A772B3" w:rsidRDefault="00A772B3" w:rsidP="009D7A24">
            <w:pPr>
              <w:pStyle w:val="TableParagraph"/>
              <w:ind w:left="110"/>
              <w:rPr>
                <w:sz w:val="20"/>
              </w:rPr>
            </w:pPr>
            <w:r>
              <w:rPr>
                <w:sz w:val="20"/>
              </w:rPr>
              <w:t>Hardik Sharma</w:t>
            </w:r>
          </w:p>
        </w:tc>
        <w:tc>
          <w:tcPr>
            <w:tcW w:w="2020" w:type="dxa"/>
          </w:tcPr>
          <w:p w14:paraId="29F58943" w14:textId="77777777" w:rsidR="00A772B3" w:rsidRDefault="00A772B3" w:rsidP="009D7A24">
            <w:pPr>
              <w:pStyle w:val="TableParagraph"/>
              <w:rPr>
                <w:sz w:val="20"/>
              </w:rPr>
            </w:pPr>
            <w:r>
              <w:rPr>
                <w:sz w:val="20"/>
              </w:rPr>
              <w:t>20BCS6355</w:t>
            </w:r>
          </w:p>
        </w:tc>
        <w:tc>
          <w:tcPr>
            <w:tcW w:w="2210" w:type="dxa"/>
          </w:tcPr>
          <w:p w14:paraId="4B9F8A88" w14:textId="77777777" w:rsidR="00A772B3" w:rsidRDefault="00A772B3" w:rsidP="009D7A24">
            <w:pPr>
              <w:pStyle w:val="TableParagraph"/>
              <w:rPr>
                <w:sz w:val="20"/>
              </w:rPr>
            </w:pPr>
            <w:r>
              <w:rPr>
                <w:sz w:val="20"/>
              </w:rPr>
              <w:t>8894265483</w:t>
            </w:r>
          </w:p>
        </w:tc>
        <w:tc>
          <w:tcPr>
            <w:tcW w:w="2210" w:type="dxa"/>
          </w:tcPr>
          <w:p w14:paraId="42927047" w14:textId="77777777" w:rsidR="00A772B3" w:rsidRDefault="00A772B3" w:rsidP="009D7A24">
            <w:pPr>
              <w:pStyle w:val="TableParagraph"/>
              <w:spacing w:before="0"/>
              <w:ind w:left="0"/>
            </w:pPr>
          </w:p>
        </w:tc>
      </w:tr>
    </w:tbl>
    <w:p w14:paraId="48E0DE2B" w14:textId="77777777" w:rsidR="00B37256" w:rsidRDefault="00B37256" w:rsidP="00B37256">
      <w:pPr>
        <w:pStyle w:val="BodyText"/>
        <w:spacing w:before="2"/>
        <w:rPr>
          <w:rFonts w:ascii="Arial"/>
          <w:b/>
          <w:sz w:val="57"/>
        </w:rPr>
      </w:pPr>
    </w:p>
    <w:p w14:paraId="75B7E9F7" w14:textId="77777777" w:rsidR="00B37256" w:rsidRDefault="00B37256" w:rsidP="00B37256">
      <w:pPr>
        <w:pStyle w:val="ListParagraph"/>
        <w:numPr>
          <w:ilvl w:val="1"/>
          <w:numId w:val="1"/>
        </w:numPr>
        <w:tabs>
          <w:tab w:val="left" w:pos="567"/>
          <w:tab w:val="left" w:pos="1124"/>
        </w:tabs>
        <w:ind w:hanging="652"/>
        <w:rPr>
          <w:b/>
          <w:sz w:val="34"/>
        </w:rPr>
      </w:pPr>
      <w:r>
        <w:rPr>
          <w:b/>
          <w:w w:val="95"/>
          <w:sz w:val="34"/>
        </w:rPr>
        <w:t>Approval</w:t>
      </w:r>
      <w:r>
        <w:rPr>
          <w:b/>
          <w:spacing w:val="35"/>
          <w:w w:val="95"/>
          <w:sz w:val="34"/>
        </w:rPr>
        <w:t xml:space="preserve"> </w:t>
      </w:r>
      <w:r>
        <w:rPr>
          <w:b/>
          <w:w w:val="95"/>
          <w:sz w:val="34"/>
        </w:rPr>
        <w:t>And</w:t>
      </w:r>
      <w:r>
        <w:rPr>
          <w:b/>
          <w:spacing w:val="36"/>
          <w:w w:val="95"/>
          <w:sz w:val="34"/>
        </w:rPr>
        <w:t xml:space="preserve"> </w:t>
      </w:r>
      <w:r>
        <w:rPr>
          <w:b/>
          <w:w w:val="95"/>
          <w:sz w:val="34"/>
        </w:rPr>
        <w:t>Authority</w:t>
      </w:r>
      <w:r>
        <w:rPr>
          <w:b/>
          <w:spacing w:val="36"/>
          <w:w w:val="95"/>
          <w:sz w:val="34"/>
        </w:rPr>
        <w:t xml:space="preserve"> </w:t>
      </w:r>
      <w:proofErr w:type="gramStart"/>
      <w:r>
        <w:rPr>
          <w:b/>
          <w:w w:val="95"/>
          <w:sz w:val="34"/>
        </w:rPr>
        <w:t>To</w:t>
      </w:r>
      <w:proofErr w:type="gramEnd"/>
      <w:r>
        <w:rPr>
          <w:b/>
          <w:spacing w:val="35"/>
          <w:w w:val="95"/>
          <w:sz w:val="34"/>
        </w:rPr>
        <w:t xml:space="preserve"> </w:t>
      </w:r>
      <w:r>
        <w:rPr>
          <w:b/>
          <w:w w:val="95"/>
          <w:sz w:val="34"/>
        </w:rPr>
        <w:t>Proceed</w:t>
      </w:r>
    </w:p>
    <w:p w14:paraId="2B979A79" w14:textId="77777777" w:rsidR="00B37256" w:rsidRDefault="00B37256" w:rsidP="00B37256">
      <w:pPr>
        <w:pStyle w:val="BodyText"/>
        <w:spacing w:before="10"/>
        <w:rPr>
          <w:rFonts w:ascii="Arial"/>
          <w:b/>
          <w:sz w:val="34"/>
        </w:rPr>
      </w:pPr>
    </w:p>
    <w:p w14:paraId="720DE39A" w14:textId="77777777" w:rsidR="00B37256" w:rsidRDefault="00B37256" w:rsidP="00B37256">
      <w:pPr>
        <w:ind w:left="220"/>
        <w:rPr>
          <w:rFonts w:ascii="Times New Roman"/>
          <w:sz w:val="23"/>
        </w:rPr>
      </w:pPr>
      <w:r>
        <w:rPr>
          <w:rFonts w:ascii="Times New Roman"/>
          <w:sz w:val="23"/>
        </w:rPr>
        <w:t>We</w:t>
      </w:r>
      <w:r>
        <w:rPr>
          <w:rFonts w:ascii="Times New Roman"/>
          <w:spacing w:val="-4"/>
          <w:sz w:val="23"/>
        </w:rPr>
        <w:t xml:space="preserve"> </w:t>
      </w:r>
      <w:r>
        <w:rPr>
          <w:rFonts w:ascii="Times New Roman"/>
          <w:sz w:val="23"/>
        </w:rPr>
        <w:t>approve</w:t>
      </w:r>
      <w:r>
        <w:rPr>
          <w:rFonts w:ascii="Times New Roman"/>
          <w:spacing w:val="-4"/>
          <w:sz w:val="23"/>
        </w:rPr>
        <w:t xml:space="preserve"> </w:t>
      </w:r>
      <w:r>
        <w:rPr>
          <w:rFonts w:ascii="Times New Roman"/>
          <w:sz w:val="23"/>
        </w:rPr>
        <w:t>the</w:t>
      </w:r>
      <w:r>
        <w:rPr>
          <w:rFonts w:ascii="Times New Roman"/>
          <w:spacing w:val="-4"/>
          <w:sz w:val="23"/>
        </w:rPr>
        <w:t xml:space="preserve"> </w:t>
      </w:r>
      <w:r>
        <w:rPr>
          <w:rFonts w:ascii="Times New Roman"/>
          <w:sz w:val="23"/>
        </w:rPr>
        <w:t>project</w:t>
      </w:r>
      <w:r>
        <w:rPr>
          <w:rFonts w:ascii="Times New Roman"/>
          <w:spacing w:val="-3"/>
          <w:sz w:val="23"/>
        </w:rPr>
        <w:t xml:space="preserve"> </w:t>
      </w:r>
      <w:r>
        <w:rPr>
          <w:rFonts w:ascii="Times New Roman"/>
          <w:sz w:val="23"/>
        </w:rPr>
        <w:t>as</w:t>
      </w:r>
      <w:r>
        <w:rPr>
          <w:rFonts w:ascii="Times New Roman"/>
          <w:spacing w:val="-3"/>
          <w:sz w:val="23"/>
        </w:rPr>
        <w:t xml:space="preserve"> </w:t>
      </w:r>
      <w:r>
        <w:rPr>
          <w:rFonts w:ascii="Times New Roman"/>
          <w:sz w:val="23"/>
        </w:rPr>
        <w:t>described</w:t>
      </w:r>
      <w:r>
        <w:rPr>
          <w:rFonts w:ascii="Times New Roman"/>
          <w:spacing w:val="-3"/>
          <w:sz w:val="23"/>
        </w:rPr>
        <w:t xml:space="preserve"> </w:t>
      </w:r>
      <w:r>
        <w:rPr>
          <w:rFonts w:ascii="Times New Roman"/>
          <w:sz w:val="23"/>
        </w:rPr>
        <w:t>above,</w:t>
      </w:r>
      <w:r>
        <w:rPr>
          <w:rFonts w:ascii="Times New Roman"/>
          <w:spacing w:val="-3"/>
          <w:sz w:val="23"/>
        </w:rPr>
        <w:t xml:space="preserve"> </w:t>
      </w:r>
      <w:r>
        <w:rPr>
          <w:rFonts w:ascii="Times New Roman"/>
          <w:sz w:val="23"/>
        </w:rPr>
        <w:t>and</w:t>
      </w:r>
      <w:r>
        <w:rPr>
          <w:rFonts w:ascii="Times New Roman"/>
          <w:spacing w:val="-3"/>
          <w:sz w:val="23"/>
        </w:rPr>
        <w:t xml:space="preserve"> </w:t>
      </w:r>
      <w:r>
        <w:rPr>
          <w:rFonts w:ascii="Times New Roman"/>
          <w:sz w:val="23"/>
        </w:rPr>
        <w:t>authorize</w:t>
      </w:r>
      <w:r>
        <w:rPr>
          <w:rFonts w:ascii="Times New Roman"/>
          <w:spacing w:val="-4"/>
          <w:sz w:val="23"/>
        </w:rPr>
        <w:t xml:space="preserve"> </w:t>
      </w:r>
      <w:r>
        <w:rPr>
          <w:rFonts w:ascii="Times New Roman"/>
          <w:sz w:val="23"/>
        </w:rPr>
        <w:t>the</w:t>
      </w:r>
      <w:r>
        <w:rPr>
          <w:rFonts w:ascii="Times New Roman"/>
          <w:spacing w:val="-4"/>
          <w:sz w:val="23"/>
        </w:rPr>
        <w:t xml:space="preserve"> </w:t>
      </w:r>
      <w:r>
        <w:rPr>
          <w:rFonts w:ascii="Times New Roman"/>
          <w:sz w:val="23"/>
        </w:rPr>
        <w:t>team</w:t>
      </w:r>
      <w:r>
        <w:rPr>
          <w:rFonts w:ascii="Times New Roman"/>
          <w:spacing w:val="-3"/>
          <w:sz w:val="23"/>
        </w:rPr>
        <w:t xml:space="preserve"> </w:t>
      </w:r>
      <w:r>
        <w:rPr>
          <w:rFonts w:ascii="Times New Roman"/>
          <w:sz w:val="23"/>
        </w:rPr>
        <w:t>to</w:t>
      </w:r>
      <w:r>
        <w:rPr>
          <w:rFonts w:ascii="Times New Roman"/>
          <w:spacing w:val="-3"/>
          <w:sz w:val="23"/>
        </w:rPr>
        <w:t xml:space="preserve"> </w:t>
      </w:r>
      <w:r>
        <w:rPr>
          <w:rFonts w:ascii="Times New Roman"/>
          <w:sz w:val="23"/>
        </w:rPr>
        <w:t>proceed.</w:t>
      </w:r>
    </w:p>
    <w:p w14:paraId="19E18E5F" w14:textId="77777777" w:rsidR="00B37256" w:rsidRDefault="00B37256" w:rsidP="00B37256">
      <w:pPr>
        <w:pStyle w:val="BodyText"/>
        <w:spacing w:before="4"/>
        <w:rPr>
          <w:rFonts w:ascii="Times New Roman"/>
          <w:sz w:val="13"/>
        </w:rPr>
      </w:pPr>
    </w:p>
    <w:tbl>
      <w:tblPr>
        <w:tblW w:w="0" w:type="auto"/>
        <w:tblInd w:w="17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3683"/>
        <w:gridCol w:w="3683"/>
        <w:gridCol w:w="2212"/>
      </w:tblGrid>
      <w:tr w:rsidR="00B37256" w14:paraId="42296ED5" w14:textId="77777777" w:rsidTr="00B37256">
        <w:trPr>
          <w:trHeight w:val="630"/>
        </w:trPr>
        <w:tc>
          <w:tcPr>
            <w:tcW w:w="3683" w:type="dxa"/>
          </w:tcPr>
          <w:p w14:paraId="7D1F9D10" w14:textId="77777777" w:rsidR="00B37256" w:rsidRDefault="00B37256" w:rsidP="009D7A24">
            <w:pPr>
              <w:pStyle w:val="TableParagraph"/>
              <w:spacing w:before="45"/>
              <w:ind w:left="110"/>
              <w:rPr>
                <w:b/>
                <w:sz w:val="23"/>
              </w:rPr>
            </w:pPr>
            <w:r>
              <w:rPr>
                <w:b/>
                <w:sz w:val="23"/>
              </w:rPr>
              <w:t xml:space="preserve">                   Name</w:t>
            </w:r>
          </w:p>
        </w:tc>
        <w:tc>
          <w:tcPr>
            <w:tcW w:w="3683" w:type="dxa"/>
          </w:tcPr>
          <w:p w14:paraId="40D964C0" w14:textId="77777777" w:rsidR="00B37256" w:rsidRPr="00B12BF0" w:rsidRDefault="00B37256" w:rsidP="009D7A24">
            <w:pPr>
              <w:pStyle w:val="TableParagraph"/>
              <w:spacing w:before="9"/>
              <w:ind w:left="0"/>
              <w:rPr>
                <w:b/>
                <w:bCs/>
                <w:sz w:val="24"/>
              </w:rPr>
            </w:pPr>
            <w:r>
              <w:rPr>
                <w:sz w:val="24"/>
              </w:rPr>
              <w:t xml:space="preserve">                      </w:t>
            </w:r>
            <w:r w:rsidRPr="00B12BF0">
              <w:rPr>
                <w:b/>
                <w:bCs/>
                <w:sz w:val="24"/>
              </w:rPr>
              <w:t>Title</w:t>
            </w:r>
          </w:p>
          <w:p w14:paraId="6EFAEFFD" w14:textId="77777777" w:rsidR="00B37256" w:rsidRDefault="00B37256" w:rsidP="009D7A24">
            <w:pPr>
              <w:pStyle w:val="TableParagraph"/>
              <w:spacing w:before="0"/>
              <w:ind w:left="1647" w:right="1578"/>
              <w:jc w:val="center"/>
              <w:rPr>
                <w:b/>
                <w:sz w:val="23"/>
              </w:rPr>
            </w:pPr>
          </w:p>
        </w:tc>
        <w:tc>
          <w:tcPr>
            <w:tcW w:w="2212" w:type="dxa"/>
          </w:tcPr>
          <w:p w14:paraId="2BD5BFBD" w14:textId="77777777" w:rsidR="00B37256" w:rsidRDefault="00B37256" w:rsidP="009D7A24">
            <w:pPr>
              <w:pStyle w:val="TableParagraph"/>
              <w:spacing w:before="65" w:line="218" w:lineRule="auto"/>
              <w:ind w:right="932"/>
              <w:rPr>
                <w:b/>
                <w:sz w:val="23"/>
              </w:rPr>
            </w:pPr>
            <w:r>
              <w:rPr>
                <w:b/>
                <w:sz w:val="23"/>
              </w:rPr>
              <w:t>Signature</w:t>
            </w:r>
            <w:r>
              <w:rPr>
                <w:b/>
                <w:spacing w:val="1"/>
                <w:sz w:val="23"/>
              </w:rPr>
              <w:t xml:space="preserve"> </w:t>
            </w:r>
            <w:r>
              <w:rPr>
                <w:b/>
                <w:sz w:val="23"/>
              </w:rPr>
              <w:t>(with</w:t>
            </w:r>
            <w:r>
              <w:rPr>
                <w:b/>
                <w:spacing w:val="-13"/>
                <w:sz w:val="23"/>
              </w:rPr>
              <w:t xml:space="preserve"> </w:t>
            </w:r>
            <w:r>
              <w:rPr>
                <w:b/>
                <w:sz w:val="23"/>
              </w:rPr>
              <w:t>Date)</w:t>
            </w:r>
          </w:p>
        </w:tc>
      </w:tr>
      <w:tr w:rsidR="00B37256" w14:paraId="43102951" w14:textId="77777777" w:rsidTr="00B37256">
        <w:trPr>
          <w:trHeight w:val="468"/>
        </w:trPr>
        <w:tc>
          <w:tcPr>
            <w:tcW w:w="3683" w:type="dxa"/>
          </w:tcPr>
          <w:p w14:paraId="4A8DAB8F" w14:textId="77777777" w:rsidR="00B37256" w:rsidRDefault="00B37256" w:rsidP="009D7A24">
            <w:pPr>
              <w:pStyle w:val="TableParagraph"/>
              <w:spacing w:before="94"/>
              <w:ind w:left="708"/>
              <w:rPr>
                <w:sz w:val="24"/>
              </w:rPr>
            </w:pPr>
            <w:r>
              <w:rPr>
                <w:sz w:val="24"/>
              </w:rPr>
              <w:t xml:space="preserve">    Priyanka Kaushik</w:t>
            </w:r>
          </w:p>
        </w:tc>
        <w:tc>
          <w:tcPr>
            <w:tcW w:w="3683" w:type="dxa"/>
          </w:tcPr>
          <w:p w14:paraId="37FB600C" w14:textId="77777777" w:rsidR="00B37256" w:rsidRDefault="00B37256" w:rsidP="009D7A24">
            <w:pPr>
              <w:pStyle w:val="TableParagraph"/>
              <w:spacing w:before="78"/>
              <w:rPr>
                <w:sz w:val="24"/>
              </w:rPr>
            </w:pPr>
            <w:r>
              <w:rPr>
                <w:sz w:val="27"/>
              </w:rPr>
              <w:t xml:space="preserve">              S</w:t>
            </w:r>
            <w:r>
              <w:rPr>
                <w:sz w:val="24"/>
              </w:rPr>
              <w:t>upervisor</w:t>
            </w:r>
          </w:p>
        </w:tc>
        <w:tc>
          <w:tcPr>
            <w:tcW w:w="2212" w:type="dxa"/>
          </w:tcPr>
          <w:p w14:paraId="41A070B2" w14:textId="77777777" w:rsidR="00B37256" w:rsidRDefault="00B37256" w:rsidP="009D7A24">
            <w:pPr>
              <w:pStyle w:val="TableParagraph"/>
              <w:spacing w:before="0"/>
              <w:ind w:left="0"/>
            </w:pPr>
          </w:p>
        </w:tc>
      </w:tr>
    </w:tbl>
    <w:p w14:paraId="0F3BE19F" w14:textId="77777777" w:rsidR="00B6095E" w:rsidRDefault="00B6095E">
      <w:pPr>
        <w:rPr>
          <w:sz w:val="34"/>
        </w:rPr>
        <w:sectPr w:rsidR="00B6095E" w:rsidSect="00E73E3C">
          <w:type w:val="continuous"/>
          <w:pgSz w:w="11910" w:h="16840"/>
          <w:pgMar w:top="0" w:right="1000" w:bottom="280" w:left="1020" w:header="720" w:footer="720" w:gutter="0"/>
          <w:cols w:space="720"/>
        </w:sectPr>
      </w:pPr>
    </w:p>
    <w:p w14:paraId="19000EF5" w14:textId="77777777" w:rsidR="00B6095E" w:rsidRDefault="00B6095E" w:rsidP="00EC29E9">
      <w:pPr>
        <w:pStyle w:val="BodyText"/>
        <w:spacing w:before="2"/>
        <w:rPr>
          <w:rFonts w:ascii="Arial"/>
          <w:b/>
          <w:sz w:val="57"/>
        </w:rPr>
      </w:pPr>
    </w:p>
    <w:sectPr w:rsidR="00B6095E">
      <w:pgSz w:w="11910" w:h="16840"/>
      <w:pgMar w:top="1040" w:right="10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1574F"/>
    <w:multiLevelType w:val="hybridMultilevel"/>
    <w:tmpl w:val="800841C4"/>
    <w:lvl w:ilvl="0" w:tplc="93F82BD4">
      <w:numFmt w:val="bullet"/>
      <w:lvlText w:val="•"/>
      <w:lvlJc w:val="left"/>
      <w:pPr>
        <w:ind w:left="1020" w:hanging="360"/>
      </w:pPr>
      <w:rPr>
        <w:rFonts w:ascii="Arial" w:eastAsia="Arial" w:hAnsi="Arial" w:cs="Arial" w:hint="default"/>
        <w:b/>
        <w:bCs/>
        <w:w w:val="99"/>
        <w:sz w:val="34"/>
        <w:szCs w:val="34"/>
        <w:lang w:val="en-US" w:eastAsia="en-US" w:bidi="ar-SA"/>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 w15:restartNumberingAfterBreak="0">
    <w:nsid w:val="66CD147A"/>
    <w:multiLevelType w:val="hybridMultilevel"/>
    <w:tmpl w:val="81B472CA"/>
    <w:lvl w:ilvl="0" w:tplc="33AA90BA">
      <w:numFmt w:val="bullet"/>
      <w:lvlText w:val="•"/>
      <w:lvlJc w:val="left"/>
      <w:pPr>
        <w:ind w:left="1009" w:hanging="537"/>
      </w:pPr>
      <w:rPr>
        <w:rFonts w:hint="default"/>
        <w:b/>
        <w:bCs/>
        <w:w w:val="99"/>
        <w:position w:val="3"/>
        <w:lang w:val="en-US" w:eastAsia="en-US" w:bidi="ar-SA"/>
      </w:rPr>
    </w:lvl>
    <w:lvl w:ilvl="1" w:tplc="99EA540C">
      <w:numFmt w:val="bullet"/>
      <w:lvlText w:val="•"/>
      <w:lvlJc w:val="left"/>
      <w:pPr>
        <w:ind w:left="1888" w:hanging="537"/>
      </w:pPr>
      <w:rPr>
        <w:rFonts w:hint="default"/>
        <w:lang w:val="en-US" w:eastAsia="en-US" w:bidi="ar-SA"/>
      </w:rPr>
    </w:lvl>
    <w:lvl w:ilvl="2" w:tplc="D7B4AE9C">
      <w:numFmt w:val="bullet"/>
      <w:lvlText w:val="•"/>
      <w:lvlJc w:val="left"/>
      <w:pPr>
        <w:ind w:left="2777" w:hanging="537"/>
      </w:pPr>
      <w:rPr>
        <w:rFonts w:hint="default"/>
        <w:lang w:val="en-US" w:eastAsia="en-US" w:bidi="ar-SA"/>
      </w:rPr>
    </w:lvl>
    <w:lvl w:ilvl="3" w:tplc="3522AD06">
      <w:numFmt w:val="bullet"/>
      <w:lvlText w:val="•"/>
      <w:lvlJc w:val="left"/>
      <w:pPr>
        <w:ind w:left="3665" w:hanging="537"/>
      </w:pPr>
      <w:rPr>
        <w:rFonts w:hint="default"/>
        <w:lang w:val="en-US" w:eastAsia="en-US" w:bidi="ar-SA"/>
      </w:rPr>
    </w:lvl>
    <w:lvl w:ilvl="4" w:tplc="5D02ACA6">
      <w:numFmt w:val="bullet"/>
      <w:lvlText w:val="•"/>
      <w:lvlJc w:val="left"/>
      <w:pPr>
        <w:ind w:left="4554" w:hanging="537"/>
      </w:pPr>
      <w:rPr>
        <w:rFonts w:hint="default"/>
        <w:lang w:val="en-US" w:eastAsia="en-US" w:bidi="ar-SA"/>
      </w:rPr>
    </w:lvl>
    <w:lvl w:ilvl="5" w:tplc="FD6A7A1A">
      <w:numFmt w:val="bullet"/>
      <w:lvlText w:val="•"/>
      <w:lvlJc w:val="left"/>
      <w:pPr>
        <w:ind w:left="5442" w:hanging="537"/>
      </w:pPr>
      <w:rPr>
        <w:rFonts w:hint="default"/>
        <w:lang w:val="en-US" w:eastAsia="en-US" w:bidi="ar-SA"/>
      </w:rPr>
    </w:lvl>
    <w:lvl w:ilvl="6" w:tplc="A2D2C2F8">
      <w:numFmt w:val="bullet"/>
      <w:lvlText w:val="•"/>
      <w:lvlJc w:val="left"/>
      <w:pPr>
        <w:ind w:left="6331" w:hanging="537"/>
      </w:pPr>
      <w:rPr>
        <w:rFonts w:hint="default"/>
        <w:lang w:val="en-US" w:eastAsia="en-US" w:bidi="ar-SA"/>
      </w:rPr>
    </w:lvl>
    <w:lvl w:ilvl="7" w:tplc="38C8DAEC">
      <w:numFmt w:val="bullet"/>
      <w:lvlText w:val="•"/>
      <w:lvlJc w:val="left"/>
      <w:pPr>
        <w:ind w:left="7219" w:hanging="537"/>
      </w:pPr>
      <w:rPr>
        <w:rFonts w:hint="default"/>
        <w:lang w:val="en-US" w:eastAsia="en-US" w:bidi="ar-SA"/>
      </w:rPr>
    </w:lvl>
    <w:lvl w:ilvl="8" w:tplc="2CF4110A">
      <w:numFmt w:val="bullet"/>
      <w:lvlText w:val="•"/>
      <w:lvlJc w:val="left"/>
      <w:pPr>
        <w:ind w:left="8108" w:hanging="537"/>
      </w:pPr>
      <w:rPr>
        <w:rFonts w:hint="default"/>
        <w:lang w:val="en-US" w:eastAsia="en-US" w:bidi="ar-SA"/>
      </w:rPr>
    </w:lvl>
  </w:abstractNum>
  <w:abstractNum w:abstractNumId="2" w15:restartNumberingAfterBreak="0">
    <w:nsid w:val="6BC52DF4"/>
    <w:multiLevelType w:val="hybridMultilevel"/>
    <w:tmpl w:val="5636BBEC"/>
    <w:lvl w:ilvl="0" w:tplc="93F82BD4">
      <w:numFmt w:val="bullet"/>
      <w:lvlText w:val="•"/>
      <w:lvlJc w:val="left"/>
      <w:pPr>
        <w:ind w:left="832" w:hanging="360"/>
      </w:pPr>
      <w:rPr>
        <w:rFonts w:ascii="Arial" w:eastAsia="Arial" w:hAnsi="Arial" w:cs="Arial" w:hint="default"/>
        <w:b/>
        <w:bCs/>
        <w:w w:val="99"/>
        <w:sz w:val="34"/>
        <w:szCs w:val="34"/>
        <w:lang w:val="en-US" w:eastAsia="en-US" w:bidi="ar-SA"/>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3" w15:restartNumberingAfterBreak="0">
    <w:nsid w:val="794117DF"/>
    <w:multiLevelType w:val="hybridMultilevel"/>
    <w:tmpl w:val="021ADA9E"/>
    <w:lvl w:ilvl="0" w:tplc="A15A9CCA">
      <w:numFmt w:val="bullet"/>
      <w:lvlText w:val="-"/>
      <w:lvlJc w:val="left"/>
      <w:pPr>
        <w:ind w:left="637" w:hanging="524"/>
      </w:pPr>
      <w:rPr>
        <w:rFonts w:ascii="Arial" w:eastAsia="Arial" w:hAnsi="Arial" w:cs="Arial" w:hint="default"/>
        <w:b/>
        <w:bCs/>
        <w:w w:val="99"/>
        <w:position w:val="3"/>
        <w:sz w:val="41"/>
        <w:szCs w:val="41"/>
        <w:lang w:val="en-US" w:eastAsia="en-US" w:bidi="ar-SA"/>
      </w:rPr>
    </w:lvl>
    <w:lvl w:ilvl="1" w:tplc="93F82BD4">
      <w:numFmt w:val="bullet"/>
      <w:lvlText w:val="•"/>
      <w:lvlJc w:val="left"/>
      <w:pPr>
        <w:ind w:left="1124" w:hanging="651"/>
      </w:pPr>
      <w:rPr>
        <w:rFonts w:ascii="Arial" w:eastAsia="Arial" w:hAnsi="Arial" w:cs="Arial" w:hint="default"/>
        <w:b/>
        <w:bCs/>
        <w:w w:val="99"/>
        <w:sz w:val="34"/>
        <w:szCs w:val="34"/>
        <w:lang w:val="en-US" w:eastAsia="en-US" w:bidi="ar-SA"/>
      </w:rPr>
    </w:lvl>
    <w:lvl w:ilvl="2" w:tplc="B15ED62A">
      <w:numFmt w:val="bullet"/>
      <w:lvlText w:val="•"/>
      <w:lvlJc w:val="left"/>
      <w:pPr>
        <w:ind w:left="2093" w:hanging="651"/>
      </w:pPr>
      <w:rPr>
        <w:rFonts w:hint="default"/>
        <w:lang w:val="en-US" w:eastAsia="en-US" w:bidi="ar-SA"/>
      </w:rPr>
    </w:lvl>
    <w:lvl w:ilvl="3" w:tplc="B6AECE58">
      <w:numFmt w:val="bullet"/>
      <w:lvlText w:val="•"/>
      <w:lvlJc w:val="left"/>
      <w:pPr>
        <w:ind w:left="3067" w:hanging="651"/>
      </w:pPr>
      <w:rPr>
        <w:rFonts w:hint="default"/>
        <w:lang w:val="en-US" w:eastAsia="en-US" w:bidi="ar-SA"/>
      </w:rPr>
    </w:lvl>
    <w:lvl w:ilvl="4" w:tplc="C5B43A80">
      <w:numFmt w:val="bullet"/>
      <w:lvlText w:val="•"/>
      <w:lvlJc w:val="left"/>
      <w:pPr>
        <w:ind w:left="4041" w:hanging="651"/>
      </w:pPr>
      <w:rPr>
        <w:rFonts w:hint="default"/>
        <w:lang w:val="en-US" w:eastAsia="en-US" w:bidi="ar-SA"/>
      </w:rPr>
    </w:lvl>
    <w:lvl w:ilvl="5" w:tplc="CD92DFBC">
      <w:numFmt w:val="bullet"/>
      <w:lvlText w:val="•"/>
      <w:lvlJc w:val="left"/>
      <w:pPr>
        <w:ind w:left="5015" w:hanging="651"/>
      </w:pPr>
      <w:rPr>
        <w:rFonts w:hint="default"/>
        <w:lang w:val="en-US" w:eastAsia="en-US" w:bidi="ar-SA"/>
      </w:rPr>
    </w:lvl>
    <w:lvl w:ilvl="6" w:tplc="ABC67AF6">
      <w:numFmt w:val="bullet"/>
      <w:lvlText w:val="•"/>
      <w:lvlJc w:val="left"/>
      <w:pPr>
        <w:ind w:left="5989" w:hanging="651"/>
      </w:pPr>
      <w:rPr>
        <w:rFonts w:hint="default"/>
        <w:lang w:val="en-US" w:eastAsia="en-US" w:bidi="ar-SA"/>
      </w:rPr>
    </w:lvl>
    <w:lvl w:ilvl="7" w:tplc="9D72B400">
      <w:numFmt w:val="bullet"/>
      <w:lvlText w:val="•"/>
      <w:lvlJc w:val="left"/>
      <w:pPr>
        <w:ind w:left="6963" w:hanging="651"/>
      </w:pPr>
      <w:rPr>
        <w:rFonts w:hint="default"/>
        <w:lang w:val="en-US" w:eastAsia="en-US" w:bidi="ar-SA"/>
      </w:rPr>
    </w:lvl>
    <w:lvl w:ilvl="8" w:tplc="DA08FF7E">
      <w:numFmt w:val="bullet"/>
      <w:lvlText w:val="•"/>
      <w:lvlJc w:val="left"/>
      <w:pPr>
        <w:ind w:left="7937" w:hanging="651"/>
      </w:pPr>
      <w:rPr>
        <w:rFonts w:hint="default"/>
        <w:lang w:val="en-US" w:eastAsia="en-US" w:bidi="ar-SA"/>
      </w:rPr>
    </w:lvl>
  </w:abstractNum>
  <w:num w:numId="1" w16cid:durableId="640693919">
    <w:abstractNumId w:val="3"/>
  </w:num>
  <w:num w:numId="2" w16cid:durableId="624849017">
    <w:abstractNumId w:val="1"/>
  </w:num>
  <w:num w:numId="3" w16cid:durableId="635993918">
    <w:abstractNumId w:val="0"/>
  </w:num>
  <w:num w:numId="4" w16cid:durableId="705449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5E"/>
    <w:rsid w:val="0064028E"/>
    <w:rsid w:val="00A772B3"/>
    <w:rsid w:val="00B12BF0"/>
    <w:rsid w:val="00B37256"/>
    <w:rsid w:val="00B6095E"/>
    <w:rsid w:val="00C93FF7"/>
    <w:rsid w:val="00E73E3C"/>
    <w:rsid w:val="00EC2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60BA"/>
  <w15:docId w15:val="{7B515575-7255-4AFF-8B95-28E03609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637" w:hanging="525"/>
      <w:outlineLvl w:val="0"/>
    </w:pPr>
    <w:rPr>
      <w:rFonts w:ascii="Arial" w:eastAsia="Arial" w:hAnsi="Arial" w:cs="Arial"/>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1243" w:right="1261"/>
      <w:jc w:val="center"/>
    </w:pPr>
    <w:rPr>
      <w:sz w:val="40"/>
      <w:szCs w:val="40"/>
    </w:rPr>
  </w:style>
  <w:style w:type="paragraph" w:styleId="ListParagraph">
    <w:name w:val="List Paragraph"/>
    <w:basedOn w:val="Normal"/>
    <w:uiPriority w:val="1"/>
    <w:qFormat/>
    <w:pPr>
      <w:ind w:left="637" w:hanging="525"/>
    </w:pPr>
    <w:rPr>
      <w:rFonts w:ascii="Arial" w:eastAsia="Arial" w:hAnsi="Arial" w:cs="Arial"/>
    </w:rPr>
  </w:style>
  <w:style w:type="paragraph" w:customStyle="1" w:styleId="TableParagraph">
    <w:name w:val="Table Paragraph"/>
    <w:basedOn w:val="Normal"/>
    <w:uiPriority w:val="1"/>
    <w:qFormat/>
    <w:pPr>
      <w:spacing w:before="61"/>
      <w:ind w:left="109"/>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27012">
      <w:bodyDiv w:val="1"/>
      <w:marLeft w:val="0"/>
      <w:marRight w:val="0"/>
      <w:marTop w:val="0"/>
      <w:marBottom w:val="0"/>
      <w:divBdr>
        <w:top w:val="none" w:sz="0" w:space="0" w:color="auto"/>
        <w:left w:val="none" w:sz="0" w:space="0" w:color="auto"/>
        <w:bottom w:val="none" w:sz="0" w:space="0" w:color="auto"/>
        <w:right w:val="none" w:sz="0" w:space="0" w:color="auto"/>
      </w:divBdr>
      <w:divsChild>
        <w:div w:id="110252651">
          <w:marLeft w:val="0"/>
          <w:marRight w:val="0"/>
          <w:marTop w:val="0"/>
          <w:marBottom w:val="0"/>
          <w:divBdr>
            <w:top w:val="single" w:sz="2" w:space="0" w:color="D9D9E3"/>
            <w:left w:val="single" w:sz="2" w:space="0" w:color="D9D9E3"/>
            <w:bottom w:val="single" w:sz="2" w:space="0" w:color="D9D9E3"/>
            <w:right w:val="single" w:sz="2" w:space="0" w:color="D9D9E3"/>
          </w:divBdr>
          <w:divsChild>
            <w:div w:id="671682848">
              <w:marLeft w:val="0"/>
              <w:marRight w:val="0"/>
              <w:marTop w:val="0"/>
              <w:marBottom w:val="0"/>
              <w:divBdr>
                <w:top w:val="single" w:sz="2" w:space="0" w:color="D9D9E3"/>
                <w:left w:val="single" w:sz="2" w:space="0" w:color="D9D9E3"/>
                <w:bottom w:val="single" w:sz="2" w:space="0" w:color="D9D9E3"/>
                <w:right w:val="single" w:sz="2" w:space="0" w:color="D9D9E3"/>
              </w:divBdr>
              <w:divsChild>
                <w:div w:id="2043968665">
                  <w:marLeft w:val="0"/>
                  <w:marRight w:val="0"/>
                  <w:marTop w:val="0"/>
                  <w:marBottom w:val="0"/>
                  <w:divBdr>
                    <w:top w:val="single" w:sz="2" w:space="0" w:color="D9D9E3"/>
                    <w:left w:val="single" w:sz="2" w:space="0" w:color="D9D9E3"/>
                    <w:bottom w:val="single" w:sz="2" w:space="0" w:color="D9D9E3"/>
                    <w:right w:val="single" w:sz="2" w:space="0" w:color="D9D9E3"/>
                  </w:divBdr>
                  <w:divsChild>
                    <w:div w:id="1355959134">
                      <w:marLeft w:val="0"/>
                      <w:marRight w:val="0"/>
                      <w:marTop w:val="0"/>
                      <w:marBottom w:val="0"/>
                      <w:divBdr>
                        <w:top w:val="single" w:sz="2" w:space="0" w:color="D9D9E3"/>
                        <w:left w:val="single" w:sz="2" w:space="0" w:color="D9D9E3"/>
                        <w:bottom w:val="single" w:sz="2" w:space="0" w:color="D9D9E3"/>
                        <w:right w:val="single" w:sz="2" w:space="0" w:color="D9D9E3"/>
                      </w:divBdr>
                      <w:divsChild>
                        <w:div w:id="1865440818">
                          <w:marLeft w:val="0"/>
                          <w:marRight w:val="0"/>
                          <w:marTop w:val="0"/>
                          <w:marBottom w:val="0"/>
                          <w:divBdr>
                            <w:top w:val="single" w:sz="2" w:space="0" w:color="D9D9E3"/>
                            <w:left w:val="single" w:sz="2" w:space="0" w:color="D9D9E3"/>
                            <w:bottom w:val="single" w:sz="2" w:space="0" w:color="D9D9E3"/>
                            <w:right w:val="single" w:sz="2" w:space="0" w:color="D9D9E3"/>
                          </w:divBdr>
                          <w:divsChild>
                            <w:div w:id="1174608927">
                              <w:marLeft w:val="0"/>
                              <w:marRight w:val="0"/>
                              <w:marTop w:val="100"/>
                              <w:marBottom w:val="100"/>
                              <w:divBdr>
                                <w:top w:val="single" w:sz="2" w:space="0" w:color="D9D9E3"/>
                                <w:left w:val="single" w:sz="2" w:space="0" w:color="D9D9E3"/>
                                <w:bottom w:val="single" w:sz="2" w:space="0" w:color="D9D9E3"/>
                                <w:right w:val="single" w:sz="2" w:space="0" w:color="D9D9E3"/>
                              </w:divBdr>
                              <w:divsChild>
                                <w:div w:id="688064638">
                                  <w:marLeft w:val="0"/>
                                  <w:marRight w:val="0"/>
                                  <w:marTop w:val="0"/>
                                  <w:marBottom w:val="0"/>
                                  <w:divBdr>
                                    <w:top w:val="single" w:sz="2" w:space="0" w:color="D9D9E3"/>
                                    <w:left w:val="single" w:sz="2" w:space="0" w:color="D9D9E3"/>
                                    <w:bottom w:val="single" w:sz="2" w:space="0" w:color="D9D9E3"/>
                                    <w:right w:val="single" w:sz="2" w:space="0" w:color="D9D9E3"/>
                                  </w:divBdr>
                                  <w:divsChild>
                                    <w:div w:id="1981955257">
                                      <w:marLeft w:val="0"/>
                                      <w:marRight w:val="0"/>
                                      <w:marTop w:val="0"/>
                                      <w:marBottom w:val="0"/>
                                      <w:divBdr>
                                        <w:top w:val="single" w:sz="2" w:space="0" w:color="D9D9E3"/>
                                        <w:left w:val="single" w:sz="2" w:space="0" w:color="D9D9E3"/>
                                        <w:bottom w:val="single" w:sz="2" w:space="0" w:color="D9D9E3"/>
                                        <w:right w:val="single" w:sz="2" w:space="0" w:color="D9D9E3"/>
                                      </w:divBdr>
                                      <w:divsChild>
                                        <w:div w:id="67580074">
                                          <w:marLeft w:val="0"/>
                                          <w:marRight w:val="0"/>
                                          <w:marTop w:val="0"/>
                                          <w:marBottom w:val="0"/>
                                          <w:divBdr>
                                            <w:top w:val="single" w:sz="2" w:space="0" w:color="D9D9E3"/>
                                            <w:left w:val="single" w:sz="2" w:space="0" w:color="D9D9E3"/>
                                            <w:bottom w:val="single" w:sz="2" w:space="0" w:color="D9D9E3"/>
                                            <w:right w:val="single" w:sz="2" w:space="0" w:color="D9D9E3"/>
                                          </w:divBdr>
                                          <w:divsChild>
                                            <w:div w:id="2132942587">
                                              <w:marLeft w:val="0"/>
                                              <w:marRight w:val="0"/>
                                              <w:marTop w:val="0"/>
                                              <w:marBottom w:val="0"/>
                                              <w:divBdr>
                                                <w:top w:val="single" w:sz="2" w:space="0" w:color="D9D9E3"/>
                                                <w:left w:val="single" w:sz="2" w:space="0" w:color="D9D9E3"/>
                                                <w:bottom w:val="single" w:sz="2" w:space="0" w:color="D9D9E3"/>
                                                <w:right w:val="single" w:sz="2" w:space="0" w:color="D9D9E3"/>
                                              </w:divBdr>
                                              <w:divsChild>
                                                <w:div w:id="1054935047">
                                                  <w:marLeft w:val="0"/>
                                                  <w:marRight w:val="0"/>
                                                  <w:marTop w:val="0"/>
                                                  <w:marBottom w:val="0"/>
                                                  <w:divBdr>
                                                    <w:top w:val="single" w:sz="2" w:space="0" w:color="D9D9E3"/>
                                                    <w:left w:val="single" w:sz="2" w:space="0" w:color="D9D9E3"/>
                                                    <w:bottom w:val="single" w:sz="2" w:space="0" w:color="D9D9E3"/>
                                                    <w:right w:val="single" w:sz="2" w:space="0" w:color="D9D9E3"/>
                                                  </w:divBdr>
                                                  <w:divsChild>
                                                    <w:div w:id="2058316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6888780">
          <w:marLeft w:val="0"/>
          <w:marRight w:val="0"/>
          <w:marTop w:val="0"/>
          <w:marBottom w:val="0"/>
          <w:divBdr>
            <w:top w:val="none" w:sz="0" w:space="0" w:color="auto"/>
            <w:left w:val="none" w:sz="0" w:space="0" w:color="auto"/>
            <w:bottom w:val="none" w:sz="0" w:space="0" w:color="auto"/>
            <w:right w:val="none" w:sz="0" w:space="0" w:color="auto"/>
          </w:divBdr>
        </w:div>
      </w:divsChild>
    </w:div>
    <w:div w:id="2116442886">
      <w:bodyDiv w:val="1"/>
      <w:marLeft w:val="0"/>
      <w:marRight w:val="0"/>
      <w:marTop w:val="0"/>
      <w:marBottom w:val="0"/>
      <w:divBdr>
        <w:top w:val="none" w:sz="0" w:space="0" w:color="auto"/>
        <w:left w:val="none" w:sz="0" w:space="0" w:color="auto"/>
        <w:bottom w:val="none" w:sz="0" w:space="0" w:color="auto"/>
        <w:right w:val="none" w:sz="0" w:space="0" w:color="auto"/>
      </w:divBdr>
      <w:divsChild>
        <w:div w:id="1221868332">
          <w:marLeft w:val="0"/>
          <w:marRight w:val="0"/>
          <w:marTop w:val="0"/>
          <w:marBottom w:val="0"/>
          <w:divBdr>
            <w:top w:val="single" w:sz="2" w:space="0" w:color="D9D9E3"/>
            <w:left w:val="single" w:sz="2" w:space="0" w:color="D9D9E3"/>
            <w:bottom w:val="single" w:sz="2" w:space="0" w:color="D9D9E3"/>
            <w:right w:val="single" w:sz="2" w:space="0" w:color="D9D9E3"/>
          </w:divBdr>
          <w:divsChild>
            <w:div w:id="1252396031">
              <w:marLeft w:val="0"/>
              <w:marRight w:val="0"/>
              <w:marTop w:val="0"/>
              <w:marBottom w:val="0"/>
              <w:divBdr>
                <w:top w:val="single" w:sz="2" w:space="0" w:color="D9D9E3"/>
                <w:left w:val="single" w:sz="2" w:space="0" w:color="D9D9E3"/>
                <w:bottom w:val="single" w:sz="2" w:space="0" w:color="D9D9E3"/>
                <w:right w:val="single" w:sz="2" w:space="0" w:color="D9D9E3"/>
              </w:divBdr>
              <w:divsChild>
                <w:div w:id="229586326">
                  <w:marLeft w:val="0"/>
                  <w:marRight w:val="0"/>
                  <w:marTop w:val="0"/>
                  <w:marBottom w:val="0"/>
                  <w:divBdr>
                    <w:top w:val="single" w:sz="2" w:space="0" w:color="D9D9E3"/>
                    <w:left w:val="single" w:sz="2" w:space="0" w:color="D9D9E3"/>
                    <w:bottom w:val="single" w:sz="2" w:space="0" w:color="D9D9E3"/>
                    <w:right w:val="single" w:sz="2" w:space="0" w:color="D9D9E3"/>
                  </w:divBdr>
                  <w:divsChild>
                    <w:div w:id="700056553">
                      <w:marLeft w:val="0"/>
                      <w:marRight w:val="0"/>
                      <w:marTop w:val="0"/>
                      <w:marBottom w:val="0"/>
                      <w:divBdr>
                        <w:top w:val="single" w:sz="2" w:space="0" w:color="D9D9E3"/>
                        <w:left w:val="single" w:sz="2" w:space="0" w:color="D9D9E3"/>
                        <w:bottom w:val="single" w:sz="2" w:space="0" w:color="D9D9E3"/>
                        <w:right w:val="single" w:sz="2" w:space="0" w:color="D9D9E3"/>
                      </w:divBdr>
                      <w:divsChild>
                        <w:div w:id="452483186">
                          <w:marLeft w:val="0"/>
                          <w:marRight w:val="0"/>
                          <w:marTop w:val="0"/>
                          <w:marBottom w:val="0"/>
                          <w:divBdr>
                            <w:top w:val="single" w:sz="2" w:space="0" w:color="D9D9E3"/>
                            <w:left w:val="single" w:sz="2" w:space="0" w:color="D9D9E3"/>
                            <w:bottom w:val="single" w:sz="2" w:space="0" w:color="D9D9E3"/>
                            <w:right w:val="single" w:sz="2" w:space="0" w:color="D9D9E3"/>
                          </w:divBdr>
                          <w:divsChild>
                            <w:div w:id="882208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307015">
                                  <w:marLeft w:val="0"/>
                                  <w:marRight w:val="0"/>
                                  <w:marTop w:val="0"/>
                                  <w:marBottom w:val="0"/>
                                  <w:divBdr>
                                    <w:top w:val="single" w:sz="2" w:space="0" w:color="D9D9E3"/>
                                    <w:left w:val="single" w:sz="2" w:space="0" w:color="D9D9E3"/>
                                    <w:bottom w:val="single" w:sz="2" w:space="0" w:color="D9D9E3"/>
                                    <w:right w:val="single" w:sz="2" w:space="0" w:color="D9D9E3"/>
                                  </w:divBdr>
                                  <w:divsChild>
                                    <w:div w:id="741831880">
                                      <w:marLeft w:val="0"/>
                                      <w:marRight w:val="0"/>
                                      <w:marTop w:val="0"/>
                                      <w:marBottom w:val="0"/>
                                      <w:divBdr>
                                        <w:top w:val="single" w:sz="2" w:space="0" w:color="D9D9E3"/>
                                        <w:left w:val="single" w:sz="2" w:space="0" w:color="D9D9E3"/>
                                        <w:bottom w:val="single" w:sz="2" w:space="0" w:color="D9D9E3"/>
                                        <w:right w:val="single" w:sz="2" w:space="0" w:color="D9D9E3"/>
                                      </w:divBdr>
                                      <w:divsChild>
                                        <w:div w:id="1505632533">
                                          <w:marLeft w:val="0"/>
                                          <w:marRight w:val="0"/>
                                          <w:marTop w:val="0"/>
                                          <w:marBottom w:val="0"/>
                                          <w:divBdr>
                                            <w:top w:val="single" w:sz="2" w:space="0" w:color="D9D9E3"/>
                                            <w:left w:val="single" w:sz="2" w:space="0" w:color="D9D9E3"/>
                                            <w:bottom w:val="single" w:sz="2" w:space="0" w:color="D9D9E3"/>
                                            <w:right w:val="single" w:sz="2" w:space="0" w:color="D9D9E3"/>
                                          </w:divBdr>
                                          <w:divsChild>
                                            <w:div w:id="1574855973">
                                              <w:marLeft w:val="0"/>
                                              <w:marRight w:val="0"/>
                                              <w:marTop w:val="0"/>
                                              <w:marBottom w:val="0"/>
                                              <w:divBdr>
                                                <w:top w:val="single" w:sz="2" w:space="0" w:color="D9D9E3"/>
                                                <w:left w:val="single" w:sz="2" w:space="0" w:color="D9D9E3"/>
                                                <w:bottom w:val="single" w:sz="2" w:space="0" w:color="D9D9E3"/>
                                                <w:right w:val="single" w:sz="2" w:space="0" w:color="D9D9E3"/>
                                              </w:divBdr>
                                              <w:divsChild>
                                                <w:div w:id="1626426896">
                                                  <w:marLeft w:val="0"/>
                                                  <w:marRight w:val="0"/>
                                                  <w:marTop w:val="0"/>
                                                  <w:marBottom w:val="0"/>
                                                  <w:divBdr>
                                                    <w:top w:val="single" w:sz="2" w:space="0" w:color="D9D9E3"/>
                                                    <w:left w:val="single" w:sz="2" w:space="0" w:color="D9D9E3"/>
                                                    <w:bottom w:val="single" w:sz="2" w:space="0" w:color="D9D9E3"/>
                                                    <w:right w:val="single" w:sz="2" w:space="0" w:color="D9D9E3"/>
                                                  </w:divBdr>
                                                  <w:divsChild>
                                                    <w:div w:id="1482304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582837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proposal updated</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updated</dc:title>
  <dc:creator>Hardik Sharma</dc:creator>
  <cp:lastModifiedBy>Hardik Sharma</cp:lastModifiedBy>
  <cp:revision>4</cp:revision>
  <dcterms:created xsi:type="dcterms:W3CDTF">2024-02-07T10:38:00Z</dcterms:created>
  <dcterms:modified xsi:type="dcterms:W3CDTF">2024-02-07T10:41:00Z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2023-04-08T00:00:00Z</vt:filetime>
  </property>
  <property fmtid="{D5CDD505-2E9C-101B-9397-08002B2CF9AE}" pid="3" name="Creator">
    <vt:lpwstr>Pages</vt:lpwstr>
  </property>
  <property fmtid="{D5CDD505-2E9C-101B-9397-08002B2CF9AE}" pid="4" name="LastSaved">
    <vt:filetime>2023-08-18T00:00:00Z</vt:filetime>
  </property>
</Properties>
</file>