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Unit Test2 Question Bank 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Sub: Communication Engineering                                        </w:t>
        <w:tab/>
        <w:t xml:space="preserve">TE ECS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PART-B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1.What are the Advantages of pulse modulation.</w:t>
      </w:r>
      <w:r w:rsidDel="00000000" w:rsidR="00000000" w:rsidRPr="00000000">
        <w:rPr>
          <w:sz w:val="21"/>
          <w:szCs w:val="21"/>
          <w:rtl w:val="0"/>
        </w:rPr>
        <w:t xml:space="preserve">  Explain PAM modulation and demodulation circuit with waveforms.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2.Briefly Explain the function of each blocks in Super heterodyne receiver with suitable diagram.Also explain how constant intermediate frequency is achieved?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3.Explain various receiver characteristics like selectivity, sensitivity, image frequency etc.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4.What is principle of AGC(automatic gain control)? What are its functions?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5.Describe the generation of PAM,PWM and PPM signals with suitable diagrams.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6.Explain Delta modulation. What is the need for Adaptive delta modulation.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7.Explain Pulse code modulation and demodulation system.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8.What are the difference between pulse and digital modulation techniques?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9.Explain generation and detection of binary ASK.</w:t>
      </w:r>
    </w:p>
    <w:p w:rsidR="00000000" w:rsidDel="00000000" w:rsidP="00000000" w:rsidRDefault="00000000" w:rsidRPr="00000000" w14:paraId="0000000D">
      <w:pPr>
        <w:ind w:right="40"/>
        <w:rPr>
          <w:color w:val="6f6f00"/>
        </w:rPr>
      </w:pPr>
      <w:r w:rsidDel="00000000" w:rsidR="00000000" w:rsidRPr="00000000">
        <w:rPr>
          <w:sz w:val="21"/>
          <w:szCs w:val="21"/>
          <w:rtl w:val="0"/>
        </w:rPr>
        <w:t xml:space="preserve">10 Explain </w:t>
      </w:r>
      <w:r w:rsidDel="00000000" w:rsidR="00000000" w:rsidRPr="00000000">
        <w:rPr>
          <w:color w:val="171700"/>
          <w:rtl w:val="0"/>
        </w:rPr>
        <w:t xml:space="preserve">Quaternary </w:t>
      </w:r>
      <w:r w:rsidDel="00000000" w:rsidR="00000000" w:rsidRPr="00000000">
        <w:rPr>
          <w:color w:val="151500"/>
          <w:rtl w:val="0"/>
        </w:rPr>
        <w:t xml:space="preserve">Phase </w:t>
      </w:r>
      <w:r w:rsidDel="00000000" w:rsidR="00000000" w:rsidRPr="00000000">
        <w:rPr>
          <w:color w:val="161600"/>
          <w:rtl w:val="0"/>
        </w:rPr>
        <w:t xml:space="preserve">Shift </w:t>
      </w:r>
      <w:r w:rsidDel="00000000" w:rsidR="00000000" w:rsidRPr="00000000">
        <w:rPr>
          <w:color w:val="111100"/>
          <w:rtl w:val="0"/>
        </w:rPr>
        <w:t xml:space="preserve">Keying </w:t>
      </w:r>
      <w:r w:rsidDel="00000000" w:rsidR="00000000" w:rsidRPr="00000000">
        <w:rPr>
          <w:color w:val="3e3e00"/>
          <w:rtl w:val="0"/>
        </w:rPr>
        <w:t xml:space="preserve">(</w:t>
      </w:r>
      <w:r w:rsidDel="00000000" w:rsidR="00000000" w:rsidRPr="00000000">
        <w:rPr>
          <w:color w:val="0c0c00"/>
          <w:rtl w:val="0"/>
        </w:rPr>
        <w:t xml:space="preserve">QPSK</w:t>
      </w:r>
      <w:r w:rsidDel="00000000" w:rsidR="00000000" w:rsidRPr="00000000">
        <w:rPr>
          <w:color w:val="262600"/>
          <w:rtl w:val="0"/>
        </w:rPr>
        <w:t xml:space="preserve">)</w:t>
      </w:r>
      <w:r w:rsidDel="00000000" w:rsidR="00000000" w:rsidRPr="00000000">
        <w:rPr>
          <w:color w:val="5f5f00"/>
          <w:rtl w:val="0"/>
        </w:rPr>
        <w:t xml:space="preserve">,</w:t>
      </w:r>
      <w:r w:rsidDel="00000000" w:rsidR="00000000" w:rsidRPr="00000000">
        <w:rPr>
          <w:color w:val="151500"/>
          <w:rtl w:val="0"/>
        </w:rPr>
        <w:t xml:space="preserve"> Quadrature </w:t>
      </w:r>
      <w:r w:rsidDel="00000000" w:rsidR="00000000" w:rsidRPr="00000000">
        <w:rPr>
          <w:color w:val="181800"/>
          <w:rtl w:val="0"/>
        </w:rPr>
        <w:t xml:space="preserve">Amplitude </w:t>
      </w:r>
      <w:r w:rsidDel="00000000" w:rsidR="00000000" w:rsidRPr="00000000">
        <w:rPr>
          <w:color w:val="151500"/>
          <w:rtl w:val="0"/>
        </w:rPr>
        <w:t xml:space="preserve">Modulation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color w:val="252500"/>
          <w:rtl w:val="0"/>
        </w:rPr>
        <w:t xml:space="preserve">QAM</w:t>
      </w:r>
      <w:r w:rsidDel="00000000" w:rsidR="00000000" w:rsidRPr="00000000">
        <w:rPr>
          <w:color w:val="313100"/>
          <w:rtl w:val="0"/>
        </w:rPr>
        <w:t xml:space="preserve">)</w:t>
      </w:r>
      <w:r w:rsidDel="00000000" w:rsidR="00000000" w:rsidRPr="00000000">
        <w:rPr>
          <w:color w:val="6f6f00"/>
          <w:rtl w:val="0"/>
        </w:rPr>
        <w:t xml:space="preserve">,</w:t>
      </w:r>
      <w:r w:rsidDel="00000000" w:rsidR="00000000" w:rsidRPr="00000000">
        <w:rPr>
          <w:rtl w:val="0"/>
        </w:rPr>
        <w:t xml:space="preserve"> Minimum Shift Keying </w:t>
      </w:r>
      <w:r w:rsidDel="00000000" w:rsidR="00000000" w:rsidRPr="00000000">
        <w:rPr>
          <w:color w:val="6f6f00"/>
          <w:rtl w:val="0"/>
        </w:rPr>
        <w:t xml:space="preserve">(MSK).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sz w:val="21"/>
          <w:szCs w:val="21"/>
          <w:rtl w:val="0"/>
        </w:rPr>
        <w:t xml:space="preserve">11.</w:t>
      </w:r>
      <w:r w:rsidDel="00000000" w:rsidR="00000000" w:rsidRPr="00000000">
        <w:rPr>
          <w:rtl w:val="0"/>
        </w:rPr>
        <w:t xml:space="preserve"> Differentiate between following modulation scheme with proper waveforms.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i)BPSK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BFSK ;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ii)M-ary PSK and QAM;</w:t>
      </w:r>
    </w:p>
    <w:p w:rsidR="00000000" w:rsidDel="00000000" w:rsidP="00000000" w:rsidRDefault="00000000" w:rsidRPr="00000000" w14:paraId="00000012">
      <w:pPr>
        <w:ind w:right="4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21"/>
          <w:szCs w:val="21"/>
          <w:rtl w:val="0"/>
        </w:rPr>
        <w:t xml:space="preserve">12.</w:t>
      </w:r>
      <w:r w:rsidDel="00000000" w:rsidR="00000000" w:rsidRPr="00000000">
        <w:rPr>
          <w:rtl w:val="0"/>
        </w:rPr>
        <w:t xml:space="preserve"> Explain Companding and its need in communication.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highlight w:val="yellow"/>
          <w:rtl w:val="0"/>
        </w:rPr>
        <w:t xml:space="preserve">Note: Question bank consist of 8 Questions from Assignment2 and 12 Questions.</w:t>
      </w:r>
      <w:r w:rsidDel="00000000" w:rsidR="00000000" w:rsidRPr="00000000">
        <w:rPr>
          <w:rtl w:val="0"/>
        </w:rPr>
        <w:t xml:space="preserve">Practice well in advance from notes uploaded in classroom.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Best wishes for your exam. Do your best.</w:t>
      </w:r>
    </w:p>
    <w:p w:rsidR="00000000" w:rsidDel="00000000" w:rsidP="00000000" w:rsidRDefault="00000000" w:rsidRPr="00000000" w14:paraId="00000019">
      <w:pPr>
        <w:ind w:right="4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Prof Binsy Joseph</w:t>
      </w:r>
    </w:p>
    <w:p w:rsidR="00000000" w:rsidDel="00000000" w:rsidP="00000000" w:rsidRDefault="00000000" w:rsidRPr="00000000" w14:paraId="0000001A">
      <w:pPr>
        <w:ind w:right="4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