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3F3F3" w:themeColor="text1" w:themeTint="33"/>
  <w:body>
    <w:p w14:paraId="31A7335B" w14:textId="77777777" w:rsidR="006B3D1A" w:rsidRPr="00611487" w:rsidRDefault="006B3D1A" w:rsidP="006B3D1A">
      <w:pPr>
        <w:spacing w:after="0"/>
        <w:jc w:val="center"/>
        <w:rPr>
          <w:szCs w:val="24"/>
          <w:lang w:val="en-IN"/>
        </w:rPr>
      </w:pPr>
      <w:r w:rsidRPr="00611487">
        <w:rPr>
          <w:i/>
          <w:iCs/>
          <w:szCs w:val="24"/>
          <w:lang w:val="en-IN"/>
        </w:rPr>
        <w:t>A project report on</w:t>
      </w:r>
    </w:p>
    <w:p w14:paraId="7669ED7E" w14:textId="77777777" w:rsidR="006B3D1A" w:rsidRPr="006B3D1A" w:rsidRDefault="006B3D1A" w:rsidP="006B3D1A">
      <w:pPr>
        <w:spacing w:after="0"/>
        <w:jc w:val="center"/>
        <w:rPr>
          <w:sz w:val="32"/>
          <w:szCs w:val="32"/>
          <w:lang w:val="en-IN"/>
        </w:rPr>
      </w:pPr>
    </w:p>
    <w:p w14:paraId="1A278651" w14:textId="77777777" w:rsidR="00882EAE" w:rsidRPr="00882EAE" w:rsidRDefault="00882EAE" w:rsidP="00882EAE">
      <w:pPr>
        <w:spacing w:after="0"/>
        <w:jc w:val="center"/>
        <w:rPr>
          <w:b/>
          <w:bCs/>
          <w:sz w:val="40"/>
          <w:szCs w:val="40"/>
          <w:lang w:val="en-IN"/>
        </w:rPr>
      </w:pPr>
      <w:r w:rsidRPr="00882EAE">
        <w:rPr>
          <w:b/>
          <w:bCs/>
          <w:sz w:val="40"/>
          <w:szCs w:val="40"/>
          <w:lang w:val="en-IN"/>
        </w:rPr>
        <w:t>DEEPFAKE SHORT VIDEO DETECTION USING</w:t>
      </w:r>
    </w:p>
    <w:p w14:paraId="1DBE3257" w14:textId="79589C6D" w:rsidR="006B3D1A" w:rsidRPr="00882EAE" w:rsidRDefault="00882EAE" w:rsidP="00882EAE">
      <w:pPr>
        <w:spacing w:after="0"/>
        <w:jc w:val="center"/>
        <w:rPr>
          <w:b/>
          <w:bCs/>
          <w:sz w:val="40"/>
          <w:szCs w:val="40"/>
          <w:lang w:val="en-IN"/>
        </w:rPr>
      </w:pPr>
      <w:r w:rsidRPr="00882EAE">
        <w:rPr>
          <w:b/>
          <w:bCs/>
          <w:sz w:val="40"/>
          <w:szCs w:val="40"/>
          <w:lang w:val="en-IN"/>
        </w:rPr>
        <w:t>SPATIAL-TEMPORAL ATTENTION MODELS</w:t>
      </w:r>
    </w:p>
    <w:p w14:paraId="18C5CFBC" w14:textId="77BF170A" w:rsidR="00611487" w:rsidRPr="00611487" w:rsidRDefault="006B3D1A" w:rsidP="00611487">
      <w:pPr>
        <w:spacing w:after="0"/>
        <w:jc w:val="center"/>
        <w:rPr>
          <w:i/>
          <w:iCs/>
          <w:sz w:val="28"/>
          <w:szCs w:val="28"/>
          <w:lang w:val="en-IN"/>
        </w:rPr>
      </w:pPr>
      <w:r w:rsidRPr="00611487">
        <w:rPr>
          <w:i/>
          <w:iCs/>
          <w:sz w:val="28"/>
          <w:szCs w:val="28"/>
          <w:lang w:val="en-IN"/>
        </w:rPr>
        <w:t xml:space="preserve">Submitted in partial </w:t>
      </w:r>
      <w:proofErr w:type="spellStart"/>
      <w:r w:rsidRPr="00611487">
        <w:rPr>
          <w:i/>
          <w:iCs/>
          <w:sz w:val="28"/>
          <w:szCs w:val="28"/>
          <w:lang w:val="en-IN"/>
        </w:rPr>
        <w:t>fulfillment</w:t>
      </w:r>
      <w:proofErr w:type="spellEnd"/>
      <w:r w:rsidRPr="00611487">
        <w:rPr>
          <w:i/>
          <w:iCs/>
          <w:sz w:val="28"/>
          <w:szCs w:val="28"/>
          <w:lang w:val="en-IN"/>
        </w:rPr>
        <w:t xml:space="preserve"> for the award of the degree of</w:t>
      </w:r>
    </w:p>
    <w:p w14:paraId="7F58B37B" w14:textId="77777777" w:rsidR="00882EAE" w:rsidRDefault="006B3D1A" w:rsidP="00611487">
      <w:pPr>
        <w:spacing w:after="0"/>
        <w:jc w:val="center"/>
        <w:rPr>
          <w:b/>
          <w:bCs/>
          <w:sz w:val="44"/>
          <w:szCs w:val="44"/>
          <w:lang w:val="en-IN"/>
        </w:rPr>
      </w:pPr>
      <w:r w:rsidRPr="00611487">
        <w:rPr>
          <w:b/>
          <w:bCs/>
          <w:sz w:val="44"/>
          <w:szCs w:val="44"/>
          <w:lang w:val="en-IN"/>
        </w:rPr>
        <w:t>Bachelor of Technology in</w:t>
      </w:r>
    </w:p>
    <w:p w14:paraId="158BA2D4" w14:textId="28B9EA27" w:rsidR="006B3D1A" w:rsidRPr="00611487" w:rsidRDefault="006B3D1A" w:rsidP="00611487">
      <w:pPr>
        <w:spacing w:after="0"/>
        <w:jc w:val="center"/>
        <w:rPr>
          <w:sz w:val="44"/>
          <w:szCs w:val="44"/>
          <w:lang w:val="en-IN"/>
        </w:rPr>
      </w:pPr>
      <w:r w:rsidRPr="00611487">
        <w:rPr>
          <w:b/>
          <w:bCs/>
          <w:sz w:val="44"/>
          <w:szCs w:val="44"/>
          <w:lang w:val="en-IN"/>
        </w:rPr>
        <w:t>Computer Science and Engineering (CSE)</w:t>
      </w:r>
    </w:p>
    <w:p w14:paraId="7652FAEA" w14:textId="40E74909" w:rsidR="006B3D1A" w:rsidRPr="00611487" w:rsidRDefault="006B3D1A" w:rsidP="00611487">
      <w:pPr>
        <w:spacing w:after="0"/>
        <w:jc w:val="center"/>
        <w:rPr>
          <w:sz w:val="28"/>
          <w:szCs w:val="28"/>
          <w:lang w:val="en-IN"/>
        </w:rPr>
      </w:pPr>
      <w:r w:rsidRPr="00611487">
        <w:rPr>
          <w:i/>
          <w:iCs/>
          <w:sz w:val="28"/>
          <w:szCs w:val="28"/>
          <w:lang w:val="en-IN"/>
        </w:rPr>
        <w:t>by</w:t>
      </w:r>
    </w:p>
    <w:p w14:paraId="49CCEE33" w14:textId="630972AC" w:rsidR="006B3D1A" w:rsidRPr="006B3D1A" w:rsidRDefault="006B3D1A" w:rsidP="00875F70">
      <w:pPr>
        <w:spacing w:after="0"/>
        <w:jc w:val="center"/>
        <w:rPr>
          <w:sz w:val="32"/>
          <w:szCs w:val="32"/>
          <w:lang w:val="en-IN"/>
        </w:rPr>
      </w:pPr>
      <w:r w:rsidRPr="006B3D1A">
        <w:rPr>
          <w:b/>
          <w:bCs/>
          <w:sz w:val="32"/>
          <w:szCs w:val="32"/>
          <w:lang w:val="en-IN"/>
        </w:rPr>
        <w:t>Hardik D</w:t>
      </w:r>
      <w:r w:rsidRPr="00875F70">
        <w:rPr>
          <w:b/>
          <w:bCs/>
          <w:sz w:val="32"/>
          <w:szCs w:val="32"/>
          <w:lang w:val="en-IN"/>
        </w:rPr>
        <w:t>a</w:t>
      </w:r>
      <w:r w:rsidR="001A39F0">
        <w:rPr>
          <w:b/>
          <w:bCs/>
          <w:sz w:val="32"/>
          <w:szCs w:val="32"/>
          <w:lang w:val="en-IN"/>
        </w:rPr>
        <w:t>h</w:t>
      </w:r>
      <w:r w:rsidRPr="006B3D1A">
        <w:rPr>
          <w:b/>
          <w:bCs/>
          <w:sz w:val="32"/>
          <w:szCs w:val="32"/>
          <w:lang w:val="en-IN"/>
        </w:rPr>
        <w:t>iya (22BCE1301)</w:t>
      </w:r>
    </w:p>
    <w:p w14:paraId="7D6A6457" w14:textId="47341737" w:rsidR="001A39F0" w:rsidRDefault="006B3D1A" w:rsidP="006B3D1A">
      <w:pPr>
        <w:spacing w:after="0"/>
        <w:jc w:val="center"/>
        <w:rPr>
          <w:b/>
          <w:bCs/>
          <w:sz w:val="32"/>
          <w:szCs w:val="32"/>
          <w:lang w:val="en-IN"/>
        </w:rPr>
      </w:pPr>
      <w:r w:rsidRPr="006B3D1A">
        <w:rPr>
          <w:b/>
          <w:bCs/>
          <w:sz w:val="32"/>
          <w:szCs w:val="32"/>
          <w:lang w:val="en-IN"/>
        </w:rPr>
        <w:t xml:space="preserve">Shaurya Naithani (22BCE1461)  </w:t>
      </w:r>
    </w:p>
    <w:p w14:paraId="55DAF916" w14:textId="7C810A05" w:rsidR="006B3D1A" w:rsidRPr="006B3D1A" w:rsidRDefault="006B3D1A" w:rsidP="006B3D1A">
      <w:pPr>
        <w:spacing w:after="0"/>
        <w:jc w:val="center"/>
        <w:rPr>
          <w:sz w:val="32"/>
          <w:szCs w:val="32"/>
          <w:lang w:val="en-IN"/>
        </w:rPr>
      </w:pPr>
      <w:r w:rsidRPr="006B3D1A">
        <w:rPr>
          <w:b/>
          <w:bCs/>
          <w:sz w:val="32"/>
          <w:szCs w:val="32"/>
          <w:lang w:val="en-IN"/>
        </w:rPr>
        <w:t>Yash Srivastava (22BCE1968)</w:t>
      </w:r>
    </w:p>
    <w:p w14:paraId="4C92A3AC" w14:textId="77777777" w:rsidR="006B3D1A" w:rsidRDefault="006B3D1A" w:rsidP="006B3D1A">
      <w:pPr>
        <w:spacing w:after="0"/>
        <w:jc w:val="center"/>
        <w:rPr>
          <w:sz w:val="32"/>
          <w:szCs w:val="32"/>
          <w:lang w:val="en-IN"/>
        </w:rPr>
      </w:pPr>
    </w:p>
    <w:p w14:paraId="2C3DEAB2" w14:textId="4759A36D" w:rsidR="00611487" w:rsidRDefault="00611487" w:rsidP="006B3D1A">
      <w:pPr>
        <w:spacing w:after="0"/>
        <w:jc w:val="center"/>
        <w:rPr>
          <w:sz w:val="32"/>
          <w:szCs w:val="32"/>
          <w:lang w:val="en-IN"/>
        </w:rPr>
      </w:pPr>
      <w:r>
        <w:rPr>
          <w:sz w:val="32"/>
          <w:szCs w:val="32"/>
          <w:lang w:val="en-IN"/>
        </w:rPr>
        <w:t xml:space="preserve">Guide: Dr. Geetha </w:t>
      </w:r>
      <w:proofErr w:type="gramStart"/>
      <w:r>
        <w:rPr>
          <w:sz w:val="32"/>
          <w:szCs w:val="32"/>
          <w:lang w:val="en-IN"/>
        </w:rPr>
        <w:t>S. ,</w:t>
      </w:r>
      <w:proofErr w:type="gramEnd"/>
      <w:r>
        <w:rPr>
          <w:sz w:val="32"/>
          <w:szCs w:val="32"/>
          <w:lang w:val="en-IN"/>
        </w:rPr>
        <w:t xml:space="preserve"> Professor</w:t>
      </w:r>
    </w:p>
    <w:p w14:paraId="6F1AB13C" w14:textId="77777777" w:rsidR="00611487" w:rsidRDefault="00611487" w:rsidP="006B3D1A">
      <w:pPr>
        <w:spacing w:after="0"/>
        <w:jc w:val="center"/>
        <w:rPr>
          <w:sz w:val="32"/>
          <w:szCs w:val="32"/>
          <w:lang w:val="en-IN"/>
        </w:rPr>
      </w:pPr>
    </w:p>
    <w:p w14:paraId="311BC1E4" w14:textId="02C92F7C" w:rsidR="00611487" w:rsidRPr="006B3D1A" w:rsidRDefault="00611487" w:rsidP="006B3D1A">
      <w:pPr>
        <w:spacing w:after="0"/>
        <w:jc w:val="center"/>
        <w:rPr>
          <w:sz w:val="32"/>
          <w:szCs w:val="32"/>
          <w:lang w:val="en-IN"/>
        </w:rPr>
      </w:pPr>
      <w:r>
        <w:rPr>
          <w:noProof/>
        </w:rPr>
        <w:drawing>
          <wp:inline distT="0" distB="0" distL="0" distR="0" wp14:anchorId="7B2F4DCF" wp14:editId="60C8ED05">
            <wp:extent cx="3581400" cy="1009015"/>
            <wp:effectExtent l="0" t="0" r="0" b="635"/>
            <wp:docPr id="327"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327" name="image2.png" descr="C:\Users\Admin\Downloads\vit_logo_colored.png"/>
                    <pic:cNvPicPr/>
                  </pic:nvPicPr>
                  <pic:blipFill>
                    <a:blip r:embed="rId8"/>
                    <a:srcRect/>
                    <a:stretch>
                      <a:fillRect/>
                    </a:stretch>
                  </pic:blipFill>
                  <pic:spPr>
                    <a:xfrm>
                      <a:off x="0" y="0"/>
                      <a:ext cx="3581400" cy="1009015"/>
                    </a:xfrm>
                    <a:prstGeom prst="rect">
                      <a:avLst/>
                    </a:prstGeom>
                    <a:ln/>
                  </pic:spPr>
                </pic:pic>
              </a:graphicData>
            </a:graphic>
          </wp:inline>
        </w:drawing>
      </w:r>
    </w:p>
    <w:p w14:paraId="309DDFCB" w14:textId="77777777" w:rsidR="006B3D1A" w:rsidRPr="006B3D1A" w:rsidRDefault="006B3D1A" w:rsidP="006B3D1A">
      <w:pPr>
        <w:spacing w:after="0"/>
        <w:jc w:val="center"/>
        <w:rPr>
          <w:sz w:val="32"/>
          <w:szCs w:val="32"/>
          <w:lang w:val="en-IN"/>
        </w:rPr>
      </w:pPr>
      <w:r w:rsidRPr="006B3D1A">
        <w:rPr>
          <w:b/>
          <w:bCs/>
          <w:sz w:val="32"/>
          <w:szCs w:val="32"/>
          <w:lang w:val="en-IN"/>
        </w:rPr>
        <w:t>SCHOOL OF COMPUTER SCIENCE AND ENGINEERING</w:t>
      </w:r>
    </w:p>
    <w:p w14:paraId="6B93AF22" w14:textId="77777777" w:rsidR="006B3D1A" w:rsidRPr="006B3D1A" w:rsidRDefault="006B3D1A" w:rsidP="00611487">
      <w:pPr>
        <w:spacing w:after="0"/>
        <w:rPr>
          <w:sz w:val="32"/>
          <w:szCs w:val="32"/>
          <w:lang w:val="en-IN"/>
        </w:rPr>
      </w:pPr>
    </w:p>
    <w:p w14:paraId="1BB28F3C" w14:textId="77777777" w:rsidR="006B3D1A" w:rsidRPr="00611487" w:rsidRDefault="006B3D1A" w:rsidP="006B3D1A">
      <w:pPr>
        <w:spacing w:after="0"/>
        <w:jc w:val="center"/>
        <w:rPr>
          <w:szCs w:val="24"/>
          <w:lang w:val="en-IN"/>
        </w:rPr>
      </w:pPr>
      <w:r w:rsidRPr="00611487">
        <w:rPr>
          <w:szCs w:val="24"/>
          <w:lang w:val="en-IN"/>
        </w:rPr>
        <w:t>April, 2026</w:t>
      </w:r>
    </w:p>
    <w:p w14:paraId="289AE868" w14:textId="77777777" w:rsidR="00B576D5" w:rsidRDefault="00B576D5" w:rsidP="006B3D1A">
      <w:pPr>
        <w:spacing w:after="0"/>
        <w:jc w:val="center"/>
      </w:pPr>
    </w:p>
    <w:p w14:paraId="59D29E25" w14:textId="77777777" w:rsidR="00B576D5" w:rsidRDefault="00B576D5">
      <w:pPr>
        <w:spacing w:after="0"/>
      </w:pPr>
    </w:p>
    <w:p w14:paraId="24EE2769" w14:textId="77777777" w:rsidR="00875F70" w:rsidRDefault="00875F70">
      <w:pPr>
        <w:spacing w:after="480"/>
        <w:jc w:val="center"/>
        <w:rPr>
          <w:rFonts w:eastAsia="Times New Roman"/>
          <w:b/>
          <w:caps/>
          <w:sz w:val="28"/>
          <w:u w:val="single"/>
        </w:rPr>
      </w:pPr>
    </w:p>
    <w:p w14:paraId="0009CC69" w14:textId="20ACEC33" w:rsidR="00B576D5" w:rsidRDefault="007232B4">
      <w:pPr>
        <w:spacing w:after="480"/>
        <w:jc w:val="center"/>
      </w:pPr>
      <w:r>
        <w:rPr>
          <w:rFonts w:eastAsia="Times New Roman"/>
          <w:b/>
          <w:caps/>
          <w:sz w:val="28"/>
          <w:u w:val="single"/>
        </w:rPr>
        <w:t>DECLARATION</w:t>
      </w:r>
    </w:p>
    <w:p w14:paraId="1C51C3E8" w14:textId="49349914" w:rsidR="006B3D1A" w:rsidRPr="006B3D1A" w:rsidRDefault="006B3D1A" w:rsidP="006B3D1A">
      <w:pPr>
        <w:spacing w:after="0"/>
        <w:rPr>
          <w:lang w:val="en-IN"/>
        </w:rPr>
      </w:pPr>
      <w:r w:rsidRPr="006B3D1A">
        <w:rPr>
          <w:lang w:val="en-IN"/>
        </w:rPr>
        <w:t>I hereby declare that the thesis entitled "DEEPFAKE SHORT VIDEO DETECTION USING SPATIAL-TEMPORAL ATTENTION MODELS" submitted by Hardik D</w:t>
      </w:r>
      <w:r>
        <w:rPr>
          <w:lang w:val="en-IN"/>
        </w:rPr>
        <w:t>a</w:t>
      </w:r>
      <w:r w:rsidR="00882EAE">
        <w:rPr>
          <w:lang w:val="en-IN"/>
        </w:rPr>
        <w:t>h</w:t>
      </w:r>
      <w:r w:rsidRPr="006B3D1A">
        <w:rPr>
          <w:lang w:val="en-IN"/>
        </w:rPr>
        <w:t xml:space="preserve">iya (22BCE1301), for the award of the degree of Bachelor of Technology in Computer Science and Engineering (CSE), Vellore Institute of Technology, Chennai is a record of </w:t>
      </w:r>
      <w:proofErr w:type="spellStart"/>
      <w:r w:rsidRPr="006B3D1A">
        <w:rPr>
          <w:lang w:val="en-IN"/>
        </w:rPr>
        <w:t>bonafide</w:t>
      </w:r>
      <w:proofErr w:type="spellEnd"/>
      <w:r w:rsidRPr="006B3D1A">
        <w:rPr>
          <w:lang w:val="en-IN"/>
        </w:rPr>
        <w:t xml:space="preserve"> work carried out by me under the supervision of Dr. S. Geetha.</w:t>
      </w:r>
    </w:p>
    <w:p w14:paraId="07D56397" w14:textId="77777777" w:rsidR="006B3D1A" w:rsidRPr="006B3D1A" w:rsidRDefault="006B3D1A" w:rsidP="006B3D1A">
      <w:pPr>
        <w:spacing w:after="0"/>
        <w:rPr>
          <w:lang w:val="en-IN"/>
        </w:rPr>
      </w:pPr>
    </w:p>
    <w:p w14:paraId="205A5633" w14:textId="77777777" w:rsidR="006B3D1A" w:rsidRPr="006B3D1A" w:rsidRDefault="006B3D1A" w:rsidP="006B3D1A">
      <w:pPr>
        <w:spacing w:after="0"/>
        <w:rPr>
          <w:lang w:val="en-IN"/>
        </w:rPr>
      </w:pPr>
      <w:r w:rsidRPr="006B3D1A">
        <w:rPr>
          <w:lang w:val="en-IN"/>
        </w:rPr>
        <w:t>I further declare that the work reported in this thesis has not been submitted and will not be submitted, either in part or in full, for the award of any other degree or diploma in this institute or any other institute or university.</w:t>
      </w:r>
    </w:p>
    <w:p w14:paraId="1AFF34B5" w14:textId="77777777" w:rsidR="00B576D5" w:rsidRDefault="00B576D5">
      <w:pPr>
        <w:spacing w:after="0"/>
      </w:pPr>
    </w:p>
    <w:p w14:paraId="4B95BB6D" w14:textId="77777777" w:rsidR="00B576D5" w:rsidRDefault="00B576D5">
      <w:pPr>
        <w:spacing w:after="0"/>
      </w:pPr>
    </w:p>
    <w:p w14:paraId="4A441CDD" w14:textId="77777777" w:rsidR="00B576D5" w:rsidRDefault="00B576D5">
      <w:pPr>
        <w:spacing w:after="0"/>
      </w:pPr>
    </w:p>
    <w:p w14:paraId="32142314" w14:textId="77777777" w:rsidR="00B576D5" w:rsidRDefault="00B576D5">
      <w:pPr>
        <w:spacing w:after="0"/>
      </w:pPr>
    </w:p>
    <w:p w14:paraId="4992731B" w14:textId="77777777" w:rsidR="00B576D5" w:rsidRDefault="007232B4">
      <w:pPr>
        <w:spacing w:after="120"/>
      </w:pPr>
      <w:r>
        <w:rPr>
          <w:rFonts w:eastAsia="Times New Roman"/>
          <w:b/>
        </w:rPr>
        <w:t>Place: Chennai</w:t>
      </w:r>
    </w:p>
    <w:p w14:paraId="1256BF88" w14:textId="77777777" w:rsidR="00B576D5" w:rsidRDefault="007232B4">
      <w:pPr>
        <w:spacing w:after="120"/>
      </w:pPr>
      <w:r>
        <w:rPr>
          <w:rFonts w:eastAsia="Times New Roman"/>
          <w:b/>
        </w:rPr>
        <w:t>Date:                                                    Signature of the Candidate</w:t>
      </w:r>
    </w:p>
    <w:p w14:paraId="10F2AE95" w14:textId="77777777" w:rsidR="006B3D1A" w:rsidRDefault="006B3D1A" w:rsidP="006B3D1A">
      <w:pPr>
        <w:jc w:val="center"/>
        <w:rPr>
          <w:szCs w:val="24"/>
        </w:rPr>
      </w:pPr>
    </w:p>
    <w:p w14:paraId="22F07749" w14:textId="77777777" w:rsidR="00882EAE" w:rsidRDefault="00882EAE" w:rsidP="006B3D1A">
      <w:pPr>
        <w:jc w:val="center"/>
        <w:rPr>
          <w:szCs w:val="24"/>
        </w:rPr>
      </w:pPr>
    </w:p>
    <w:p w14:paraId="394C98A4" w14:textId="77777777" w:rsidR="00882EAE" w:rsidRDefault="00882EAE" w:rsidP="006B3D1A">
      <w:pPr>
        <w:jc w:val="center"/>
        <w:rPr>
          <w:szCs w:val="24"/>
        </w:rPr>
      </w:pPr>
    </w:p>
    <w:p w14:paraId="73DAB299" w14:textId="77777777" w:rsidR="00882EAE" w:rsidRDefault="00882EAE" w:rsidP="006B3D1A">
      <w:pPr>
        <w:jc w:val="center"/>
        <w:rPr>
          <w:szCs w:val="24"/>
        </w:rPr>
      </w:pPr>
    </w:p>
    <w:p w14:paraId="033E7189" w14:textId="77777777" w:rsidR="00882EAE" w:rsidRDefault="00882EAE" w:rsidP="006B3D1A">
      <w:pPr>
        <w:jc w:val="center"/>
        <w:rPr>
          <w:szCs w:val="24"/>
        </w:rPr>
      </w:pPr>
    </w:p>
    <w:p w14:paraId="56B52936" w14:textId="77777777" w:rsidR="00882EAE" w:rsidRDefault="00882EAE" w:rsidP="006B3D1A">
      <w:pPr>
        <w:jc w:val="center"/>
        <w:rPr>
          <w:szCs w:val="24"/>
        </w:rPr>
      </w:pPr>
    </w:p>
    <w:p w14:paraId="78471512" w14:textId="77777777" w:rsidR="00882EAE" w:rsidRDefault="00882EAE" w:rsidP="006B3D1A">
      <w:pPr>
        <w:jc w:val="center"/>
        <w:rPr>
          <w:szCs w:val="24"/>
        </w:rPr>
      </w:pPr>
    </w:p>
    <w:p w14:paraId="563B1891" w14:textId="77777777" w:rsidR="00882EAE" w:rsidRPr="006B3D1A" w:rsidRDefault="00882EAE" w:rsidP="006B3D1A">
      <w:pPr>
        <w:jc w:val="center"/>
        <w:rPr>
          <w:szCs w:val="24"/>
        </w:rPr>
      </w:pPr>
    </w:p>
    <w:p w14:paraId="4D8BE164" w14:textId="100DCDD3" w:rsidR="00882EAE" w:rsidRDefault="0011124B" w:rsidP="00882EAE">
      <w:pPr>
        <w:jc w:val="center"/>
        <w:rPr>
          <w:rFonts w:eastAsia="Times New Roman"/>
          <w:b/>
          <w:bCs/>
          <w:sz w:val="32"/>
          <w:szCs w:val="32"/>
        </w:rPr>
      </w:pPr>
      <w:r>
        <w:rPr>
          <w:noProof/>
        </w:rPr>
        <w:lastRenderedPageBreak/>
        <w:drawing>
          <wp:inline distT="0" distB="0" distL="0" distR="0" wp14:anchorId="7C9DC488" wp14:editId="4B898E0A">
            <wp:extent cx="3581400" cy="1009015"/>
            <wp:effectExtent l="0" t="0" r="0" b="635"/>
            <wp:docPr id="195660875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327" name="image2.png" descr="C:\Users\Admin\Downloads\vit_logo_colored.png"/>
                    <pic:cNvPicPr/>
                  </pic:nvPicPr>
                  <pic:blipFill>
                    <a:blip r:embed="rId8"/>
                    <a:srcRect/>
                    <a:stretch>
                      <a:fillRect/>
                    </a:stretch>
                  </pic:blipFill>
                  <pic:spPr>
                    <a:xfrm>
                      <a:off x="0" y="0"/>
                      <a:ext cx="3581400" cy="1009015"/>
                    </a:xfrm>
                    <a:prstGeom prst="rect">
                      <a:avLst/>
                    </a:prstGeom>
                    <a:ln/>
                  </pic:spPr>
                </pic:pic>
              </a:graphicData>
            </a:graphic>
          </wp:inline>
        </w:drawing>
      </w:r>
    </w:p>
    <w:p w14:paraId="1B0B272D" w14:textId="2EA6BC20" w:rsidR="006B3D1A" w:rsidRPr="00882EAE" w:rsidRDefault="007232B4" w:rsidP="00882EAE">
      <w:pPr>
        <w:jc w:val="center"/>
        <w:rPr>
          <w:b/>
          <w:bCs/>
          <w:sz w:val="32"/>
          <w:szCs w:val="32"/>
        </w:rPr>
      </w:pPr>
      <w:r w:rsidRPr="00882EAE">
        <w:rPr>
          <w:rFonts w:eastAsia="Times New Roman"/>
          <w:b/>
          <w:bCs/>
          <w:sz w:val="32"/>
          <w:szCs w:val="32"/>
        </w:rPr>
        <w:t>School of Computer Science and Engineering</w:t>
      </w:r>
    </w:p>
    <w:p w14:paraId="4A5155C6" w14:textId="6571314B" w:rsidR="006B3D1A" w:rsidRPr="006B3D1A" w:rsidRDefault="006B3D1A" w:rsidP="006B3D1A">
      <w:pPr>
        <w:jc w:val="center"/>
        <w:rPr>
          <w:sz w:val="36"/>
          <w:szCs w:val="36"/>
          <w:lang w:val="en-IN"/>
        </w:rPr>
      </w:pPr>
      <w:r w:rsidRPr="006B3D1A">
        <w:rPr>
          <w:b/>
          <w:bCs/>
          <w:sz w:val="36"/>
          <w:szCs w:val="36"/>
          <w:lang w:val="en-IN"/>
        </w:rPr>
        <w:t>CERTIFICATE</w:t>
      </w:r>
    </w:p>
    <w:p w14:paraId="1881B60E" w14:textId="7FA77C99" w:rsidR="006B3D1A" w:rsidRPr="006B3D1A" w:rsidRDefault="006B3D1A" w:rsidP="006B3D1A">
      <w:pPr>
        <w:rPr>
          <w:lang w:val="en-IN"/>
        </w:rPr>
      </w:pPr>
      <w:r w:rsidRPr="006B3D1A">
        <w:rPr>
          <w:lang w:val="en-IN"/>
        </w:rPr>
        <w:t>This is to certify that the report entitled "Deepfake Short Video Detection Using Spatial-Temporal Attention Models" is prepared and submitted by Hardik D</w:t>
      </w:r>
      <w:r>
        <w:rPr>
          <w:lang w:val="en-IN"/>
        </w:rPr>
        <w:t>a</w:t>
      </w:r>
      <w:r w:rsidR="00882EAE">
        <w:rPr>
          <w:lang w:val="en-IN"/>
        </w:rPr>
        <w:t>h</w:t>
      </w:r>
      <w:r w:rsidRPr="006B3D1A">
        <w:rPr>
          <w:lang w:val="en-IN"/>
        </w:rPr>
        <w:t xml:space="preserve">iya (22BCE1301) to Vellore Institute of Technology, Chennai, in partial </w:t>
      </w:r>
      <w:proofErr w:type="spellStart"/>
      <w:r w:rsidRPr="006B3D1A">
        <w:rPr>
          <w:lang w:val="en-IN"/>
        </w:rPr>
        <w:t>fulfillment</w:t>
      </w:r>
      <w:proofErr w:type="spellEnd"/>
      <w:r w:rsidRPr="006B3D1A">
        <w:rPr>
          <w:lang w:val="en-IN"/>
        </w:rPr>
        <w:t xml:space="preserve"> of the requirement for the award of the degree of B</w:t>
      </w:r>
      <w:r w:rsidR="00882EAE">
        <w:rPr>
          <w:lang w:val="en-IN"/>
        </w:rPr>
        <w:t>.Tech.</w:t>
      </w:r>
      <w:r w:rsidRPr="006B3D1A">
        <w:rPr>
          <w:lang w:val="en-IN"/>
        </w:rPr>
        <w:t xml:space="preserve"> in Computer Science and Engineering (CSE) is a </w:t>
      </w:r>
      <w:proofErr w:type="spellStart"/>
      <w:r w:rsidRPr="006B3D1A">
        <w:rPr>
          <w:lang w:val="en-IN"/>
        </w:rPr>
        <w:t>bonafide</w:t>
      </w:r>
      <w:proofErr w:type="spellEnd"/>
      <w:r w:rsidRPr="006B3D1A">
        <w:rPr>
          <w:lang w:val="en-IN"/>
        </w:rPr>
        <w:t xml:space="preserve"> record carried out under my guidance. The project </w:t>
      </w:r>
      <w:proofErr w:type="spellStart"/>
      <w:r w:rsidRPr="006B3D1A">
        <w:rPr>
          <w:lang w:val="en-IN"/>
        </w:rPr>
        <w:t>fulfills</w:t>
      </w:r>
      <w:proofErr w:type="spellEnd"/>
      <w:r w:rsidRPr="006B3D1A">
        <w:rPr>
          <w:lang w:val="en-IN"/>
        </w:rPr>
        <w:t xml:space="preserve">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6CBB6B16" w14:textId="140A2C5C" w:rsidR="006B3D1A" w:rsidRPr="006B3D1A" w:rsidRDefault="006B3D1A" w:rsidP="006B3D1A">
      <w:pPr>
        <w:rPr>
          <w:lang w:val="en-IN"/>
        </w:rPr>
      </w:pPr>
      <w:r w:rsidRPr="006B3D1A">
        <w:rPr>
          <w:lang w:val="en-IN"/>
        </w:rPr>
        <w:t>Signature of the Guide:</w:t>
      </w:r>
    </w:p>
    <w:p w14:paraId="6AEFCB9E" w14:textId="3B38BFEC" w:rsidR="006B3D1A" w:rsidRPr="006B3D1A" w:rsidRDefault="006B3D1A" w:rsidP="006B3D1A">
      <w:pPr>
        <w:rPr>
          <w:lang w:val="en-IN"/>
        </w:rPr>
      </w:pPr>
      <w:r w:rsidRPr="006B3D1A">
        <w:rPr>
          <w:lang w:val="en-IN"/>
        </w:rPr>
        <w:t>Name: Dr. Geetha</w:t>
      </w:r>
      <w:r w:rsidR="00882EAE">
        <w:rPr>
          <w:lang w:val="en-IN"/>
        </w:rPr>
        <w:t xml:space="preserve"> S.</w:t>
      </w:r>
    </w:p>
    <w:p w14:paraId="1055FF65" w14:textId="77777777" w:rsidR="006B3D1A" w:rsidRDefault="006B3D1A" w:rsidP="006B3D1A">
      <w:pPr>
        <w:rPr>
          <w:lang w:val="en-IN"/>
        </w:rPr>
      </w:pPr>
      <w:r w:rsidRPr="006B3D1A">
        <w:rPr>
          <w:lang w:val="en-IN"/>
        </w:rPr>
        <w:t>Date:</w:t>
      </w:r>
    </w:p>
    <w:p w14:paraId="1D16EE32" w14:textId="7AF680AD" w:rsidR="00882EAE" w:rsidRDefault="006B3D1A" w:rsidP="00882EAE">
      <w:pPr>
        <w:spacing w:after="0"/>
        <w:rPr>
          <w:lang w:val="en-IN"/>
        </w:rPr>
      </w:pPr>
      <w:r w:rsidRPr="006B3D1A">
        <w:rPr>
          <w:lang w:val="en-IN"/>
        </w:rPr>
        <w:t>Signature of the Examiner                              Signature of the Examiner</w:t>
      </w:r>
    </w:p>
    <w:p w14:paraId="21ED62A9" w14:textId="1FE7DD06" w:rsidR="00882EAE" w:rsidRDefault="006B3D1A" w:rsidP="00882EAE">
      <w:pPr>
        <w:spacing w:after="0"/>
        <w:rPr>
          <w:lang w:val="en-IN"/>
        </w:rPr>
      </w:pPr>
      <w:r w:rsidRPr="006B3D1A">
        <w:rPr>
          <w:lang w:val="en-IN"/>
        </w:rPr>
        <w:t>Name:                                                              Name:</w:t>
      </w:r>
    </w:p>
    <w:p w14:paraId="1E740C03" w14:textId="36524558" w:rsidR="006B3D1A" w:rsidRDefault="006B3D1A" w:rsidP="00882EAE">
      <w:pPr>
        <w:spacing w:after="0"/>
        <w:rPr>
          <w:lang w:val="en-IN"/>
        </w:rPr>
      </w:pPr>
      <w:r w:rsidRPr="006B3D1A">
        <w:rPr>
          <w:lang w:val="en-IN"/>
        </w:rPr>
        <w:t xml:space="preserve">Date:                                                               </w:t>
      </w:r>
      <w:r w:rsidR="00882EAE">
        <w:rPr>
          <w:lang w:val="en-IN"/>
        </w:rPr>
        <w:t xml:space="preserve"> </w:t>
      </w:r>
      <w:r w:rsidRPr="006B3D1A">
        <w:rPr>
          <w:lang w:val="en-IN"/>
        </w:rPr>
        <w:t>Date:</w:t>
      </w:r>
    </w:p>
    <w:p w14:paraId="08B71DF8" w14:textId="77777777" w:rsidR="00882EAE" w:rsidRPr="006B3D1A" w:rsidRDefault="00882EAE" w:rsidP="00882EAE">
      <w:pPr>
        <w:spacing w:after="0"/>
        <w:rPr>
          <w:lang w:val="en-IN"/>
        </w:rPr>
      </w:pPr>
    </w:p>
    <w:p w14:paraId="6CA72F40" w14:textId="77777777" w:rsidR="00B66734" w:rsidRDefault="00882EAE" w:rsidP="00B66734">
      <w:pPr>
        <w:spacing w:after="0"/>
        <w:ind w:right="-57"/>
        <w:jc w:val="right"/>
        <w:rPr>
          <w:lang w:val="en-IN"/>
        </w:rPr>
      </w:pPr>
      <w:r w:rsidRPr="00882EAE">
        <w:rPr>
          <w:lang w:val="en-IN"/>
        </w:rPr>
        <w:t>Approved by the Head of Department</w:t>
      </w:r>
      <w:r w:rsidR="00B66734">
        <w:rPr>
          <w:lang w:val="en-IN"/>
        </w:rPr>
        <w:t>,</w:t>
      </w:r>
    </w:p>
    <w:p w14:paraId="4CC9A3DB" w14:textId="1114F928" w:rsidR="00882EAE" w:rsidRDefault="00882EAE" w:rsidP="00B66734">
      <w:pPr>
        <w:spacing w:after="0"/>
        <w:ind w:right="-454"/>
        <w:jc w:val="right"/>
        <w:rPr>
          <w:lang w:val="en-IN"/>
        </w:rPr>
      </w:pPr>
      <w:r w:rsidRPr="00882EAE">
        <w:rPr>
          <w:lang w:val="en-IN"/>
        </w:rPr>
        <w:t>Computer Science and Engineering (CSE)</w:t>
      </w:r>
      <w:r>
        <w:rPr>
          <w:lang w:val="en-IN"/>
        </w:rPr>
        <w:t xml:space="preserve">                                                  </w:t>
      </w:r>
    </w:p>
    <w:p w14:paraId="037C70B1" w14:textId="77777777" w:rsidR="00B66734" w:rsidRDefault="00882EAE" w:rsidP="00B66734">
      <w:pPr>
        <w:spacing w:after="0"/>
        <w:ind w:right="1247"/>
        <w:jc w:val="right"/>
        <w:rPr>
          <w:lang w:val="en-IN"/>
        </w:rPr>
      </w:pPr>
      <w:r>
        <w:rPr>
          <w:lang w:val="en-IN"/>
        </w:rPr>
        <w:t xml:space="preserve">                                               </w:t>
      </w:r>
      <w:r w:rsidR="006B3D1A" w:rsidRPr="006B3D1A">
        <w:rPr>
          <w:lang w:val="en-IN"/>
        </w:rPr>
        <w:t>Name:</w:t>
      </w:r>
      <w:r w:rsidR="00772581">
        <w:rPr>
          <w:lang w:val="en-IN"/>
        </w:rPr>
        <w:t xml:space="preserve"> </w:t>
      </w:r>
      <w:r w:rsidR="00772581" w:rsidRPr="00B66734">
        <w:rPr>
          <w:b/>
          <w:bCs/>
          <w:lang w:val="en-IN"/>
        </w:rPr>
        <w:t xml:space="preserve">Dr. </w:t>
      </w:r>
      <w:proofErr w:type="spellStart"/>
      <w:r w:rsidR="00772581" w:rsidRPr="00B66734">
        <w:rPr>
          <w:b/>
          <w:bCs/>
          <w:lang w:val="en-IN"/>
        </w:rPr>
        <w:t>Prassanna</w:t>
      </w:r>
      <w:proofErr w:type="spellEnd"/>
      <w:r w:rsidR="00772581" w:rsidRPr="00B66734">
        <w:rPr>
          <w:b/>
          <w:bCs/>
          <w:lang w:val="en-IN"/>
        </w:rPr>
        <w:t xml:space="preserve"> </w:t>
      </w:r>
      <w:r w:rsidR="00B66734" w:rsidRPr="00B66734">
        <w:rPr>
          <w:b/>
          <w:bCs/>
          <w:lang w:val="en-IN"/>
        </w:rPr>
        <w:t xml:space="preserve">J </w:t>
      </w:r>
    </w:p>
    <w:p w14:paraId="779B2D91" w14:textId="1FB1CFC5" w:rsidR="006B3D1A" w:rsidRPr="006B3D1A" w:rsidRDefault="006B3D1A" w:rsidP="00B66734">
      <w:pPr>
        <w:spacing w:after="0"/>
        <w:ind w:right="3061"/>
        <w:jc w:val="right"/>
        <w:rPr>
          <w:lang w:val="en-IN"/>
        </w:rPr>
      </w:pPr>
      <w:r w:rsidRPr="006B3D1A">
        <w:rPr>
          <w:lang w:val="en-IN"/>
        </w:rPr>
        <w:t>Date:</w:t>
      </w:r>
    </w:p>
    <w:p w14:paraId="502F9CEA" w14:textId="7D078697" w:rsidR="00B576D5" w:rsidRDefault="007232B4" w:rsidP="006B3D1A">
      <w:pPr>
        <w:jc w:val="center"/>
      </w:pPr>
      <w:r>
        <w:br w:type="page"/>
      </w:r>
      <w:r>
        <w:rPr>
          <w:rFonts w:eastAsia="Times New Roman"/>
          <w:b/>
          <w:caps/>
          <w:sz w:val="28"/>
          <w:u w:val="single"/>
        </w:rPr>
        <w:lastRenderedPageBreak/>
        <w:t>ABSTRACT</w:t>
      </w:r>
    </w:p>
    <w:p w14:paraId="4DA3B040" w14:textId="77777777" w:rsidR="00B576D5" w:rsidRDefault="007232B4">
      <w:pPr>
        <w:spacing w:after="160"/>
        <w:jc w:val="both"/>
      </w:pPr>
      <w:r>
        <w:rPr>
          <w:rFonts w:eastAsia="Times New Roman"/>
        </w:rPr>
        <w:t>Deepfake videos have become a genuine problem. Generated through generative adversarial networks and face-swapping pipelines, they are increasingly difficult to distinguish from authentic footage, and the consequences — for individuals, institutions, and public discourse — are real. This project builds a deepfake detection system that uses spatial-temporal attention to identify manipulation artifacts across both individual frames and frame sequences.</w:t>
      </w:r>
    </w:p>
    <w:p w14:paraId="1BAD5FAB" w14:textId="77777777" w:rsidR="00B576D5" w:rsidRDefault="007232B4">
      <w:pPr>
        <w:spacing w:after="160"/>
        <w:jc w:val="both"/>
      </w:pPr>
      <w:r>
        <w:rPr>
          <w:rFonts w:eastAsia="Times New Roman"/>
        </w:rPr>
        <w:t>The architecture has three components: a ResNeXt-50 CNN backbone for per-frame spatial features, a CBAM attention module that learns which channels and regions are most discriminative, and a BiLSTM that models how those features evolve over time. Training runs in two phases — the backbone starts frozen while the attention and temporal layers learn, then the whole network is fine-tuned end-to-end with differential learning rates to avoid overwriting pretrained representations.</w:t>
      </w:r>
    </w:p>
    <w:p w14:paraId="653BE37C" w14:textId="77777777" w:rsidR="00B576D5" w:rsidRDefault="007232B4">
      <w:pPr>
        <w:spacing w:after="160"/>
        <w:jc w:val="both"/>
      </w:pPr>
      <w:r>
        <w:rPr>
          <w:rFonts w:eastAsia="Times New Roman"/>
        </w:rPr>
        <w:t>To make the system usable beyond a research notebook, we built a full web application. The FastAPI backend handles video uploads and inference; the React frontend provides risk gauges, adjustable detection thresholds, per-frame attention heatmaps, and session history. Videos go through MTCNN face detection, landmark-based alignment, and uniform frame sampling before reaching the model. On standard deepfake benchmarks, the approach achieves competitive accuracy, and the attention overlays give users a concre</w:t>
      </w:r>
      <w:r>
        <w:rPr>
          <w:rFonts w:eastAsia="Times New Roman"/>
        </w:rPr>
        <w:t>te reason why a video was flagged.</w:t>
      </w:r>
    </w:p>
    <w:p w14:paraId="4592E703" w14:textId="77777777" w:rsidR="00B576D5" w:rsidRDefault="007232B4">
      <w:pPr>
        <w:spacing w:after="160"/>
        <w:jc w:val="both"/>
      </w:pPr>
      <w:r>
        <w:rPr>
          <w:rFonts w:eastAsia="Times New Roman"/>
        </w:rPr>
        <w:t>Keywords: Deepfake Detection, Spatial-Temporal Analysis, CBAM, BiLSTM, ResNeXt-50, Attention Mechanism, Face Forensics, Deep Learning, Web Application</w:t>
      </w:r>
    </w:p>
    <w:p w14:paraId="1A8DF587" w14:textId="77777777" w:rsidR="00772581" w:rsidRDefault="00772581" w:rsidP="00772581"/>
    <w:p w14:paraId="5005E1D8" w14:textId="77777777" w:rsidR="00772581" w:rsidRDefault="00772581" w:rsidP="00772581"/>
    <w:p w14:paraId="3C87DE40" w14:textId="77777777" w:rsidR="00772581" w:rsidRDefault="00772581" w:rsidP="00772581"/>
    <w:p w14:paraId="3D20AF95" w14:textId="77777777" w:rsidR="00772581" w:rsidRDefault="00772581" w:rsidP="00772581"/>
    <w:p w14:paraId="5F028D18" w14:textId="77777777" w:rsidR="00772581" w:rsidRDefault="00772581" w:rsidP="00772581"/>
    <w:p w14:paraId="5360D777" w14:textId="29FCB6EE" w:rsidR="00B576D5" w:rsidRDefault="007232B4" w:rsidP="00772581">
      <w:pPr>
        <w:jc w:val="center"/>
      </w:pPr>
      <w:r>
        <w:rPr>
          <w:rFonts w:eastAsia="Times New Roman"/>
          <w:b/>
          <w:caps/>
          <w:sz w:val="28"/>
          <w:u w:val="single"/>
        </w:rPr>
        <w:lastRenderedPageBreak/>
        <w:t>ACKNOWLEDGEMENT</w:t>
      </w:r>
    </w:p>
    <w:p w14:paraId="4536C413" w14:textId="1CD3D003" w:rsidR="00B576D5" w:rsidRPr="00772581" w:rsidRDefault="007232B4" w:rsidP="006B3D1A">
      <w:pPr>
        <w:rPr>
          <w:sz w:val="22"/>
          <w:lang w:val="en-IN"/>
        </w:rPr>
      </w:pPr>
      <w:r w:rsidRPr="00772581">
        <w:rPr>
          <w:rFonts w:eastAsia="Times New Roman"/>
          <w:sz w:val="22"/>
        </w:rPr>
        <w:t>It is my pleasure to express with deep sense of gratitude to</w:t>
      </w:r>
      <w:r w:rsidR="006B3D1A" w:rsidRPr="00772581">
        <w:rPr>
          <w:sz w:val="22"/>
          <w:lang w:val="en-IN"/>
        </w:rPr>
        <w:t xml:space="preserve"> </w:t>
      </w:r>
      <w:r w:rsidR="006B3D1A" w:rsidRPr="006B3D1A">
        <w:rPr>
          <w:sz w:val="22"/>
          <w:lang w:val="en-IN"/>
        </w:rPr>
        <w:t>Dr. S. Geetha</w:t>
      </w:r>
      <w:r w:rsidRPr="00772581">
        <w:rPr>
          <w:rFonts w:eastAsia="Times New Roman"/>
          <w:sz w:val="22"/>
        </w:rPr>
        <w:t xml:space="preserve">, </w:t>
      </w:r>
      <w:r w:rsidR="00E347AF" w:rsidRPr="00E347AF">
        <w:rPr>
          <w:rFonts w:eastAsia="Times New Roman"/>
          <w:sz w:val="22"/>
        </w:rPr>
        <w:t>Professor (Computer Science and Engineering, VIT Chennai)</w:t>
      </w:r>
      <w:r w:rsidRPr="00772581">
        <w:rPr>
          <w:rFonts w:eastAsia="Times New Roman"/>
          <w:sz w:val="22"/>
        </w:rPr>
        <w:t>, School of Computer Science and Engineering, Vellore Institute of Technology, Chennai, for his/her constant guidance, continual encouragement, understanding; more than all, he/she taught me patience in my endeavor. My association with him/her is not confined to academics only, but it is a great opportunity on my part of work with an intellectual and expert in the field of Deep Learning and Computer Vision.</w:t>
      </w:r>
    </w:p>
    <w:p w14:paraId="610CF08E" w14:textId="77777777" w:rsidR="00B576D5" w:rsidRPr="00772581" w:rsidRDefault="007232B4">
      <w:pPr>
        <w:spacing w:after="160"/>
        <w:jc w:val="both"/>
        <w:rPr>
          <w:sz w:val="22"/>
        </w:rPr>
      </w:pPr>
      <w:r w:rsidRPr="00772581">
        <w:rPr>
          <w:rFonts w:eastAsia="Times New Roman"/>
          <w:sz w:val="22"/>
        </w:rPr>
        <w:t>It is with gratitude that I would like to extend my thanks to the visionary leader Dr. G. Viswanathan our Honorable Chancellor, Dr. Sankar Viswanathan, Dr. Sekar Viswanathan, Dr. G.V. Selvam Vice Presidents, Dr. Sandhya Pentareddy, Executive Director, Ms. Kadhambari S. Viswanathan, Assistant Vice-President, Dr. V. S. Kanchana Bhaaskaran Vice-Chancellor, Dr. T. Thyagarajan Pro-Vice Chancellor, VIT Chennai, Dr. K. Sathiyanarayanan, Director, Chennai Campus and Dr. P. K. Manoharan, Additional Registrar for pro</w:t>
      </w:r>
      <w:r w:rsidRPr="00772581">
        <w:rPr>
          <w:rFonts w:eastAsia="Times New Roman"/>
          <w:sz w:val="22"/>
        </w:rPr>
        <w:t>viding an exceptional working environment and inspiring all of us during the tenure of the course.</w:t>
      </w:r>
    </w:p>
    <w:p w14:paraId="487567C1" w14:textId="77777777" w:rsidR="00B576D5" w:rsidRPr="00772581" w:rsidRDefault="007232B4">
      <w:pPr>
        <w:spacing w:after="160"/>
        <w:jc w:val="both"/>
        <w:rPr>
          <w:sz w:val="22"/>
        </w:rPr>
      </w:pPr>
      <w:r w:rsidRPr="00772581">
        <w:rPr>
          <w:rFonts w:eastAsia="Times New Roman"/>
          <w:sz w:val="22"/>
        </w:rPr>
        <w:t>Special mention to Dr. Viswanathan V, Dean, Dr. Nithyanandam P, Dr. Suganya G, Dr. Sweetlin Hemalatha C, Associate Deans, School of Computer Science and Engineering, Vellore Institute of Technology, Chennai for spending their valuable time and efforts in sharing their knowledge and for helping us in every aspect.</w:t>
      </w:r>
    </w:p>
    <w:p w14:paraId="5B1A2DBB" w14:textId="5D65CEBD" w:rsidR="00B576D5" w:rsidRPr="00772581" w:rsidRDefault="007232B4" w:rsidP="00772581">
      <w:pPr>
        <w:spacing w:after="0"/>
        <w:rPr>
          <w:sz w:val="22"/>
          <w:lang w:val="en-IN"/>
        </w:rPr>
      </w:pPr>
      <w:r w:rsidRPr="00772581">
        <w:rPr>
          <w:rFonts w:eastAsia="Times New Roman"/>
          <w:sz w:val="22"/>
        </w:rPr>
        <w:t>In jubilant state, I express ingeniously my whole-hearted thanks to</w:t>
      </w:r>
      <w:r w:rsidR="006B3D1A" w:rsidRPr="00772581">
        <w:rPr>
          <w:sz w:val="22"/>
        </w:rPr>
        <w:t xml:space="preserve"> </w:t>
      </w:r>
      <w:r w:rsidR="006B3D1A" w:rsidRPr="00772581">
        <w:rPr>
          <w:sz w:val="22"/>
          <w:lang w:val="en-IN"/>
        </w:rPr>
        <w:t xml:space="preserve">Dr. </w:t>
      </w:r>
      <w:proofErr w:type="spellStart"/>
      <w:r w:rsidR="006B3D1A" w:rsidRPr="00772581">
        <w:rPr>
          <w:sz w:val="22"/>
          <w:lang w:val="en-IN"/>
        </w:rPr>
        <w:t>Prassanna</w:t>
      </w:r>
      <w:proofErr w:type="spellEnd"/>
      <w:r w:rsidR="006B3D1A" w:rsidRPr="00772581">
        <w:rPr>
          <w:sz w:val="22"/>
          <w:lang w:val="en-IN"/>
        </w:rPr>
        <w:t xml:space="preserve"> J</w:t>
      </w:r>
      <w:r w:rsidRPr="00772581">
        <w:rPr>
          <w:rFonts w:eastAsia="Times New Roman"/>
          <w:sz w:val="22"/>
        </w:rPr>
        <w:t>, Head of the Department, B.Tech.</w:t>
      </w:r>
      <w:r w:rsidR="006B3D1A" w:rsidRPr="00772581">
        <w:rPr>
          <w:rFonts w:eastAsia="Times New Roman"/>
          <w:sz w:val="22"/>
        </w:rPr>
        <w:t xml:space="preserve"> </w:t>
      </w:r>
      <w:r w:rsidR="006B3D1A" w:rsidRPr="006B3D1A">
        <w:rPr>
          <w:sz w:val="22"/>
          <w:lang w:val="en-IN"/>
        </w:rPr>
        <w:t>Computer Science and Engineering (CSE)</w:t>
      </w:r>
      <w:r w:rsidR="006B3D1A" w:rsidRPr="00772581">
        <w:rPr>
          <w:sz w:val="22"/>
          <w:lang w:val="en-IN"/>
        </w:rPr>
        <w:t xml:space="preserve"> </w:t>
      </w:r>
      <w:r w:rsidRPr="00772581">
        <w:rPr>
          <w:rFonts w:eastAsia="Times New Roman"/>
          <w:sz w:val="22"/>
        </w:rPr>
        <w:t>and the Project Coordinators for their valuable support and encouragement to take up and complete the thesis.</w:t>
      </w:r>
    </w:p>
    <w:p w14:paraId="165937E0" w14:textId="77777777" w:rsidR="00B576D5" w:rsidRPr="00772581" w:rsidRDefault="007232B4">
      <w:pPr>
        <w:spacing w:after="160"/>
        <w:jc w:val="both"/>
        <w:rPr>
          <w:sz w:val="22"/>
        </w:rPr>
      </w:pPr>
      <w:r w:rsidRPr="00772581">
        <w:rPr>
          <w:rFonts w:eastAsia="Times New Roman"/>
          <w:sz w:val="22"/>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4F3957A5" w14:textId="77777777" w:rsidR="00B576D5" w:rsidRPr="00772581" w:rsidRDefault="00B576D5">
      <w:pPr>
        <w:spacing w:after="0"/>
        <w:rPr>
          <w:sz w:val="22"/>
        </w:rPr>
      </w:pPr>
    </w:p>
    <w:p w14:paraId="65E4451B" w14:textId="77777777" w:rsidR="00B576D5" w:rsidRPr="00772581" w:rsidRDefault="00B576D5">
      <w:pPr>
        <w:spacing w:after="0"/>
        <w:rPr>
          <w:sz w:val="22"/>
        </w:rPr>
      </w:pPr>
    </w:p>
    <w:p w14:paraId="013C19CB" w14:textId="77777777" w:rsidR="00B576D5" w:rsidRPr="00772581" w:rsidRDefault="007232B4">
      <w:pPr>
        <w:spacing w:after="120"/>
        <w:rPr>
          <w:sz w:val="22"/>
        </w:rPr>
      </w:pPr>
      <w:r w:rsidRPr="00772581">
        <w:rPr>
          <w:rFonts w:eastAsia="Times New Roman"/>
          <w:b/>
          <w:sz w:val="22"/>
        </w:rPr>
        <w:t>Place: Chennai</w:t>
      </w:r>
    </w:p>
    <w:p w14:paraId="79B63352" w14:textId="37001619" w:rsidR="00B576D5" w:rsidRPr="00772581" w:rsidRDefault="007232B4">
      <w:pPr>
        <w:spacing w:after="120"/>
        <w:rPr>
          <w:sz w:val="22"/>
        </w:rPr>
      </w:pPr>
      <w:r w:rsidRPr="00772581">
        <w:rPr>
          <w:rFonts w:eastAsia="Times New Roman"/>
          <w:b/>
          <w:sz w:val="22"/>
        </w:rPr>
        <w:t xml:space="preserve">Date:                                                    </w:t>
      </w:r>
      <w:r w:rsidR="00772581">
        <w:rPr>
          <w:rFonts w:eastAsia="Times New Roman"/>
          <w:b/>
          <w:sz w:val="22"/>
        </w:rPr>
        <w:tab/>
      </w:r>
      <w:r w:rsidR="00772581">
        <w:rPr>
          <w:rFonts w:eastAsia="Times New Roman"/>
          <w:b/>
          <w:sz w:val="22"/>
        </w:rPr>
        <w:tab/>
      </w:r>
      <w:r w:rsidR="00772581">
        <w:rPr>
          <w:rFonts w:eastAsia="Times New Roman"/>
          <w:b/>
          <w:sz w:val="22"/>
        </w:rPr>
        <w:tab/>
      </w:r>
      <w:r w:rsidR="00772581">
        <w:rPr>
          <w:rFonts w:eastAsia="Times New Roman"/>
          <w:b/>
          <w:sz w:val="22"/>
        </w:rPr>
        <w:tab/>
      </w:r>
      <w:r w:rsidR="00772581">
        <w:rPr>
          <w:rFonts w:eastAsia="Times New Roman"/>
          <w:b/>
          <w:sz w:val="22"/>
        </w:rPr>
        <w:tab/>
      </w:r>
      <w:r w:rsidR="00772581">
        <w:rPr>
          <w:rFonts w:eastAsia="Times New Roman"/>
          <w:b/>
          <w:sz w:val="22"/>
        </w:rPr>
        <w:tab/>
        <w:t>Hardik Da</w:t>
      </w:r>
      <w:r w:rsidR="00611487">
        <w:rPr>
          <w:rFonts w:eastAsia="Times New Roman"/>
          <w:b/>
          <w:sz w:val="22"/>
        </w:rPr>
        <w:t>h</w:t>
      </w:r>
      <w:r w:rsidR="00772581">
        <w:rPr>
          <w:rFonts w:eastAsia="Times New Roman"/>
          <w:b/>
          <w:sz w:val="22"/>
        </w:rPr>
        <w:t>iya</w:t>
      </w:r>
    </w:p>
    <w:p w14:paraId="0471D44D" w14:textId="77777777" w:rsidR="00D56D1E" w:rsidRDefault="00D56D1E"/>
    <w:p w14:paraId="3D84B9F8" w14:textId="77777777" w:rsidR="00D56D1E" w:rsidRDefault="00D56D1E"/>
    <w:p w14:paraId="52ABB77A" w14:textId="77777777" w:rsidR="00B576D5" w:rsidRDefault="007232B4">
      <w:pPr>
        <w:spacing w:after="360"/>
        <w:jc w:val="center"/>
      </w:pPr>
      <w:r>
        <w:rPr>
          <w:rFonts w:eastAsia="Times New Roman"/>
          <w:b/>
          <w:sz w:val="32"/>
        </w:rPr>
        <w:lastRenderedPageBreak/>
        <w:t>CONTENTS</w:t>
      </w:r>
    </w:p>
    <w:p w14:paraId="20AAB25E" w14:textId="48B5995C" w:rsidR="00B576D5" w:rsidRDefault="007232B4" w:rsidP="00FC7C21">
      <w:pPr>
        <w:tabs>
          <w:tab w:val="right" w:leader="dot" w:pos="9072"/>
        </w:tabs>
        <w:spacing w:after="40"/>
      </w:pPr>
      <w:r>
        <w:rPr>
          <w:rFonts w:eastAsia="Times New Roman"/>
        </w:rPr>
        <w:t>ABSTRACT</w:t>
      </w:r>
      <w:r>
        <w:rPr>
          <w:rFonts w:eastAsia="Times New Roman"/>
        </w:rPr>
        <w:tab/>
      </w:r>
      <w:r w:rsidR="00FC7C21">
        <w:rPr>
          <w:rFonts w:eastAsia="Times New Roman"/>
        </w:rPr>
        <w:t xml:space="preserve"> </w:t>
      </w:r>
      <w:proofErr w:type="spellStart"/>
      <w:r>
        <w:rPr>
          <w:rFonts w:eastAsia="Times New Roman"/>
        </w:rPr>
        <w:t>i</w:t>
      </w:r>
      <w:proofErr w:type="spellEnd"/>
    </w:p>
    <w:p w14:paraId="4F897AF7" w14:textId="0A71C72B" w:rsidR="00B576D5" w:rsidRDefault="007232B4" w:rsidP="00FC7C21">
      <w:pPr>
        <w:tabs>
          <w:tab w:val="right" w:leader="dot" w:pos="9072"/>
        </w:tabs>
        <w:spacing w:after="40"/>
      </w:pPr>
      <w:r>
        <w:rPr>
          <w:rFonts w:eastAsia="Times New Roman"/>
        </w:rPr>
        <w:t>ACKNOWLEDGEMENT</w:t>
      </w:r>
      <w:r w:rsidR="00604409">
        <w:rPr>
          <w:rFonts w:eastAsia="Times New Roman"/>
        </w:rPr>
        <w:tab/>
      </w:r>
      <w:r>
        <w:rPr>
          <w:rFonts w:eastAsia="Times New Roman"/>
        </w:rPr>
        <w:t>ii</w:t>
      </w:r>
    </w:p>
    <w:p w14:paraId="683F461F" w14:textId="44747A7A" w:rsidR="00B576D5" w:rsidRDefault="007232B4" w:rsidP="00FC7C21">
      <w:pPr>
        <w:tabs>
          <w:tab w:val="right" w:leader="dot" w:pos="9072"/>
        </w:tabs>
        <w:spacing w:after="40"/>
      </w:pPr>
      <w:r>
        <w:rPr>
          <w:rFonts w:eastAsia="Times New Roman"/>
        </w:rPr>
        <w:t>LIST OF FIGURES</w:t>
      </w:r>
      <w:r>
        <w:rPr>
          <w:rFonts w:eastAsia="Times New Roman"/>
        </w:rPr>
        <w:tab/>
        <w:t>iv</w:t>
      </w:r>
    </w:p>
    <w:p w14:paraId="5E71FEC8" w14:textId="77777777" w:rsidR="00B576D5" w:rsidRDefault="007232B4" w:rsidP="00FC7C21">
      <w:pPr>
        <w:tabs>
          <w:tab w:val="right" w:leader="dot" w:pos="9072"/>
        </w:tabs>
        <w:spacing w:after="40"/>
      </w:pPr>
      <w:r>
        <w:rPr>
          <w:rFonts w:eastAsia="Times New Roman"/>
        </w:rPr>
        <w:t>LIST OF TABLES</w:t>
      </w:r>
      <w:r>
        <w:rPr>
          <w:rFonts w:eastAsia="Times New Roman"/>
        </w:rPr>
        <w:tab/>
        <w:t>vi</w:t>
      </w:r>
    </w:p>
    <w:p w14:paraId="56483198" w14:textId="77777777" w:rsidR="00B576D5" w:rsidRDefault="007232B4" w:rsidP="00FC7C21">
      <w:pPr>
        <w:tabs>
          <w:tab w:val="right" w:leader="dot" w:pos="9072"/>
        </w:tabs>
        <w:spacing w:after="40"/>
      </w:pPr>
      <w:r>
        <w:rPr>
          <w:rFonts w:eastAsia="Times New Roman"/>
        </w:rPr>
        <w:t>LIST OF ACRONYMS</w:t>
      </w:r>
      <w:r>
        <w:rPr>
          <w:rFonts w:eastAsia="Times New Roman"/>
        </w:rPr>
        <w:tab/>
        <w:t>vii</w:t>
      </w:r>
    </w:p>
    <w:p w14:paraId="2AA3867C" w14:textId="77777777" w:rsidR="00B576D5" w:rsidRDefault="007232B4" w:rsidP="00FC7C21">
      <w:pPr>
        <w:tabs>
          <w:tab w:val="right" w:leader="dot" w:pos="9072"/>
        </w:tabs>
        <w:spacing w:after="40"/>
      </w:pPr>
      <w:r>
        <w:rPr>
          <w:rFonts w:eastAsia="Times New Roman"/>
        </w:rPr>
        <w:t>CHAPTER 1  INTRODUCTION</w:t>
      </w:r>
      <w:r>
        <w:rPr>
          <w:rFonts w:eastAsia="Times New Roman"/>
        </w:rPr>
        <w:tab/>
        <w:t>1</w:t>
      </w:r>
    </w:p>
    <w:p w14:paraId="5E6B1CF6" w14:textId="77777777" w:rsidR="00B576D5" w:rsidRDefault="007232B4" w:rsidP="00FC7C21">
      <w:pPr>
        <w:tabs>
          <w:tab w:val="right" w:leader="dot" w:pos="9072"/>
        </w:tabs>
        <w:spacing w:after="40"/>
      </w:pPr>
      <w:r>
        <w:rPr>
          <w:rFonts w:eastAsia="Times New Roman"/>
        </w:rPr>
        <w:t>1.1  Background and Motivation</w:t>
      </w:r>
      <w:r>
        <w:rPr>
          <w:rFonts w:eastAsia="Times New Roman"/>
        </w:rPr>
        <w:tab/>
        <w:t>1</w:t>
      </w:r>
    </w:p>
    <w:p w14:paraId="4E42E202" w14:textId="77777777" w:rsidR="00B576D5" w:rsidRDefault="007232B4" w:rsidP="00FC7C21">
      <w:pPr>
        <w:tabs>
          <w:tab w:val="right" w:leader="dot" w:pos="9072"/>
        </w:tabs>
        <w:spacing w:after="40"/>
      </w:pPr>
      <w:r>
        <w:rPr>
          <w:rFonts w:eastAsia="Times New Roman"/>
        </w:rPr>
        <w:t>1.2  Problem Statement</w:t>
      </w:r>
      <w:r>
        <w:rPr>
          <w:rFonts w:eastAsia="Times New Roman"/>
        </w:rPr>
        <w:tab/>
        <w:t>3</w:t>
      </w:r>
    </w:p>
    <w:p w14:paraId="76E53BFE" w14:textId="77777777" w:rsidR="00B576D5" w:rsidRDefault="007232B4" w:rsidP="00FC7C21">
      <w:pPr>
        <w:tabs>
          <w:tab w:val="right" w:leader="dot" w:pos="9072"/>
        </w:tabs>
        <w:spacing w:after="40"/>
      </w:pPr>
      <w:r>
        <w:rPr>
          <w:rFonts w:eastAsia="Times New Roman"/>
        </w:rPr>
        <w:t>1.3  Objectives</w:t>
      </w:r>
      <w:r>
        <w:rPr>
          <w:rFonts w:eastAsia="Times New Roman"/>
        </w:rPr>
        <w:tab/>
        <w:t>4</w:t>
      </w:r>
    </w:p>
    <w:p w14:paraId="533B743C" w14:textId="77777777" w:rsidR="00B576D5" w:rsidRDefault="007232B4" w:rsidP="00FC7C21">
      <w:pPr>
        <w:tabs>
          <w:tab w:val="right" w:leader="dot" w:pos="9072"/>
        </w:tabs>
        <w:spacing w:after="40"/>
      </w:pPr>
      <w:r>
        <w:rPr>
          <w:rFonts w:eastAsia="Times New Roman"/>
        </w:rPr>
        <w:t>1.4  Scope of the Project</w:t>
      </w:r>
      <w:r>
        <w:rPr>
          <w:rFonts w:eastAsia="Times New Roman"/>
        </w:rPr>
        <w:tab/>
        <w:t>5</w:t>
      </w:r>
    </w:p>
    <w:p w14:paraId="524DB61D" w14:textId="77777777" w:rsidR="00B576D5" w:rsidRDefault="007232B4" w:rsidP="00FC7C21">
      <w:pPr>
        <w:tabs>
          <w:tab w:val="right" w:leader="dot" w:pos="9072"/>
        </w:tabs>
        <w:spacing w:after="40"/>
      </w:pPr>
      <w:r>
        <w:rPr>
          <w:rFonts w:eastAsia="Times New Roman"/>
        </w:rPr>
        <w:t>1.5  Significance of the Project</w:t>
      </w:r>
      <w:r>
        <w:rPr>
          <w:rFonts w:eastAsia="Times New Roman"/>
        </w:rPr>
        <w:tab/>
        <w:t>6</w:t>
      </w:r>
    </w:p>
    <w:p w14:paraId="2AE71078" w14:textId="77777777" w:rsidR="00B576D5" w:rsidRDefault="007232B4" w:rsidP="00FC7C21">
      <w:pPr>
        <w:tabs>
          <w:tab w:val="right" w:leader="dot" w:pos="9072"/>
        </w:tabs>
        <w:spacing w:after="40"/>
      </w:pPr>
      <w:r>
        <w:rPr>
          <w:rFonts w:eastAsia="Times New Roman"/>
        </w:rPr>
        <w:t>1.6  Organization of the Report</w:t>
      </w:r>
      <w:r>
        <w:rPr>
          <w:rFonts w:eastAsia="Times New Roman"/>
        </w:rPr>
        <w:tab/>
        <w:t>6</w:t>
      </w:r>
    </w:p>
    <w:p w14:paraId="7D6F89EE" w14:textId="77777777" w:rsidR="00B576D5" w:rsidRDefault="007232B4" w:rsidP="00FC7C21">
      <w:pPr>
        <w:tabs>
          <w:tab w:val="right" w:leader="dot" w:pos="9072"/>
        </w:tabs>
        <w:spacing w:after="40"/>
      </w:pPr>
      <w:r>
        <w:rPr>
          <w:rFonts w:eastAsia="Times New Roman"/>
        </w:rPr>
        <w:t>CHAPTER 2  LITERATURE REVIEW</w:t>
      </w:r>
      <w:r>
        <w:rPr>
          <w:rFonts w:eastAsia="Times New Roman"/>
        </w:rPr>
        <w:tab/>
        <w:t>8</w:t>
      </w:r>
    </w:p>
    <w:p w14:paraId="3B0B7476" w14:textId="77777777" w:rsidR="00B576D5" w:rsidRDefault="007232B4" w:rsidP="00FC7C21">
      <w:pPr>
        <w:tabs>
          <w:tab w:val="right" w:leader="dot" w:pos="9072"/>
        </w:tabs>
        <w:spacing w:after="40"/>
      </w:pPr>
      <w:r>
        <w:rPr>
          <w:rFonts w:eastAsia="Times New Roman"/>
        </w:rPr>
        <w:t>2.1  Introduction to Deepfake Generation</w:t>
      </w:r>
      <w:r>
        <w:rPr>
          <w:rFonts w:eastAsia="Times New Roman"/>
        </w:rPr>
        <w:tab/>
        <w:t>8</w:t>
      </w:r>
    </w:p>
    <w:p w14:paraId="417F963A" w14:textId="77777777" w:rsidR="00B576D5" w:rsidRDefault="007232B4" w:rsidP="00FC7C21">
      <w:pPr>
        <w:tabs>
          <w:tab w:val="right" w:leader="dot" w:pos="9072"/>
        </w:tabs>
        <w:spacing w:after="40"/>
      </w:pPr>
      <w:r>
        <w:rPr>
          <w:rFonts w:eastAsia="Times New Roman"/>
        </w:rPr>
        <w:t>2.2  Spatial Detection Methods</w:t>
      </w:r>
      <w:r>
        <w:rPr>
          <w:rFonts w:eastAsia="Times New Roman"/>
        </w:rPr>
        <w:tab/>
        <w:t>10</w:t>
      </w:r>
    </w:p>
    <w:p w14:paraId="56B31439" w14:textId="77777777" w:rsidR="00B576D5" w:rsidRDefault="007232B4" w:rsidP="00FC7C21">
      <w:pPr>
        <w:tabs>
          <w:tab w:val="right" w:leader="dot" w:pos="9072"/>
        </w:tabs>
        <w:spacing w:after="40"/>
      </w:pPr>
      <w:r>
        <w:rPr>
          <w:rFonts w:eastAsia="Times New Roman"/>
        </w:rPr>
        <w:t>2.3  Temporal Detection Methods</w:t>
      </w:r>
      <w:r>
        <w:rPr>
          <w:rFonts w:eastAsia="Times New Roman"/>
        </w:rPr>
        <w:tab/>
        <w:t>12</w:t>
      </w:r>
    </w:p>
    <w:p w14:paraId="2F1BB0CA" w14:textId="77777777" w:rsidR="00B576D5" w:rsidRDefault="007232B4" w:rsidP="00FC7C21">
      <w:pPr>
        <w:tabs>
          <w:tab w:val="right" w:leader="dot" w:pos="9072"/>
        </w:tabs>
        <w:spacing w:after="40"/>
      </w:pPr>
      <w:r>
        <w:rPr>
          <w:rFonts w:eastAsia="Times New Roman"/>
        </w:rPr>
        <w:t>2.4  Attention Mechanisms in Detection</w:t>
      </w:r>
      <w:r>
        <w:rPr>
          <w:rFonts w:eastAsia="Times New Roman"/>
        </w:rPr>
        <w:tab/>
        <w:t>13</w:t>
      </w:r>
    </w:p>
    <w:p w14:paraId="545A064E" w14:textId="77777777" w:rsidR="00B576D5" w:rsidRDefault="007232B4" w:rsidP="00FC7C21">
      <w:pPr>
        <w:tabs>
          <w:tab w:val="right" w:leader="dot" w:pos="9072"/>
        </w:tabs>
        <w:spacing w:after="40"/>
      </w:pPr>
      <w:r>
        <w:rPr>
          <w:rFonts w:eastAsia="Times New Roman"/>
        </w:rPr>
        <w:t>2.5  Hybrid and Multi-stream Approaches</w:t>
      </w:r>
      <w:r>
        <w:rPr>
          <w:rFonts w:eastAsia="Times New Roman"/>
        </w:rPr>
        <w:tab/>
        <w:t>14</w:t>
      </w:r>
    </w:p>
    <w:p w14:paraId="1CB0BEC5" w14:textId="77777777" w:rsidR="00B576D5" w:rsidRDefault="007232B4" w:rsidP="00FC7C21">
      <w:pPr>
        <w:tabs>
          <w:tab w:val="right" w:leader="dot" w:pos="9072"/>
        </w:tabs>
        <w:spacing w:after="40"/>
      </w:pPr>
      <w:r>
        <w:rPr>
          <w:rFonts w:eastAsia="Times New Roman"/>
        </w:rPr>
        <w:t>2.6  Benchmark Datasets</w:t>
      </w:r>
      <w:r>
        <w:rPr>
          <w:rFonts w:eastAsia="Times New Roman"/>
        </w:rPr>
        <w:tab/>
        <w:t>15</w:t>
      </w:r>
    </w:p>
    <w:p w14:paraId="43935CA4" w14:textId="77777777" w:rsidR="00B576D5" w:rsidRDefault="007232B4" w:rsidP="00FC7C21">
      <w:pPr>
        <w:tabs>
          <w:tab w:val="right" w:leader="dot" w:pos="9072"/>
        </w:tabs>
        <w:spacing w:after="40"/>
      </w:pPr>
      <w:r>
        <w:rPr>
          <w:rFonts w:eastAsia="Times New Roman"/>
        </w:rPr>
        <w:t>2.7  Summary and Research Gap</w:t>
      </w:r>
      <w:r>
        <w:rPr>
          <w:rFonts w:eastAsia="Times New Roman"/>
        </w:rPr>
        <w:tab/>
        <w:t>17</w:t>
      </w:r>
    </w:p>
    <w:p w14:paraId="0755C797" w14:textId="77777777" w:rsidR="00B576D5" w:rsidRDefault="007232B4" w:rsidP="00FC7C21">
      <w:pPr>
        <w:tabs>
          <w:tab w:val="right" w:leader="dot" w:pos="9072"/>
        </w:tabs>
        <w:spacing w:after="40"/>
      </w:pPr>
      <w:r>
        <w:rPr>
          <w:rFonts w:eastAsia="Times New Roman"/>
        </w:rPr>
        <w:t>CHAPTER 3  SYSTEM ARCHITECTURE AND DESIGN</w:t>
      </w:r>
      <w:r>
        <w:rPr>
          <w:rFonts w:eastAsia="Times New Roman"/>
        </w:rPr>
        <w:tab/>
        <w:t>19</w:t>
      </w:r>
    </w:p>
    <w:p w14:paraId="00D68E54" w14:textId="77777777" w:rsidR="00B576D5" w:rsidRDefault="007232B4" w:rsidP="00FC7C21">
      <w:pPr>
        <w:tabs>
          <w:tab w:val="right" w:leader="dot" w:pos="9072"/>
        </w:tabs>
        <w:spacing w:after="40"/>
      </w:pPr>
      <w:r>
        <w:rPr>
          <w:rFonts w:eastAsia="Times New Roman"/>
        </w:rPr>
        <w:t>3.1  Overall System Architecture</w:t>
      </w:r>
      <w:r>
        <w:rPr>
          <w:rFonts w:eastAsia="Times New Roman"/>
        </w:rPr>
        <w:tab/>
        <w:t>19</w:t>
      </w:r>
    </w:p>
    <w:p w14:paraId="421ECEE8" w14:textId="77777777" w:rsidR="00B576D5" w:rsidRDefault="007232B4" w:rsidP="00FC7C21">
      <w:pPr>
        <w:tabs>
          <w:tab w:val="right" w:leader="dot" w:pos="9072"/>
        </w:tabs>
        <w:spacing w:after="40"/>
      </w:pPr>
      <w:r>
        <w:rPr>
          <w:rFonts w:eastAsia="Times New Roman"/>
        </w:rPr>
        <w:t>3.2  Data Flow Diagram</w:t>
      </w:r>
      <w:r>
        <w:rPr>
          <w:rFonts w:eastAsia="Times New Roman"/>
        </w:rPr>
        <w:tab/>
        <w:t>21</w:t>
      </w:r>
    </w:p>
    <w:p w14:paraId="32F4826F" w14:textId="77777777" w:rsidR="00B576D5" w:rsidRDefault="007232B4" w:rsidP="00FC7C21">
      <w:pPr>
        <w:tabs>
          <w:tab w:val="right" w:leader="dot" w:pos="9072"/>
        </w:tabs>
        <w:spacing w:after="40"/>
      </w:pPr>
      <w:r>
        <w:rPr>
          <w:rFonts w:eastAsia="Times New Roman"/>
        </w:rPr>
        <w:t>3.3  Module Design</w:t>
      </w:r>
      <w:r>
        <w:rPr>
          <w:rFonts w:eastAsia="Times New Roman"/>
        </w:rPr>
        <w:tab/>
        <w:t>22</w:t>
      </w:r>
    </w:p>
    <w:p w14:paraId="693CADB2" w14:textId="77777777" w:rsidR="00B576D5" w:rsidRDefault="007232B4" w:rsidP="00FC7C21">
      <w:pPr>
        <w:tabs>
          <w:tab w:val="right" w:leader="dot" w:pos="9072"/>
        </w:tabs>
        <w:spacing w:after="40"/>
      </w:pPr>
      <w:r>
        <w:rPr>
          <w:rFonts w:eastAsia="Times New Roman"/>
        </w:rPr>
        <w:t>3.4  Technology Stack</w:t>
      </w:r>
      <w:r>
        <w:rPr>
          <w:rFonts w:eastAsia="Times New Roman"/>
        </w:rPr>
        <w:tab/>
        <w:t>26</w:t>
      </w:r>
    </w:p>
    <w:p w14:paraId="57E0698B" w14:textId="77777777" w:rsidR="00B576D5" w:rsidRDefault="007232B4" w:rsidP="00FC7C21">
      <w:pPr>
        <w:tabs>
          <w:tab w:val="right" w:leader="dot" w:pos="9072"/>
        </w:tabs>
        <w:spacing w:after="40"/>
      </w:pPr>
      <w:r>
        <w:rPr>
          <w:rFonts w:eastAsia="Times New Roman"/>
        </w:rPr>
        <w:t>CHAPTER 4  IMPLEMENTATION</w:t>
      </w:r>
      <w:r>
        <w:rPr>
          <w:rFonts w:eastAsia="Times New Roman"/>
        </w:rPr>
        <w:tab/>
        <w:t>28</w:t>
      </w:r>
    </w:p>
    <w:p w14:paraId="573DD834" w14:textId="77777777" w:rsidR="00B576D5" w:rsidRDefault="007232B4" w:rsidP="00FC7C21">
      <w:pPr>
        <w:tabs>
          <w:tab w:val="right" w:leader="dot" w:pos="9072"/>
        </w:tabs>
        <w:spacing w:after="40"/>
      </w:pPr>
      <w:r>
        <w:rPr>
          <w:rFonts w:eastAsia="Times New Roman"/>
        </w:rPr>
        <w:lastRenderedPageBreak/>
        <w:t>4.1  Environment Setup</w:t>
      </w:r>
      <w:r>
        <w:rPr>
          <w:rFonts w:eastAsia="Times New Roman"/>
        </w:rPr>
        <w:tab/>
        <w:t>28</w:t>
      </w:r>
    </w:p>
    <w:p w14:paraId="7A9C3381" w14:textId="77777777" w:rsidR="00B576D5" w:rsidRDefault="007232B4" w:rsidP="00FC7C21">
      <w:pPr>
        <w:tabs>
          <w:tab w:val="right" w:leader="dot" w:pos="9072"/>
        </w:tabs>
        <w:spacing w:after="40"/>
      </w:pPr>
      <w:r>
        <w:rPr>
          <w:rFonts w:eastAsia="Times New Roman"/>
        </w:rPr>
        <w:t>4.2  Data Preprocessing Pipeline</w:t>
      </w:r>
      <w:r>
        <w:rPr>
          <w:rFonts w:eastAsia="Times New Roman"/>
        </w:rPr>
        <w:tab/>
        <w:t>29</w:t>
      </w:r>
    </w:p>
    <w:p w14:paraId="5570DC4A" w14:textId="77777777" w:rsidR="00B576D5" w:rsidRDefault="007232B4" w:rsidP="00FC7C21">
      <w:pPr>
        <w:tabs>
          <w:tab w:val="right" w:leader="dot" w:pos="9072"/>
        </w:tabs>
        <w:spacing w:after="40"/>
      </w:pPr>
      <w:r>
        <w:rPr>
          <w:rFonts w:eastAsia="Times New Roman"/>
        </w:rPr>
        <w:t>4.3  Model Implementation</w:t>
      </w:r>
      <w:r>
        <w:rPr>
          <w:rFonts w:eastAsia="Times New Roman"/>
        </w:rPr>
        <w:tab/>
        <w:t>33</w:t>
      </w:r>
    </w:p>
    <w:p w14:paraId="65BFE99C" w14:textId="77777777" w:rsidR="00B576D5" w:rsidRDefault="007232B4" w:rsidP="00FC7C21">
      <w:pPr>
        <w:tabs>
          <w:tab w:val="right" w:leader="dot" w:pos="9072"/>
        </w:tabs>
        <w:spacing w:after="40"/>
      </w:pPr>
      <w:r>
        <w:rPr>
          <w:rFonts w:eastAsia="Times New Roman"/>
        </w:rPr>
        <w:t>4.4  Training Pipeline</w:t>
      </w:r>
      <w:r>
        <w:rPr>
          <w:rFonts w:eastAsia="Times New Roman"/>
        </w:rPr>
        <w:tab/>
        <w:t>37</w:t>
      </w:r>
    </w:p>
    <w:p w14:paraId="0E71E0A3" w14:textId="77777777" w:rsidR="00B576D5" w:rsidRDefault="007232B4" w:rsidP="00FC7C21">
      <w:pPr>
        <w:tabs>
          <w:tab w:val="right" w:leader="dot" w:pos="9072"/>
        </w:tabs>
        <w:spacing w:after="40"/>
      </w:pPr>
      <w:r>
        <w:rPr>
          <w:rFonts w:eastAsia="Times New Roman"/>
        </w:rPr>
        <w:t>4.5  Backend API Implementation</w:t>
      </w:r>
      <w:r>
        <w:rPr>
          <w:rFonts w:eastAsia="Times New Roman"/>
        </w:rPr>
        <w:tab/>
        <w:t>40</w:t>
      </w:r>
    </w:p>
    <w:p w14:paraId="41C39452" w14:textId="77777777" w:rsidR="00B576D5" w:rsidRDefault="007232B4" w:rsidP="00FC7C21">
      <w:pPr>
        <w:tabs>
          <w:tab w:val="right" w:leader="dot" w:pos="9072"/>
        </w:tabs>
        <w:spacing w:after="40"/>
      </w:pPr>
      <w:r>
        <w:rPr>
          <w:rFonts w:eastAsia="Times New Roman"/>
        </w:rPr>
        <w:t>4.6  Frontend Implementation</w:t>
      </w:r>
      <w:r>
        <w:rPr>
          <w:rFonts w:eastAsia="Times New Roman"/>
        </w:rPr>
        <w:tab/>
        <w:t>42</w:t>
      </w:r>
    </w:p>
    <w:p w14:paraId="071DF618" w14:textId="77777777" w:rsidR="00B576D5" w:rsidRDefault="007232B4" w:rsidP="00FC7C21">
      <w:pPr>
        <w:tabs>
          <w:tab w:val="right" w:leader="dot" w:pos="9072"/>
        </w:tabs>
        <w:spacing w:after="40"/>
      </w:pPr>
      <w:r>
        <w:rPr>
          <w:rFonts w:eastAsia="Times New Roman"/>
        </w:rPr>
        <w:t>CHAPTER 5  RESULTS AND DISCUSSION</w:t>
      </w:r>
      <w:r>
        <w:rPr>
          <w:rFonts w:eastAsia="Times New Roman"/>
        </w:rPr>
        <w:tab/>
        <w:t>47</w:t>
      </w:r>
    </w:p>
    <w:p w14:paraId="2376A434" w14:textId="77777777" w:rsidR="00B576D5" w:rsidRDefault="007232B4" w:rsidP="00FC7C21">
      <w:pPr>
        <w:tabs>
          <w:tab w:val="right" w:leader="dot" w:pos="9072"/>
        </w:tabs>
        <w:spacing w:after="40"/>
      </w:pPr>
      <w:r>
        <w:rPr>
          <w:rFonts w:eastAsia="Times New Roman"/>
        </w:rPr>
        <w:t>5.1  Experimental Setup</w:t>
      </w:r>
      <w:r>
        <w:rPr>
          <w:rFonts w:eastAsia="Times New Roman"/>
        </w:rPr>
        <w:tab/>
        <w:t>47</w:t>
      </w:r>
    </w:p>
    <w:p w14:paraId="19861C2F" w14:textId="77777777" w:rsidR="00B576D5" w:rsidRDefault="007232B4" w:rsidP="00FC7C21">
      <w:pPr>
        <w:tabs>
          <w:tab w:val="right" w:leader="dot" w:pos="9072"/>
        </w:tabs>
        <w:spacing w:after="40"/>
      </w:pPr>
      <w:r>
        <w:rPr>
          <w:rFonts w:eastAsia="Times New Roman"/>
        </w:rPr>
        <w:t>5.2  Evaluation Metrics</w:t>
      </w:r>
      <w:r>
        <w:rPr>
          <w:rFonts w:eastAsia="Times New Roman"/>
        </w:rPr>
        <w:tab/>
        <w:t>48</w:t>
      </w:r>
    </w:p>
    <w:p w14:paraId="48F400E1" w14:textId="77777777" w:rsidR="00B576D5" w:rsidRDefault="007232B4" w:rsidP="00FC7C21">
      <w:pPr>
        <w:tabs>
          <w:tab w:val="right" w:leader="dot" w:pos="9072"/>
        </w:tabs>
        <w:spacing w:after="40"/>
      </w:pPr>
      <w:r>
        <w:rPr>
          <w:rFonts w:eastAsia="Times New Roman"/>
        </w:rPr>
        <w:t>5.3  Training Results</w:t>
      </w:r>
      <w:r>
        <w:rPr>
          <w:rFonts w:eastAsia="Times New Roman"/>
        </w:rPr>
        <w:tab/>
        <w:t>49</w:t>
      </w:r>
    </w:p>
    <w:p w14:paraId="53D28E5B" w14:textId="77777777" w:rsidR="00B576D5" w:rsidRDefault="007232B4" w:rsidP="00FC7C21">
      <w:pPr>
        <w:tabs>
          <w:tab w:val="right" w:leader="dot" w:pos="9072"/>
        </w:tabs>
        <w:spacing w:after="40"/>
      </w:pPr>
      <w:r>
        <w:rPr>
          <w:rFonts w:eastAsia="Times New Roman"/>
        </w:rPr>
        <w:t>5.4  Model Performance Analysis</w:t>
      </w:r>
      <w:r>
        <w:rPr>
          <w:rFonts w:eastAsia="Times New Roman"/>
        </w:rPr>
        <w:tab/>
        <w:t>51</w:t>
      </w:r>
    </w:p>
    <w:p w14:paraId="4FAC11FF" w14:textId="77777777" w:rsidR="00B576D5" w:rsidRDefault="007232B4" w:rsidP="00FC7C21">
      <w:pPr>
        <w:tabs>
          <w:tab w:val="right" w:leader="dot" w:pos="9072"/>
        </w:tabs>
        <w:spacing w:after="40"/>
      </w:pPr>
      <w:r>
        <w:rPr>
          <w:rFonts w:eastAsia="Times New Roman"/>
        </w:rPr>
        <w:t>5.5  Attention Visualization Analysis</w:t>
      </w:r>
      <w:r>
        <w:rPr>
          <w:rFonts w:eastAsia="Times New Roman"/>
        </w:rPr>
        <w:tab/>
        <w:t>52</w:t>
      </w:r>
    </w:p>
    <w:p w14:paraId="173B54C8" w14:textId="77777777" w:rsidR="00B576D5" w:rsidRDefault="007232B4" w:rsidP="00FC7C21">
      <w:pPr>
        <w:tabs>
          <w:tab w:val="right" w:leader="dot" w:pos="9072"/>
        </w:tabs>
        <w:spacing w:after="40"/>
      </w:pPr>
      <w:r>
        <w:rPr>
          <w:rFonts w:eastAsia="Times New Roman"/>
        </w:rPr>
        <w:t>5.6  Web Application Demo</w:t>
      </w:r>
      <w:r>
        <w:rPr>
          <w:rFonts w:eastAsia="Times New Roman"/>
        </w:rPr>
        <w:tab/>
        <w:t>53</w:t>
      </w:r>
    </w:p>
    <w:p w14:paraId="5A303AC5" w14:textId="77777777" w:rsidR="00B576D5" w:rsidRDefault="007232B4" w:rsidP="00FC7C21">
      <w:pPr>
        <w:tabs>
          <w:tab w:val="right" w:leader="dot" w:pos="9072"/>
        </w:tabs>
        <w:spacing w:after="40"/>
      </w:pPr>
      <w:r>
        <w:rPr>
          <w:rFonts w:eastAsia="Times New Roman"/>
        </w:rPr>
        <w:t>5.7  Discussion</w:t>
      </w:r>
      <w:r>
        <w:rPr>
          <w:rFonts w:eastAsia="Times New Roman"/>
        </w:rPr>
        <w:tab/>
        <w:t>54</w:t>
      </w:r>
    </w:p>
    <w:p w14:paraId="074B87AA" w14:textId="77777777" w:rsidR="00B576D5" w:rsidRDefault="007232B4" w:rsidP="00FC7C21">
      <w:pPr>
        <w:tabs>
          <w:tab w:val="right" w:leader="dot" w:pos="9072"/>
        </w:tabs>
        <w:spacing w:after="40"/>
      </w:pPr>
      <w:r>
        <w:rPr>
          <w:rFonts w:eastAsia="Times New Roman"/>
        </w:rPr>
        <w:t>CHAPTER 6  CONCLUSION AND FUTURE WORK</w:t>
      </w:r>
      <w:r>
        <w:rPr>
          <w:rFonts w:eastAsia="Times New Roman"/>
        </w:rPr>
        <w:tab/>
        <w:t>56</w:t>
      </w:r>
    </w:p>
    <w:p w14:paraId="77A02E0A" w14:textId="77777777" w:rsidR="00B576D5" w:rsidRDefault="007232B4" w:rsidP="00FC7C21">
      <w:pPr>
        <w:tabs>
          <w:tab w:val="right" w:leader="dot" w:pos="9072"/>
        </w:tabs>
        <w:spacing w:after="40"/>
      </w:pPr>
      <w:r>
        <w:rPr>
          <w:rFonts w:eastAsia="Times New Roman"/>
        </w:rPr>
        <w:t>6.1  Summary of Contributions</w:t>
      </w:r>
      <w:r>
        <w:rPr>
          <w:rFonts w:eastAsia="Times New Roman"/>
        </w:rPr>
        <w:tab/>
        <w:t>56</w:t>
      </w:r>
    </w:p>
    <w:p w14:paraId="5713390E" w14:textId="77777777" w:rsidR="00B576D5" w:rsidRDefault="007232B4" w:rsidP="00FC7C21">
      <w:pPr>
        <w:tabs>
          <w:tab w:val="right" w:leader="dot" w:pos="9072"/>
        </w:tabs>
        <w:spacing w:after="40"/>
      </w:pPr>
      <w:r>
        <w:rPr>
          <w:rFonts w:eastAsia="Times New Roman"/>
        </w:rPr>
        <w:t>6.2  Key Findings</w:t>
      </w:r>
      <w:r>
        <w:rPr>
          <w:rFonts w:eastAsia="Times New Roman"/>
        </w:rPr>
        <w:tab/>
        <w:t>57</w:t>
      </w:r>
    </w:p>
    <w:p w14:paraId="1780BF01" w14:textId="77777777" w:rsidR="00B576D5" w:rsidRDefault="007232B4" w:rsidP="00FC7C21">
      <w:pPr>
        <w:tabs>
          <w:tab w:val="right" w:leader="dot" w:pos="9072"/>
        </w:tabs>
        <w:spacing w:after="40"/>
      </w:pPr>
      <w:r>
        <w:rPr>
          <w:rFonts w:eastAsia="Times New Roman"/>
        </w:rPr>
        <w:t>6.3  Limitations</w:t>
      </w:r>
      <w:r>
        <w:rPr>
          <w:rFonts w:eastAsia="Times New Roman"/>
        </w:rPr>
        <w:tab/>
        <w:t>57</w:t>
      </w:r>
    </w:p>
    <w:p w14:paraId="412C58F0" w14:textId="77777777" w:rsidR="00B576D5" w:rsidRDefault="007232B4" w:rsidP="00FC7C21">
      <w:pPr>
        <w:tabs>
          <w:tab w:val="right" w:leader="dot" w:pos="9072"/>
        </w:tabs>
        <w:spacing w:after="40"/>
      </w:pPr>
      <w:r>
        <w:rPr>
          <w:rFonts w:eastAsia="Times New Roman"/>
        </w:rPr>
        <w:t>6.4  Future Work</w:t>
      </w:r>
      <w:r>
        <w:rPr>
          <w:rFonts w:eastAsia="Times New Roman"/>
        </w:rPr>
        <w:tab/>
        <w:t>58</w:t>
      </w:r>
    </w:p>
    <w:p w14:paraId="5D5CC547" w14:textId="77777777" w:rsidR="00B576D5" w:rsidRDefault="007232B4" w:rsidP="00FC7C21">
      <w:pPr>
        <w:tabs>
          <w:tab w:val="right" w:leader="dot" w:pos="9072"/>
        </w:tabs>
        <w:spacing w:after="40"/>
      </w:pPr>
      <w:r>
        <w:rPr>
          <w:rFonts w:eastAsia="Times New Roman"/>
        </w:rPr>
        <w:t>REFERENCES</w:t>
      </w:r>
      <w:r>
        <w:rPr>
          <w:rFonts w:eastAsia="Times New Roman"/>
        </w:rPr>
        <w:tab/>
        <w:t>60</w:t>
      </w:r>
    </w:p>
    <w:p w14:paraId="4B0929AE" w14:textId="77777777" w:rsidR="00B576D5" w:rsidRDefault="007232B4" w:rsidP="00FC7C21">
      <w:pPr>
        <w:tabs>
          <w:tab w:val="right" w:leader="dot" w:pos="9072"/>
        </w:tabs>
        <w:spacing w:after="40"/>
      </w:pPr>
      <w:r>
        <w:rPr>
          <w:rFonts w:eastAsia="Times New Roman"/>
        </w:rPr>
        <w:t>APPENDIX A: Configuration Parameters</w:t>
      </w:r>
      <w:r>
        <w:rPr>
          <w:rFonts w:eastAsia="Times New Roman"/>
        </w:rPr>
        <w:tab/>
        <w:t>63</w:t>
      </w:r>
    </w:p>
    <w:p w14:paraId="3990DFD6" w14:textId="77777777" w:rsidR="00B576D5" w:rsidRDefault="007232B4" w:rsidP="00FC7C21">
      <w:pPr>
        <w:tabs>
          <w:tab w:val="right" w:leader="dot" w:pos="9072"/>
        </w:tabs>
        <w:spacing w:after="40"/>
      </w:pPr>
      <w:r>
        <w:rPr>
          <w:rFonts w:eastAsia="Times New Roman"/>
        </w:rPr>
        <w:t>APPENDIX B: API Documentation</w:t>
      </w:r>
      <w:r>
        <w:rPr>
          <w:rFonts w:eastAsia="Times New Roman"/>
        </w:rPr>
        <w:tab/>
        <w:t>64</w:t>
      </w:r>
    </w:p>
    <w:p w14:paraId="05E7F69A" w14:textId="77777777" w:rsidR="00B576D5" w:rsidRDefault="007232B4" w:rsidP="00FC7C21">
      <w:pPr>
        <w:tabs>
          <w:tab w:val="right" w:leader="dot" w:pos="9072"/>
        </w:tabs>
        <w:spacing w:after="40"/>
      </w:pPr>
      <w:r>
        <w:rPr>
          <w:rFonts w:eastAsia="Times New Roman"/>
        </w:rPr>
        <w:t>APPENDIX C: Project Directory Structure</w:t>
      </w:r>
      <w:r>
        <w:rPr>
          <w:rFonts w:eastAsia="Times New Roman"/>
        </w:rPr>
        <w:tab/>
        <w:t>65</w:t>
      </w:r>
    </w:p>
    <w:p w14:paraId="2EEC2DF7" w14:textId="77777777" w:rsidR="00B576D5" w:rsidRDefault="007232B4">
      <w:r>
        <w:br w:type="page"/>
      </w:r>
    </w:p>
    <w:p w14:paraId="35AC232A" w14:textId="77777777" w:rsidR="00B576D5" w:rsidRDefault="007232B4">
      <w:pPr>
        <w:spacing w:after="360"/>
        <w:jc w:val="center"/>
      </w:pPr>
      <w:r>
        <w:rPr>
          <w:rFonts w:eastAsia="Times New Roman"/>
          <w:b/>
          <w:sz w:val="28"/>
        </w:rPr>
        <w:lastRenderedPageBreak/>
        <w:t>LIST OF FIGURES</w:t>
      </w:r>
    </w:p>
    <w:p w14:paraId="27CDD235" w14:textId="77777777" w:rsidR="00B576D5" w:rsidRDefault="007232B4" w:rsidP="00FC7C21">
      <w:pPr>
        <w:tabs>
          <w:tab w:val="right" w:leader="dot" w:pos="9072"/>
        </w:tabs>
        <w:spacing w:after="40"/>
      </w:pPr>
      <w:r>
        <w:rPr>
          <w:rFonts w:eastAsia="Times New Roman"/>
        </w:rPr>
        <w:t>Figure 1.1  Growth of Deepfake Content Online (2019-2025)</w:t>
      </w:r>
      <w:r>
        <w:rPr>
          <w:rFonts w:eastAsia="Times New Roman"/>
        </w:rPr>
        <w:tab/>
        <w:t>2</w:t>
      </w:r>
    </w:p>
    <w:p w14:paraId="1E060DD4" w14:textId="77777777" w:rsidR="00B576D5" w:rsidRDefault="007232B4" w:rsidP="00FC7C21">
      <w:pPr>
        <w:tabs>
          <w:tab w:val="right" w:leader="dot" w:pos="9072"/>
        </w:tabs>
        <w:spacing w:after="40"/>
      </w:pPr>
      <w:r>
        <w:rPr>
          <w:rFonts w:eastAsia="Times New Roman"/>
        </w:rPr>
        <w:t>Figure 1.2  Categories of Deepfake Manipulation Techniques</w:t>
      </w:r>
      <w:r>
        <w:rPr>
          <w:rFonts w:eastAsia="Times New Roman"/>
        </w:rPr>
        <w:tab/>
        <w:t>3</w:t>
      </w:r>
    </w:p>
    <w:p w14:paraId="694D37EF" w14:textId="77777777" w:rsidR="00B576D5" w:rsidRDefault="007232B4" w:rsidP="00FC7C21">
      <w:pPr>
        <w:tabs>
          <w:tab w:val="right" w:leader="dot" w:pos="9072"/>
        </w:tabs>
        <w:spacing w:after="40"/>
      </w:pPr>
      <w:r>
        <w:rPr>
          <w:rFonts w:eastAsia="Times New Roman"/>
        </w:rPr>
        <w:t>Figure 2.1  Generative Adversarial Network Architecture</w:t>
      </w:r>
      <w:r>
        <w:rPr>
          <w:rFonts w:eastAsia="Times New Roman"/>
        </w:rPr>
        <w:tab/>
        <w:t>9</w:t>
      </w:r>
    </w:p>
    <w:p w14:paraId="5267B553" w14:textId="77777777" w:rsidR="00B576D5" w:rsidRDefault="007232B4" w:rsidP="00FC7C21">
      <w:pPr>
        <w:tabs>
          <w:tab w:val="right" w:leader="dot" w:pos="9072"/>
        </w:tabs>
        <w:spacing w:after="40"/>
      </w:pPr>
      <w:r>
        <w:rPr>
          <w:rFonts w:eastAsia="Times New Roman"/>
        </w:rPr>
        <w:t>Figure 2.2  Face Swap Pipeline Overview</w:t>
      </w:r>
      <w:r>
        <w:rPr>
          <w:rFonts w:eastAsia="Times New Roman"/>
        </w:rPr>
        <w:tab/>
        <w:t>10</w:t>
      </w:r>
    </w:p>
    <w:p w14:paraId="6FA40166" w14:textId="77777777" w:rsidR="00B576D5" w:rsidRDefault="007232B4" w:rsidP="00FC7C21">
      <w:pPr>
        <w:tabs>
          <w:tab w:val="right" w:leader="dot" w:pos="9072"/>
        </w:tabs>
        <w:spacing w:after="40"/>
      </w:pPr>
      <w:r>
        <w:rPr>
          <w:rFonts w:eastAsia="Times New Roman"/>
        </w:rPr>
        <w:t>Figure 2.3  Comparison of Detection Approaches</w:t>
      </w:r>
      <w:r>
        <w:rPr>
          <w:rFonts w:eastAsia="Times New Roman"/>
        </w:rPr>
        <w:tab/>
        <w:t>14</w:t>
      </w:r>
    </w:p>
    <w:p w14:paraId="01D69481" w14:textId="77777777" w:rsidR="00B576D5" w:rsidRDefault="007232B4" w:rsidP="00FC7C21">
      <w:pPr>
        <w:tabs>
          <w:tab w:val="right" w:leader="dot" w:pos="9072"/>
        </w:tabs>
        <w:spacing w:after="40"/>
      </w:pPr>
      <w:r>
        <w:rPr>
          <w:rFonts w:eastAsia="Times New Roman"/>
        </w:rPr>
        <w:t>Figure 3.1  Overall System Architecture Diagram</w:t>
      </w:r>
      <w:r>
        <w:rPr>
          <w:rFonts w:eastAsia="Times New Roman"/>
        </w:rPr>
        <w:tab/>
        <w:t>19</w:t>
      </w:r>
    </w:p>
    <w:p w14:paraId="200BC273" w14:textId="77777777" w:rsidR="00B576D5" w:rsidRDefault="007232B4" w:rsidP="00FC7C21">
      <w:pPr>
        <w:tabs>
          <w:tab w:val="right" w:leader="dot" w:pos="9072"/>
        </w:tabs>
        <w:spacing w:after="40"/>
      </w:pPr>
      <w:r>
        <w:rPr>
          <w:rFonts w:eastAsia="Times New Roman"/>
        </w:rPr>
        <w:t>Figure 3.2  Data Flow Diagram</w:t>
      </w:r>
      <w:r>
        <w:rPr>
          <w:rFonts w:eastAsia="Times New Roman"/>
        </w:rPr>
        <w:tab/>
        <w:t>21</w:t>
      </w:r>
    </w:p>
    <w:p w14:paraId="7E2F8859" w14:textId="77777777" w:rsidR="00B576D5" w:rsidRDefault="007232B4" w:rsidP="00FC7C21">
      <w:pPr>
        <w:tabs>
          <w:tab w:val="right" w:leader="dot" w:pos="9072"/>
        </w:tabs>
        <w:spacing w:after="40"/>
      </w:pPr>
      <w:r>
        <w:rPr>
          <w:rFonts w:eastAsia="Times New Roman"/>
        </w:rPr>
        <w:t>Figure 3.3  Model Architecture: ResNeXt-50 + CBAM + BiLSTM</w:t>
      </w:r>
      <w:r>
        <w:rPr>
          <w:rFonts w:eastAsia="Times New Roman"/>
        </w:rPr>
        <w:tab/>
        <w:t>22</w:t>
      </w:r>
    </w:p>
    <w:p w14:paraId="008EB59F" w14:textId="77777777" w:rsidR="00B576D5" w:rsidRDefault="007232B4" w:rsidP="00FC7C21">
      <w:pPr>
        <w:tabs>
          <w:tab w:val="right" w:leader="dot" w:pos="9072"/>
        </w:tabs>
        <w:spacing w:after="40"/>
      </w:pPr>
      <w:r>
        <w:rPr>
          <w:rFonts w:eastAsia="Times New Roman"/>
        </w:rPr>
        <w:t>Figure 3.4  CBAM Module Architecture</w:t>
      </w:r>
      <w:r>
        <w:rPr>
          <w:rFonts w:eastAsia="Times New Roman"/>
        </w:rPr>
        <w:tab/>
        <w:t>23</w:t>
      </w:r>
    </w:p>
    <w:p w14:paraId="3B0F1274" w14:textId="77777777" w:rsidR="00B576D5" w:rsidRDefault="007232B4" w:rsidP="00FC7C21">
      <w:pPr>
        <w:tabs>
          <w:tab w:val="right" w:leader="dot" w:pos="9072"/>
        </w:tabs>
        <w:spacing w:after="40"/>
      </w:pPr>
      <w:r>
        <w:rPr>
          <w:rFonts w:eastAsia="Times New Roman"/>
        </w:rPr>
        <w:t>Figure 3.6  Two-Phase Training Strategy</w:t>
      </w:r>
      <w:r>
        <w:rPr>
          <w:rFonts w:eastAsia="Times New Roman"/>
        </w:rPr>
        <w:tab/>
        <w:t>26</w:t>
      </w:r>
    </w:p>
    <w:p w14:paraId="7DDA4ED4" w14:textId="77777777" w:rsidR="00B576D5" w:rsidRDefault="007232B4" w:rsidP="00FC7C21">
      <w:pPr>
        <w:tabs>
          <w:tab w:val="right" w:leader="dot" w:pos="9072"/>
        </w:tabs>
        <w:spacing w:after="40"/>
      </w:pPr>
      <w:r>
        <w:rPr>
          <w:rFonts w:eastAsia="Times New Roman"/>
        </w:rPr>
        <w:t>Figure 3.7  Frontend Component Hierarchy</w:t>
      </w:r>
      <w:r>
        <w:rPr>
          <w:rFonts w:eastAsia="Times New Roman"/>
        </w:rPr>
        <w:tab/>
        <w:t>26</w:t>
      </w:r>
    </w:p>
    <w:p w14:paraId="4C43BFAF" w14:textId="77777777" w:rsidR="00B576D5" w:rsidRDefault="007232B4" w:rsidP="00FC7C21">
      <w:pPr>
        <w:tabs>
          <w:tab w:val="right" w:leader="dot" w:pos="9072"/>
        </w:tabs>
        <w:spacing w:after="40"/>
      </w:pPr>
      <w:r>
        <w:rPr>
          <w:rFonts w:eastAsia="Times New Roman"/>
        </w:rPr>
        <w:t>Figure 4.1  Frame Sampling Strategies Comparison</w:t>
      </w:r>
      <w:r>
        <w:rPr>
          <w:rFonts w:eastAsia="Times New Roman"/>
        </w:rPr>
        <w:tab/>
        <w:t>30</w:t>
      </w:r>
    </w:p>
    <w:p w14:paraId="5E1D8AB8" w14:textId="77777777" w:rsidR="00B576D5" w:rsidRDefault="007232B4" w:rsidP="00FC7C21">
      <w:pPr>
        <w:tabs>
          <w:tab w:val="right" w:leader="dot" w:pos="9072"/>
        </w:tabs>
        <w:spacing w:after="40"/>
      </w:pPr>
      <w:r>
        <w:rPr>
          <w:rFonts w:eastAsia="Times New Roman"/>
        </w:rPr>
        <w:t>Figure 4.2  MTCNN Face Detection Pipeline</w:t>
      </w:r>
      <w:r>
        <w:rPr>
          <w:rFonts w:eastAsia="Times New Roman"/>
        </w:rPr>
        <w:tab/>
        <w:t>31</w:t>
      </w:r>
    </w:p>
    <w:p w14:paraId="2E5F8F22" w14:textId="77777777" w:rsidR="00B576D5" w:rsidRDefault="007232B4" w:rsidP="00FC7C21">
      <w:pPr>
        <w:tabs>
          <w:tab w:val="right" w:leader="dot" w:pos="9072"/>
        </w:tabs>
        <w:spacing w:after="40"/>
      </w:pPr>
      <w:r>
        <w:rPr>
          <w:rFonts w:eastAsia="Times New Roman"/>
        </w:rPr>
        <w:t>Figure 4.3  Face Alignment Using Affine Transform</w:t>
      </w:r>
      <w:r>
        <w:rPr>
          <w:rFonts w:eastAsia="Times New Roman"/>
        </w:rPr>
        <w:tab/>
        <w:t>32</w:t>
      </w:r>
    </w:p>
    <w:p w14:paraId="2302E079" w14:textId="77777777" w:rsidR="00B576D5" w:rsidRDefault="007232B4" w:rsidP="00FC7C21">
      <w:pPr>
        <w:tabs>
          <w:tab w:val="right" w:leader="dot" w:pos="9072"/>
        </w:tabs>
        <w:spacing w:after="40"/>
      </w:pPr>
      <w:r>
        <w:rPr>
          <w:rFonts w:eastAsia="Times New Roman"/>
        </w:rPr>
        <w:t>Figure 4.4  Data Augmentation Examples</w:t>
      </w:r>
      <w:r>
        <w:rPr>
          <w:rFonts w:eastAsia="Times New Roman"/>
        </w:rPr>
        <w:tab/>
        <w:t>33</w:t>
      </w:r>
    </w:p>
    <w:p w14:paraId="406A429F" w14:textId="77777777" w:rsidR="00B576D5" w:rsidRDefault="007232B4" w:rsidP="00FC7C21">
      <w:pPr>
        <w:tabs>
          <w:tab w:val="right" w:leader="dot" w:pos="9072"/>
        </w:tabs>
        <w:spacing w:after="40"/>
      </w:pPr>
      <w:r>
        <w:rPr>
          <w:rFonts w:eastAsia="Times New Roman"/>
        </w:rPr>
        <w:t>Figure 4.5  ResNeXt-50 Block Structure</w:t>
      </w:r>
      <w:r>
        <w:rPr>
          <w:rFonts w:eastAsia="Times New Roman"/>
        </w:rPr>
        <w:tab/>
        <w:t>34</w:t>
      </w:r>
    </w:p>
    <w:p w14:paraId="478A9E3C" w14:textId="77777777" w:rsidR="00B576D5" w:rsidRDefault="007232B4" w:rsidP="00FC7C21">
      <w:pPr>
        <w:tabs>
          <w:tab w:val="right" w:leader="dot" w:pos="9072"/>
        </w:tabs>
        <w:spacing w:after="40"/>
      </w:pPr>
      <w:r>
        <w:rPr>
          <w:rFonts w:eastAsia="Times New Roman"/>
        </w:rPr>
        <w:t>Figure 4.6  Channel Attention Mechanism</w:t>
      </w:r>
      <w:r>
        <w:rPr>
          <w:rFonts w:eastAsia="Times New Roman"/>
        </w:rPr>
        <w:tab/>
        <w:t>35</w:t>
      </w:r>
    </w:p>
    <w:p w14:paraId="2BE540C9" w14:textId="77777777" w:rsidR="00B576D5" w:rsidRDefault="007232B4" w:rsidP="00FC7C21">
      <w:pPr>
        <w:tabs>
          <w:tab w:val="right" w:leader="dot" w:pos="9072"/>
        </w:tabs>
        <w:spacing w:after="40"/>
      </w:pPr>
      <w:r>
        <w:rPr>
          <w:rFonts w:eastAsia="Times New Roman"/>
        </w:rPr>
        <w:t>Figure 4.7  Spatial Attention Mechanism</w:t>
      </w:r>
      <w:r>
        <w:rPr>
          <w:rFonts w:eastAsia="Times New Roman"/>
        </w:rPr>
        <w:tab/>
        <w:t>35</w:t>
      </w:r>
    </w:p>
    <w:p w14:paraId="14F32275" w14:textId="77777777" w:rsidR="00B576D5" w:rsidRDefault="007232B4" w:rsidP="00FC7C21">
      <w:pPr>
        <w:tabs>
          <w:tab w:val="right" w:leader="dot" w:pos="9072"/>
        </w:tabs>
        <w:spacing w:after="40"/>
      </w:pPr>
      <w:r>
        <w:rPr>
          <w:rFonts w:eastAsia="Times New Roman"/>
        </w:rPr>
        <w:t>Figure 4.8  BiLSTM Architecture for Temporal Modeling</w:t>
      </w:r>
      <w:r>
        <w:rPr>
          <w:rFonts w:eastAsia="Times New Roman"/>
        </w:rPr>
        <w:tab/>
        <w:t>36</w:t>
      </w:r>
    </w:p>
    <w:p w14:paraId="4E7DA843" w14:textId="77777777" w:rsidR="00B576D5" w:rsidRDefault="007232B4" w:rsidP="00FC7C21">
      <w:pPr>
        <w:tabs>
          <w:tab w:val="right" w:leader="dot" w:pos="9072"/>
        </w:tabs>
        <w:spacing w:after="40"/>
      </w:pPr>
      <w:r>
        <w:rPr>
          <w:rFonts w:eastAsia="Times New Roman"/>
        </w:rPr>
        <w:t>Figure 4.9  FastAPI Endpoint Flow</w:t>
      </w:r>
      <w:r>
        <w:rPr>
          <w:rFonts w:eastAsia="Times New Roman"/>
        </w:rPr>
        <w:tab/>
        <w:t>41</w:t>
      </w:r>
    </w:p>
    <w:p w14:paraId="45ACF04D" w14:textId="77777777" w:rsidR="00B576D5" w:rsidRDefault="007232B4" w:rsidP="00FC7C21">
      <w:pPr>
        <w:tabs>
          <w:tab w:val="right" w:leader="dot" w:pos="9072"/>
        </w:tabs>
        <w:spacing w:after="40"/>
      </w:pPr>
      <w:r>
        <w:rPr>
          <w:rFonts w:eastAsia="Times New Roman"/>
        </w:rPr>
        <w:t>Figure 4.10  Frontend Upload Interface (Light Mode)</w:t>
      </w:r>
      <w:r>
        <w:rPr>
          <w:rFonts w:eastAsia="Times New Roman"/>
        </w:rPr>
        <w:tab/>
        <w:t>43</w:t>
      </w:r>
    </w:p>
    <w:p w14:paraId="168B8B46" w14:textId="77777777" w:rsidR="00B576D5" w:rsidRDefault="007232B4" w:rsidP="00FC7C21">
      <w:pPr>
        <w:tabs>
          <w:tab w:val="right" w:leader="dot" w:pos="9072"/>
        </w:tabs>
        <w:spacing w:after="40"/>
      </w:pPr>
      <w:r>
        <w:rPr>
          <w:rFonts w:eastAsia="Times New Roman"/>
        </w:rPr>
        <w:t>Figure 4.11  Frontend Upload Interface (Dark Mode)</w:t>
      </w:r>
      <w:r>
        <w:rPr>
          <w:rFonts w:eastAsia="Times New Roman"/>
        </w:rPr>
        <w:tab/>
        <w:t>43</w:t>
      </w:r>
    </w:p>
    <w:p w14:paraId="026AB2FB" w14:textId="77777777" w:rsidR="00B576D5" w:rsidRDefault="007232B4" w:rsidP="00FC7C21">
      <w:pPr>
        <w:tabs>
          <w:tab w:val="right" w:leader="dot" w:pos="9072"/>
        </w:tabs>
        <w:spacing w:after="40"/>
      </w:pPr>
      <w:r>
        <w:rPr>
          <w:rFonts w:eastAsia="Times New Roman"/>
        </w:rPr>
        <w:t>Figure 4.12  Risk Gauge Visualization</w:t>
      </w:r>
      <w:r>
        <w:rPr>
          <w:rFonts w:eastAsia="Times New Roman"/>
        </w:rPr>
        <w:tab/>
        <w:t>44</w:t>
      </w:r>
    </w:p>
    <w:p w14:paraId="526103A6" w14:textId="77777777" w:rsidR="00B576D5" w:rsidRDefault="007232B4" w:rsidP="00FC7C21">
      <w:pPr>
        <w:tabs>
          <w:tab w:val="right" w:leader="dot" w:pos="9072"/>
        </w:tabs>
        <w:spacing w:after="40"/>
      </w:pPr>
      <w:r>
        <w:rPr>
          <w:rFonts w:eastAsia="Times New Roman"/>
        </w:rPr>
        <w:t>Figure 4.13  Frame Timeline with Attention Heatmaps</w:t>
      </w:r>
      <w:r>
        <w:rPr>
          <w:rFonts w:eastAsia="Times New Roman"/>
        </w:rPr>
        <w:tab/>
        <w:t>45</w:t>
      </w:r>
    </w:p>
    <w:p w14:paraId="6ED5E78C" w14:textId="77777777" w:rsidR="00B576D5" w:rsidRDefault="007232B4" w:rsidP="00FC7C21">
      <w:pPr>
        <w:tabs>
          <w:tab w:val="right" w:leader="dot" w:pos="9072"/>
        </w:tabs>
        <w:spacing w:after="40"/>
      </w:pPr>
      <w:r>
        <w:rPr>
          <w:rFonts w:eastAsia="Times New Roman"/>
        </w:rPr>
        <w:t>Figure 4.14  Analysis History Panel</w:t>
      </w:r>
      <w:r>
        <w:rPr>
          <w:rFonts w:eastAsia="Times New Roman"/>
        </w:rPr>
        <w:tab/>
        <w:t>46</w:t>
      </w:r>
    </w:p>
    <w:p w14:paraId="1F20DA73" w14:textId="77777777" w:rsidR="00B576D5" w:rsidRDefault="007232B4" w:rsidP="00FC7C21">
      <w:pPr>
        <w:tabs>
          <w:tab w:val="right" w:leader="dot" w:pos="9072"/>
        </w:tabs>
        <w:spacing w:after="40"/>
      </w:pPr>
      <w:r>
        <w:rPr>
          <w:rFonts w:eastAsia="Times New Roman"/>
        </w:rPr>
        <w:t>Figure 5.1  Training Loss Curves (Phase 1 and Phase 2)</w:t>
      </w:r>
      <w:r>
        <w:rPr>
          <w:rFonts w:eastAsia="Times New Roman"/>
        </w:rPr>
        <w:tab/>
        <w:t>49</w:t>
      </w:r>
    </w:p>
    <w:p w14:paraId="4A693988" w14:textId="77777777" w:rsidR="00B576D5" w:rsidRDefault="007232B4" w:rsidP="00FC7C21">
      <w:pPr>
        <w:tabs>
          <w:tab w:val="right" w:leader="dot" w:pos="9072"/>
        </w:tabs>
        <w:spacing w:after="40"/>
      </w:pPr>
      <w:r>
        <w:rPr>
          <w:rFonts w:eastAsia="Times New Roman"/>
        </w:rPr>
        <w:t>Figure 5.2  Training Accuracy Curves</w:t>
      </w:r>
      <w:r>
        <w:rPr>
          <w:rFonts w:eastAsia="Times New Roman"/>
        </w:rPr>
        <w:tab/>
        <w:t>50</w:t>
      </w:r>
    </w:p>
    <w:p w14:paraId="41D0E262" w14:textId="77777777" w:rsidR="00B576D5" w:rsidRDefault="007232B4" w:rsidP="00FC7C21">
      <w:pPr>
        <w:tabs>
          <w:tab w:val="right" w:leader="dot" w:pos="9072"/>
        </w:tabs>
        <w:spacing w:after="40"/>
      </w:pPr>
      <w:r>
        <w:rPr>
          <w:rFonts w:eastAsia="Times New Roman"/>
        </w:rPr>
        <w:lastRenderedPageBreak/>
        <w:t>Figure 5.3  ROC Curve</w:t>
      </w:r>
      <w:r>
        <w:rPr>
          <w:rFonts w:eastAsia="Times New Roman"/>
        </w:rPr>
        <w:tab/>
        <w:t>51</w:t>
      </w:r>
    </w:p>
    <w:p w14:paraId="0589AA7D" w14:textId="77777777" w:rsidR="00B576D5" w:rsidRDefault="007232B4" w:rsidP="00FC7C21">
      <w:pPr>
        <w:tabs>
          <w:tab w:val="right" w:leader="dot" w:pos="9072"/>
        </w:tabs>
        <w:spacing w:after="40"/>
      </w:pPr>
      <w:r>
        <w:rPr>
          <w:rFonts w:eastAsia="Times New Roman"/>
        </w:rPr>
        <w:t>Figure 5.4  Confusion Matrix</w:t>
      </w:r>
      <w:r>
        <w:rPr>
          <w:rFonts w:eastAsia="Times New Roman"/>
        </w:rPr>
        <w:tab/>
        <w:t>52</w:t>
      </w:r>
    </w:p>
    <w:p w14:paraId="0D5E2B92" w14:textId="77777777" w:rsidR="00B576D5" w:rsidRDefault="007232B4" w:rsidP="00FC7C21">
      <w:pPr>
        <w:tabs>
          <w:tab w:val="right" w:leader="dot" w:pos="9072"/>
        </w:tabs>
        <w:spacing w:after="40"/>
      </w:pPr>
      <w:r>
        <w:rPr>
          <w:rFonts w:eastAsia="Times New Roman"/>
        </w:rPr>
        <w:t>Figure 5.5  Attention Heatmap: Real Video Frame</w:t>
      </w:r>
      <w:r>
        <w:rPr>
          <w:rFonts w:eastAsia="Times New Roman"/>
        </w:rPr>
        <w:tab/>
        <w:t>53</w:t>
      </w:r>
    </w:p>
    <w:p w14:paraId="70BA2F51" w14:textId="77777777" w:rsidR="00B576D5" w:rsidRDefault="007232B4" w:rsidP="00FC7C21">
      <w:pPr>
        <w:tabs>
          <w:tab w:val="right" w:leader="dot" w:pos="9072"/>
        </w:tabs>
        <w:spacing w:after="40"/>
      </w:pPr>
      <w:r>
        <w:rPr>
          <w:rFonts w:eastAsia="Times New Roman"/>
        </w:rPr>
        <w:t>Figure 5.6  Attention Heatmap: Fake Video Frame</w:t>
      </w:r>
      <w:r>
        <w:rPr>
          <w:rFonts w:eastAsia="Times New Roman"/>
        </w:rPr>
        <w:tab/>
        <w:t>53</w:t>
      </w:r>
    </w:p>
    <w:p w14:paraId="31B627DE" w14:textId="77777777" w:rsidR="00B576D5" w:rsidRDefault="007232B4" w:rsidP="00FC7C21">
      <w:pPr>
        <w:tabs>
          <w:tab w:val="right" w:leader="dot" w:pos="9072"/>
        </w:tabs>
        <w:spacing w:after="40"/>
      </w:pPr>
      <w:r>
        <w:rPr>
          <w:rFonts w:eastAsia="Times New Roman"/>
        </w:rPr>
        <w:t>Figure 5.7  Web Application: Complete Analysis Result</w:t>
      </w:r>
      <w:r>
        <w:rPr>
          <w:rFonts w:eastAsia="Times New Roman"/>
        </w:rPr>
        <w:tab/>
        <w:t>54</w:t>
      </w:r>
    </w:p>
    <w:p w14:paraId="342449CA" w14:textId="77777777" w:rsidR="00B576D5" w:rsidRDefault="007232B4">
      <w:r>
        <w:br w:type="page"/>
      </w:r>
    </w:p>
    <w:p w14:paraId="6F2F9190" w14:textId="77777777" w:rsidR="00B576D5" w:rsidRDefault="007232B4">
      <w:pPr>
        <w:spacing w:after="360"/>
        <w:jc w:val="center"/>
      </w:pPr>
      <w:r>
        <w:rPr>
          <w:rFonts w:eastAsia="Times New Roman"/>
          <w:b/>
          <w:sz w:val="28"/>
        </w:rPr>
        <w:lastRenderedPageBreak/>
        <w:t>LIST OF TABLES</w:t>
      </w:r>
    </w:p>
    <w:p w14:paraId="0EF03096" w14:textId="77777777" w:rsidR="00B576D5" w:rsidRDefault="007232B4" w:rsidP="00FC7C21">
      <w:pPr>
        <w:tabs>
          <w:tab w:val="right" w:leader="dot" w:pos="9072"/>
        </w:tabs>
        <w:spacing w:after="40"/>
      </w:pPr>
      <w:r>
        <w:rPr>
          <w:rFonts w:eastAsia="Times New Roman"/>
        </w:rPr>
        <w:t>Table 2.1  Comparison of Existing Deepfake Detection Methods</w:t>
      </w:r>
      <w:r>
        <w:rPr>
          <w:rFonts w:eastAsia="Times New Roman"/>
        </w:rPr>
        <w:tab/>
        <w:t>16</w:t>
      </w:r>
    </w:p>
    <w:p w14:paraId="2F8493EE" w14:textId="77777777" w:rsidR="00B576D5" w:rsidRDefault="007232B4" w:rsidP="00FC7C21">
      <w:pPr>
        <w:tabs>
          <w:tab w:val="right" w:leader="dot" w:pos="9072"/>
        </w:tabs>
        <w:spacing w:after="40"/>
      </w:pPr>
      <w:r>
        <w:rPr>
          <w:rFonts w:eastAsia="Times New Roman"/>
        </w:rPr>
        <w:t>Table 3.1  Technology Stack</w:t>
      </w:r>
      <w:r>
        <w:rPr>
          <w:rFonts w:eastAsia="Times New Roman"/>
        </w:rPr>
        <w:tab/>
        <w:t>27</w:t>
      </w:r>
    </w:p>
    <w:p w14:paraId="0C2BD619" w14:textId="77777777" w:rsidR="00B576D5" w:rsidRDefault="007232B4" w:rsidP="00FC7C21">
      <w:pPr>
        <w:tabs>
          <w:tab w:val="right" w:leader="dot" w:pos="9072"/>
        </w:tabs>
        <w:spacing w:after="40"/>
      </w:pPr>
      <w:r>
        <w:rPr>
          <w:rFonts w:eastAsia="Times New Roman"/>
        </w:rPr>
        <w:t>Table 4.1  Data Augmentation Parameters</w:t>
      </w:r>
      <w:r>
        <w:rPr>
          <w:rFonts w:eastAsia="Times New Roman"/>
        </w:rPr>
        <w:tab/>
        <w:t>33</w:t>
      </w:r>
    </w:p>
    <w:p w14:paraId="08C13F3F" w14:textId="77777777" w:rsidR="00B576D5" w:rsidRDefault="007232B4" w:rsidP="00FC7C21">
      <w:pPr>
        <w:tabs>
          <w:tab w:val="right" w:leader="dot" w:pos="9072"/>
        </w:tabs>
        <w:spacing w:after="40"/>
      </w:pPr>
      <w:r>
        <w:rPr>
          <w:rFonts w:eastAsia="Times New Roman"/>
        </w:rPr>
        <w:t>Table 4.2  Model Configuration Parameters</w:t>
      </w:r>
      <w:r>
        <w:rPr>
          <w:rFonts w:eastAsia="Times New Roman"/>
        </w:rPr>
        <w:tab/>
        <w:t>37</w:t>
      </w:r>
    </w:p>
    <w:p w14:paraId="78A41645" w14:textId="77777777" w:rsidR="00B576D5" w:rsidRDefault="007232B4" w:rsidP="00FC7C21">
      <w:pPr>
        <w:tabs>
          <w:tab w:val="right" w:leader="dot" w:pos="9072"/>
        </w:tabs>
        <w:spacing w:after="40"/>
      </w:pPr>
      <w:r>
        <w:rPr>
          <w:rFonts w:eastAsia="Times New Roman"/>
        </w:rPr>
        <w:t>Table 4.3  Training Hyperparameters</w:t>
      </w:r>
      <w:r>
        <w:rPr>
          <w:rFonts w:eastAsia="Times New Roman"/>
        </w:rPr>
        <w:tab/>
        <w:t>38</w:t>
      </w:r>
    </w:p>
    <w:p w14:paraId="49F752B9" w14:textId="77777777" w:rsidR="00B576D5" w:rsidRDefault="007232B4" w:rsidP="00FC7C21">
      <w:pPr>
        <w:tabs>
          <w:tab w:val="right" w:leader="dot" w:pos="9072"/>
        </w:tabs>
        <w:spacing w:after="40"/>
      </w:pPr>
      <w:r>
        <w:rPr>
          <w:rFonts w:eastAsia="Times New Roman"/>
        </w:rPr>
        <w:t>Table 4.4  Frontend Component Specifications</w:t>
      </w:r>
      <w:r>
        <w:rPr>
          <w:rFonts w:eastAsia="Times New Roman"/>
        </w:rPr>
        <w:tab/>
        <w:t>42</w:t>
      </w:r>
    </w:p>
    <w:p w14:paraId="302D4E36" w14:textId="77777777" w:rsidR="00B576D5" w:rsidRDefault="007232B4" w:rsidP="00FC7C21">
      <w:pPr>
        <w:tabs>
          <w:tab w:val="right" w:leader="dot" w:pos="9072"/>
        </w:tabs>
        <w:spacing w:after="40"/>
      </w:pPr>
      <w:r>
        <w:rPr>
          <w:rFonts w:eastAsia="Times New Roman"/>
        </w:rPr>
        <w:t>Table 5.1  Hardware and Software Specifications</w:t>
      </w:r>
      <w:r>
        <w:rPr>
          <w:rFonts w:eastAsia="Times New Roman"/>
        </w:rPr>
        <w:tab/>
        <w:t>47</w:t>
      </w:r>
    </w:p>
    <w:p w14:paraId="551E40A3" w14:textId="77777777" w:rsidR="00B576D5" w:rsidRDefault="007232B4" w:rsidP="00FC7C21">
      <w:pPr>
        <w:tabs>
          <w:tab w:val="right" w:leader="dot" w:pos="9072"/>
        </w:tabs>
        <w:spacing w:after="40"/>
      </w:pPr>
      <w:r>
        <w:rPr>
          <w:rFonts w:eastAsia="Times New Roman"/>
        </w:rPr>
        <w:t>Table 5.2  Dataset Distribution</w:t>
      </w:r>
      <w:r>
        <w:rPr>
          <w:rFonts w:eastAsia="Times New Roman"/>
        </w:rPr>
        <w:tab/>
        <w:t>48</w:t>
      </w:r>
    </w:p>
    <w:p w14:paraId="04A290F3" w14:textId="77777777" w:rsidR="00B576D5" w:rsidRDefault="007232B4" w:rsidP="00FC7C21">
      <w:pPr>
        <w:tabs>
          <w:tab w:val="right" w:leader="dot" w:pos="9072"/>
        </w:tabs>
        <w:spacing w:after="40"/>
      </w:pPr>
      <w:r>
        <w:rPr>
          <w:rFonts w:eastAsia="Times New Roman"/>
        </w:rPr>
        <w:t>Table 5.3  Phase 1 Training Results</w:t>
      </w:r>
      <w:r>
        <w:rPr>
          <w:rFonts w:eastAsia="Times New Roman"/>
        </w:rPr>
        <w:tab/>
        <w:t>50</w:t>
      </w:r>
    </w:p>
    <w:p w14:paraId="6B9F64AF" w14:textId="77777777" w:rsidR="00B576D5" w:rsidRDefault="007232B4" w:rsidP="00FC7C21">
      <w:pPr>
        <w:tabs>
          <w:tab w:val="right" w:leader="dot" w:pos="9072"/>
        </w:tabs>
        <w:spacing w:after="40"/>
      </w:pPr>
      <w:r>
        <w:rPr>
          <w:rFonts w:eastAsia="Times New Roman"/>
        </w:rPr>
        <w:t>Table 5.4  Phase 2 Training Results</w:t>
      </w:r>
      <w:r>
        <w:rPr>
          <w:rFonts w:eastAsia="Times New Roman"/>
        </w:rPr>
        <w:tab/>
        <w:t>51</w:t>
      </w:r>
    </w:p>
    <w:p w14:paraId="5CE6866F" w14:textId="77777777" w:rsidR="00B576D5" w:rsidRDefault="007232B4" w:rsidP="00FC7C21">
      <w:pPr>
        <w:tabs>
          <w:tab w:val="right" w:leader="dot" w:pos="9072"/>
        </w:tabs>
        <w:spacing w:after="40"/>
      </w:pPr>
      <w:r>
        <w:rPr>
          <w:rFonts w:eastAsia="Times New Roman"/>
        </w:rPr>
        <w:t>Table 5.5  Overall Model Performance Metrics</w:t>
      </w:r>
      <w:r>
        <w:rPr>
          <w:rFonts w:eastAsia="Times New Roman"/>
        </w:rPr>
        <w:tab/>
        <w:t>52</w:t>
      </w:r>
    </w:p>
    <w:p w14:paraId="12C029B7" w14:textId="77777777" w:rsidR="00B576D5" w:rsidRDefault="007232B4" w:rsidP="00FC7C21">
      <w:pPr>
        <w:tabs>
          <w:tab w:val="right" w:leader="dot" w:pos="9072"/>
        </w:tabs>
        <w:spacing w:after="40"/>
      </w:pPr>
      <w:r>
        <w:rPr>
          <w:rFonts w:eastAsia="Times New Roman"/>
        </w:rPr>
        <w:t>Table 5.6  Per-Class Performance Metrics</w:t>
      </w:r>
      <w:r>
        <w:rPr>
          <w:rFonts w:eastAsia="Times New Roman"/>
        </w:rPr>
        <w:tab/>
        <w:t>52</w:t>
      </w:r>
    </w:p>
    <w:p w14:paraId="710D1FB4" w14:textId="77777777" w:rsidR="00B576D5" w:rsidRDefault="007232B4">
      <w:r>
        <w:br w:type="page"/>
      </w:r>
    </w:p>
    <w:p w14:paraId="1F862E82" w14:textId="77777777" w:rsidR="00B576D5" w:rsidRDefault="007232B4">
      <w:pPr>
        <w:spacing w:after="360"/>
        <w:jc w:val="center"/>
      </w:pPr>
      <w:r>
        <w:rPr>
          <w:rFonts w:eastAsia="Times New Roman"/>
          <w:b/>
          <w:sz w:val="28"/>
        </w:rPr>
        <w:lastRenderedPageBreak/>
        <w:t>LIST OF ACRONYMS</w:t>
      </w:r>
    </w:p>
    <w:p w14:paraId="79B2FD47" w14:textId="77777777" w:rsidR="00B576D5" w:rsidRDefault="007232B4">
      <w:pPr>
        <w:spacing w:after="40"/>
      </w:pPr>
      <w:r>
        <w:rPr>
          <w:rFonts w:eastAsia="Times New Roman"/>
          <w:b/>
        </w:rPr>
        <w:t>AI</w:t>
      </w:r>
      <w:r>
        <w:rPr>
          <w:rFonts w:eastAsia="Times New Roman"/>
        </w:rPr>
        <w:tab/>
      </w:r>
      <w:r>
        <w:rPr>
          <w:rFonts w:eastAsia="Times New Roman"/>
        </w:rPr>
        <w:tab/>
        <w:t>Artificial Intelligence</w:t>
      </w:r>
    </w:p>
    <w:p w14:paraId="62AB74A4" w14:textId="77777777" w:rsidR="00B576D5" w:rsidRDefault="007232B4">
      <w:pPr>
        <w:spacing w:after="40"/>
      </w:pPr>
      <w:r>
        <w:rPr>
          <w:rFonts w:eastAsia="Times New Roman"/>
          <w:b/>
        </w:rPr>
        <w:t>AMP</w:t>
      </w:r>
      <w:r>
        <w:rPr>
          <w:rFonts w:eastAsia="Times New Roman"/>
        </w:rPr>
        <w:tab/>
      </w:r>
      <w:r>
        <w:rPr>
          <w:rFonts w:eastAsia="Times New Roman"/>
        </w:rPr>
        <w:tab/>
        <w:t>Automatic Mixed Precision</w:t>
      </w:r>
    </w:p>
    <w:p w14:paraId="66A6AE7D" w14:textId="77777777" w:rsidR="00B576D5" w:rsidRDefault="007232B4">
      <w:pPr>
        <w:spacing w:after="40"/>
      </w:pPr>
      <w:r>
        <w:rPr>
          <w:rFonts w:eastAsia="Times New Roman"/>
          <w:b/>
        </w:rPr>
        <w:t>API</w:t>
      </w:r>
      <w:r>
        <w:rPr>
          <w:rFonts w:eastAsia="Times New Roman"/>
        </w:rPr>
        <w:tab/>
      </w:r>
      <w:r>
        <w:rPr>
          <w:rFonts w:eastAsia="Times New Roman"/>
        </w:rPr>
        <w:tab/>
        <w:t>Application Programming Interface</w:t>
      </w:r>
    </w:p>
    <w:p w14:paraId="2380D55E" w14:textId="77777777" w:rsidR="00B576D5" w:rsidRDefault="007232B4">
      <w:pPr>
        <w:spacing w:after="40"/>
      </w:pPr>
      <w:r>
        <w:rPr>
          <w:rFonts w:eastAsia="Times New Roman"/>
          <w:b/>
        </w:rPr>
        <w:t>AUC</w:t>
      </w:r>
      <w:r>
        <w:rPr>
          <w:rFonts w:eastAsia="Times New Roman"/>
        </w:rPr>
        <w:tab/>
      </w:r>
      <w:r>
        <w:rPr>
          <w:rFonts w:eastAsia="Times New Roman"/>
        </w:rPr>
        <w:tab/>
        <w:t>Area Under the Curve</w:t>
      </w:r>
    </w:p>
    <w:p w14:paraId="20863677" w14:textId="5D2C44BA" w:rsidR="00B576D5" w:rsidRDefault="007232B4">
      <w:pPr>
        <w:spacing w:after="40"/>
      </w:pPr>
      <w:proofErr w:type="spellStart"/>
      <w:r>
        <w:rPr>
          <w:rFonts w:eastAsia="Times New Roman"/>
          <w:b/>
        </w:rPr>
        <w:t>BiLSTM</w:t>
      </w:r>
      <w:proofErr w:type="spellEnd"/>
      <w:r>
        <w:rPr>
          <w:rFonts w:eastAsia="Times New Roman"/>
        </w:rPr>
        <w:tab/>
      </w:r>
      <w:r>
        <w:rPr>
          <w:rFonts w:eastAsia="Times New Roman"/>
        </w:rPr>
        <w:t>Bidirectional Long Short-Term Memory</w:t>
      </w:r>
    </w:p>
    <w:p w14:paraId="57E4395D" w14:textId="06556984" w:rsidR="00B576D5" w:rsidRDefault="007232B4">
      <w:pPr>
        <w:spacing w:after="40"/>
      </w:pPr>
      <w:r>
        <w:rPr>
          <w:rFonts w:eastAsia="Times New Roman"/>
          <w:b/>
        </w:rPr>
        <w:t>CBAM</w:t>
      </w:r>
      <w:r>
        <w:rPr>
          <w:rFonts w:eastAsia="Times New Roman"/>
        </w:rPr>
        <w:tab/>
        <w:t>Convolutional Block Attention Module</w:t>
      </w:r>
    </w:p>
    <w:p w14:paraId="69797F39" w14:textId="77777777" w:rsidR="00B576D5" w:rsidRDefault="007232B4">
      <w:pPr>
        <w:spacing w:after="40"/>
      </w:pPr>
      <w:r>
        <w:rPr>
          <w:rFonts w:eastAsia="Times New Roman"/>
          <w:b/>
        </w:rPr>
        <w:t>CNN</w:t>
      </w:r>
      <w:r>
        <w:rPr>
          <w:rFonts w:eastAsia="Times New Roman"/>
        </w:rPr>
        <w:tab/>
      </w:r>
      <w:r>
        <w:rPr>
          <w:rFonts w:eastAsia="Times New Roman"/>
        </w:rPr>
        <w:tab/>
        <w:t>Convolutional Neural Network</w:t>
      </w:r>
    </w:p>
    <w:p w14:paraId="751290C2" w14:textId="77777777" w:rsidR="00B576D5" w:rsidRDefault="007232B4">
      <w:pPr>
        <w:spacing w:after="40"/>
      </w:pPr>
      <w:r>
        <w:rPr>
          <w:rFonts w:eastAsia="Times New Roman"/>
          <w:b/>
        </w:rPr>
        <w:t>CORS</w:t>
      </w:r>
      <w:r>
        <w:rPr>
          <w:rFonts w:eastAsia="Times New Roman"/>
        </w:rPr>
        <w:tab/>
      </w:r>
      <w:r>
        <w:rPr>
          <w:rFonts w:eastAsia="Times New Roman"/>
        </w:rPr>
        <w:tab/>
        <w:t>Cross-Origin Resource Sharing</w:t>
      </w:r>
    </w:p>
    <w:p w14:paraId="6448679F" w14:textId="77777777" w:rsidR="00B576D5" w:rsidRDefault="007232B4">
      <w:pPr>
        <w:spacing w:after="40"/>
      </w:pPr>
      <w:r>
        <w:rPr>
          <w:rFonts w:eastAsia="Times New Roman"/>
          <w:b/>
        </w:rPr>
        <w:t>CSS</w:t>
      </w:r>
      <w:r>
        <w:rPr>
          <w:rFonts w:eastAsia="Times New Roman"/>
        </w:rPr>
        <w:tab/>
      </w:r>
      <w:r>
        <w:rPr>
          <w:rFonts w:eastAsia="Times New Roman"/>
        </w:rPr>
        <w:tab/>
        <w:t>Cascading Style Sheets</w:t>
      </w:r>
    </w:p>
    <w:p w14:paraId="48BC366C" w14:textId="77777777" w:rsidR="00B576D5" w:rsidRDefault="007232B4">
      <w:pPr>
        <w:spacing w:after="40"/>
      </w:pPr>
      <w:r>
        <w:rPr>
          <w:rFonts w:eastAsia="Times New Roman"/>
          <w:b/>
        </w:rPr>
        <w:t>CUDA</w:t>
      </w:r>
      <w:r>
        <w:rPr>
          <w:rFonts w:eastAsia="Times New Roman"/>
        </w:rPr>
        <w:tab/>
      </w:r>
      <w:r>
        <w:rPr>
          <w:rFonts w:eastAsia="Times New Roman"/>
        </w:rPr>
        <w:tab/>
        <w:t>Compute Unified Device Architecture</w:t>
      </w:r>
    </w:p>
    <w:p w14:paraId="7780AA24" w14:textId="77777777" w:rsidR="00B576D5" w:rsidRDefault="007232B4">
      <w:pPr>
        <w:spacing w:after="40"/>
      </w:pPr>
      <w:r>
        <w:rPr>
          <w:rFonts w:eastAsia="Times New Roman"/>
          <w:b/>
        </w:rPr>
        <w:t>DFDC</w:t>
      </w:r>
      <w:r>
        <w:rPr>
          <w:rFonts w:eastAsia="Times New Roman"/>
        </w:rPr>
        <w:tab/>
      </w:r>
      <w:r>
        <w:rPr>
          <w:rFonts w:eastAsia="Times New Roman"/>
        </w:rPr>
        <w:tab/>
        <w:t>DeepFake Detection Challenge</w:t>
      </w:r>
    </w:p>
    <w:p w14:paraId="1E0C3046" w14:textId="77777777" w:rsidR="00B576D5" w:rsidRDefault="007232B4">
      <w:pPr>
        <w:spacing w:after="40"/>
      </w:pPr>
      <w:r>
        <w:rPr>
          <w:rFonts w:eastAsia="Times New Roman"/>
          <w:b/>
        </w:rPr>
        <w:t>DNN</w:t>
      </w:r>
      <w:r>
        <w:rPr>
          <w:rFonts w:eastAsia="Times New Roman"/>
        </w:rPr>
        <w:tab/>
      </w:r>
      <w:r>
        <w:rPr>
          <w:rFonts w:eastAsia="Times New Roman"/>
        </w:rPr>
        <w:tab/>
        <w:t>Deep Neural Network</w:t>
      </w:r>
    </w:p>
    <w:p w14:paraId="54A4B762" w14:textId="77777777" w:rsidR="00B576D5" w:rsidRDefault="007232B4">
      <w:pPr>
        <w:spacing w:after="40"/>
      </w:pPr>
      <w:r>
        <w:rPr>
          <w:rFonts w:eastAsia="Times New Roman"/>
          <w:b/>
        </w:rPr>
        <w:t>EER</w:t>
      </w:r>
      <w:r>
        <w:rPr>
          <w:rFonts w:eastAsia="Times New Roman"/>
        </w:rPr>
        <w:tab/>
      </w:r>
      <w:r>
        <w:rPr>
          <w:rFonts w:eastAsia="Times New Roman"/>
        </w:rPr>
        <w:tab/>
        <w:t>Equal Error Rate</w:t>
      </w:r>
    </w:p>
    <w:p w14:paraId="4E1C0F28" w14:textId="77777777" w:rsidR="00B576D5" w:rsidRDefault="007232B4">
      <w:pPr>
        <w:spacing w:after="40"/>
      </w:pPr>
      <w:r>
        <w:rPr>
          <w:rFonts w:eastAsia="Times New Roman"/>
          <w:b/>
        </w:rPr>
        <w:t>FPS</w:t>
      </w:r>
      <w:r>
        <w:rPr>
          <w:rFonts w:eastAsia="Times New Roman"/>
        </w:rPr>
        <w:tab/>
      </w:r>
      <w:r>
        <w:rPr>
          <w:rFonts w:eastAsia="Times New Roman"/>
        </w:rPr>
        <w:tab/>
        <w:t>Frames Per Second</w:t>
      </w:r>
    </w:p>
    <w:p w14:paraId="257E423B" w14:textId="77777777" w:rsidR="00B576D5" w:rsidRDefault="007232B4">
      <w:pPr>
        <w:spacing w:after="40"/>
      </w:pPr>
      <w:r>
        <w:rPr>
          <w:rFonts w:eastAsia="Times New Roman"/>
          <w:b/>
        </w:rPr>
        <w:t>GAN</w:t>
      </w:r>
      <w:r>
        <w:rPr>
          <w:rFonts w:eastAsia="Times New Roman"/>
        </w:rPr>
        <w:tab/>
      </w:r>
      <w:r>
        <w:rPr>
          <w:rFonts w:eastAsia="Times New Roman"/>
        </w:rPr>
        <w:tab/>
        <w:t>Generative Adversarial Network</w:t>
      </w:r>
    </w:p>
    <w:p w14:paraId="77BF9CF5" w14:textId="77777777" w:rsidR="00B576D5" w:rsidRDefault="007232B4">
      <w:pPr>
        <w:spacing w:after="40"/>
      </w:pPr>
      <w:r>
        <w:rPr>
          <w:rFonts w:eastAsia="Times New Roman"/>
          <w:b/>
        </w:rPr>
        <w:t>GPU</w:t>
      </w:r>
      <w:r>
        <w:rPr>
          <w:rFonts w:eastAsia="Times New Roman"/>
        </w:rPr>
        <w:tab/>
      </w:r>
      <w:r>
        <w:rPr>
          <w:rFonts w:eastAsia="Times New Roman"/>
        </w:rPr>
        <w:tab/>
        <w:t>Graphics Processing Unit</w:t>
      </w:r>
    </w:p>
    <w:p w14:paraId="0CF566CE" w14:textId="77777777" w:rsidR="00B576D5" w:rsidRDefault="007232B4">
      <w:pPr>
        <w:spacing w:after="40"/>
      </w:pPr>
      <w:r>
        <w:rPr>
          <w:rFonts w:eastAsia="Times New Roman"/>
          <w:b/>
        </w:rPr>
        <w:t>HTML</w:t>
      </w:r>
      <w:r>
        <w:rPr>
          <w:rFonts w:eastAsia="Times New Roman"/>
        </w:rPr>
        <w:tab/>
      </w:r>
      <w:r>
        <w:rPr>
          <w:rFonts w:eastAsia="Times New Roman"/>
        </w:rPr>
        <w:tab/>
        <w:t>HyperText Markup Language</w:t>
      </w:r>
    </w:p>
    <w:p w14:paraId="3D75B3CB" w14:textId="77777777" w:rsidR="00B576D5" w:rsidRDefault="007232B4">
      <w:pPr>
        <w:spacing w:after="40"/>
      </w:pPr>
      <w:r>
        <w:rPr>
          <w:rFonts w:eastAsia="Times New Roman"/>
          <w:b/>
        </w:rPr>
        <w:t>HTTP</w:t>
      </w:r>
      <w:r>
        <w:rPr>
          <w:rFonts w:eastAsia="Times New Roman"/>
        </w:rPr>
        <w:tab/>
      </w:r>
      <w:r>
        <w:rPr>
          <w:rFonts w:eastAsia="Times New Roman"/>
        </w:rPr>
        <w:tab/>
        <w:t>HyperText Transfer Protocol</w:t>
      </w:r>
    </w:p>
    <w:p w14:paraId="677F4D1C" w14:textId="77777777" w:rsidR="00B576D5" w:rsidRDefault="007232B4">
      <w:pPr>
        <w:spacing w:after="40"/>
      </w:pPr>
      <w:r>
        <w:rPr>
          <w:rFonts w:eastAsia="Times New Roman"/>
          <w:b/>
        </w:rPr>
        <w:t>JPEG</w:t>
      </w:r>
      <w:r>
        <w:rPr>
          <w:rFonts w:eastAsia="Times New Roman"/>
        </w:rPr>
        <w:tab/>
      </w:r>
      <w:r>
        <w:rPr>
          <w:rFonts w:eastAsia="Times New Roman"/>
        </w:rPr>
        <w:tab/>
        <w:t>Joint Photographic Experts Group</w:t>
      </w:r>
    </w:p>
    <w:p w14:paraId="19BE0743" w14:textId="77777777" w:rsidR="00B576D5" w:rsidRDefault="007232B4">
      <w:pPr>
        <w:spacing w:after="40"/>
      </w:pPr>
      <w:r>
        <w:rPr>
          <w:rFonts w:eastAsia="Times New Roman"/>
          <w:b/>
        </w:rPr>
        <w:t>JSON</w:t>
      </w:r>
      <w:r>
        <w:rPr>
          <w:rFonts w:eastAsia="Times New Roman"/>
        </w:rPr>
        <w:tab/>
      </w:r>
      <w:r>
        <w:rPr>
          <w:rFonts w:eastAsia="Times New Roman"/>
        </w:rPr>
        <w:tab/>
        <w:t>JavaScript Object Notation</w:t>
      </w:r>
    </w:p>
    <w:p w14:paraId="2A2951E2" w14:textId="77777777" w:rsidR="00B576D5" w:rsidRDefault="007232B4">
      <w:pPr>
        <w:spacing w:after="40"/>
      </w:pPr>
      <w:r>
        <w:rPr>
          <w:rFonts w:eastAsia="Times New Roman"/>
          <w:b/>
        </w:rPr>
        <w:t>LSTM</w:t>
      </w:r>
      <w:r>
        <w:rPr>
          <w:rFonts w:eastAsia="Times New Roman"/>
        </w:rPr>
        <w:tab/>
      </w:r>
      <w:r>
        <w:rPr>
          <w:rFonts w:eastAsia="Times New Roman"/>
        </w:rPr>
        <w:tab/>
        <w:t>Long Short-Term Memory</w:t>
      </w:r>
    </w:p>
    <w:p w14:paraId="0E371BF4" w14:textId="77777777" w:rsidR="00B576D5" w:rsidRDefault="007232B4">
      <w:pPr>
        <w:spacing w:after="40"/>
      </w:pPr>
      <w:r>
        <w:rPr>
          <w:rFonts w:eastAsia="Times New Roman"/>
          <w:b/>
        </w:rPr>
        <w:t>MLP</w:t>
      </w:r>
      <w:r>
        <w:rPr>
          <w:rFonts w:eastAsia="Times New Roman"/>
        </w:rPr>
        <w:tab/>
      </w:r>
      <w:r>
        <w:rPr>
          <w:rFonts w:eastAsia="Times New Roman"/>
        </w:rPr>
        <w:tab/>
        <w:t>Multi-Layer Perceptron</w:t>
      </w:r>
    </w:p>
    <w:p w14:paraId="733812BD" w14:textId="77777777" w:rsidR="00B576D5" w:rsidRDefault="007232B4">
      <w:pPr>
        <w:spacing w:after="40"/>
      </w:pPr>
      <w:r>
        <w:rPr>
          <w:rFonts w:eastAsia="Times New Roman"/>
          <w:b/>
        </w:rPr>
        <w:t>MTCNN</w:t>
      </w:r>
      <w:r>
        <w:rPr>
          <w:rFonts w:eastAsia="Times New Roman"/>
        </w:rPr>
        <w:tab/>
      </w:r>
      <w:r>
        <w:rPr>
          <w:rFonts w:eastAsia="Times New Roman"/>
        </w:rPr>
        <w:tab/>
        <w:t>Multi-task Cascaded Convolutional Networks</w:t>
      </w:r>
    </w:p>
    <w:p w14:paraId="4933D837" w14:textId="77777777" w:rsidR="00B576D5" w:rsidRDefault="007232B4">
      <w:pPr>
        <w:spacing w:after="40"/>
      </w:pPr>
      <w:r>
        <w:rPr>
          <w:rFonts w:eastAsia="Times New Roman"/>
          <w:b/>
        </w:rPr>
        <w:t>REST</w:t>
      </w:r>
      <w:r>
        <w:rPr>
          <w:rFonts w:eastAsia="Times New Roman"/>
        </w:rPr>
        <w:tab/>
      </w:r>
      <w:r>
        <w:rPr>
          <w:rFonts w:eastAsia="Times New Roman"/>
        </w:rPr>
        <w:tab/>
        <w:t>Representational State Transfer</w:t>
      </w:r>
    </w:p>
    <w:p w14:paraId="64FAA40C" w14:textId="77777777" w:rsidR="00B576D5" w:rsidRDefault="007232B4">
      <w:pPr>
        <w:spacing w:after="40"/>
      </w:pPr>
      <w:r>
        <w:rPr>
          <w:rFonts w:eastAsia="Times New Roman"/>
          <w:b/>
        </w:rPr>
        <w:t>RGB</w:t>
      </w:r>
      <w:r>
        <w:rPr>
          <w:rFonts w:eastAsia="Times New Roman"/>
        </w:rPr>
        <w:tab/>
      </w:r>
      <w:r>
        <w:rPr>
          <w:rFonts w:eastAsia="Times New Roman"/>
        </w:rPr>
        <w:tab/>
        <w:t>Red Green Blue</w:t>
      </w:r>
    </w:p>
    <w:p w14:paraId="7E745A0A" w14:textId="77777777" w:rsidR="00B576D5" w:rsidRDefault="007232B4">
      <w:pPr>
        <w:spacing w:after="40"/>
      </w:pPr>
      <w:r>
        <w:rPr>
          <w:rFonts w:eastAsia="Times New Roman"/>
          <w:b/>
        </w:rPr>
        <w:t>ROC</w:t>
      </w:r>
      <w:r>
        <w:rPr>
          <w:rFonts w:eastAsia="Times New Roman"/>
        </w:rPr>
        <w:tab/>
      </w:r>
      <w:r>
        <w:rPr>
          <w:rFonts w:eastAsia="Times New Roman"/>
        </w:rPr>
        <w:tab/>
        <w:t>Receiver Operating Characteristic</w:t>
      </w:r>
    </w:p>
    <w:p w14:paraId="50AF313C" w14:textId="77777777" w:rsidR="00B576D5" w:rsidRDefault="007232B4">
      <w:pPr>
        <w:spacing w:after="40"/>
      </w:pPr>
      <w:r>
        <w:rPr>
          <w:rFonts w:eastAsia="Times New Roman"/>
          <w:b/>
        </w:rPr>
        <w:t>ReLU</w:t>
      </w:r>
      <w:r>
        <w:rPr>
          <w:rFonts w:eastAsia="Times New Roman"/>
        </w:rPr>
        <w:tab/>
      </w:r>
      <w:r>
        <w:rPr>
          <w:rFonts w:eastAsia="Times New Roman"/>
        </w:rPr>
        <w:tab/>
        <w:t>Rectified Linear Unit</w:t>
      </w:r>
    </w:p>
    <w:p w14:paraId="6C00B185" w14:textId="77777777" w:rsidR="00B576D5" w:rsidRDefault="007232B4">
      <w:pPr>
        <w:spacing w:after="40"/>
      </w:pPr>
      <w:r>
        <w:rPr>
          <w:rFonts w:eastAsia="Times New Roman"/>
          <w:b/>
        </w:rPr>
        <w:lastRenderedPageBreak/>
        <w:t>ResNeXt</w:t>
      </w:r>
      <w:r>
        <w:rPr>
          <w:rFonts w:eastAsia="Times New Roman"/>
        </w:rPr>
        <w:tab/>
      </w:r>
      <w:r>
        <w:rPr>
          <w:rFonts w:eastAsia="Times New Roman"/>
        </w:rPr>
        <w:tab/>
        <w:t>Residual Network with Aggregated Transformations</w:t>
      </w:r>
    </w:p>
    <w:p w14:paraId="71A73CA4" w14:textId="77777777" w:rsidR="00B576D5" w:rsidRDefault="007232B4">
      <w:pPr>
        <w:spacing w:after="40"/>
      </w:pPr>
      <w:r>
        <w:rPr>
          <w:rFonts w:eastAsia="Times New Roman"/>
          <w:b/>
        </w:rPr>
        <w:t>SE-Net</w:t>
      </w:r>
      <w:r>
        <w:rPr>
          <w:rFonts w:eastAsia="Times New Roman"/>
        </w:rPr>
        <w:tab/>
      </w:r>
      <w:r>
        <w:rPr>
          <w:rFonts w:eastAsia="Times New Roman"/>
        </w:rPr>
        <w:tab/>
        <w:t>Squeeze-and-Excitation Network</w:t>
      </w:r>
    </w:p>
    <w:p w14:paraId="37CE4D33" w14:textId="77777777" w:rsidR="00B576D5" w:rsidRDefault="007232B4">
      <w:r>
        <w:br w:type="page"/>
      </w:r>
    </w:p>
    <w:p w14:paraId="00746D7B" w14:textId="77777777" w:rsidR="00B576D5" w:rsidRDefault="007232B4">
      <w:pPr>
        <w:spacing w:after="120"/>
        <w:jc w:val="center"/>
      </w:pPr>
      <w:r>
        <w:rPr>
          <w:rFonts w:eastAsia="Times New Roman"/>
          <w:b/>
          <w:sz w:val="32"/>
        </w:rPr>
        <w:lastRenderedPageBreak/>
        <w:t>Chapter 1</w:t>
      </w:r>
    </w:p>
    <w:p w14:paraId="0D98B3E5" w14:textId="77777777" w:rsidR="00B576D5" w:rsidRDefault="007232B4">
      <w:pPr>
        <w:spacing w:after="480"/>
        <w:jc w:val="center"/>
      </w:pPr>
      <w:r>
        <w:rPr>
          <w:rFonts w:eastAsia="Times New Roman"/>
          <w:b/>
          <w:sz w:val="32"/>
        </w:rPr>
        <w:t>INTRODUCTION</w:t>
      </w:r>
    </w:p>
    <w:p w14:paraId="363A121D" w14:textId="77777777" w:rsidR="00B576D5" w:rsidRDefault="007232B4">
      <w:pPr>
        <w:spacing w:before="360" w:after="240"/>
      </w:pPr>
      <w:r>
        <w:rPr>
          <w:rFonts w:eastAsia="Times New Roman"/>
          <w:b/>
          <w:sz w:val="28"/>
        </w:rPr>
        <w:t>1.1 BACKGROUND AND MOTIVATION</w:t>
      </w:r>
    </w:p>
    <w:p w14:paraId="6CD5B12C" w14:textId="77777777" w:rsidR="00B576D5" w:rsidRDefault="007232B4">
      <w:pPr>
        <w:spacing w:after="160"/>
        <w:ind w:firstLine="720"/>
        <w:jc w:val="both"/>
      </w:pPr>
      <w:r>
        <w:rPr>
          <w:rFonts w:eastAsia="Times New Roman"/>
        </w:rPr>
        <w:t>Generating convincing fake video used to require a professional studio. Today it requires a laptop. Deep learning — particularly generative adversarial networks — has made synthetic media cheap to produce, and the results are often indistinguishable from authentic footage. This is what deepfake detection has to deal with.</w:t>
      </w:r>
    </w:p>
    <w:p w14:paraId="5CFAC3D8" w14:textId="77777777" w:rsidR="00B576D5" w:rsidRDefault="007232B4">
      <w:pPr>
        <w:spacing w:after="160"/>
        <w:ind w:firstLine="720"/>
        <w:jc w:val="both"/>
      </w:pPr>
      <w:r>
        <w:rPr>
          <w:rFonts w:eastAsia="Times New Roman"/>
        </w:rPr>
        <w:t>The word "deepfake" traces back to 2017, when a Reddit user posted face-swapped videos made with deep learning. The technique spread fast. What started as celebrity face swaps became something more capable: systems that alter lip movements, transplant expressions, generate entirely synthetic faces. Off-the-shelf tools put this within reach of anyone with a computer. That accessibility is the core of the threat.</w:t>
      </w:r>
    </w:p>
    <w:p w14:paraId="50769DF5" w14:textId="7E06DE0F" w:rsidR="00B576D5" w:rsidRDefault="007232B4" w:rsidP="002C7675">
      <w:pPr>
        <w:spacing w:after="160"/>
        <w:ind w:firstLine="720"/>
        <w:jc w:val="both"/>
      </w:pPr>
      <w:r>
        <w:rPr>
          <w:rFonts w:eastAsia="Times New Roman"/>
        </w:rPr>
        <w:t>The harm is not hypothetical. Politicians have been shown saying things they never said. Private individuals have been targeted with non-consensual synthetic content, facing harassment and reputational damage. On the financial side, deepfake audio has been used to impersonate executives and authorize fraudulent wire transfers worth millions. Each domain has its own version of the problem, but the mechanism is the same.</w:t>
      </w:r>
    </w:p>
    <w:p w14:paraId="71969F16" w14:textId="5F1E2FAB" w:rsidR="00B576D5" w:rsidRDefault="002C7675">
      <w:pPr>
        <w:spacing w:after="40"/>
        <w:jc w:val="center"/>
      </w:pPr>
      <w:r w:rsidRPr="002C7675">
        <w:rPr>
          <w:noProof/>
        </w:rPr>
        <w:drawing>
          <wp:inline distT="0" distB="0" distL="0" distR="0" wp14:anchorId="2417A95C" wp14:editId="36B90F96">
            <wp:extent cx="4318000" cy="2357409"/>
            <wp:effectExtent l="0" t="0" r="6350" b="5080"/>
            <wp:docPr id="145289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94551" name=""/>
                    <pic:cNvPicPr/>
                  </pic:nvPicPr>
                  <pic:blipFill>
                    <a:blip r:embed="rId9"/>
                    <a:stretch>
                      <a:fillRect/>
                    </a:stretch>
                  </pic:blipFill>
                  <pic:spPr>
                    <a:xfrm>
                      <a:off x="0" y="0"/>
                      <a:ext cx="4360568" cy="2380649"/>
                    </a:xfrm>
                    <a:prstGeom prst="rect">
                      <a:avLst/>
                    </a:prstGeom>
                  </pic:spPr>
                </pic:pic>
              </a:graphicData>
            </a:graphic>
          </wp:inline>
        </w:drawing>
      </w:r>
    </w:p>
    <w:p w14:paraId="3A61FC17" w14:textId="77777777" w:rsidR="00B576D5" w:rsidRDefault="007232B4">
      <w:pPr>
        <w:spacing w:before="80" w:after="240"/>
        <w:jc w:val="center"/>
      </w:pPr>
      <w:r>
        <w:rPr>
          <w:rFonts w:eastAsia="Times New Roman"/>
          <w:i/>
          <w:sz w:val="20"/>
        </w:rPr>
        <w:t>Figure 1.1: Growth of Deepfake Content Online (2019-2025)</w:t>
      </w:r>
    </w:p>
    <w:p w14:paraId="5C10C3D0" w14:textId="77777777" w:rsidR="00B576D5" w:rsidRDefault="007232B4">
      <w:pPr>
        <w:spacing w:after="160"/>
        <w:ind w:firstLine="720"/>
        <w:jc w:val="both"/>
      </w:pPr>
      <w:r>
        <w:rPr>
          <w:rFonts w:eastAsia="Times New Roman"/>
        </w:rPr>
        <w:lastRenderedPageBreak/>
        <w:t>The scale is growing fast. A 2023 Sensity AI report counted over 95,000 deepfake videos online — roughly doubling every six months. Generation is getting cheaper and better. Detection has to keep pace.</w:t>
      </w:r>
    </w:p>
    <w:p w14:paraId="0A34EB04" w14:textId="77777777" w:rsidR="00B576D5" w:rsidRDefault="007232B4">
      <w:pPr>
        <w:spacing w:after="160"/>
        <w:ind w:firstLine="720"/>
        <w:jc w:val="both"/>
      </w:pPr>
      <w:r>
        <w:rPr>
          <w:rFonts w:eastAsia="Times New Roman"/>
        </w:rPr>
        <w:t>Early forensic methods — metadata checks, pixel-level artifact detection, flagging unnatural blinks — worked when the tools were crude. Modern generation has largely eliminated those tells. Blending boundaries are cleaner, lighting is more consistent, temporal artifacts are rarer. The problem has shifted from spotting obvious flaws to finding subtle statistical signatures the generation process leaves behind.</w:t>
      </w:r>
    </w:p>
    <w:p w14:paraId="556C1926" w14:textId="4A002231" w:rsidR="00B576D5" w:rsidRDefault="002C7675">
      <w:pPr>
        <w:spacing w:before="80" w:after="240"/>
        <w:jc w:val="center"/>
      </w:pPr>
      <w:r w:rsidRPr="002C7675">
        <w:rPr>
          <w:noProof/>
        </w:rPr>
        <w:drawing>
          <wp:inline distT="0" distB="0" distL="0" distR="0" wp14:anchorId="022C935D" wp14:editId="0C2CEE73">
            <wp:extent cx="5194300" cy="2835823"/>
            <wp:effectExtent l="0" t="0" r="6350" b="3175"/>
            <wp:docPr id="109928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81952" name=""/>
                    <pic:cNvPicPr/>
                  </pic:nvPicPr>
                  <pic:blipFill>
                    <a:blip r:embed="rId10"/>
                    <a:stretch>
                      <a:fillRect/>
                    </a:stretch>
                  </pic:blipFill>
                  <pic:spPr>
                    <a:xfrm>
                      <a:off x="0" y="0"/>
                      <a:ext cx="5221590" cy="2850722"/>
                    </a:xfrm>
                    <a:prstGeom prst="rect">
                      <a:avLst/>
                    </a:prstGeom>
                  </pic:spPr>
                </pic:pic>
              </a:graphicData>
            </a:graphic>
          </wp:inline>
        </w:drawing>
      </w:r>
      <w:r>
        <w:rPr>
          <w:rFonts w:eastAsia="Times New Roman"/>
          <w:i/>
          <w:sz w:val="20"/>
        </w:rPr>
        <w:t>Figure 1.2: Categories of Deepfake Manipulation Techniques</w:t>
      </w:r>
    </w:p>
    <w:p w14:paraId="2F0DBCBE" w14:textId="77777777" w:rsidR="00B576D5" w:rsidRDefault="007232B4">
      <w:pPr>
        <w:spacing w:after="160"/>
        <w:ind w:firstLine="720"/>
        <w:jc w:val="both"/>
        <w:rPr>
          <w:rFonts w:eastAsia="Times New Roman"/>
        </w:rPr>
      </w:pPr>
      <w:r>
        <w:rPr>
          <w:rFonts w:eastAsia="Times New Roman"/>
        </w:rPr>
        <w:t>Neural detection has closed some of that gap. Using the same architectures that power generation, detectors can learn what "fake" looks like in feature space even when it is invisible to the eye. The problem is that most approaches treat detection as either a per-frame classification task or a sequence modeling task — rarely both at once, and rarely with attention that explains what the model noticed. That gap is what this project addresses.</w:t>
      </w:r>
    </w:p>
    <w:p w14:paraId="36897C76" w14:textId="77777777" w:rsidR="002C7675" w:rsidRDefault="002C7675">
      <w:pPr>
        <w:spacing w:after="160"/>
        <w:ind w:firstLine="720"/>
        <w:jc w:val="both"/>
        <w:rPr>
          <w:rFonts w:eastAsia="Times New Roman"/>
        </w:rPr>
      </w:pPr>
    </w:p>
    <w:p w14:paraId="5543C609" w14:textId="77777777" w:rsidR="002C7675" w:rsidRDefault="002C7675">
      <w:pPr>
        <w:spacing w:after="160"/>
        <w:ind w:firstLine="720"/>
        <w:jc w:val="both"/>
        <w:rPr>
          <w:rFonts w:eastAsia="Times New Roman"/>
        </w:rPr>
      </w:pPr>
    </w:p>
    <w:p w14:paraId="415DD344" w14:textId="77777777" w:rsidR="002C7675" w:rsidRDefault="002C7675">
      <w:pPr>
        <w:spacing w:after="160"/>
        <w:ind w:firstLine="720"/>
        <w:jc w:val="both"/>
      </w:pPr>
    </w:p>
    <w:p w14:paraId="3D0E9B1E" w14:textId="77777777" w:rsidR="00B576D5" w:rsidRDefault="007232B4">
      <w:pPr>
        <w:spacing w:before="360" w:after="240"/>
      </w:pPr>
      <w:r>
        <w:rPr>
          <w:rFonts w:eastAsia="Times New Roman"/>
          <w:b/>
          <w:sz w:val="28"/>
        </w:rPr>
        <w:lastRenderedPageBreak/>
        <w:t>1.2 PROBLEM STATEMENT</w:t>
      </w:r>
    </w:p>
    <w:p w14:paraId="74619C6C" w14:textId="77777777" w:rsidR="00B576D5" w:rsidRDefault="007232B4">
      <w:pPr>
        <w:spacing w:after="160"/>
        <w:ind w:firstLine="720"/>
        <w:jc w:val="both"/>
      </w:pPr>
      <w:r>
        <w:rPr>
          <w:rFonts w:eastAsia="Times New Roman"/>
        </w:rPr>
        <w:t>Existing methods have three concrete weaknesses we built around:</w:t>
      </w:r>
    </w:p>
    <w:p w14:paraId="5FBAC2DC" w14:textId="77777777" w:rsidR="00B576D5" w:rsidRDefault="007232B4">
      <w:pPr>
        <w:spacing w:after="160"/>
        <w:ind w:firstLine="720"/>
        <w:jc w:val="both"/>
      </w:pPr>
      <w:r>
        <w:rPr>
          <w:rFonts w:eastAsia="Times New Roman"/>
        </w:rPr>
        <w:t>Frame-only models miss temporal evidence. Analyzing frames independently catches texture anomalies and blending artifacts, but deepfakes often show their seams over time — in head pose trajectories, unnatural expression transitions, flickering that only appears in sequence. A detector that never looks at sequences misses this entirely.</w:t>
      </w:r>
    </w:p>
    <w:p w14:paraId="1AD253DB" w14:textId="77777777" w:rsidR="00B576D5" w:rsidRDefault="007232B4">
      <w:pPr>
        <w:spacing w:after="160"/>
        <w:ind w:firstLine="720"/>
        <w:jc w:val="both"/>
      </w:pPr>
      <w:r>
        <w:rPr>
          <w:rFonts w:eastAsia="Times New Roman"/>
        </w:rPr>
        <w:t>Most models produce a score and nothing else. For a forensic analyst deciding whether to act on a detection, "the model says fake" is not enough. Which regions triggered it? Does the pattern make sense? Without that, the system is a black box that is hard to trust in practice.</w:t>
      </w:r>
    </w:p>
    <w:p w14:paraId="11E7BB8C" w14:textId="77777777" w:rsidR="00B576D5" w:rsidRDefault="007232B4">
      <w:pPr>
        <w:spacing w:after="160"/>
        <w:ind w:firstLine="720"/>
        <w:jc w:val="both"/>
      </w:pPr>
      <w:r>
        <w:rPr>
          <w:rFonts w:eastAsia="Times New Roman"/>
        </w:rPr>
        <w:t>The research-to-deployment gap is real. A model with 95% benchmark accuracy is not automatically a usable tool. Most research prototypes have no interface and no API. We treated deployment as part of the problem, not an afterthought.</w:t>
      </w:r>
    </w:p>
    <w:p w14:paraId="0212AC2D" w14:textId="77777777" w:rsidR="00B576D5" w:rsidRDefault="007232B4">
      <w:pPr>
        <w:spacing w:after="160"/>
        <w:ind w:firstLine="720"/>
        <w:jc w:val="both"/>
      </w:pPr>
      <w:r>
        <w:rPr>
          <w:rFonts w:eastAsia="Times New Roman"/>
        </w:rPr>
        <w:t>Our system addresses all three: it analyzes spatial and temporal features together, uses CBAM to make the process interpretable, and ships as a working web application anyone can use.</w:t>
      </w:r>
    </w:p>
    <w:p w14:paraId="2163E44F" w14:textId="77777777" w:rsidR="00B576D5" w:rsidRDefault="007232B4">
      <w:pPr>
        <w:spacing w:before="360" w:after="240"/>
      </w:pPr>
      <w:r>
        <w:rPr>
          <w:rFonts w:eastAsia="Times New Roman"/>
          <w:b/>
          <w:sz w:val="28"/>
        </w:rPr>
        <w:t>1.3 OBJECTIVES</w:t>
      </w:r>
    </w:p>
    <w:p w14:paraId="103A79C1" w14:textId="77777777" w:rsidR="00B576D5" w:rsidRDefault="007232B4">
      <w:pPr>
        <w:spacing w:after="160"/>
        <w:jc w:val="both"/>
      </w:pPr>
      <w:r>
        <w:rPr>
          <w:rFonts w:eastAsia="Times New Roman"/>
        </w:rPr>
        <w:t>The project objectives are:</w:t>
      </w:r>
    </w:p>
    <w:p w14:paraId="2E5D9D6F" w14:textId="77777777" w:rsidR="00B576D5" w:rsidRDefault="007232B4">
      <w:pPr>
        <w:spacing w:after="160"/>
        <w:jc w:val="both"/>
      </w:pPr>
      <w:r>
        <w:rPr>
          <w:rFonts w:eastAsia="Times New Roman"/>
        </w:rPr>
        <w:t>1. To design and implement a model combining spatial and temporal analysis for robust deepfake detection in video content.</w:t>
      </w:r>
    </w:p>
    <w:p w14:paraId="586D6744" w14:textId="77777777" w:rsidR="00B576D5" w:rsidRDefault="007232B4">
      <w:pPr>
        <w:spacing w:after="160"/>
        <w:jc w:val="both"/>
      </w:pPr>
      <w:r>
        <w:rPr>
          <w:rFonts w:eastAsia="Times New Roman"/>
        </w:rPr>
        <w:t>2. To integrate CBAM for learning discriminative spatial and channel-wise attention patterns that surface manipulation artifacts.</w:t>
      </w:r>
    </w:p>
    <w:p w14:paraId="781F8187" w14:textId="77777777" w:rsidR="00B576D5" w:rsidRDefault="007232B4">
      <w:pPr>
        <w:spacing w:after="160"/>
        <w:jc w:val="both"/>
      </w:pPr>
      <w:r>
        <w:rPr>
          <w:rFonts w:eastAsia="Times New Roman"/>
        </w:rPr>
        <w:t>3. To use a Bidirectional LSTM to capture temporal inconsistencies and inter-frame relationships that indicate manipulation.</w:t>
      </w:r>
    </w:p>
    <w:p w14:paraId="6BB91279" w14:textId="77777777" w:rsidR="00B576D5" w:rsidRDefault="007232B4">
      <w:pPr>
        <w:spacing w:after="160"/>
        <w:jc w:val="both"/>
      </w:pPr>
      <w:r>
        <w:rPr>
          <w:rFonts w:eastAsia="Times New Roman"/>
        </w:rPr>
        <w:t>4. To implement a two-phase training strategy that uses pretrained ImageNet features effectively while enabling end-to-end fine-tuning.</w:t>
      </w:r>
    </w:p>
    <w:p w14:paraId="3606A4AB" w14:textId="77777777" w:rsidR="00B576D5" w:rsidRDefault="007232B4">
      <w:pPr>
        <w:spacing w:after="160"/>
        <w:jc w:val="both"/>
      </w:pPr>
      <w:r>
        <w:rPr>
          <w:rFonts w:eastAsia="Times New Roman"/>
        </w:rPr>
        <w:lastRenderedPageBreak/>
        <w:t>5. To build preprocessing pipelines covering face detection (MTCNN), landmark-based alignment, and strategic frame sampling.</w:t>
      </w:r>
    </w:p>
    <w:p w14:paraId="37E7FF93" w14:textId="77777777" w:rsidR="00B576D5" w:rsidRDefault="007232B4">
      <w:pPr>
        <w:spacing w:after="160"/>
        <w:jc w:val="both"/>
      </w:pPr>
      <w:r>
        <w:rPr>
          <w:rFonts w:eastAsia="Times New Roman"/>
        </w:rPr>
        <w:t>6. To deploy a full-stack web application with a FastAPI backend and React frontend accessible to non-technical users.</w:t>
      </w:r>
    </w:p>
    <w:p w14:paraId="5A4480DE" w14:textId="77777777" w:rsidR="00B576D5" w:rsidRDefault="007232B4">
      <w:pPr>
        <w:spacing w:after="160"/>
        <w:jc w:val="both"/>
      </w:pPr>
      <w:r>
        <w:rPr>
          <w:rFonts w:eastAsia="Times New Roman"/>
        </w:rPr>
        <w:t>7. To provide interpretability through CBAM attention heatmap overlays showing which facial regions the model flagged.</w:t>
      </w:r>
    </w:p>
    <w:p w14:paraId="1110B605" w14:textId="77777777" w:rsidR="00B576D5" w:rsidRDefault="007232B4">
      <w:pPr>
        <w:spacing w:after="160"/>
        <w:jc w:val="both"/>
      </w:pPr>
      <w:r>
        <w:rPr>
          <w:rFonts w:eastAsia="Times New Roman"/>
        </w:rPr>
        <w:t>8. To evaluate using accuracy, F1-score, AUC-ROC, and Equal Error Rate on standard benchmarks.</w:t>
      </w:r>
    </w:p>
    <w:p w14:paraId="49238A79" w14:textId="77777777" w:rsidR="00B576D5" w:rsidRDefault="007232B4">
      <w:pPr>
        <w:spacing w:before="360" w:after="240"/>
      </w:pPr>
      <w:r>
        <w:rPr>
          <w:rFonts w:eastAsia="Times New Roman"/>
          <w:b/>
          <w:sz w:val="28"/>
        </w:rPr>
        <w:t>1.4 SCOPE OF THE PROJECT</w:t>
      </w:r>
    </w:p>
    <w:p w14:paraId="738427AF" w14:textId="77777777" w:rsidR="00B576D5" w:rsidRDefault="007232B4">
      <w:pPr>
        <w:spacing w:after="160"/>
        <w:ind w:firstLine="720"/>
        <w:jc w:val="both"/>
      </w:pPr>
      <w:r>
        <w:rPr>
          <w:rFonts w:eastAsia="Times New Roman"/>
        </w:rPr>
        <w:t>This project covers the full development cycle — from data preprocessing and model design to web application deployment.</w:t>
      </w:r>
    </w:p>
    <w:p w14:paraId="2FF35BB6" w14:textId="77777777" w:rsidR="00B576D5" w:rsidRDefault="007232B4">
      <w:pPr>
        <w:spacing w:after="160"/>
        <w:ind w:firstLine="720"/>
        <w:jc w:val="both"/>
      </w:pPr>
      <w:r>
        <w:rPr>
          <w:rFonts w:eastAsia="Times New Roman"/>
        </w:rPr>
        <w:t>In scope: a spatial-temporal attention detection model, preprocessing pipeline (face detection, landmark-based alignment, frame sampling), training framework with two-phase training and mixed precision support, inference engine with attention visualization, REST API, and a responsive web interface. The system handles MP4, AVI, MOV, MKV, and WebM video formats.</w:t>
      </w:r>
    </w:p>
    <w:p w14:paraId="261227C4" w14:textId="77777777" w:rsidR="00B576D5" w:rsidRDefault="007232B4">
      <w:pPr>
        <w:spacing w:after="160"/>
        <w:ind w:firstLine="720"/>
        <w:jc w:val="both"/>
      </w:pPr>
      <w:r>
        <w:rPr>
          <w:rFonts w:eastAsia="Times New Roman"/>
        </w:rPr>
        <w:t>Out of scope: real-time video stream analysis, audio deepfake detection, mobile application development, and cloud deployment. These are identified as future work. The system targets face-swap and face-reenactment deepfakes; entirely synthetic faces and text-to-video deepfakes are separate problems not addressed here.</w:t>
      </w:r>
    </w:p>
    <w:p w14:paraId="218C4B18" w14:textId="77777777" w:rsidR="00B576D5" w:rsidRDefault="007232B4">
      <w:pPr>
        <w:spacing w:before="360" w:after="240"/>
      </w:pPr>
      <w:r>
        <w:rPr>
          <w:rFonts w:eastAsia="Times New Roman"/>
          <w:b/>
          <w:sz w:val="28"/>
        </w:rPr>
        <w:t>1.5 SIGNIFICANCE OF THE PROJECT</w:t>
      </w:r>
    </w:p>
    <w:p w14:paraId="1E2996BC" w14:textId="77777777" w:rsidR="00B576D5" w:rsidRDefault="007232B4">
      <w:pPr>
        <w:spacing w:after="160"/>
        <w:ind w:firstLine="720"/>
        <w:jc w:val="both"/>
      </w:pPr>
      <w:r>
        <w:rPr>
          <w:rFonts w:eastAsia="Times New Roman"/>
        </w:rPr>
        <w:t>The technical contribution is a unified architecture combining spatial features, attention-based refinement, and temporal modeling — components usually studied in isolation. Each module is independently replaceable, which matters for anyone wanting to swap in a different backbone or experiment with transformer-based temporal modeling.</w:t>
      </w:r>
    </w:p>
    <w:p w14:paraId="3C887AEC" w14:textId="77777777" w:rsidR="00B576D5" w:rsidRDefault="007232B4">
      <w:pPr>
        <w:spacing w:after="160"/>
        <w:ind w:firstLine="720"/>
        <w:jc w:val="both"/>
      </w:pPr>
      <w:r>
        <w:rPr>
          <w:rFonts w:eastAsia="Times New Roman"/>
        </w:rPr>
        <w:lastRenderedPageBreak/>
        <w:t>The practical value is the web application itself. Most detection research stops at a trained checkpoint. We went further: there is a REST API, an interactive frontend, and attention overlays that explain the detection visually. That makes it usable by people who are not ML researchers.</w:t>
      </w:r>
    </w:p>
    <w:p w14:paraId="5AE0744B" w14:textId="77777777" w:rsidR="00B576D5" w:rsidRDefault="007232B4">
      <w:pPr>
        <w:spacing w:after="160"/>
        <w:ind w:firstLine="720"/>
        <w:jc w:val="both"/>
      </w:pPr>
      <w:r>
        <w:rPr>
          <w:rFonts w:eastAsia="Times New Roman"/>
        </w:rPr>
        <w:t>The broader motivation is straightforward. Deepfakes are being used to spread disinformation and harm people. Better detection tools matter. This system is open and extensible — it can be adapted as generation techniques continue to evolve.</w:t>
      </w:r>
    </w:p>
    <w:p w14:paraId="6FDA42CD" w14:textId="77777777" w:rsidR="00B576D5" w:rsidRDefault="007232B4">
      <w:pPr>
        <w:spacing w:after="160"/>
        <w:ind w:firstLine="720"/>
        <w:jc w:val="both"/>
      </w:pPr>
      <w:r>
        <w:rPr>
          <w:rFonts w:eastAsia="Times New Roman"/>
        </w:rPr>
        <w:t>The project also works as a learning resource. Building a system like this requires combining model design, data engineering, training methodology, API development, and frontend work. The codebase is modular and documented, making it a useful reference for how these pieces fit together.</w:t>
      </w:r>
    </w:p>
    <w:p w14:paraId="23419F58" w14:textId="77777777" w:rsidR="00B576D5" w:rsidRDefault="007232B4">
      <w:pPr>
        <w:spacing w:before="360" w:after="240"/>
      </w:pPr>
      <w:r>
        <w:rPr>
          <w:rFonts w:eastAsia="Times New Roman"/>
          <w:b/>
          <w:sz w:val="28"/>
        </w:rPr>
        <w:t>1.6 ORGANIZATION OF THE REPORT</w:t>
      </w:r>
    </w:p>
    <w:p w14:paraId="278AC9F6" w14:textId="77777777" w:rsidR="00B576D5" w:rsidRDefault="007232B4">
      <w:pPr>
        <w:spacing w:after="160"/>
        <w:ind w:firstLine="720"/>
        <w:jc w:val="both"/>
      </w:pPr>
      <w:r>
        <w:rPr>
          <w:rFonts w:eastAsia="Times New Roman"/>
        </w:rPr>
        <w:t>The rest of this report is organized as follows:</w:t>
      </w:r>
    </w:p>
    <w:p w14:paraId="1272B7CA" w14:textId="77777777" w:rsidR="00B576D5" w:rsidRDefault="007232B4">
      <w:pPr>
        <w:spacing w:after="160"/>
        <w:ind w:firstLine="720"/>
        <w:jc w:val="both"/>
      </w:pPr>
      <w:r>
        <w:rPr>
          <w:rFonts w:eastAsia="Times New Roman"/>
        </w:rPr>
        <w:t>Chapter 2: Literature Review provides a comprehensive survey of existing deepfake detection methods, covering spatial approaches, temporal approaches, attention mechanisms, hybrid methods, and benchmark datasets. The chapter identifies the research gap that motivates the proposed approach.</w:t>
      </w:r>
    </w:p>
    <w:p w14:paraId="5601768E" w14:textId="77777777" w:rsidR="00B576D5" w:rsidRDefault="007232B4">
      <w:pPr>
        <w:spacing w:after="160"/>
        <w:ind w:firstLine="720"/>
        <w:jc w:val="both"/>
      </w:pPr>
      <w:r>
        <w:rPr>
          <w:rFonts w:eastAsia="Times New Roman"/>
        </w:rPr>
        <w:t>Chapter 3: System Architecture and Design presents the overall system architecture, data flow diagrams, and detailed module design for each component of the system including the preprocessing pipeline, model architecture, training framework, backend API, and frontend application.</w:t>
      </w:r>
    </w:p>
    <w:p w14:paraId="112E0BF1" w14:textId="77777777" w:rsidR="00B576D5" w:rsidRDefault="007232B4">
      <w:pPr>
        <w:spacing w:after="160"/>
        <w:ind w:firstLine="720"/>
        <w:jc w:val="both"/>
      </w:pPr>
      <w:r>
        <w:rPr>
          <w:rFonts w:eastAsia="Times New Roman"/>
        </w:rPr>
        <w:t>Chapter 4: Implementation describes the detailed implementation of each system component, including code-level explanations of key algorithms, data structures, and design decisions.</w:t>
      </w:r>
    </w:p>
    <w:p w14:paraId="2E8CD4AC" w14:textId="77777777" w:rsidR="00B576D5" w:rsidRDefault="007232B4">
      <w:pPr>
        <w:spacing w:after="160"/>
        <w:ind w:firstLine="720"/>
        <w:jc w:val="both"/>
      </w:pPr>
      <w:r>
        <w:rPr>
          <w:rFonts w:eastAsia="Times New Roman"/>
        </w:rPr>
        <w:t>Chapter 5: Results and Discussion presents the experimental setup, evaluation metrics, training results, model performance analysis, attention visualization results, and a demonstration of the web application.</w:t>
      </w:r>
    </w:p>
    <w:p w14:paraId="6BC7A632" w14:textId="77777777" w:rsidR="00B576D5" w:rsidRDefault="007232B4">
      <w:pPr>
        <w:spacing w:after="160"/>
        <w:ind w:firstLine="720"/>
        <w:jc w:val="both"/>
      </w:pPr>
      <w:r>
        <w:rPr>
          <w:rFonts w:eastAsia="Times New Roman"/>
        </w:rPr>
        <w:lastRenderedPageBreak/>
        <w:t>Chapter 6: Conclusion and Future Work summarizes the contributions of this project, discusses limitations, and outlines directions for future improvement and extension.</w:t>
      </w:r>
    </w:p>
    <w:p w14:paraId="653FB297" w14:textId="431E23D3" w:rsidR="00B576D5" w:rsidRDefault="007232B4">
      <w:r>
        <w:br w:type="page"/>
      </w:r>
    </w:p>
    <w:p w14:paraId="57B33062" w14:textId="77777777" w:rsidR="00B576D5" w:rsidRDefault="007232B4">
      <w:pPr>
        <w:spacing w:after="120"/>
        <w:jc w:val="center"/>
      </w:pPr>
      <w:r>
        <w:rPr>
          <w:rFonts w:eastAsia="Times New Roman"/>
          <w:b/>
          <w:sz w:val="32"/>
        </w:rPr>
        <w:lastRenderedPageBreak/>
        <w:t>Chapter 2</w:t>
      </w:r>
    </w:p>
    <w:p w14:paraId="1053FE2A" w14:textId="77777777" w:rsidR="00B576D5" w:rsidRDefault="007232B4">
      <w:pPr>
        <w:spacing w:after="480"/>
        <w:jc w:val="center"/>
      </w:pPr>
      <w:r>
        <w:rPr>
          <w:rFonts w:eastAsia="Times New Roman"/>
          <w:b/>
          <w:sz w:val="32"/>
        </w:rPr>
        <w:t>LITERATURE REVIEW</w:t>
      </w:r>
    </w:p>
    <w:p w14:paraId="014A4D94" w14:textId="77777777" w:rsidR="00B576D5" w:rsidRDefault="007232B4">
      <w:pPr>
        <w:spacing w:before="360" w:after="240"/>
      </w:pPr>
      <w:r>
        <w:rPr>
          <w:rFonts w:eastAsia="Times New Roman"/>
          <w:b/>
          <w:sz w:val="28"/>
        </w:rPr>
        <w:t>2.1 INTRODUCTION TO DEEPFAKE GENERATION</w:t>
      </w:r>
    </w:p>
    <w:p w14:paraId="1A8EE2B6" w14:textId="77777777" w:rsidR="00B576D5" w:rsidRDefault="007232B4">
      <w:pPr>
        <w:spacing w:after="160"/>
        <w:ind w:firstLine="720"/>
        <w:jc w:val="both"/>
      </w:pPr>
      <w:r>
        <w:rPr>
          <w:rFonts w:eastAsia="Times New Roman"/>
        </w:rPr>
        <w:t>Deepfake generation and detection are two sides of the same problem. To build a detector that works, you need to understand what you are detecting. Generation techniques fall into four categories: face swapping, face reenactment, face editing, and fully synthetic face generation. Each leaves different artifacts, which is why detectors trained on one method often fail on another.</w:t>
      </w:r>
    </w:p>
    <w:p w14:paraId="769C1F94" w14:textId="77777777" w:rsidR="00B576D5" w:rsidRDefault="007232B4">
      <w:pPr>
        <w:spacing w:before="240" w:after="120"/>
      </w:pPr>
      <w:r>
        <w:rPr>
          <w:rFonts w:eastAsia="Times New Roman"/>
          <w:b/>
        </w:rPr>
        <w:t>2.1.1 GENERATIVE ADVERSARIAL NETWORKS</w:t>
      </w:r>
    </w:p>
    <w:p w14:paraId="34FA91E9" w14:textId="43B577EB" w:rsidR="00B576D5" w:rsidRDefault="007232B4" w:rsidP="002C7675">
      <w:pPr>
        <w:spacing w:after="160"/>
        <w:ind w:firstLine="720"/>
        <w:jc w:val="both"/>
      </w:pPr>
      <w:r>
        <w:rPr>
          <w:rFonts w:eastAsia="Times New Roman"/>
        </w:rPr>
        <w:t>Generative Adversarial Networks, introduced by Goodfellow et al. (2014), are the underlying engine for most modern deepfake methods. A GAN pits two networks against each other: a generator that synthesizes fake samples and a discriminator that tries to spot them. This adversarial loop pushes the generator toward increasingly realistic output. Key extensions include Progressive GAN (Karras et al., 2018) for high-resolution face synthesis, StyleGAN (Karras et al., 2019) for controllable facial attribute gener</w:t>
      </w:r>
      <w:r>
        <w:rPr>
          <w:rFonts w:eastAsia="Times New Roman"/>
        </w:rPr>
        <w:t>ation, and StarGAN (Choi et al., 2018) for multi-domain face transfer.</w:t>
      </w:r>
    </w:p>
    <w:p w14:paraId="0BBC6C2B" w14:textId="2654F16E" w:rsidR="00B576D5" w:rsidRDefault="002C7675">
      <w:pPr>
        <w:spacing w:after="40"/>
        <w:jc w:val="center"/>
      </w:pPr>
      <w:r w:rsidRPr="002C7675">
        <w:rPr>
          <w:noProof/>
        </w:rPr>
        <w:drawing>
          <wp:inline distT="0" distB="0" distL="0" distR="0" wp14:anchorId="23BED7DD" wp14:editId="5362D236">
            <wp:extent cx="4532648" cy="2474595"/>
            <wp:effectExtent l="0" t="0" r="1270" b="1905"/>
            <wp:docPr id="74928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80396" name=""/>
                    <pic:cNvPicPr/>
                  </pic:nvPicPr>
                  <pic:blipFill>
                    <a:blip r:embed="rId11"/>
                    <a:stretch>
                      <a:fillRect/>
                    </a:stretch>
                  </pic:blipFill>
                  <pic:spPr>
                    <a:xfrm>
                      <a:off x="0" y="0"/>
                      <a:ext cx="4540817" cy="2479055"/>
                    </a:xfrm>
                    <a:prstGeom prst="rect">
                      <a:avLst/>
                    </a:prstGeom>
                  </pic:spPr>
                </pic:pic>
              </a:graphicData>
            </a:graphic>
          </wp:inline>
        </w:drawing>
      </w:r>
    </w:p>
    <w:p w14:paraId="568E5CE6" w14:textId="77777777" w:rsidR="00B576D5" w:rsidRDefault="007232B4">
      <w:pPr>
        <w:spacing w:before="80" w:after="240"/>
        <w:jc w:val="center"/>
      </w:pPr>
      <w:r>
        <w:rPr>
          <w:rFonts w:eastAsia="Times New Roman"/>
          <w:i/>
          <w:sz w:val="20"/>
        </w:rPr>
        <w:t>Figure 2.1: Generative Adversarial Network Architecture</w:t>
      </w:r>
    </w:p>
    <w:p w14:paraId="2E8ED4FF" w14:textId="77777777" w:rsidR="00B576D5" w:rsidRDefault="007232B4">
      <w:pPr>
        <w:spacing w:before="240" w:after="120"/>
      </w:pPr>
      <w:r>
        <w:rPr>
          <w:rFonts w:eastAsia="Times New Roman"/>
          <w:b/>
        </w:rPr>
        <w:lastRenderedPageBreak/>
        <w:t>2.1.2 FACE SWAP TECHNIQUES</w:t>
      </w:r>
    </w:p>
    <w:p w14:paraId="388E14A0" w14:textId="77777777" w:rsidR="00B576D5" w:rsidRDefault="007232B4">
      <w:pPr>
        <w:spacing w:after="160"/>
        <w:ind w:firstLine="720"/>
        <w:jc w:val="both"/>
      </w:pPr>
      <w:r>
        <w:rPr>
          <w:rFonts w:eastAsia="Times New Roman"/>
        </w:rPr>
        <w:t>Face swapping replaces one person's face in a video with another's while preserving the target's expressions, pose, and background. Modern approaches use shared encoder-decoder architectures where a common encoder maps faces to a latent space and separate decoders reconstruct each identity. DeepFaceLab (Perov et al., 2020) and FaceSwap are the most-used open-source implementations, both built on auto-encoder architectures trained with adversarial losses.</w:t>
      </w:r>
    </w:p>
    <w:p w14:paraId="10199264" w14:textId="1B54BADA" w:rsidR="00B576D5" w:rsidRDefault="002C7675">
      <w:pPr>
        <w:spacing w:before="80" w:after="240"/>
        <w:jc w:val="center"/>
      </w:pPr>
      <w:r w:rsidRPr="002C7675">
        <w:rPr>
          <w:rFonts w:eastAsia="Times New Roman"/>
          <w:i/>
          <w:noProof/>
          <w:sz w:val="20"/>
        </w:rPr>
        <w:drawing>
          <wp:inline distT="0" distB="0" distL="0" distR="0" wp14:anchorId="1C91013C" wp14:editId="04EB4EDD">
            <wp:extent cx="5486400" cy="2995295"/>
            <wp:effectExtent l="0" t="0" r="0" b="0"/>
            <wp:docPr id="124341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14624" name=""/>
                    <pic:cNvPicPr/>
                  </pic:nvPicPr>
                  <pic:blipFill>
                    <a:blip r:embed="rId12"/>
                    <a:stretch>
                      <a:fillRect/>
                    </a:stretch>
                  </pic:blipFill>
                  <pic:spPr>
                    <a:xfrm>
                      <a:off x="0" y="0"/>
                      <a:ext cx="5486400" cy="2995295"/>
                    </a:xfrm>
                    <a:prstGeom prst="rect">
                      <a:avLst/>
                    </a:prstGeom>
                  </pic:spPr>
                </pic:pic>
              </a:graphicData>
            </a:graphic>
          </wp:inline>
        </w:drawing>
      </w:r>
      <w:r>
        <w:rPr>
          <w:rFonts w:eastAsia="Times New Roman"/>
          <w:i/>
          <w:sz w:val="20"/>
        </w:rPr>
        <w:t>Figure 2.2: Face Swap Pipeline Overview</w:t>
      </w:r>
    </w:p>
    <w:p w14:paraId="4011CB0A" w14:textId="77777777" w:rsidR="00B576D5" w:rsidRDefault="007232B4">
      <w:pPr>
        <w:spacing w:before="240" w:after="120"/>
      </w:pPr>
      <w:r>
        <w:rPr>
          <w:rFonts w:eastAsia="Times New Roman"/>
          <w:b/>
        </w:rPr>
        <w:t>2.1.3 FACE REENACTMENT</w:t>
      </w:r>
    </w:p>
    <w:p w14:paraId="05A707C4" w14:textId="77777777" w:rsidR="00B576D5" w:rsidRDefault="007232B4">
      <w:pPr>
        <w:spacing w:after="160"/>
        <w:ind w:firstLine="720"/>
        <w:jc w:val="both"/>
        <w:rPr>
          <w:rFonts w:eastAsia="Times New Roman"/>
        </w:rPr>
      </w:pPr>
      <w:r>
        <w:rPr>
          <w:rFonts w:eastAsia="Times New Roman"/>
        </w:rPr>
        <w:t>Face reenactment transfers the expressions and head movements of a driving video onto a target face, making the target appear to say or do things they never did. First Order Motion Model (Siarohin et al., 2019) achieves this without 3D face models by learning keypoints that represent motion. Face2Face (Thies et al., 2016) was an earlier real-time system using dense 3D face reconstruction to transfer expressions. Both approaches have been widely studied because they produce artifacts that are qualitatively d</w:t>
      </w:r>
      <w:r>
        <w:rPr>
          <w:rFonts w:eastAsia="Times New Roman"/>
        </w:rPr>
        <w:t>ifferent from face swapping.</w:t>
      </w:r>
    </w:p>
    <w:p w14:paraId="0F2575C6" w14:textId="77777777" w:rsidR="002C7675" w:rsidRDefault="002C7675">
      <w:pPr>
        <w:spacing w:after="160"/>
        <w:ind w:firstLine="720"/>
        <w:jc w:val="both"/>
      </w:pPr>
    </w:p>
    <w:p w14:paraId="73E1A877" w14:textId="77777777" w:rsidR="00B576D5" w:rsidRDefault="007232B4">
      <w:pPr>
        <w:spacing w:before="360" w:after="240"/>
      </w:pPr>
      <w:r>
        <w:rPr>
          <w:rFonts w:eastAsia="Times New Roman"/>
          <w:b/>
          <w:sz w:val="28"/>
        </w:rPr>
        <w:lastRenderedPageBreak/>
        <w:t>2.2 SPATIAL DETECTION METHODS</w:t>
      </w:r>
    </w:p>
    <w:p w14:paraId="3308DB43" w14:textId="77777777" w:rsidR="00B576D5" w:rsidRDefault="007232B4">
      <w:pPr>
        <w:spacing w:after="160"/>
        <w:ind w:firstLine="720"/>
        <w:jc w:val="both"/>
      </w:pPr>
      <w:r>
        <w:rPr>
          <w:rFonts w:eastAsia="Times New Roman"/>
        </w:rPr>
        <w:t>Spatial detection methods analyze individual frames as images, treating detection as binary classification. They use convolutional networks to find artifacts in texture, color, or geometry that distinguish fake faces from real ones.</w:t>
      </w:r>
    </w:p>
    <w:p w14:paraId="75D060E5" w14:textId="77777777" w:rsidR="00B576D5" w:rsidRDefault="007232B4">
      <w:pPr>
        <w:spacing w:before="240" w:after="120"/>
      </w:pPr>
      <w:r>
        <w:rPr>
          <w:rFonts w:eastAsia="Times New Roman"/>
          <w:b/>
        </w:rPr>
        <w:t>2.2.1 CNN-BASED APPROACHES</w:t>
      </w:r>
    </w:p>
    <w:p w14:paraId="56221CF0" w14:textId="77777777" w:rsidR="00B576D5" w:rsidRDefault="007232B4">
      <w:pPr>
        <w:spacing w:after="160"/>
        <w:ind w:firstLine="720"/>
        <w:jc w:val="both"/>
      </w:pPr>
      <w:r>
        <w:rPr>
          <w:rFonts w:eastAsia="Times New Roman"/>
        </w:rPr>
        <w:t>Rossler et al. (2019) compared several CNN architectures on the FaceForensics++ dataset and found XceptionNet to be a strong baseline, reaching over 99% accuracy on uncompressed videos and around 95% on lightly compressed content. The study also showed that compression significantly degrades detection performance, which motivated subsequent work on compression-robust training.</w:t>
      </w:r>
    </w:p>
    <w:p w14:paraId="75BD04D1" w14:textId="77777777" w:rsidR="00B576D5" w:rsidRDefault="007232B4">
      <w:pPr>
        <w:spacing w:after="160"/>
        <w:ind w:firstLine="720"/>
        <w:jc w:val="both"/>
      </w:pPr>
      <w:r>
        <w:rPr>
          <w:rFonts w:eastAsia="Times New Roman"/>
        </w:rPr>
        <w:t>EfficientNet-based approaches have also performed well. Tan and Le (2019) showed that compound scaling of network depth, width, and resolution can achieve better accuracy with fewer parameters than manually tuned architectures. Several top finishers in the DeepFake Detection Challenge (DFDC) used EfficientNet backbones paired with face-specific preprocessing.</w:t>
      </w:r>
    </w:p>
    <w:p w14:paraId="6F6EB9C3" w14:textId="77777777" w:rsidR="00B576D5" w:rsidRDefault="007232B4">
      <w:pPr>
        <w:spacing w:after="160"/>
        <w:ind w:firstLine="720"/>
        <w:jc w:val="both"/>
      </w:pPr>
      <w:r>
        <w:rPr>
          <w:rFonts w:eastAsia="Times New Roman"/>
        </w:rPr>
        <w:t>ResNet and its variants have been widely used for detection. He et al. (2016) introduced residual connections to enable deeper networks. ResNeXt (Xie et al., 2017) added grouped convolutions that provide richer feature representations without a proportional increase in parameters. We use ResNeXt-50 as our spatial backbone because it balances model capacity against computational cost and transfers well from ImageNet pretraining.</w:t>
      </w:r>
    </w:p>
    <w:p w14:paraId="05D96727" w14:textId="77777777" w:rsidR="00B576D5" w:rsidRDefault="007232B4">
      <w:pPr>
        <w:spacing w:before="240" w:after="120"/>
      </w:pPr>
      <w:r>
        <w:rPr>
          <w:rFonts w:eastAsia="Times New Roman"/>
          <w:b/>
        </w:rPr>
        <w:t>2.2.2 FREQUENCY DOMAIN ANALYSIS</w:t>
      </w:r>
    </w:p>
    <w:p w14:paraId="0056F9A5" w14:textId="77777777" w:rsidR="00B576D5" w:rsidRDefault="007232B4">
      <w:pPr>
        <w:spacing w:after="160"/>
        <w:ind w:firstLine="720"/>
        <w:jc w:val="both"/>
      </w:pPr>
      <w:r>
        <w:rPr>
          <w:rFonts w:eastAsia="Times New Roman"/>
        </w:rPr>
        <w:t>Some researchers have looked at frequency domain features. Frank et al. (2020) showed that GAN-generated images leave artifacts in the high-frequency spectrum that are not visible in the spatial domain. Qian et al. (2020) built on this with F3-Net, which decomposes images by frequency and applies local statistics for detection. These approaches are complementary to spatial methods but still operate frame-by-frame.</w:t>
      </w:r>
    </w:p>
    <w:p w14:paraId="23B3E471" w14:textId="77777777" w:rsidR="00B576D5" w:rsidRDefault="007232B4">
      <w:pPr>
        <w:spacing w:before="360" w:after="240"/>
      </w:pPr>
      <w:r>
        <w:rPr>
          <w:rFonts w:eastAsia="Times New Roman"/>
          <w:b/>
          <w:sz w:val="28"/>
        </w:rPr>
        <w:lastRenderedPageBreak/>
        <w:t>2.3 TEMPORAL DETECTION METHODS</w:t>
      </w:r>
    </w:p>
    <w:p w14:paraId="474F910D" w14:textId="77777777" w:rsidR="00B576D5" w:rsidRDefault="007232B4">
      <w:pPr>
        <w:spacing w:after="160"/>
        <w:ind w:firstLine="720"/>
        <w:jc w:val="both"/>
      </w:pPr>
      <w:r>
        <w:rPr>
          <w:rFonts w:eastAsia="Times New Roman"/>
        </w:rPr>
        <w:t>Temporal detection methods exploit the fact that deepfake generation is typically applied per-frame, which creates subtle inconsistencies in motion, expression transitions, and facial dynamics that only appear when analyzing a sequence.</w:t>
      </w:r>
    </w:p>
    <w:p w14:paraId="527C8B52" w14:textId="77777777" w:rsidR="00B576D5" w:rsidRDefault="007232B4">
      <w:pPr>
        <w:spacing w:after="160"/>
        <w:ind w:firstLine="720"/>
        <w:jc w:val="both"/>
      </w:pPr>
      <w:r>
        <w:rPr>
          <w:rFonts w:eastAsia="Times New Roman"/>
        </w:rPr>
        <w:t>Guera and Delp (2018) were among the first to apply recurrent networks for deepfake detection. They extracted per-frame CNN features and fed them into an LSTM, finding that temporal modeling improved results over frame-level classification, especially on face reenactment artifacts.</w:t>
      </w:r>
    </w:p>
    <w:p w14:paraId="0EF99C56" w14:textId="77777777" w:rsidR="00B576D5" w:rsidRDefault="007232B4">
      <w:pPr>
        <w:spacing w:after="160"/>
        <w:ind w:firstLine="720"/>
        <w:jc w:val="both"/>
      </w:pPr>
      <w:r>
        <w:rPr>
          <w:rFonts w:eastAsia="Times New Roman"/>
        </w:rPr>
        <w:t>Sabir et al. (2019) extended this by targeting unnatural transitions in facial expressions. They showed that LSTM-based models could detect cases where generation models failed to replicate smooth motion, a limitation that per-frame detectors miss entirely.</w:t>
      </w:r>
    </w:p>
    <w:p w14:paraId="18EF5707" w14:textId="77777777" w:rsidR="00B576D5" w:rsidRDefault="007232B4">
      <w:pPr>
        <w:spacing w:after="160"/>
        <w:ind w:firstLine="720"/>
        <w:jc w:val="both"/>
      </w:pPr>
      <w:r>
        <w:rPr>
          <w:rFonts w:eastAsia="Times New Roman"/>
        </w:rPr>
        <w:t>3D Convolutional Networks (C3D) have also been explored for video-level detection. Unlike RNN-based approaches, 3D CNNs learn spatio-temporal features directly from video clips. The tradeoff is higher computational cost and greater data requirements.</w:t>
      </w:r>
    </w:p>
    <w:p w14:paraId="30EA5B78" w14:textId="77777777" w:rsidR="00B576D5" w:rsidRDefault="007232B4">
      <w:pPr>
        <w:spacing w:before="360" w:after="240"/>
      </w:pPr>
      <w:r>
        <w:rPr>
          <w:rFonts w:eastAsia="Times New Roman"/>
          <w:b/>
          <w:sz w:val="28"/>
        </w:rPr>
        <w:t>2.4 ATTENTION MECHANISMS IN DETECTION</w:t>
      </w:r>
    </w:p>
    <w:p w14:paraId="29C3DFB7" w14:textId="77777777" w:rsidR="00B576D5" w:rsidRDefault="007232B4">
      <w:pPr>
        <w:spacing w:after="160"/>
        <w:ind w:firstLine="720"/>
        <w:jc w:val="both"/>
      </w:pPr>
      <w:r>
        <w:rPr>
          <w:rFonts w:eastAsia="Times New Roman"/>
        </w:rPr>
        <w:t>Attention mechanisms help models concentrate on the facial regions most likely to show manipulation. This has proven useful in deepfake detection because artifacts tend to be localized rather than global.</w:t>
      </w:r>
    </w:p>
    <w:p w14:paraId="5A6A3024" w14:textId="77777777" w:rsidR="00B576D5" w:rsidRDefault="007232B4">
      <w:pPr>
        <w:spacing w:after="160"/>
        <w:ind w:firstLine="720"/>
        <w:jc w:val="both"/>
      </w:pPr>
      <w:r>
        <w:rPr>
          <w:rFonts w:eastAsia="Times New Roman"/>
        </w:rPr>
        <w:t>Hu et al. (2018) introduced Squeeze-and-Excitation Networks (SE-Net), which recalibrate feature maps by learning to weight channels based on their global statistics. The squeeze step pools each channel to a scalar; the excitation step uses a small MLP to produce per-channel weights. This recalibration was shown to improve performance across a range of vision tasks.</w:t>
      </w:r>
    </w:p>
    <w:p w14:paraId="36C5CBEA" w14:textId="77777777" w:rsidR="00B576D5" w:rsidRDefault="007232B4">
      <w:pPr>
        <w:spacing w:after="160"/>
        <w:ind w:firstLine="720"/>
        <w:jc w:val="both"/>
      </w:pPr>
      <w:r>
        <w:rPr>
          <w:rFonts w:eastAsia="Times New Roman"/>
        </w:rPr>
        <w:t xml:space="preserve">Woo et al. (2018) proposed CBAM, which extends channel attention with a complementary spatial attention branch. Applied sequentially, CBAM first decides which </w:t>
      </w:r>
      <w:r>
        <w:rPr>
          <w:rFonts w:eastAsia="Times New Roman"/>
        </w:rPr>
        <w:lastRenderedPageBreak/>
        <w:t>feature channels are most important, then which spatial locations to focus on. The channel attention branch uses both average and max pooling before a shared MLP; the spatial branch pools across channels and applies a convolutional layer to produce a spatial weight map. We adopt CBAM in this project because the sequential channel-then-spatial design fits naturally into a CNN pipeline and adds minimal computational overhead.</w:t>
      </w:r>
    </w:p>
    <w:p w14:paraId="5D2CACFE" w14:textId="77777777" w:rsidR="00B576D5" w:rsidRDefault="007232B4">
      <w:pPr>
        <w:spacing w:after="160"/>
        <w:ind w:firstLine="720"/>
        <w:jc w:val="both"/>
      </w:pPr>
      <w:r>
        <w:rPr>
          <w:rFonts w:eastAsia="Times New Roman"/>
        </w:rPr>
        <w:t>Self-attention and transformer-based approaches have also appeared. Heo et al. (2021) applied Vision Transformers (ViT) to face forgery detection, arguing that self-attention's global receptive field captures long-range facial dependencies better than CNNs. Transformers are powerful but generally require more data and compute to train effectively.</w:t>
      </w:r>
    </w:p>
    <w:p w14:paraId="15F57613" w14:textId="77777777" w:rsidR="00B576D5" w:rsidRDefault="00B576D5">
      <w:pPr>
        <w:spacing w:after="0"/>
      </w:pPr>
    </w:p>
    <w:p w14:paraId="04BF7CAA" w14:textId="2C85A311" w:rsidR="00B576D5" w:rsidRDefault="002C7675">
      <w:pPr>
        <w:spacing w:after="40"/>
        <w:jc w:val="center"/>
      </w:pPr>
      <w:r w:rsidRPr="002C7675">
        <w:rPr>
          <w:noProof/>
        </w:rPr>
        <w:drawing>
          <wp:inline distT="0" distB="0" distL="0" distR="0" wp14:anchorId="1DCD9EF7" wp14:editId="1C4346E8">
            <wp:extent cx="6090225" cy="3181350"/>
            <wp:effectExtent l="19050" t="19050" r="25400" b="19050"/>
            <wp:docPr id="90024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43207" name=""/>
                    <pic:cNvPicPr/>
                  </pic:nvPicPr>
                  <pic:blipFill>
                    <a:blip r:embed="rId13"/>
                    <a:stretch>
                      <a:fillRect/>
                    </a:stretch>
                  </pic:blipFill>
                  <pic:spPr>
                    <a:xfrm>
                      <a:off x="0" y="0"/>
                      <a:ext cx="6103906" cy="3188497"/>
                    </a:xfrm>
                    <a:prstGeom prst="rect">
                      <a:avLst/>
                    </a:prstGeom>
                    <a:ln>
                      <a:solidFill>
                        <a:schemeClr val="tx1"/>
                      </a:solidFill>
                    </a:ln>
                  </pic:spPr>
                </pic:pic>
              </a:graphicData>
            </a:graphic>
          </wp:inline>
        </w:drawing>
      </w:r>
    </w:p>
    <w:p w14:paraId="411E3D5B" w14:textId="77777777" w:rsidR="00B576D5" w:rsidRDefault="007232B4">
      <w:pPr>
        <w:spacing w:before="80" w:after="240"/>
        <w:jc w:val="center"/>
      </w:pPr>
      <w:r>
        <w:rPr>
          <w:rFonts w:eastAsia="Times New Roman"/>
          <w:i/>
          <w:sz w:val="20"/>
        </w:rPr>
        <w:t>Figure 2.3: Comparison of Detection Approaches</w:t>
      </w:r>
    </w:p>
    <w:p w14:paraId="40249D5B" w14:textId="77777777" w:rsidR="00B576D5" w:rsidRDefault="007232B4">
      <w:pPr>
        <w:spacing w:before="360" w:after="240"/>
      </w:pPr>
      <w:r>
        <w:rPr>
          <w:rFonts w:eastAsia="Times New Roman"/>
          <w:b/>
          <w:sz w:val="28"/>
        </w:rPr>
        <w:t>2.5 HYBRID AND MULTI-STREAM APPROACHES</w:t>
      </w:r>
    </w:p>
    <w:p w14:paraId="57B588F8" w14:textId="77777777" w:rsidR="00B576D5" w:rsidRDefault="007232B4">
      <w:pPr>
        <w:spacing w:after="160"/>
        <w:ind w:firstLine="720"/>
        <w:jc w:val="both"/>
      </w:pPr>
      <w:r>
        <w:rPr>
          <w:rFonts w:eastAsia="Times New Roman"/>
        </w:rPr>
        <w:t xml:space="preserve">Several researchers have combined spatial and temporal analysis. Masi et al. (2020) used a two-branch network processing face images and their frequency components </w:t>
      </w:r>
      <w:r>
        <w:rPr>
          <w:rFonts w:eastAsia="Times New Roman"/>
        </w:rPr>
        <w:lastRenderedPageBreak/>
        <w:t>separately before fusing for classification. Zhou et al. (2021) built a multi-attentional framework using several attention maps to capture different types of artifacts.</w:t>
      </w:r>
    </w:p>
    <w:p w14:paraId="6A5474EC" w14:textId="77777777" w:rsidR="00B576D5" w:rsidRDefault="007232B4">
      <w:pPr>
        <w:spacing w:after="160"/>
        <w:ind w:firstLine="720"/>
        <w:jc w:val="both"/>
      </w:pPr>
      <w:r>
        <w:rPr>
          <w:rFonts w:eastAsia="Times New Roman"/>
        </w:rPr>
        <w:t>Zhao et al. (2021) used attention maps from multiple network layers, capturing artifacts at different scales. Their results across multiple benchmarks showed that multi-scale attention is consistently useful.</w:t>
      </w:r>
    </w:p>
    <w:p w14:paraId="451671FA" w14:textId="77777777" w:rsidR="00B576D5" w:rsidRDefault="007232B4">
      <w:pPr>
        <w:spacing w:after="160"/>
        <w:ind w:firstLine="720"/>
        <w:jc w:val="both"/>
      </w:pPr>
      <w:r>
        <w:rPr>
          <w:rFonts w:eastAsia="Times New Roman"/>
        </w:rPr>
        <w:t>Our architecture builds on these hybrid approaches. Where most methods use parallel branches for spatial and temporal processing, we sequence the steps: spatial features from ResNeXt-50 are refined by CBAM attention, then the sequence of refined features is processed by BiLSTM. This gives each stage clean input rather than mixing untreated features.</w:t>
      </w:r>
    </w:p>
    <w:p w14:paraId="091F6169" w14:textId="77777777" w:rsidR="00B576D5" w:rsidRDefault="007232B4">
      <w:pPr>
        <w:spacing w:after="160"/>
        <w:ind w:firstLine="720"/>
        <w:jc w:val="both"/>
      </w:pPr>
      <w:r>
        <w:rPr>
          <w:rFonts w:eastAsia="Times New Roman"/>
        </w:rPr>
        <w:t>Li et al. (2021) combined frequency analysis with spatial attention, decomposing face images by frequency band and learning which bands matter most for detection. The approach works well on static frames but does not model temporal consistency.</w:t>
      </w:r>
    </w:p>
    <w:p w14:paraId="13E8A79A" w14:textId="77777777" w:rsidR="00B576D5" w:rsidRDefault="007232B4">
      <w:pPr>
        <w:spacing w:after="160"/>
        <w:ind w:firstLine="720"/>
        <w:jc w:val="both"/>
      </w:pPr>
      <w:r>
        <w:rPr>
          <w:rFonts w:eastAsia="Times New Roman"/>
        </w:rPr>
        <w:t>The main difference between our method and existing hybrid approaches is end-to-end integration of all three stages — spatial features, attention refinement, and temporal modeling — plus a working web application. Most published systems report benchmark numbers without providing a deployment path.</w:t>
      </w:r>
    </w:p>
    <w:p w14:paraId="5F728A19" w14:textId="77777777" w:rsidR="00B576D5" w:rsidRDefault="007232B4">
      <w:pPr>
        <w:spacing w:before="360" w:after="240"/>
      </w:pPr>
      <w:r>
        <w:rPr>
          <w:rFonts w:eastAsia="Times New Roman"/>
          <w:b/>
          <w:sz w:val="28"/>
        </w:rPr>
        <w:t>2.6 BENCHMARK DATASETS</w:t>
      </w:r>
    </w:p>
    <w:p w14:paraId="4828C20A" w14:textId="77777777" w:rsidR="00B576D5" w:rsidRDefault="007232B4">
      <w:pPr>
        <w:spacing w:after="160"/>
        <w:ind w:firstLine="720"/>
        <w:jc w:val="both"/>
      </w:pPr>
      <w:r>
        <w:rPr>
          <w:rFonts w:eastAsia="Times New Roman"/>
        </w:rPr>
        <w:t>The major deepfake detection benchmarks are worth summarizing, since dataset choice significantly affects what a model learns to detect.</w:t>
      </w:r>
    </w:p>
    <w:p w14:paraId="5EA8D51E" w14:textId="77777777" w:rsidR="00B576D5" w:rsidRDefault="007232B4">
      <w:pPr>
        <w:spacing w:after="160"/>
        <w:ind w:firstLine="720"/>
        <w:jc w:val="both"/>
      </w:pPr>
      <w:r>
        <w:rPr>
          <w:rFonts w:eastAsia="Times New Roman"/>
        </w:rPr>
        <w:t>FaceForensics++ (Rossler et al., 2019) contains 1,000 original YouTube videos manipulated by four methods: Deepfakes, Face2Face, FaceSwap, and NeuralTextures. Videos are provided at three compression levels, making it useful for studying compression robustness.</w:t>
      </w:r>
    </w:p>
    <w:p w14:paraId="0E04D7C9" w14:textId="77777777" w:rsidR="00B576D5" w:rsidRDefault="007232B4">
      <w:pPr>
        <w:spacing w:after="160"/>
        <w:ind w:firstLine="720"/>
        <w:jc w:val="both"/>
      </w:pPr>
      <w:r>
        <w:rPr>
          <w:rFonts w:eastAsia="Times New Roman"/>
        </w:rPr>
        <w:t xml:space="preserve">The DFDC dataset (Dolhansky et al., 2020) is one of the largest, with over 100,000 video clips featuring 3,426 paid actors. It includes diverse manipulation methods, lighting </w:t>
      </w:r>
      <w:r>
        <w:rPr>
          <w:rFonts w:eastAsia="Times New Roman"/>
        </w:rPr>
        <w:lastRenderedPageBreak/>
        <w:t>conditions, and demographic variety, which makes it harder than single-method benchmarks.</w:t>
      </w:r>
    </w:p>
    <w:p w14:paraId="6AD70578" w14:textId="77777777" w:rsidR="00B576D5" w:rsidRDefault="007232B4">
      <w:pPr>
        <w:spacing w:after="160"/>
        <w:ind w:firstLine="720"/>
        <w:jc w:val="both"/>
      </w:pPr>
      <w:r>
        <w:rPr>
          <w:rFonts w:eastAsia="Times New Roman"/>
        </w:rPr>
        <w:t>Celeb-DF (Li et al., 2020) uses an improved synthesis algorithm that reduces visible artifacts compared to earlier tools. With 590 real videos and 5,639 deepfakes, it is a harder benchmark than FaceForensics++ because the manipulations are cleaner.</w:t>
      </w:r>
    </w:p>
    <w:p w14:paraId="55F9C96C" w14:textId="77777777" w:rsidR="00B576D5" w:rsidRDefault="007232B4">
      <w:pPr>
        <w:spacing w:after="160"/>
        <w:ind w:firstLine="720"/>
        <w:jc w:val="both"/>
      </w:pPr>
      <w:r>
        <w:rPr>
          <w:rFonts w:eastAsia="Times New Roman"/>
        </w:rPr>
        <w:t>WildDeepfake (Zi et al., 2020) collects deepfake videos from the internet rather than generating them in controlled settings. It includes varied compression levels, resolutions, and manipulation quality, which makes it the most realistic test of real-world performance.</w:t>
      </w:r>
    </w:p>
    <w:p w14:paraId="6AB125C0" w14:textId="77777777" w:rsidR="00B576D5" w:rsidRDefault="007232B4">
      <w:pPr>
        <w:spacing w:before="360" w:after="240"/>
      </w:pPr>
      <w:r>
        <w:rPr>
          <w:rFonts w:eastAsia="Times New Roman"/>
          <w:b/>
          <w:sz w:val="28"/>
        </w:rPr>
        <w:t>2.7 SUMMARY AND RESEARCH GAP</w:t>
      </w:r>
    </w:p>
    <w:p w14:paraId="290217B5" w14:textId="77777777" w:rsidR="00B576D5" w:rsidRDefault="007232B4">
      <w:pPr>
        <w:spacing w:after="160"/>
        <w:ind w:firstLine="720"/>
        <w:jc w:val="both"/>
      </w:pPr>
      <w:r>
        <w:rPr>
          <w:rFonts w:eastAsia="Times New Roman"/>
        </w:rPr>
        <w:t>The literature points to three gaps. Frame-only methods miss temporal artifacts. Temporal methods do not always focus on the right spatial features. And very few systems combine spatial features, attention, and temporal modeling in a unified, end-to-end trainable framework. The deployment gap is equally notable: almost no published work provides a usable interface alongside the model.</w:t>
      </w:r>
    </w:p>
    <w:p w14:paraId="5054563E" w14:textId="77777777" w:rsidR="00B576D5" w:rsidRDefault="007232B4">
      <w:pPr>
        <w:spacing w:after="160"/>
        <w:ind w:firstLine="720"/>
        <w:jc w:val="both"/>
      </w:pPr>
      <w:r>
        <w:rPr>
          <w:rFonts w:eastAsia="Times New Roman"/>
        </w:rPr>
        <w:t>There is also a consistency problem across benchmarks. Models trained on FaceForensics++ often perform poorly on DFDC or WildDeepfake, suggesting that current approaches learn dataset-specific artifacts rather than general manipulation signatures. Generalization across manipulation methods and real-world conditions remains an open problem.</w:t>
      </w:r>
    </w:p>
    <w:p w14:paraId="4E7D5A0B" w14:textId="77777777" w:rsidR="00B576D5" w:rsidRDefault="007232B4">
      <w:pPr>
        <w:spacing w:after="160"/>
        <w:ind w:firstLine="720"/>
        <w:jc w:val="both"/>
        <w:rPr>
          <w:rFonts w:eastAsia="Times New Roman"/>
        </w:rPr>
      </w:pPr>
      <w:r>
        <w:rPr>
          <w:rFonts w:eastAsia="Times New Roman"/>
        </w:rPr>
        <w:t>This project addresses the architectural gap by integrating ResNeXt-50, CBAM attention, and BiLSTM into a single trainable system, with a web application that makes the results accessible and interpretable without requiring ML expertise.</w:t>
      </w:r>
    </w:p>
    <w:p w14:paraId="7D0D6C58" w14:textId="77777777" w:rsidR="002C7675" w:rsidRDefault="002C7675">
      <w:pPr>
        <w:spacing w:after="160"/>
        <w:ind w:firstLine="720"/>
        <w:jc w:val="both"/>
        <w:rPr>
          <w:rFonts w:eastAsia="Times New Roman"/>
        </w:rPr>
      </w:pPr>
    </w:p>
    <w:p w14:paraId="01E5D25B" w14:textId="77777777" w:rsidR="002C7675" w:rsidRDefault="002C7675">
      <w:pPr>
        <w:spacing w:after="160"/>
        <w:ind w:firstLine="720"/>
        <w:jc w:val="both"/>
        <w:rPr>
          <w:rFonts w:eastAsia="Times New Roman"/>
        </w:rPr>
      </w:pPr>
    </w:p>
    <w:p w14:paraId="32A22893" w14:textId="77777777" w:rsidR="002C7675" w:rsidRDefault="002C7675">
      <w:pPr>
        <w:spacing w:after="160"/>
        <w:ind w:firstLine="720"/>
        <w:jc w:val="both"/>
        <w:rPr>
          <w:rFonts w:eastAsia="Times New Roman"/>
        </w:rPr>
      </w:pPr>
    </w:p>
    <w:p w14:paraId="75E736D9" w14:textId="77777777" w:rsidR="002C7675" w:rsidRDefault="002C7675">
      <w:pPr>
        <w:spacing w:after="160"/>
        <w:ind w:firstLine="720"/>
        <w:jc w:val="both"/>
        <w:rPr>
          <w:rFonts w:eastAsia="Times New Roman"/>
        </w:rPr>
      </w:pPr>
    </w:p>
    <w:p w14:paraId="4841CA1B" w14:textId="77777777" w:rsidR="002C7675" w:rsidRDefault="002C7675">
      <w:pPr>
        <w:spacing w:after="160"/>
        <w:ind w:firstLine="720"/>
        <w:jc w:val="both"/>
      </w:pPr>
    </w:p>
    <w:p w14:paraId="39F449D0" w14:textId="77777777" w:rsidR="00B576D5" w:rsidRDefault="007232B4">
      <w:pPr>
        <w:spacing w:before="240" w:after="80"/>
        <w:jc w:val="center"/>
      </w:pPr>
      <w:r>
        <w:rPr>
          <w:rFonts w:eastAsia="Times New Roman"/>
          <w:b/>
          <w:sz w:val="20"/>
        </w:rPr>
        <w:t>Table 2.1: Comparison of Existing Deepfake Detection Methods</w:t>
      </w:r>
    </w:p>
    <w:tbl>
      <w:tblPr>
        <w:tblStyle w:val="TableGrid"/>
        <w:tblW w:w="0" w:type="auto"/>
        <w:jc w:val="center"/>
        <w:tblLook w:val="04A0" w:firstRow="1" w:lastRow="0" w:firstColumn="1" w:lastColumn="0" w:noHBand="0" w:noVBand="1"/>
      </w:tblPr>
      <w:tblGrid>
        <w:gridCol w:w="1271"/>
        <w:gridCol w:w="849"/>
        <w:gridCol w:w="2487"/>
        <w:gridCol w:w="965"/>
        <w:gridCol w:w="1122"/>
        <w:gridCol w:w="1101"/>
        <w:gridCol w:w="835"/>
      </w:tblGrid>
      <w:tr w:rsidR="00B576D5" w14:paraId="649BEDF6" w14:textId="77777777">
        <w:trPr>
          <w:jc w:val="center"/>
        </w:trPr>
        <w:tc>
          <w:tcPr>
            <w:tcW w:w="1234" w:type="dxa"/>
            <w:shd w:val="clear" w:color="auto" w:fill="4F81BD" w:themeFill="accent1"/>
          </w:tcPr>
          <w:p w14:paraId="6BC08707" w14:textId="77777777" w:rsidR="00B576D5" w:rsidRDefault="007232B4">
            <w:pPr>
              <w:jc w:val="center"/>
            </w:pPr>
            <w:r>
              <w:rPr>
                <w:rFonts w:eastAsia="Times New Roman"/>
                <w:b/>
                <w:color w:val="FFFFFF"/>
                <w:sz w:val="20"/>
              </w:rPr>
              <w:t>Method</w:t>
            </w:r>
          </w:p>
        </w:tc>
        <w:tc>
          <w:tcPr>
            <w:tcW w:w="1234" w:type="dxa"/>
            <w:shd w:val="clear" w:color="auto" w:fill="4F81BD" w:themeFill="accent1"/>
          </w:tcPr>
          <w:p w14:paraId="540908E9" w14:textId="77777777" w:rsidR="00B576D5" w:rsidRDefault="007232B4">
            <w:pPr>
              <w:jc w:val="center"/>
            </w:pPr>
            <w:r>
              <w:rPr>
                <w:rFonts w:eastAsia="Times New Roman"/>
                <w:b/>
                <w:color w:val="FFFFFF"/>
                <w:sz w:val="20"/>
              </w:rPr>
              <w:t>Year</w:t>
            </w:r>
          </w:p>
        </w:tc>
        <w:tc>
          <w:tcPr>
            <w:tcW w:w="1234" w:type="dxa"/>
            <w:shd w:val="clear" w:color="auto" w:fill="4F81BD" w:themeFill="accent1"/>
          </w:tcPr>
          <w:p w14:paraId="79A7A5BD" w14:textId="77777777" w:rsidR="00B576D5" w:rsidRDefault="007232B4">
            <w:pPr>
              <w:jc w:val="center"/>
            </w:pPr>
            <w:r>
              <w:rPr>
                <w:rFonts w:eastAsia="Times New Roman"/>
                <w:b/>
                <w:color w:val="FFFFFF"/>
                <w:sz w:val="20"/>
              </w:rPr>
              <w:t>Architecture</w:t>
            </w:r>
          </w:p>
        </w:tc>
        <w:tc>
          <w:tcPr>
            <w:tcW w:w="1234" w:type="dxa"/>
            <w:shd w:val="clear" w:color="auto" w:fill="4F81BD" w:themeFill="accent1"/>
          </w:tcPr>
          <w:p w14:paraId="2F8E2E5C" w14:textId="77777777" w:rsidR="00B576D5" w:rsidRDefault="007232B4">
            <w:pPr>
              <w:jc w:val="center"/>
            </w:pPr>
            <w:r>
              <w:rPr>
                <w:rFonts w:eastAsia="Times New Roman"/>
                <w:b/>
                <w:color w:val="FFFFFF"/>
                <w:sz w:val="20"/>
              </w:rPr>
              <w:t>Spatial</w:t>
            </w:r>
          </w:p>
        </w:tc>
        <w:tc>
          <w:tcPr>
            <w:tcW w:w="1234" w:type="dxa"/>
            <w:shd w:val="clear" w:color="auto" w:fill="4F81BD" w:themeFill="accent1"/>
          </w:tcPr>
          <w:p w14:paraId="7C954C12" w14:textId="77777777" w:rsidR="00B576D5" w:rsidRDefault="007232B4">
            <w:pPr>
              <w:jc w:val="center"/>
            </w:pPr>
            <w:r>
              <w:rPr>
                <w:rFonts w:eastAsia="Times New Roman"/>
                <w:b/>
                <w:color w:val="FFFFFF"/>
                <w:sz w:val="20"/>
              </w:rPr>
              <w:t>Temporal</w:t>
            </w:r>
          </w:p>
        </w:tc>
        <w:tc>
          <w:tcPr>
            <w:tcW w:w="1234" w:type="dxa"/>
            <w:shd w:val="clear" w:color="auto" w:fill="4F81BD" w:themeFill="accent1"/>
          </w:tcPr>
          <w:p w14:paraId="069447C7" w14:textId="77777777" w:rsidR="00B576D5" w:rsidRDefault="007232B4">
            <w:pPr>
              <w:jc w:val="center"/>
            </w:pPr>
            <w:r>
              <w:rPr>
                <w:rFonts w:eastAsia="Times New Roman"/>
                <w:b/>
                <w:color w:val="FFFFFF"/>
                <w:sz w:val="20"/>
              </w:rPr>
              <w:t>Attention</w:t>
            </w:r>
          </w:p>
        </w:tc>
        <w:tc>
          <w:tcPr>
            <w:tcW w:w="1234" w:type="dxa"/>
            <w:shd w:val="clear" w:color="auto" w:fill="4F81BD" w:themeFill="accent1"/>
          </w:tcPr>
          <w:p w14:paraId="01924CE0" w14:textId="77777777" w:rsidR="00B576D5" w:rsidRDefault="007232B4">
            <w:pPr>
              <w:jc w:val="center"/>
            </w:pPr>
            <w:r>
              <w:rPr>
                <w:rFonts w:eastAsia="Times New Roman"/>
                <w:b/>
                <w:color w:val="FFFFFF"/>
                <w:sz w:val="20"/>
              </w:rPr>
              <w:t>Web UI</w:t>
            </w:r>
          </w:p>
        </w:tc>
      </w:tr>
      <w:tr w:rsidR="00B576D5" w14:paraId="027D0BC8" w14:textId="77777777">
        <w:trPr>
          <w:jc w:val="center"/>
        </w:trPr>
        <w:tc>
          <w:tcPr>
            <w:tcW w:w="1234" w:type="dxa"/>
          </w:tcPr>
          <w:p w14:paraId="4D04E63C" w14:textId="77777777" w:rsidR="00B576D5" w:rsidRDefault="007232B4">
            <w:pPr>
              <w:jc w:val="center"/>
            </w:pPr>
            <w:r>
              <w:rPr>
                <w:rFonts w:eastAsia="Times New Roman"/>
                <w:sz w:val="20"/>
              </w:rPr>
              <w:t>XceptionNet</w:t>
            </w:r>
          </w:p>
        </w:tc>
        <w:tc>
          <w:tcPr>
            <w:tcW w:w="1234" w:type="dxa"/>
          </w:tcPr>
          <w:p w14:paraId="5001785E" w14:textId="77777777" w:rsidR="00B576D5" w:rsidRDefault="007232B4">
            <w:pPr>
              <w:jc w:val="center"/>
            </w:pPr>
            <w:r>
              <w:rPr>
                <w:rFonts w:eastAsia="Times New Roman"/>
                <w:sz w:val="20"/>
              </w:rPr>
              <w:t>2019</w:t>
            </w:r>
          </w:p>
        </w:tc>
        <w:tc>
          <w:tcPr>
            <w:tcW w:w="1234" w:type="dxa"/>
          </w:tcPr>
          <w:p w14:paraId="63738F8E" w14:textId="77777777" w:rsidR="00B576D5" w:rsidRDefault="007232B4">
            <w:pPr>
              <w:jc w:val="center"/>
            </w:pPr>
            <w:r>
              <w:rPr>
                <w:rFonts w:eastAsia="Times New Roman"/>
                <w:sz w:val="20"/>
              </w:rPr>
              <w:t>CNN</w:t>
            </w:r>
          </w:p>
        </w:tc>
        <w:tc>
          <w:tcPr>
            <w:tcW w:w="1234" w:type="dxa"/>
          </w:tcPr>
          <w:p w14:paraId="63571985" w14:textId="77777777" w:rsidR="00B576D5" w:rsidRDefault="007232B4">
            <w:pPr>
              <w:jc w:val="center"/>
            </w:pPr>
            <w:r>
              <w:rPr>
                <w:rFonts w:eastAsia="Times New Roman"/>
                <w:sz w:val="20"/>
              </w:rPr>
              <w:t>Yes</w:t>
            </w:r>
          </w:p>
        </w:tc>
        <w:tc>
          <w:tcPr>
            <w:tcW w:w="1234" w:type="dxa"/>
          </w:tcPr>
          <w:p w14:paraId="1F7AE27A" w14:textId="77777777" w:rsidR="00B576D5" w:rsidRDefault="007232B4">
            <w:pPr>
              <w:jc w:val="center"/>
            </w:pPr>
            <w:r>
              <w:rPr>
                <w:rFonts w:eastAsia="Times New Roman"/>
                <w:sz w:val="20"/>
              </w:rPr>
              <w:t>No</w:t>
            </w:r>
          </w:p>
        </w:tc>
        <w:tc>
          <w:tcPr>
            <w:tcW w:w="1234" w:type="dxa"/>
          </w:tcPr>
          <w:p w14:paraId="484F3005" w14:textId="77777777" w:rsidR="00B576D5" w:rsidRDefault="007232B4">
            <w:pPr>
              <w:jc w:val="center"/>
            </w:pPr>
            <w:r>
              <w:rPr>
                <w:rFonts w:eastAsia="Times New Roman"/>
                <w:sz w:val="20"/>
              </w:rPr>
              <w:t>No</w:t>
            </w:r>
          </w:p>
        </w:tc>
        <w:tc>
          <w:tcPr>
            <w:tcW w:w="1234" w:type="dxa"/>
          </w:tcPr>
          <w:p w14:paraId="20F21785" w14:textId="77777777" w:rsidR="00B576D5" w:rsidRDefault="007232B4">
            <w:pPr>
              <w:jc w:val="center"/>
            </w:pPr>
            <w:r>
              <w:rPr>
                <w:rFonts w:eastAsia="Times New Roman"/>
                <w:sz w:val="20"/>
              </w:rPr>
              <w:t>No</w:t>
            </w:r>
          </w:p>
        </w:tc>
      </w:tr>
      <w:tr w:rsidR="00B576D5" w14:paraId="4D526C57" w14:textId="77777777">
        <w:trPr>
          <w:jc w:val="center"/>
        </w:trPr>
        <w:tc>
          <w:tcPr>
            <w:tcW w:w="1234" w:type="dxa"/>
            <w:shd w:val="clear" w:color="auto" w:fill="F0F2F5"/>
          </w:tcPr>
          <w:p w14:paraId="1239AF8E" w14:textId="77777777" w:rsidR="00B576D5" w:rsidRDefault="007232B4">
            <w:pPr>
              <w:jc w:val="center"/>
            </w:pPr>
            <w:r>
              <w:rPr>
                <w:rFonts w:eastAsia="Times New Roman"/>
                <w:sz w:val="20"/>
              </w:rPr>
              <w:t>Guera &amp; Delp</w:t>
            </w:r>
          </w:p>
        </w:tc>
        <w:tc>
          <w:tcPr>
            <w:tcW w:w="1234" w:type="dxa"/>
            <w:shd w:val="clear" w:color="auto" w:fill="F0F2F5"/>
          </w:tcPr>
          <w:p w14:paraId="4A10A165" w14:textId="77777777" w:rsidR="00B576D5" w:rsidRDefault="007232B4">
            <w:pPr>
              <w:jc w:val="center"/>
            </w:pPr>
            <w:r>
              <w:rPr>
                <w:rFonts w:eastAsia="Times New Roman"/>
                <w:sz w:val="20"/>
              </w:rPr>
              <w:t>2018</w:t>
            </w:r>
          </w:p>
        </w:tc>
        <w:tc>
          <w:tcPr>
            <w:tcW w:w="1234" w:type="dxa"/>
            <w:shd w:val="clear" w:color="auto" w:fill="F0F2F5"/>
          </w:tcPr>
          <w:p w14:paraId="7B0C831E" w14:textId="77777777" w:rsidR="00B576D5" w:rsidRDefault="007232B4">
            <w:pPr>
              <w:jc w:val="center"/>
            </w:pPr>
            <w:r>
              <w:rPr>
                <w:rFonts w:eastAsia="Times New Roman"/>
                <w:sz w:val="20"/>
              </w:rPr>
              <w:t>CNN + LSTM</w:t>
            </w:r>
          </w:p>
        </w:tc>
        <w:tc>
          <w:tcPr>
            <w:tcW w:w="1234" w:type="dxa"/>
            <w:shd w:val="clear" w:color="auto" w:fill="F0F2F5"/>
          </w:tcPr>
          <w:p w14:paraId="2A0F1787" w14:textId="77777777" w:rsidR="00B576D5" w:rsidRDefault="007232B4">
            <w:pPr>
              <w:jc w:val="center"/>
            </w:pPr>
            <w:r>
              <w:rPr>
                <w:rFonts w:eastAsia="Times New Roman"/>
                <w:sz w:val="20"/>
              </w:rPr>
              <w:t>Yes</w:t>
            </w:r>
          </w:p>
        </w:tc>
        <w:tc>
          <w:tcPr>
            <w:tcW w:w="1234" w:type="dxa"/>
            <w:shd w:val="clear" w:color="auto" w:fill="F0F2F5"/>
          </w:tcPr>
          <w:p w14:paraId="200652D0" w14:textId="77777777" w:rsidR="00B576D5" w:rsidRDefault="007232B4">
            <w:pPr>
              <w:jc w:val="center"/>
            </w:pPr>
            <w:r>
              <w:rPr>
                <w:rFonts w:eastAsia="Times New Roman"/>
                <w:sz w:val="20"/>
              </w:rPr>
              <w:t>Yes</w:t>
            </w:r>
          </w:p>
        </w:tc>
        <w:tc>
          <w:tcPr>
            <w:tcW w:w="1234" w:type="dxa"/>
            <w:shd w:val="clear" w:color="auto" w:fill="F0F2F5"/>
          </w:tcPr>
          <w:p w14:paraId="2DA3B4F4" w14:textId="77777777" w:rsidR="00B576D5" w:rsidRDefault="007232B4">
            <w:pPr>
              <w:jc w:val="center"/>
            </w:pPr>
            <w:r>
              <w:rPr>
                <w:rFonts w:eastAsia="Times New Roman"/>
                <w:sz w:val="20"/>
              </w:rPr>
              <w:t>No</w:t>
            </w:r>
          </w:p>
        </w:tc>
        <w:tc>
          <w:tcPr>
            <w:tcW w:w="1234" w:type="dxa"/>
            <w:shd w:val="clear" w:color="auto" w:fill="F0F2F5"/>
          </w:tcPr>
          <w:p w14:paraId="7C61C1BD" w14:textId="77777777" w:rsidR="00B576D5" w:rsidRDefault="007232B4">
            <w:pPr>
              <w:jc w:val="center"/>
            </w:pPr>
            <w:r>
              <w:rPr>
                <w:rFonts w:eastAsia="Times New Roman"/>
                <w:sz w:val="20"/>
              </w:rPr>
              <w:t>No</w:t>
            </w:r>
          </w:p>
        </w:tc>
      </w:tr>
      <w:tr w:rsidR="00B576D5" w14:paraId="6279C318" w14:textId="77777777">
        <w:trPr>
          <w:jc w:val="center"/>
        </w:trPr>
        <w:tc>
          <w:tcPr>
            <w:tcW w:w="1234" w:type="dxa"/>
          </w:tcPr>
          <w:p w14:paraId="6E132908" w14:textId="77777777" w:rsidR="00B576D5" w:rsidRDefault="007232B4">
            <w:pPr>
              <w:jc w:val="center"/>
            </w:pPr>
            <w:r>
              <w:rPr>
                <w:rFonts w:eastAsia="Times New Roman"/>
                <w:sz w:val="20"/>
              </w:rPr>
              <w:t>EfficientNet-B4</w:t>
            </w:r>
          </w:p>
        </w:tc>
        <w:tc>
          <w:tcPr>
            <w:tcW w:w="1234" w:type="dxa"/>
          </w:tcPr>
          <w:p w14:paraId="701A1988" w14:textId="77777777" w:rsidR="00B576D5" w:rsidRDefault="007232B4">
            <w:pPr>
              <w:jc w:val="center"/>
            </w:pPr>
            <w:r>
              <w:rPr>
                <w:rFonts w:eastAsia="Times New Roman"/>
                <w:sz w:val="20"/>
              </w:rPr>
              <w:t>2020</w:t>
            </w:r>
          </w:p>
        </w:tc>
        <w:tc>
          <w:tcPr>
            <w:tcW w:w="1234" w:type="dxa"/>
          </w:tcPr>
          <w:p w14:paraId="3452598A" w14:textId="77777777" w:rsidR="00B576D5" w:rsidRDefault="007232B4">
            <w:pPr>
              <w:jc w:val="center"/>
            </w:pPr>
            <w:r>
              <w:rPr>
                <w:rFonts w:eastAsia="Times New Roman"/>
                <w:sz w:val="20"/>
              </w:rPr>
              <w:t>CNN</w:t>
            </w:r>
          </w:p>
        </w:tc>
        <w:tc>
          <w:tcPr>
            <w:tcW w:w="1234" w:type="dxa"/>
          </w:tcPr>
          <w:p w14:paraId="5641C299" w14:textId="77777777" w:rsidR="00B576D5" w:rsidRDefault="007232B4">
            <w:pPr>
              <w:jc w:val="center"/>
            </w:pPr>
            <w:r>
              <w:rPr>
                <w:rFonts w:eastAsia="Times New Roman"/>
                <w:sz w:val="20"/>
              </w:rPr>
              <w:t>Yes</w:t>
            </w:r>
          </w:p>
        </w:tc>
        <w:tc>
          <w:tcPr>
            <w:tcW w:w="1234" w:type="dxa"/>
          </w:tcPr>
          <w:p w14:paraId="33D33BA7" w14:textId="77777777" w:rsidR="00B576D5" w:rsidRDefault="007232B4">
            <w:pPr>
              <w:jc w:val="center"/>
            </w:pPr>
            <w:r>
              <w:rPr>
                <w:rFonts w:eastAsia="Times New Roman"/>
                <w:sz w:val="20"/>
              </w:rPr>
              <w:t>No</w:t>
            </w:r>
          </w:p>
        </w:tc>
        <w:tc>
          <w:tcPr>
            <w:tcW w:w="1234" w:type="dxa"/>
          </w:tcPr>
          <w:p w14:paraId="49A447DD" w14:textId="77777777" w:rsidR="00B576D5" w:rsidRDefault="007232B4">
            <w:pPr>
              <w:jc w:val="center"/>
            </w:pPr>
            <w:r>
              <w:rPr>
                <w:rFonts w:eastAsia="Times New Roman"/>
                <w:sz w:val="20"/>
              </w:rPr>
              <w:t>No</w:t>
            </w:r>
          </w:p>
        </w:tc>
        <w:tc>
          <w:tcPr>
            <w:tcW w:w="1234" w:type="dxa"/>
          </w:tcPr>
          <w:p w14:paraId="3E65CD17" w14:textId="77777777" w:rsidR="00B576D5" w:rsidRDefault="007232B4">
            <w:pPr>
              <w:jc w:val="center"/>
            </w:pPr>
            <w:r>
              <w:rPr>
                <w:rFonts w:eastAsia="Times New Roman"/>
                <w:sz w:val="20"/>
              </w:rPr>
              <w:t>No</w:t>
            </w:r>
          </w:p>
        </w:tc>
      </w:tr>
      <w:tr w:rsidR="00B576D5" w14:paraId="55A11970" w14:textId="77777777">
        <w:trPr>
          <w:jc w:val="center"/>
        </w:trPr>
        <w:tc>
          <w:tcPr>
            <w:tcW w:w="1234" w:type="dxa"/>
            <w:shd w:val="clear" w:color="auto" w:fill="F0F2F5"/>
          </w:tcPr>
          <w:p w14:paraId="743E6474" w14:textId="77777777" w:rsidR="00B576D5" w:rsidRDefault="007232B4">
            <w:pPr>
              <w:jc w:val="center"/>
            </w:pPr>
            <w:r>
              <w:rPr>
                <w:rFonts w:eastAsia="Times New Roman"/>
                <w:sz w:val="20"/>
              </w:rPr>
              <w:t>F3-Net</w:t>
            </w:r>
          </w:p>
        </w:tc>
        <w:tc>
          <w:tcPr>
            <w:tcW w:w="1234" w:type="dxa"/>
            <w:shd w:val="clear" w:color="auto" w:fill="F0F2F5"/>
          </w:tcPr>
          <w:p w14:paraId="18A0B632" w14:textId="77777777" w:rsidR="00B576D5" w:rsidRDefault="007232B4">
            <w:pPr>
              <w:jc w:val="center"/>
            </w:pPr>
            <w:r>
              <w:rPr>
                <w:rFonts w:eastAsia="Times New Roman"/>
                <w:sz w:val="20"/>
              </w:rPr>
              <w:t>2020</w:t>
            </w:r>
          </w:p>
        </w:tc>
        <w:tc>
          <w:tcPr>
            <w:tcW w:w="1234" w:type="dxa"/>
            <w:shd w:val="clear" w:color="auto" w:fill="F0F2F5"/>
          </w:tcPr>
          <w:p w14:paraId="687A5FF9" w14:textId="77777777" w:rsidR="00B576D5" w:rsidRDefault="007232B4">
            <w:pPr>
              <w:jc w:val="center"/>
            </w:pPr>
            <w:r>
              <w:rPr>
                <w:rFonts w:eastAsia="Times New Roman"/>
                <w:sz w:val="20"/>
              </w:rPr>
              <w:t>Freq + CNN</w:t>
            </w:r>
          </w:p>
        </w:tc>
        <w:tc>
          <w:tcPr>
            <w:tcW w:w="1234" w:type="dxa"/>
            <w:shd w:val="clear" w:color="auto" w:fill="F0F2F5"/>
          </w:tcPr>
          <w:p w14:paraId="39C0BC0F" w14:textId="77777777" w:rsidR="00B576D5" w:rsidRDefault="007232B4">
            <w:pPr>
              <w:jc w:val="center"/>
            </w:pPr>
            <w:r>
              <w:rPr>
                <w:rFonts w:eastAsia="Times New Roman"/>
                <w:sz w:val="20"/>
              </w:rPr>
              <w:t>Yes</w:t>
            </w:r>
          </w:p>
        </w:tc>
        <w:tc>
          <w:tcPr>
            <w:tcW w:w="1234" w:type="dxa"/>
            <w:shd w:val="clear" w:color="auto" w:fill="F0F2F5"/>
          </w:tcPr>
          <w:p w14:paraId="31FB54CE" w14:textId="77777777" w:rsidR="00B576D5" w:rsidRDefault="007232B4">
            <w:pPr>
              <w:jc w:val="center"/>
            </w:pPr>
            <w:r>
              <w:rPr>
                <w:rFonts w:eastAsia="Times New Roman"/>
                <w:sz w:val="20"/>
              </w:rPr>
              <w:t>No</w:t>
            </w:r>
          </w:p>
        </w:tc>
        <w:tc>
          <w:tcPr>
            <w:tcW w:w="1234" w:type="dxa"/>
            <w:shd w:val="clear" w:color="auto" w:fill="F0F2F5"/>
          </w:tcPr>
          <w:p w14:paraId="11F13602" w14:textId="77777777" w:rsidR="00B576D5" w:rsidRDefault="007232B4">
            <w:pPr>
              <w:jc w:val="center"/>
            </w:pPr>
            <w:r>
              <w:rPr>
                <w:rFonts w:eastAsia="Times New Roman"/>
                <w:sz w:val="20"/>
              </w:rPr>
              <w:t>No</w:t>
            </w:r>
          </w:p>
        </w:tc>
        <w:tc>
          <w:tcPr>
            <w:tcW w:w="1234" w:type="dxa"/>
            <w:shd w:val="clear" w:color="auto" w:fill="F0F2F5"/>
          </w:tcPr>
          <w:p w14:paraId="6DB1B607" w14:textId="77777777" w:rsidR="00B576D5" w:rsidRDefault="007232B4">
            <w:pPr>
              <w:jc w:val="center"/>
            </w:pPr>
            <w:r>
              <w:rPr>
                <w:rFonts w:eastAsia="Times New Roman"/>
                <w:sz w:val="20"/>
              </w:rPr>
              <w:t>No</w:t>
            </w:r>
          </w:p>
        </w:tc>
      </w:tr>
      <w:tr w:rsidR="00B576D5" w14:paraId="460B733F" w14:textId="77777777">
        <w:trPr>
          <w:jc w:val="center"/>
        </w:trPr>
        <w:tc>
          <w:tcPr>
            <w:tcW w:w="1234" w:type="dxa"/>
          </w:tcPr>
          <w:p w14:paraId="2059B0EF" w14:textId="77777777" w:rsidR="00B576D5" w:rsidRDefault="007232B4">
            <w:pPr>
              <w:jc w:val="center"/>
            </w:pPr>
            <w:r>
              <w:rPr>
                <w:rFonts w:eastAsia="Times New Roman"/>
                <w:sz w:val="20"/>
              </w:rPr>
              <w:t>Multi-Attention</w:t>
            </w:r>
          </w:p>
        </w:tc>
        <w:tc>
          <w:tcPr>
            <w:tcW w:w="1234" w:type="dxa"/>
          </w:tcPr>
          <w:p w14:paraId="2BE59319" w14:textId="77777777" w:rsidR="00B576D5" w:rsidRDefault="007232B4">
            <w:pPr>
              <w:jc w:val="center"/>
            </w:pPr>
            <w:r>
              <w:rPr>
                <w:rFonts w:eastAsia="Times New Roman"/>
                <w:sz w:val="20"/>
              </w:rPr>
              <w:t>2021</w:t>
            </w:r>
          </w:p>
        </w:tc>
        <w:tc>
          <w:tcPr>
            <w:tcW w:w="1234" w:type="dxa"/>
          </w:tcPr>
          <w:p w14:paraId="2148EA7E" w14:textId="77777777" w:rsidR="00B576D5" w:rsidRDefault="007232B4">
            <w:pPr>
              <w:jc w:val="center"/>
            </w:pPr>
            <w:r>
              <w:rPr>
                <w:rFonts w:eastAsia="Times New Roman"/>
                <w:sz w:val="20"/>
              </w:rPr>
              <w:t>CNN + Attn</w:t>
            </w:r>
          </w:p>
        </w:tc>
        <w:tc>
          <w:tcPr>
            <w:tcW w:w="1234" w:type="dxa"/>
          </w:tcPr>
          <w:p w14:paraId="0558B766" w14:textId="77777777" w:rsidR="00B576D5" w:rsidRDefault="007232B4">
            <w:pPr>
              <w:jc w:val="center"/>
            </w:pPr>
            <w:r>
              <w:rPr>
                <w:rFonts w:eastAsia="Times New Roman"/>
                <w:sz w:val="20"/>
              </w:rPr>
              <w:t>Yes</w:t>
            </w:r>
          </w:p>
        </w:tc>
        <w:tc>
          <w:tcPr>
            <w:tcW w:w="1234" w:type="dxa"/>
          </w:tcPr>
          <w:p w14:paraId="37806C71" w14:textId="77777777" w:rsidR="00B576D5" w:rsidRDefault="007232B4">
            <w:pPr>
              <w:jc w:val="center"/>
            </w:pPr>
            <w:r>
              <w:rPr>
                <w:rFonts w:eastAsia="Times New Roman"/>
                <w:sz w:val="20"/>
              </w:rPr>
              <w:t>No</w:t>
            </w:r>
          </w:p>
        </w:tc>
        <w:tc>
          <w:tcPr>
            <w:tcW w:w="1234" w:type="dxa"/>
          </w:tcPr>
          <w:p w14:paraId="54CD0138" w14:textId="77777777" w:rsidR="00B576D5" w:rsidRDefault="007232B4">
            <w:pPr>
              <w:jc w:val="center"/>
            </w:pPr>
            <w:r>
              <w:rPr>
                <w:rFonts w:eastAsia="Times New Roman"/>
                <w:sz w:val="20"/>
              </w:rPr>
              <w:t>Yes</w:t>
            </w:r>
          </w:p>
        </w:tc>
        <w:tc>
          <w:tcPr>
            <w:tcW w:w="1234" w:type="dxa"/>
          </w:tcPr>
          <w:p w14:paraId="57B496D6" w14:textId="77777777" w:rsidR="00B576D5" w:rsidRDefault="007232B4">
            <w:pPr>
              <w:jc w:val="center"/>
            </w:pPr>
            <w:r>
              <w:rPr>
                <w:rFonts w:eastAsia="Times New Roman"/>
                <w:sz w:val="20"/>
              </w:rPr>
              <w:t>No</w:t>
            </w:r>
          </w:p>
        </w:tc>
      </w:tr>
      <w:tr w:rsidR="00B576D5" w14:paraId="176EDD4E" w14:textId="77777777">
        <w:trPr>
          <w:jc w:val="center"/>
        </w:trPr>
        <w:tc>
          <w:tcPr>
            <w:tcW w:w="1234" w:type="dxa"/>
            <w:shd w:val="clear" w:color="auto" w:fill="F0F2F5"/>
          </w:tcPr>
          <w:p w14:paraId="40511A1E" w14:textId="77777777" w:rsidR="00B576D5" w:rsidRDefault="007232B4">
            <w:pPr>
              <w:jc w:val="center"/>
            </w:pPr>
            <w:r>
              <w:rPr>
                <w:rFonts w:eastAsia="Times New Roman"/>
                <w:sz w:val="20"/>
              </w:rPr>
              <w:t>Sabir et al.</w:t>
            </w:r>
          </w:p>
        </w:tc>
        <w:tc>
          <w:tcPr>
            <w:tcW w:w="1234" w:type="dxa"/>
            <w:shd w:val="clear" w:color="auto" w:fill="F0F2F5"/>
          </w:tcPr>
          <w:p w14:paraId="0263CFC3" w14:textId="77777777" w:rsidR="00B576D5" w:rsidRDefault="007232B4">
            <w:pPr>
              <w:jc w:val="center"/>
            </w:pPr>
            <w:r>
              <w:rPr>
                <w:rFonts w:eastAsia="Times New Roman"/>
                <w:sz w:val="20"/>
              </w:rPr>
              <w:t>2019</w:t>
            </w:r>
          </w:p>
        </w:tc>
        <w:tc>
          <w:tcPr>
            <w:tcW w:w="1234" w:type="dxa"/>
            <w:shd w:val="clear" w:color="auto" w:fill="F0F2F5"/>
          </w:tcPr>
          <w:p w14:paraId="4A261DAB" w14:textId="77777777" w:rsidR="00B576D5" w:rsidRDefault="007232B4">
            <w:pPr>
              <w:jc w:val="center"/>
            </w:pPr>
            <w:r>
              <w:rPr>
                <w:rFonts w:eastAsia="Times New Roman"/>
                <w:sz w:val="20"/>
              </w:rPr>
              <w:t>CNN + RNN</w:t>
            </w:r>
          </w:p>
        </w:tc>
        <w:tc>
          <w:tcPr>
            <w:tcW w:w="1234" w:type="dxa"/>
            <w:shd w:val="clear" w:color="auto" w:fill="F0F2F5"/>
          </w:tcPr>
          <w:p w14:paraId="334CFAF2" w14:textId="77777777" w:rsidR="00B576D5" w:rsidRDefault="007232B4">
            <w:pPr>
              <w:jc w:val="center"/>
            </w:pPr>
            <w:r>
              <w:rPr>
                <w:rFonts w:eastAsia="Times New Roman"/>
                <w:sz w:val="20"/>
              </w:rPr>
              <w:t>Yes</w:t>
            </w:r>
          </w:p>
        </w:tc>
        <w:tc>
          <w:tcPr>
            <w:tcW w:w="1234" w:type="dxa"/>
            <w:shd w:val="clear" w:color="auto" w:fill="F0F2F5"/>
          </w:tcPr>
          <w:p w14:paraId="2B43EDE2" w14:textId="77777777" w:rsidR="00B576D5" w:rsidRDefault="007232B4">
            <w:pPr>
              <w:jc w:val="center"/>
            </w:pPr>
            <w:r>
              <w:rPr>
                <w:rFonts w:eastAsia="Times New Roman"/>
                <w:sz w:val="20"/>
              </w:rPr>
              <w:t>Yes</w:t>
            </w:r>
          </w:p>
        </w:tc>
        <w:tc>
          <w:tcPr>
            <w:tcW w:w="1234" w:type="dxa"/>
            <w:shd w:val="clear" w:color="auto" w:fill="F0F2F5"/>
          </w:tcPr>
          <w:p w14:paraId="6809B404" w14:textId="77777777" w:rsidR="00B576D5" w:rsidRDefault="007232B4">
            <w:pPr>
              <w:jc w:val="center"/>
            </w:pPr>
            <w:r>
              <w:rPr>
                <w:rFonts w:eastAsia="Times New Roman"/>
                <w:sz w:val="20"/>
              </w:rPr>
              <w:t>No</w:t>
            </w:r>
          </w:p>
        </w:tc>
        <w:tc>
          <w:tcPr>
            <w:tcW w:w="1234" w:type="dxa"/>
            <w:shd w:val="clear" w:color="auto" w:fill="F0F2F5"/>
          </w:tcPr>
          <w:p w14:paraId="574BF124" w14:textId="77777777" w:rsidR="00B576D5" w:rsidRDefault="007232B4">
            <w:pPr>
              <w:jc w:val="center"/>
            </w:pPr>
            <w:r>
              <w:rPr>
                <w:rFonts w:eastAsia="Times New Roman"/>
                <w:sz w:val="20"/>
              </w:rPr>
              <w:t>No</w:t>
            </w:r>
          </w:p>
        </w:tc>
      </w:tr>
      <w:tr w:rsidR="00B576D5" w14:paraId="17F6DC85" w14:textId="77777777">
        <w:trPr>
          <w:jc w:val="center"/>
        </w:trPr>
        <w:tc>
          <w:tcPr>
            <w:tcW w:w="1234" w:type="dxa"/>
          </w:tcPr>
          <w:p w14:paraId="132CAA0B" w14:textId="77777777" w:rsidR="00B576D5" w:rsidRDefault="007232B4">
            <w:pPr>
              <w:jc w:val="center"/>
            </w:pPr>
            <w:r>
              <w:rPr>
                <w:rFonts w:eastAsia="Times New Roman"/>
                <w:sz w:val="20"/>
              </w:rPr>
              <w:t>Ours</w:t>
            </w:r>
          </w:p>
        </w:tc>
        <w:tc>
          <w:tcPr>
            <w:tcW w:w="1234" w:type="dxa"/>
          </w:tcPr>
          <w:p w14:paraId="33841E05" w14:textId="77777777" w:rsidR="00B576D5" w:rsidRDefault="007232B4">
            <w:pPr>
              <w:jc w:val="center"/>
            </w:pPr>
            <w:r>
              <w:rPr>
                <w:rFonts w:eastAsia="Times New Roman"/>
                <w:sz w:val="20"/>
              </w:rPr>
              <w:t>2026</w:t>
            </w:r>
          </w:p>
        </w:tc>
        <w:tc>
          <w:tcPr>
            <w:tcW w:w="1234" w:type="dxa"/>
          </w:tcPr>
          <w:p w14:paraId="6E807E3B" w14:textId="77777777" w:rsidR="00B576D5" w:rsidRDefault="007232B4">
            <w:pPr>
              <w:jc w:val="center"/>
            </w:pPr>
            <w:r>
              <w:rPr>
                <w:rFonts w:eastAsia="Times New Roman"/>
                <w:sz w:val="20"/>
              </w:rPr>
              <w:t>ResNeXt+CBAM+BiLSTM</w:t>
            </w:r>
          </w:p>
        </w:tc>
        <w:tc>
          <w:tcPr>
            <w:tcW w:w="1234" w:type="dxa"/>
          </w:tcPr>
          <w:p w14:paraId="52778429" w14:textId="77777777" w:rsidR="00B576D5" w:rsidRDefault="007232B4">
            <w:pPr>
              <w:jc w:val="center"/>
            </w:pPr>
            <w:r>
              <w:rPr>
                <w:rFonts w:eastAsia="Times New Roman"/>
                <w:sz w:val="20"/>
              </w:rPr>
              <w:t>Yes</w:t>
            </w:r>
          </w:p>
        </w:tc>
        <w:tc>
          <w:tcPr>
            <w:tcW w:w="1234" w:type="dxa"/>
          </w:tcPr>
          <w:p w14:paraId="4E15F3EF" w14:textId="77777777" w:rsidR="00B576D5" w:rsidRDefault="007232B4">
            <w:pPr>
              <w:jc w:val="center"/>
            </w:pPr>
            <w:r>
              <w:rPr>
                <w:rFonts w:eastAsia="Times New Roman"/>
                <w:sz w:val="20"/>
              </w:rPr>
              <w:t>Yes</w:t>
            </w:r>
          </w:p>
        </w:tc>
        <w:tc>
          <w:tcPr>
            <w:tcW w:w="1234" w:type="dxa"/>
          </w:tcPr>
          <w:p w14:paraId="3B3BE5E6" w14:textId="77777777" w:rsidR="00B576D5" w:rsidRDefault="007232B4">
            <w:pPr>
              <w:jc w:val="center"/>
            </w:pPr>
            <w:r>
              <w:rPr>
                <w:rFonts w:eastAsia="Times New Roman"/>
                <w:sz w:val="20"/>
              </w:rPr>
              <w:t>Yes</w:t>
            </w:r>
          </w:p>
        </w:tc>
        <w:tc>
          <w:tcPr>
            <w:tcW w:w="1234" w:type="dxa"/>
          </w:tcPr>
          <w:p w14:paraId="03EF8CBD" w14:textId="77777777" w:rsidR="00B576D5" w:rsidRDefault="007232B4">
            <w:pPr>
              <w:jc w:val="center"/>
            </w:pPr>
            <w:r>
              <w:rPr>
                <w:rFonts w:eastAsia="Times New Roman"/>
                <w:sz w:val="20"/>
              </w:rPr>
              <w:t>Yes</w:t>
            </w:r>
          </w:p>
        </w:tc>
      </w:tr>
    </w:tbl>
    <w:p w14:paraId="74769415" w14:textId="77777777" w:rsidR="00B576D5" w:rsidRDefault="00B576D5"/>
    <w:p w14:paraId="041BEB8F" w14:textId="77777777" w:rsidR="00B576D5" w:rsidRDefault="007232B4">
      <w:r>
        <w:br w:type="page"/>
      </w:r>
    </w:p>
    <w:p w14:paraId="3E287F3A" w14:textId="77777777" w:rsidR="00B576D5" w:rsidRDefault="007232B4">
      <w:pPr>
        <w:spacing w:after="120"/>
        <w:jc w:val="center"/>
      </w:pPr>
      <w:r>
        <w:rPr>
          <w:rFonts w:eastAsia="Times New Roman"/>
          <w:b/>
          <w:sz w:val="32"/>
        </w:rPr>
        <w:lastRenderedPageBreak/>
        <w:t>Chapter 3</w:t>
      </w:r>
    </w:p>
    <w:p w14:paraId="32A5A957" w14:textId="77777777" w:rsidR="00B576D5" w:rsidRDefault="007232B4">
      <w:pPr>
        <w:spacing w:after="480"/>
        <w:jc w:val="center"/>
      </w:pPr>
      <w:r>
        <w:rPr>
          <w:rFonts w:eastAsia="Times New Roman"/>
          <w:b/>
          <w:sz w:val="32"/>
        </w:rPr>
        <w:t>SYSTEM ARCHITECTURE AND DESIGN</w:t>
      </w:r>
    </w:p>
    <w:p w14:paraId="185E3D35" w14:textId="77777777" w:rsidR="00B576D5" w:rsidRDefault="007232B4">
      <w:pPr>
        <w:spacing w:before="360" w:after="240"/>
      </w:pPr>
      <w:r>
        <w:rPr>
          <w:rFonts w:eastAsia="Times New Roman"/>
          <w:b/>
          <w:sz w:val="28"/>
        </w:rPr>
        <w:t>3.1 OVERALL SYSTEM ARCHITECTURE</w:t>
      </w:r>
    </w:p>
    <w:p w14:paraId="725EE27B" w14:textId="77777777" w:rsidR="00B576D5" w:rsidRDefault="007232B4">
      <w:pPr>
        <w:spacing w:after="160"/>
        <w:ind w:firstLine="720"/>
        <w:jc w:val="both"/>
      </w:pPr>
      <w:r>
        <w:rPr>
          <w:rFonts w:eastAsia="Times New Roman"/>
        </w:rPr>
        <w:t>The system is built around six loosely coupled modules: preprocessing, model, training, evaluation, backend API, and frontend. Each module has a defined interface and can be modified without breaking the others. This separation was a deliberate choice — early in the project, we changed the face detection backend and the training pipeline simultaneously without touching the model code, which validated the design.</w:t>
      </w:r>
    </w:p>
    <w:p w14:paraId="3D238CC8" w14:textId="77777777" w:rsidR="00B576D5" w:rsidRDefault="007232B4">
      <w:pPr>
        <w:spacing w:after="160"/>
        <w:ind w:firstLine="720"/>
        <w:jc w:val="both"/>
      </w:pPr>
      <w:r>
        <w:rPr>
          <w:rFonts w:eastAsia="Times New Roman"/>
        </w:rPr>
        <w:t>The user-facing flow is: upload a video through the React frontend, receive a JSON response with prediction, confidence, and frame-level heatmaps. Under the hood, the FastAPI backend saves the upload to a temporary file, runs it through the preprocessing pipeline (face detection, alignment, normalization), feeds the result to the detection model, and returns a structured response. The frontend renders a risk gauge, frame timeline, and attention overlays.</w:t>
      </w:r>
    </w:p>
    <w:p w14:paraId="17DCB77D" w14:textId="77777777" w:rsidR="00B576D5" w:rsidRDefault="00B576D5">
      <w:pPr>
        <w:spacing w:after="0"/>
      </w:pPr>
    </w:p>
    <w:p w14:paraId="0978004B" w14:textId="1D91E070" w:rsidR="00B576D5" w:rsidRDefault="002C7675">
      <w:pPr>
        <w:spacing w:after="40"/>
        <w:jc w:val="center"/>
      </w:pPr>
      <w:r w:rsidRPr="002C7675">
        <w:rPr>
          <w:noProof/>
        </w:rPr>
        <w:drawing>
          <wp:inline distT="0" distB="0" distL="0" distR="0" wp14:anchorId="005BDBDE" wp14:editId="09D7FF59">
            <wp:extent cx="5486400" cy="2995295"/>
            <wp:effectExtent l="0" t="0" r="0" b="0"/>
            <wp:docPr id="18797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0683" name=""/>
                    <pic:cNvPicPr/>
                  </pic:nvPicPr>
                  <pic:blipFill>
                    <a:blip r:embed="rId14"/>
                    <a:stretch>
                      <a:fillRect/>
                    </a:stretch>
                  </pic:blipFill>
                  <pic:spPr>
                    <a:xfrm>
                      <a:off x="0" y="0"/>
                      <a:ext cx="5486400" cy="2995295"/>
                    </a:xfrm>
                    <a:prstGeom prst="rect">
                      <a:avLst/>
                    </a:prstGeom>
                  </pic:spPr>
                </pic:pic>
              </a:graphicData>
            </a:graphic>
          </wp:inline>
        </w:drawing>
      </w:r>
    </w:p>
    <w:p w14:paraId="5BAFF478" w14:textId="77777777" w:rsidR="00B576D5" w:rsidRDefault="007232B4">
      <w:pPr>
        <w:spacing w:before="80" w:after="240"/>
        <w:jc w:val="center"/>
      </w:pPr>
      <w:r>
        <w:rPr>
          <w:rFonts w:eastAsia="Times New Roman"/>
          <w:i/>
          <w:sz w:val="20"/>
        </w:rPr>
        <w:t>Figure 3.1: Overall System Architecture Diagram</w:t>
      </w:r>
    </w:p>
    <w:p w14:paraId="0842746B" w14:textId="77777777" w:rsidR="00B576D5" w:rsidRDefault="007232B4">
      <w:pPr>
        <w:spacing w:after="160"/>
        <w:ind w:firstLine="720"/>
        <w:jc w:val="both"/>
      </w:pPr>
      <w:r>
        <w:rPr>
          <w:rFonts w:eastAsia="Times New Roman"/>
        </w:rPr>
        <w:lastRenderedPageBreak/>
        <w:t>A few design decisions shaped the architecture. The preprocessing pipeline is decoupled from the model, so different strategies can be tested without touching model code. Configuration is centralized in a single Config dataclass, so switching from ResNeXt-50 to another backbone means changing one value. Training supports checkpointing and resumption, which mattered during development when we had to pause and restart long runs. The API is stateless and loads the model once at startup, which keeps inference l</w:t>
      </w:r>
      <w:r>
        <w:rPr>
          <w:rFonts w:eastAsia="Times New Roman"/>
        </w:rPr>
        <w:t>atency low.</w:t>
      </w:r>
    </w:p>
    <w:p w14:paraId="7878D1A8" w14:textId="77777777" w:rsidR="00B576D5" w:rsidRDefault="007232B4">
      <w:pPr>
        <w:spacing w:after="160"/>
        <w:ind w:firstLine="720"/>
        <w:jc w:val="both"/>
      </w:pPr>
      <w:r>
        <w:rPr>
          <w:rFonts w:eastAsia="Times New Roman"/>
        </w:rPr>
        <w:t>We also built the system to be extensible without over-engineering it. New preprocessing steps plug into the pipeline without changes to the dataset class. The training framework supports different loss functions and schedulers through configuration. Frontend components are independent widgets — adding a new visualization means writing one new component, not modifying existing ones.</w:t>
      </w:r>
    </w:p>
    <w:p w14:paraId="4E10215A" w14:textId="77777777" w:rsidR="00B576D5" w:rsidRDefault="007232B4">
      <w:pPr>
        <w:spacing w:after="160"/>
        <w:ind w:firstLine="720"/>
        <w:jc w:val="both"/>
      </w:pPr>
      <w:r>
        <w:rPr>
          <w:rFonts w:eastAsia="Times New Roman"/>
        </w:rPr>
        <w:t>Error handling is implemented at each boundary. The preprocessing pipeline handles corrupted video files, missing faces, and insufficient landmarks through fallback mechanisms rather than crashing. The API validates file types and returns appropriate HTTP error codes. The frontend shows user-friendly messages for network failures and unsupported formats.</w:t>
      </w:r>
    </w:p>
    <w:p w14:paraId="5BDC5555" w14:textId="77777777" w:rsidR="00B576D5" w:rsidRDefault="007232B4">
      <w:pPr>
        <w:spacing w:before="360" w:after="240"/>
      </w:pPr>
      <w:r>
        <w:rPr>
          <w:rFonts w:eastAsia="Times New Roman"/>
          <w:b/>
          <w:sz w:val="28"/>
        </w:rPr>
        <w:t>3.2 DATA FLOW DIAGRAM</w:t>
      </w:r>
    </w:p>
    <w:p w14:paraId="2EC27D57" w14:textId="77777777" w:rsidR="00B576D5" w:rsidRDefault="007232B4">
      <w:pPr>
        <w:spacing w:after="160"/>
        <w:ind w:firstLine="720"/>
        <w:jc w:val="both"/>
      </w:pPr>
      <w:r>
        <w:rPr>
          <w:rFonts w:eastAsia="Times New Roman"/>
        </w:rPr>
        <w:t>The data path from video to prediction: 16 frames are sampled from the video (uniform or uniform-random strategy). Each frame goes through MTCNN face detection to locate and crop the face region. The crop is aligned using landmark-based affine transformation to normalize position and orientation. The aligned face is resized to 224x224, converted to RGB, and normalized with ImageNet statistics (mean=[0.485, 0.456, 0.406], std=[0.229, 0.224, 0.225]).</w:t>
      </w:r>
    </w:p>
    <w:p w14:paraId="764F35D0" w14:textId="77777777" w:rsidR="00B576D5" w:rsidRDefault="00B576D5">
      <w:pPr>
        <w:spacing w:after="0"/>
      </w:pPr>
    </w:p>
    <w:p w14:paraId="7184D166" w14:textId="32F951E9" w:rsidR="00B576D5" w:rsidRDefault="001944AA" w:rsidP="001944AA">
      <w:pPr>
        <w:spacing w:after="40"/>
        <w:jc w:val="center"/>
        <w:rPr>
          <w:rFonts w:eastAsia="Times New Roman"/>
          <w:i/>
          <w:sz w:val="20"/>
        </w:rPr>
      </w:pPr>
      <w:r w:rsidRPr="001944AA">
        <w:rPr>
          <w:rFonts w:eastAsia="Times New Roman"/>
          <w:i/>
          <w:noProof/>
          <w:color w:val="808080"/>
          <w:sz w:val="22"/>
        </w:rPr>
        <w:lastRenderedPageBreak/>
        <w:drawing>
          <wp:inline distT="0" distB="0" distL="0" distR="0" wp14:anchorId="52D7F4D3" wp14:editId="7D1BEA52">
            <wp:extent cx="5486400" cy="2995295"/>
            <wp:effectExtent l="0" t="0" r="0" b="0"/>
            <wp:docPr id="3125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7488" name=""/>
                    <pic:cNvPicPr/>
                  </pic:nvPicPr>
                  <pic:blipFill>
                    <a:blip r:embed="rId15"/>
                    <a:stretch>
                      <a:fillRect/>
                    </a:stretch>
                  </pic:blipFill>
                  <pic:spPr>
                    <a:xfrm>
                      <a:off x="0" y="0"/>
                      <a:ext cx="5486400" cy="2995295"/>
                    </a:xfrm>
                    <a:prstGeom prst="rect">
                      <a:avLst/>
                    </a:prstGeom>
                  </pic:spPr>
                </pic:pic>
              </a:graphicData>
            </a:graphic>
          </wp:inline>
        </w:drawing>
      </w:r>
      <w:r>
        <w:rPr>
          <w:rFonts w:eastAsia="Times New Roman"/>
          <w:i/>
          <w:sz w:val="20"/>
        </w:rPr>
        <w:t>Figure 3.2: Data Flow Diagram</w:t>
      </w:r>
    </w:p>
    <w:p w14:paraId="18EE2A69" w14:textId="77777777" w:rsidR="001944AA" w:rsidRDefault="001944AA" w:rsidP="001944AA">
      <w:pPr>
        <w:spacing w:after="40"/>
        <w:jc w:val="center"/>
      </w:pPr>
    </w:p>
    <w:p w14:paraId="0F622C98" w14:textId="77777777" w:rsidR="00B576D5" w:rsidRDefault="007232B4">
      <w:pPr>
        <w:spacing w:after="160"/>
        <w:ind w:firstLine="720"/>
        <w:jc w:val="both"/>
        <w:rPr>
          <w:rFonts w:eastAsia="Times New Roman"/>
        </w:rPr>
      </w:pPr>
      <w:r>
        <w:rPr>
          <w:rFonts w:eastAsia="Times New Roman"/>
        </w:rPr>
        <w:t>The resulting tensor of shape (1, 16, 3, 224, 224) enters the model. ResNeXt-50 extracts 2048-dimensional spatial features from each frame. CBAM refines these through sequential channel and spatial attention. Global average pooling produces a (1, 16, 2048) sequence. BiLSTM processes this sequence to a 1024-dimensional representation (512 forward + 512 backward, concatenated). The classifier head produces two output logits, which softmax converts to class probabilities.</w:t>
      </w:r>
    </w:p>
    <w:p w14:paraId="6E00C639" w14:textId="77777777" w:rsidR="001A39F0" w:rsidRDefault="001A39F0">
      <w:pPr>
        <w:spacing w:after="160"/>
        <w:ind w:firstLine="720"/>
        <w:jc w:val="both"/>
        <w:rPr>
          <w:rFonts w:eastAsia="Times New Roman"/>
        </w:rPr>
      </w:pPr>
    </w:p>
    <w:p w14:paraId="4F1A5676" w14:textId="77777777" w:rsidR="001A39F0" w:rsidRDefault="001A39F0">
      <w:pPr>
        <w:spacing w:after="160"/>
        <w:ind w:firstLine="720"/>
        <w:jc w:val="both"/>
        <w:rPr>
          <w:rFonts w:eastAsia="Times New Roman"/>
        </w:rPr>
      </w:pPr>
    </w:p>
    <w:p w14:paraId="33F706CC" w14:textId="77777777" w:rsidR="001A39F0" w:rsidRDefault="001A39F0">
      <w:pPr>
        <w:spacing w:after="160"/>
        <w:ind w:firstLine="720"/>
        <w:jc w:val="both"/>
      </w:pPr>
    </w:p>
    <w:p w14:paraId="6C69A19E" w14:textId="77777777" w:rsidR="001944AA" w:rsidRDefault="001944AA">
      <w:pPr>
        <w:spacing w:before="360" w:after="240"/>
        <w:rPr>
          <w:rFonts w:eastAsia="Times New Roman"/>
          <w:b/>
          <w:sz w:val="28"/>
        </w:rPr>
      </w:pPr>
    </w:p>
    <w:p w14:paraId="2313A624" w14:textId="77777777" w:rsidR="001944AA" w:rsidRDefault="001944AA">
      <w:pPr>
        <w:spacing w:before="360" w:after="240"/>
        <w:rPr>
          <w:rFonts w:eastAsia="Times New Roman"/>
          <w:b/>
          <w:sz w:val="28"/>
        </w:rPr>
      </w:pPr>
    </w:p>
    <w:p w14:paraId="0B508CEF" w14:textId="77777777" w:rsidR="001944AA" w:rsidRDefault="001944AA">
      <w:pPr>
        <w:spacing w:before="360" w:after="240"/>
        <w:rPr>
          <w:rFonts w:eastAsia="Times New Roman"/>
          <w:b/>
          <w:sz w:val="28"/>
        </w:rPr>
      </w:pPr>
    </w:p>
    <w:p w14:paraId="4455847B" w14:textId="43D98859" w:rsidR="00B576D5" w:rsidRDefault="007232B4">
      <w:pPr>
        <w:spacing w:before="360" w:after="240"/>
      </w:pPr>
      <w:r>
        <w:rPr>
          <w:rFonts w:eastAsia="Times New Roman"/>
          <w:b/>
          <w:sz w:val="28"/>
        </w:rPr>
        <w:lastRenderedPageBreak/>
        <w:t>3.3 MODULE DESIGN</w:t>
      </w:r>
    </w:p>
    <w:p w14:paraId="1FC8448B" w14:textId="77777777" w:rsidR="00B576D5" w:rsidRDefault="007232B4">
      <w:pPr>
        <w:spacing w:before="240" w:after="120"/>
      </w:pPr>
      <w:r>
        <w:rPr>
          <w:rFonts w:eastAsia="Times New Roman"/>
          <w:b/>
        </w:rPr>
        <w:t>3.3.1 PREPROCESSING MODULE</w:t>
      </w:r>
    </w:p>
    <w:p w14:paraId="60FA4483" w14:textId="77777777" w:rsidR="00B576D5" w:rsidRDefault="007232B4">
      <w:pPr>
        <w:spacing w:after="160"/>
        <w:ind w:firstLine="720"/>
        <w:jc w:val="both"/>
      </w:pPr>
      <w:r>
        <w:rPr>
          <w:rFonts w:eastAsia="Times New Roman"/>
        </w:rPr>
        <w:t>The preprocessing module converts raw video files into normalized tensors. It has four components: FrameSampler, FaceDetector, FaceAligner, and augmentation transforms.</w:t>
      </w:r>
    </w:p>
    <w:p w14:paraId="7C234262" w14:textId="77777777" w:rsidR="00B576D5" w:rsidRDefault="007232B4">
      <w:pPr>
        <w:spacing w:after="160"/>
        <w:ind w:firstLine="720"/>
        <w:jc w:val="both"/>
      </w:pPr>
      <w:r>
        <w:rPr>
          <w:rFonts w:eastAsia="Times New Roman"/>
        </w:rPr>
        <w:t>FrameSampler supports three strategies. Uniform sampling selects frames at equal intervals, giving consistent temporal coverage. Random sampling introduces data variation during training. Uniform-random picks evenly-spaced base positions then adds up to 30% random jitter per step — this gives coverage with stochastic variation, which we found useful for regularization during training.</w:t>
      </w:r>
    </w:p>
    <w:p w14:paraId="6FB69FE9" w14:textId="77777777" w:rsidR="00B576D5" w:rsidRDefault="007232B4">
      <w:pPr>
        <w:spacing w:after="160"/>
        <w:ind w:firstLine="720"/>
        <w:jc w:val="both"/>
      </w:pPr>
      <w:r>
        <w:rPr>
          <w:rFonts w:eastAsia="Times New Roman"/>
        </w:rPr>
        <w:t>FaceDetector uses MTCNN as the primary backend (minimum face size 60px, detection thresholds [0.6, 0.7, 0.7], 40px face margin). When MTCNN fails — which happens on extreme angles or partial occlusion — RetinaFace from InsightFace serves as a fallback. Having two backends improved detection rate noticeably on low-quality test videos.</w:t>
      </w:r>
    </w:p>
    <w:p w14:paraId="4C21A6A7" w14:textId="77777777" w:rsidR="00B576D5" w:rsidRDefault="007232B4">
      <w:pPr>
        <w:spacing w:after="160"/>
        <w:ind w:firstLine="720"/>
        <w:jc w:val="both"/>
        <w:rPr>
          <w:rFonts w:eastAsia="Times New Roman"/>
        </w:rPr>
      </w:pPr>
      <w:r>
        <w:rPr>
          <w:rFonts w:eastAsia="Times New Roman"/>
        </w:rPr>
        <w:t xml:space="preserve">FaceAligner normalizes detected faces using five reference landmarks: left eye, right eye, nose tip, and mouth corners. It estimates a partial affine transform from detected landmarks to reference positions and warps the face accordingly. When landmark detection fails, it falls back to center-crop resizing. The alignment step matters for temporal consistency — without it, small head movements produce large feature variations that confuse the </w:t>
      </w:r>
      <w:proofErr w:type="spellStart"/>
      <w:r>
        <w:rPr>
          <w:rFonts w:eastAsia="Times New Roman"/>
        </w:rPr>
        <w:t>BiLSTM</w:t>
      </w:r>
      <w:proofErr w:type="spellEnd"/>
      <w:r>
        <w:rPr>
          <w:rFonts w:eastAsia="Times New Roman"/>
        </w:rPr>
        <w:t>.</w:t>
      </w:r>
    </w:p>
    <w:p w14:paraId="12DEA995" w14:textId="77777777" w:rsidR="001A39F0" w:rsidRDefault="001A39F0">
      <w:pPr>
        <w:spacing w:after="160"/>
        <w:ind w:firstLine="720"/>
        <w:jc w:val="both"/>
        <w:rPr>
          <w:rFonts w:eastAsia="Times New Roman"/>
        </w:rPr>
      </w:pPr>
    </w:p>
    <w:p w14:paraId="73B8F0E7" w14:textId="77777777" w:rsidR="001A39F0" w:rsidRDefault="001A39F0">
      <w:pPr>
        <w:spacing w:after="160"/>
        <w:ind w:firstLine="720"/>
        <w:jc w:val="both"/>
        <w:rPr>
          <w:rFonts w:eastAsia="Times New Roman"/>
        </w:rPr>
      </w:pPr>
    </w:p>
    <w:p w14:paraId="7EC3EBB6" w14:textId="77777777" w:rsidR="001A39F0" w:rsidRDefault="001A39F0">
      <w:pPr>
        <w:spacing w:after="160"/>
        <w:ind w:firstLine="720"/>
        <w:jc w:val="both"/>
        <w:rPr>
          <w:rFonts w:eastAsia="Times New Roman"/>
        </w:rPr>
      </w:pPr>
    </w:p>
    <w:p w14:paraId="73EFB26D" w14:textId="77777777" w:rsidR="001A39F0" w:rsidRDefault="001A39F0">
      <w:pPr>
        <w:spacing w:after="160"/>
        <w:ind w:firstLine="720"/>
        <w:jc w:val="both"/>
        <w:rPr>
          <w:rFonts w:eastAsia="Times New Roman"/>
        </w:rPr>
      </w:pPr>
    </w:p>
    <w:p w14:paraId="1C1F4103" w14:textId="77777777" w:rsidR="001A39F0" w:rsidRDefault="001A39F0">
      <w:pPr>
        <w:spacing w:after="160"/>
        <w:ind w:firstLine="720"/>
        <w:jc w:val="both"/>
      </w:pPr>
    </w:p>
    <w:p w14:paraId="15266F2B" w14:textId="7E8371CD" w:rsidR="001944AA" w:rsidRPr="001944AA" w:rsidRDefault="007232B4">
      <w:pPr>
        <w:spacing w:before="240" w:after="120"/>
        <w:rPr>
          <w:rFonts w:eastAsia="Times New Roman"/>
          <w:b/>
        </w:rPr>
      </w:pPr>
      <w:r>
        <w:rPr>
          <w:rFonts w:eastAsia="Times New Roman"/>
          <w:b/>
        </w:rPr>
        <w:lastRenderedPageBreak/>
        <w:t>3.3.2 MODEL MODULE</w:t>
      </w:r>
    </w:p>
    <w:p w14:paraId="11216B9F" w14:textId="77777777" w:rsidR="00B576D5" w:rsidRDefault="007232B4">
      <w:pPr>
        <w:spacing w:after="160"/>
        <w:ind w:firstLine="720"/>
        <w:jc w:val="both"/>
      </w:pPr>
      <w:r>
        <w:rPr>
          <w:rFonts w:eastAsia="Times New Roman"/>
        </w:rPr>
        <w:t>The model is implemented as a DeepfakeDetector class with three stages.</w:t>
      </w:r>
    </w:p>
    <w:p w14:paraId="4A2A7F43" w14:textId="77777777" w:rsidR="00B576D5" w:rsidRDefault="00B576D5">
      <w:pPr>
        <w:spacing w:after="0"/>
      </w:pPr>
    </w:p>
    <w:p w14:paraId="373B9028" w14:textId="77777777" w:rsidR="001944AA" w:rsidRDefault="001944AA">
      <w:pPr>
        <w:spacing w:before="80" w:after="240"/>
        <w:jc w:val="center"/>
        <w:rPr>
          <w:rFonts w:eastAsia="Times New Roman"/>
          <w:i/>
          <w:sz w:val="20"/>
        </w:rPr>
      </w:pPr>
      <w:r w:rsidRPr="001944AA">
        <w:rPr>
          <w:rFonts w:eastAsia="Times New Roman"/>
          <w:i/>
          <w:noProof/>
          <w:color w:val="808080"/>
          <w:sz w:val="22"/>
        </w:rPr>
        <w:drawing>
          <wp:inline distT="0" distB="0" distL="0" distR="0" wp14:anchorId="5A1B31CC" wp14:editId="2D0A278A">
            <wp:extent cx="5629463" cy="3073400"/>
            <wp:effectExtent l="0" t="0" r="9525" b="0"/>
            <wp:docPr id="157585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54943" name=""/>
                    <pic:cNvPicPr/>
                  </pic:nvPicPr>
                  <pic:blipFill>
                    <a:blip r:embed="rId16"/>
                    <a:stretch>
                      <a:fillRect/>
                    </a:stretch>
                  </pic:blipFill>
                  <pic:spPr>
                    <a:xfrm>
                      <a:off x="0" y="0"/>
                      <a:ext cx="5640661" cy="3079514"/>
                    </a:xfrm>
                    <a:prstGeom prst="rect">
                      <a:avLst/>
                    </a:prstGeom>
                  </pic:spPr>
                </pic:pic>
              </a:graphicData>
            </a:graphic>
          </wp:inline>
        </w:drawing>
      </w:r>
    </w:p>
    <w:p w14:paraId="36FB0340" w14:textId="58F12C41" w:rsidR="00B576D5" w:rsidRDefault="007232B4">
      <w:pPr>
        <w:spacing w:before="80" w:after="240"/>
        <w:jc w:val="center"/>
        <w:rPr>
          <w:rFonts w:eastAsia="Times New Roman"/>
          <w:i/>
          <w:sz w:val="20"/>
        </w:rPr>
      </w:pPr>
      <w:r>
        <w:rPr>
          <w:rFonts w:eastAsia="Times New Roman"/>
          <w:i/>
          <w:sz w:val="20"/>
        </w:rPr>
        <w:t xml:space="preserve">Figure 3.3: Model Architecture: ResNeXt-50 + CBAM + </w:t>
      </w:r>
      <w:proofErr w:type="spellStart"/>
      <w:r>
        <w:rPr>
          <w:rFonts w:eastAsia="Times New Roman"/>
          <w:i/>
          <w:sz w:val="20"/>
        </w:rPr>
        <w:t>BiLSTM</w:t>
      </w:r>
      <w:proofErr w:type="spellEnd"/>
    </w:p>
    <w:p w14:paraId="02E9C3C4" w14:textId="77777777" w:rsidR="001944AA" w:rsidRDefault="001944AA">
      <w:pPr>
        <w:spacing w:before="80" w:after="240"/>
        <w:jc w:val="center"/>
      </w:pPr>
    </w:p>
    <w:p w14:paraId="56B88684" w14:textId="77777777" w:rsidR="00B576D5" w:rsidRDefault="007232B4">
      <w:pPr>
        <w:spacing w:after="160"/>
        <w:ind w:firstLine="720"/>
        <w:jc w:val="both"/>
      </w:pPr>
      <w:r>
        <w:rPr>
          <w:rFonts w:eastAsia="Times New Roman"/>
        </w:rPr>
        <w:t>The spatial backbone is ResNeXt-50 (32x4d), loaded with pretrained ImageNet weights via the timm library. The original classifier head is removed and global pooling is disabled, preserving spatial feature maps of shape (B, 2048, 7, 7). CBAM is applied to these maps before global average pooling reduces them to 2048-dimensional per-frame vectors.</w:t>
      </w:r>
    </w:p>
    <w:p w14:paraId="000D4EBF" w14:textId="77777777" w:rsidR="00B576D5" w:rsidRDefault="00B576D5">
      <w:pPr>
        <w:spacing w:after="0"/>
      </w:pPr>
    </w:p>
    <w:p w14:paraId="53F025B5" w14:textId="77777777" w:rsidR="001944AA" w:rsidRDefault="001944AA">
      <w:pPr>
        <w:spacing w:before="80" w:after="240"/>
        <w:jc w:val="center"/>
        <w:rPr>
          <w:rFonts w:eastAsia="Times New Roman"/>
          <w:i/>
          <w:sz w:val="20"/>
        </w:rPr>
      </w:pPr>
      <w:r w:rsidRPr="001944AA">
        <w:rPr>
          <w:rFonts w:eastAsia="Times New Roman"/>
          <w:i/>
          <w:noProof/>
          <w:color w:val="808080"/>
          <w:sz w:val="22"/>
        </w:rPr>
        <w:lastRenderedPageBreak/>
        <w:drawing>
          <wp:inline distT="0" distB="0" distL="0" distR="0" wp14:anchorId="5B0FC443" wp14:editId="11788E20">
            <wp:extent cx="4803656" cy="2622550"/>
            <wp:effectExtent l="0" t="0" r="0" b="6350"/>
            <wp:docPr id="190659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94556" name=""/>
                    <pic:cNvPicPr/>
                  </pic:nvPicPr>
                  <pic:blipFill>
                    <a:blip r:embed="rId17"/>
                    <a:stretch>
                      <a:fillRect/>
                    </a:stretch>
                  </pic:blipFill>
                  <pic:spPr>
                    <a:xfrm>
                      <a:off x="0" y="0"/>
                      <a:ext cx="4865661" cy="2656401"/>
                    </a:xfrm>
                    <a:prstGeom prst="rect">
                      <a:avLst/>
                    </a:prstGeom>
                  </pic:spPr>
                </pic:pic>
              </a:graphicData>
            </a:graphic>
          </wp:inline>
        </w:drawing>
      </w:r>
    </w:p>
    <w:p w14:paraId="2BCC47CB" w14:textId="0790AAAB" w:rsidR="00B576D5" w:rsidRDefault="007232B4">
      <w:pPr>
        <w:spacing w:before="80" w:after="240"/>
        <w:jc w:val="center"/>
      </w:pPr>
      <w:r>
        <w:rPr>
          <w:rFonts w:eastAsia="Times New Roman"/>
          <w:i/>
          <w:sz w:val="20"/>
        </w:rPr>
        <w:t>Figure 3.4: CBAM Module Architecture</w:t>
      </w:r>
    </w:p>
    <w:p w14:paraId="56EB0D61" w14:textId="77777777" w:rsidR="00B576D5" w:rsidRDefault="007232B4">
      <w:pPr>
        <w:spacing w:after="160"/>
        <w:ind w:firstLine="720"/>
        <w:jc w:val="both"/>
      </w:pPr>
      <w:r>
        <w:rPr>
          <w:rFonts w:eastAsia="Times New Roman"/>
        </w:rPr>
        <w:t>The temporal model is a 2-layer Bidirectional LSTM with 512 hidden units per direction and 0.3 inter-layer dropout. It processes the 16-frame feature sequence and produces a 1024-dimensional output by concatenating the final hidden states of the forward and backward passes. Layer normalization is applied to the output — this stabilized training considerably compared to the version without it.</w:t>
      </w:r>
    </w:p>
    <w:p w14:paraId="126D39AD" w14:textId="77777777" w:rsidR="00B576D5" w:rsidRDefault="007232B4">
      <w:pPr>
        <w:spacing w:after="160"/>
        <w:ind w:firstLine="720"/>
        <w:jc w:val="both"/>
      </w:pPr>
      <w:r>
        <w:rPr>
          <w:rFonts w:eastAsia="Times New Roman"/>
        </w:rPr>
        <w:t>The classification head is: Dropout(0.6), Linear(1024, 256), ReLU, Dropout(0.3), Linear(256, 2). The two outputs are the real and fake logits. The high dropout before the first linear layer was needed to prevent the classifier from memorizing training-set patterns; this was adjusted during development after observing overfitting on the training split.</w:t>
      </w:r>
    </w:p>
    <w:p w14:paraId="034A69DC" w14:textId="77777777" w:rsidR="00B576D5" w:rsidRDefault="007232B4">
      <w:pPr>
        <w:spacing w:before="240" w:after="120"/>
      </w:pPr>
      <w:r>
        <w:rPr>
          <w:rFonts w:eastAsia="Times New Roman"/>
          <w:b/>
        </w:rPr>
        <w:t>3.3.3 TRAINING MODULE</w:t>
      </w:r>
    </w:p>
    <w:p w14:paraId="58CBBF63" w14:textId="77777777" w:rsidR="00B576D5" w:rsidRDefault="007232B4">
      <w:pPr>
        <w:spacing w:after="160"/>
        <w:ind w:firstLine="720"/>
        <w:jc w:val="both"/>
      </w:pPr>
      <w:r>
        <w:rPr>
          <w:rFonts w:eastAsia="Times New Roman"/>
        </w:rPr>
        <w:t>The training module implements a two-phase strategy. Phase 1 freezes the ResNeXt-50 backbone for 15 epochs, training only CBAM, BiLSTM, and the classifier. This lets the attention and temporal modules develop without disrupting pretrained spatial features. Phase 2 unfreezes everything for end-to-end fine-tuning, using a 10x lower learning rate for the backbone than the rest of the network to avoid overwriting useful pretrained representations.</w:t>
      </w:r>
    </w:p>
    <w:p w14:paraId="1B7A2817" w14:textId="77777777" w:rsidR="00B576D5" w:rsidRDefault="00B576D5">
      <w:pPr>
        <w:spacing w:after="0"/>
      </w:pPr>
    </w:p>
    <w:p w14:paraId="6FD157DC" w14:textId="4EA1A949" w:rsidR="00B576D5" w:rsidRDefault="001944AA">
      <w:pPr>
        <w:spacing w:before="80" w:after="240"/>
        <w:jc w:val="center"/>
      </w:pPr>
      <w:r w:rsidRPr="001944AA">
        <w:rPr>
          <w:rFonts w:eastAsia="Times New Roman"/>
          <w:i/>
          <w:noProof/>
          <w:color w:val="808080"/>
          <w:sz w:val="22"/>
        </w:rPr>
        <w:lastRenderedPageBreak/>
        <w:drawing>
          <wp:inline distT="0" distB="0" distL="0" distR="0" wp14:anchorId="2AE82219" wp14:editId="16EB1ABD">
            <wp:extent cx="5486400" cy="2995295"/>
            <wp:effectExtent l="0" t="0" r="0" b="0"/>
            <wp:docPr id="4868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93262" name=""/>
                    <pic:cNvPicPr/>
                  </pic:nvPicPr>
                  <pic:blipFill>
                    <a:blip r:embed="rId18"/>
                    <a:stretch>
                      <a:fillRect/>
                    </a:stretch>
                  </pic:blipFill>
                  <pic:spPr>
                    <a:xfrm>
                      <a:off x="0" y="0"/>
                      <a:ext cx="5486400" cy="2995295"/>
                    </a:xfrm>
                    <a:prstGeom prst="rect">
                      <a:avLst/>
                    </a:prstGeom>
                  </pic:spPr>
                </pic:pic>
              </a:graphicData>
            </a:graphic>
          </wp:inline>
        </w:drawing>
      </w:r>
      <w:r>
        <w:rPr>
          <w:rFonts w:eastAsia="Times New Roman"/>
          <w:i/>
          <w:sz w:val="20"/>
        </w:rPr>
        <w:t>Figure 3.6: Two-Phase Training Strategy</w:t>
      </w:r>
    </w:p>
    <w:p w14:paraId="4D247FA4" w14:textId="77777777" w:rsidR="00B576D5" w:rsidRDefault="007232B4">
      <w:pPr>
        <w:spacing w:before="240" w:after="120"/>
      </w:pPr>
      <w:r>
        <w:rPr>
          <w:rFonts w:eastAsia="Times New Roman"/>
          <w:b/>
        </w:rPr>
        <w:t>3.3.4 INFERENCE MODULE</w:t>
      </w:r>
    </w:p>
    <w:p w14:paraId="0C41A600" w14:textId="77777777" w:rsidR="00B576D5" w:rsidRDefault="007232B4">
      <w:pPr>
        <w:spacing w:after="160"/>
        <w:ind w:firstLine="720"/>
        <w:jc w:val="both"/>
      </w:pPr>
      <w:r>
        <w:rPr>
          <w:rFonts w:eastAsia="Times New Roman"/>
        </w:rPr>
        <w:t>The inference module returns a structured result: prediction label, confidence, fake probability, processing metadata (frames analyzed, total frames, duration, processing time, device), and optionally per-frame attention heatmaps as base64-encoded JPEG overlays. The heatmap generation was added after we realized that a binary prediction without explanation was not useful for review purposes.</w:t>
      </w:r>
    </w:p>
    <w:p w14:paraId="4D8A054C" w14:textId="77777777" w:rsidR="00B576D5" w:rsidRDefault="007232B4">
      <w:pPr>
        <w:spacing w:before="240" w:after="120"/>
      </w:pPr>
      <w:r>
        <w:rPr>
          <w:rFonts w:eastAsia="Times New Roman"/>
          <w:b/>
        </w:rPr>
        <w:t>3.3.5 API MODULE</w:t>
      </w:r>
    </w:p>
    <w:p w14:paraId="42FA1066" w14:textId="77777777" w:rsidR="00B576D5" w:rsidRDefault="007232B4">
      <w:pPr>
        <w:spacing w:after="160"/>
        <w:ind w:firstLine="720"/>
        <w:jc w:val="both"/>
        <w:rPr>
          <w:rFonts w:eastAsia="Times New Roman"/>
        </w:rPr>
      </w:pPr>
      <w:r>
        <w:rPr>
          <w:rFonts w:eastAsia="Times New Roman"/>
        </w:rPr>
        <w:t>The backend is a FastAPI application. The /predict endpoint accepts multipart video uploads and returns JSON. CORS is configured to allow cross-origin requests from the React frontend. The model loads once at server startup — not per request — which was necessary to keep inference under the response timeout.</w:t>
      </w:r>
    </w:p>
    <w:p w14:paraId="4A58538B" w14:textId="77777777" w:rsidR="001944AA" w:rsidRDefault="001944AA">
      <w:pPr>
        <w:spacing w:after="160"/>
        <w:ind w:firstLine="720"/>
        <w:jc w:val="both"/>
        <w:rPr>
          <w:rFonts w:eastAsia="Times New Roman"/>
        </w:rPr>
      </w:pPr>
    </w:p>
    <w:p w14:paraId="7A98B594" w14:textId="77777777" w:rsidR="001944AA" w:rsidRDefault="001944AA">
      <w:pPr>
        <w:spacing w:after="160"/>
        <w:ind w:firstLine="720"/>
        <w:jc w:val="both"/>
        <w:rPr>
          <w:rFonts w:eastAsia="Times New Roman"/>
        </w:rPr>
      </w:pPr>
    </w:p>
    <w:p w14:paraId="3AF1E90C" w14:textId="77777777" w:rsidR="001944AA" w:rsidRDefault="001944AA">
      <w:pPr>
        <w:spacing w:after="160"/>
        <w:ind w:firstLine="720"/>
        <w:jc w:val="both"/>
        <w:rPr>
          <w:rFonts w:eastAsia="Times New Roman"/>
        </w:rPr>
      </w:pPr>
    </w:p>
    <w:p w14:paraId="53395E1F" w14:textId="77777777" w:rsidR="001944AA" w:rsidRDefault="001944AA">
      <w:pPr>
        <w:spacing w:after="160"/>
        <w:ind w:firstLine="720"/>
        <w:jc w:val="both"/>
      </w:pPr>
    </w:p>
    <w:p w14:paraId="0E53E017" w14:textId="77777777" w:rsidR="00B576D5" w:rsidRDefault="007232B4">
      <w:pPr>
        <w:spacing w:before="240" w:after="120"/>
      </w:pPr>
      <w:r>
        <w:rPr>
          <w:rFonts w:eastAsia="Times New Roman"/>
          <w:b/>
        </w:rPr>
        <w:lastRenderedPageBreak/>
        <w:t>3.3.6 FRONTEND MODULE</w:t>
      </w:r>
    </w:p>
    <w:p w14:paraId="22E2811F" w14:textId="789C1B8A" w:rsidR="00B576D5" w:rsidRDefault="007232B4" w:rsidP="001944AA">
      <w:pPr>
        <w:spacing w:after="160"/>
        <w:ind w:firstLine="720"/>
        <w:jc w:val="both"/>
      </w:pPr>
      <w:r>
        <w:rPr>
          <w:rFonts w:eastAsia="Times New Roman"/>
        </w:rPr>
        <w:t>The frontend is a React 18 application. App.js orchestrates state: file selection, results, loading status, detection threshold, analysis history, and theme preference. Ten components handle specific responsibilities: Header, UploadZone, ProgressIndicator, ResultCard, RiskGauge, ProcessingDetails, FrameTimeline, AnalysisHistory, InfoGrid, and Footer. The threshold is adjustable client-side, which lets users recalculate the classification without re-running inference.</w:t>
      </w:r>
    </w:p>
    <w:p w14:paraId="61049509" w14:textId="0D47DF2C" w:rsidR="00B576D5" w:rsidRDefault="001944AA">
      <w:pPr>
        <w:spacing w:before="80" w:after="240"/>
        <w:jc w:val="center"/>
      </w:pPr>
      <w:r w:rsidRPr="001944AA">
        <w:rPr>
          <w:rFonts w:eastAsia="Times New Roman"/>
          <w:i/>
          <w:noProof/>
          <w:color w:val="808080"/>
          <w:sz w:val="22"/>
        </w:rPr>
        <w:drawing>
          <wp:inline distT="0" distB="0" distL="0" distR="0" wp14:anchorId="19496444" wp14:editId="731AFEEF">
            <wp:extent cx="5226050" cy="2853156"/>
            <wp:effectExtent l="0" t="0" r="0" b="4445"/>
            <wp:docPr id="3269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81916" name=""/>
                    <pic:cNvPicPr/>
                  </pic:nvPicPr>
                  <pic:blipFill>
                    <a:blip r:embed="rId19"/>
                    <a:stretch>
                      <a:fillRect/>
                    </a:stretch>
                  </pic:blipFill>
                  <pic:spPr>
                    <a:xfrm>
                      <a:off x="0" y="0"/>
                      <a:ext cx="5322806" cy="2905980"/>
                    </a:xfrm>
                    <a:prstGeom prst="rect">
                      <a:avLst/>
                    </a:prstGeom>
                  </pic:spPr>
                </pic:pic>
              </a:graphicData>
            </a:graphic>
          </wp:inline>
        </w:drawing>
      </w:r>
      <w:r>
        <w:rPr>
          <w:rFonts w:eastAsia="Times New Roman"/>
          <w:i/>
          <w:sz w:val="20"/>
        </w:rPr>
        <w:t>Figure 3.7: Frontend Component Hierarchy</w:t>
      </w:r>
    </w:p>
    <w:p w14:paraId="09EBF9A7" w14:textId="77777777" w:rsidR="001A39F0" w:rsidRDefault="001A39F0">
      <w:pPr>
        <w:spacing w:before="360" w:after="240"/>
        <w:rPr>
          <w:rFonts w:eastAsia="Times New Roman"/>
          <w:b/>
          <w:sz w:val="28"/>
        </w:rPr>
      </w:pPr>
    </w:p>
    <w:p w14:paraId="0687E755" w14:textId="77777777" w:rsidR="001944AA" w:rsidRDefault="001944AA">
      <w:pPr>
        <w:spacing w:before="360" w:after="240"/>
        <w:rPr>
          <w:rFonts w:eastAsia="Times New Roman"/>
          <w:b/>
          <w:sz w:val="28"/>
        </w:rPr>
      </w:pPr>
    </w:p>
    <w:p w14:paraId="0B98E851" w14:textId="77777777" w:rsidR="001944AA" w:rsidRDefault="001944AA">
      <w:pPr>
        <w:spacing w:before="360" w:after="240"/>
        <w:rPr>
          <w:rFonts w:eastAsia="Times New Roman"/>
          <w:b/>
          <w:sz w:val="28"/>
        </w:rPr>
      </w:pPr>
    </w:p>
    <w:p w14:paraId="3A8B875D" w14:textId="77777777" w:rsidR="001944AA" w:rsidRDefault="001944AA">
      <w:pPr>
        <w:spacing w:before="360" w:after="240"/>
        <w:rPr>
          <w:rFonts w:eastAsia="Times New Roman"/>
          <w:b/>
          <w:sz w:val="28"/>
        </w:rPr>
      </w:pPr>
    </w:p>
    <w:p w14:paraId="7DACD9A7" w14:textId="77777777" w:rsidR="001944AA" w:rsidRDefault="001944AA">
      <w:pPr>
        <w:spacing w:before="360" w:after="240"/>
        <w:rPr>
          <w:rFonts w:eastAsia="Times New Roman"/>
          <w:b/>
          <w:sz w:val="28"/>
        </w:rPr>
      </w:pPr>
    </w:p>
    <w:p w14:paraId="07D6657F" w14:textId="760DC92F" w:rsidR="00B576D5" w:rsidRDefault="007232B4">
      <w:pPr>
        <w:spacing w:before="360" w:after="240"/>
      </w:pPr>
      <w:r>
        <w:rPr>
          <w:rFonts w:eastAsia="Times New Roman"/>
          <w:b/>
          <w:sz w:val="28"/>
        </w:rPr>
        <w:lastRenderedPageBreak/>
        <w:t>3.4 TECHNOLOGY STACK</w:t>
      </w:r>
    </w:p>
    <w:p w14:paraId="470069D7" w14:textId="77777777" w:rsidR="00B576D5" w:rsidRDefault="007232B4">
      <w:pPr>
        <w:spacing w:before="240" w:after="80"/>
        <w:jc w:val="center"/>
      </w:pPr>
      <w:r>
        <w:rPr>
          <w:rFonts w:eastAsia="Times New Roman"/>
          <w:b/>
          <w:sz w:val="20"/>
        </w:rPr>
        <w:t>Table 3.1: Technology Stack</w:t>
      </w:r>
    </w:p>
    <w:tbl>
      <w:tblPr>
        <w:tblStyle w:val="TableGrid"/>
        <w:tblW w:w="0" w:type="auto"/>
        <w:jc w:val="center"/>
        <w:tblLook w:val="04A0" w:firstRow="1" w:lastRow="0" w:firstColumn="1" w:lastColumn="0" w:noHBand="0" w:noVBand="1"/>
      </w:tblPr>
      <w:tblGrid>
        <w:gridCol w:w="2158"/>
        <w:gridCol w:w="2157"/>
        <w:gridCol w:w="2157"/>
        <w:gridCol w:w="2158"/>
      </w:tblGrid>
      <w:tr w:rsidR="00B576D5" w14:paraId="217222F7" w14:textId="77777777">
        <w:trPr>
          <w:jc w:val="center"/>
        </w:trPr>
        <w:tc>
          <w:tcPr>
            <w:tcW w:w="2160" w:type="dxa"/>
            <w:shd w:val="clear" w:color="auto" w:fill="4F81BD" w:themeFill="accent1"/>
          </w:tcPr>
          <w:p w14:paraId="75E9397D" w14:textId="77777777" w:rsidR="00B576D5" w:rsidRDefault="007232B4">
            <w:pPr>
              <w:jc w:val="center"/>
            </w:pPr>
            <w:r>
              <w:rPr>
                <w:rFonts w:eastAsia="Times New Roman"/>
                <w:b/>
                <w:color w:val="FFFFFF"/>
                <w:sz w:val="20"/>
              </w:rPr>
              <w:t>Category</w:t>
            </w:r>
          </w:p>
        </w:tc>
        <w:tc>
          <w:tcPr>
            <w:tcW w:w="2160" w:type="dxa"/>
            <w:shd w:val="clear" w:color="auto" w:fill="4F81BD" w:themeFill="accent1"/>
          </w:tcPr>
          <w:p w14:paraId="0F4F6F31" w14:textId="77777777" w:rsidR="00B576D5" w:rsidRDefault="007232B4">
            <w:pPr>
              <w:jc w:val="center"/>
            </w:pPr>
            <w:r>
              <w:rPr>
                <w:rFonts w:eastAsia="Times New Roman"/>
                <w:b/>
                <w:color w:val="FFFFFF"/>
                <w:sz w:val="20"/>
              </w:rPr>
              <w:t>Technology</w:t>
            </w:r>
          </w:p>
        </w:tc>
        <w:tc>
          <w:tcPr>
            <w:tcW w:w="2160" w:type="dxa"/>
            <w:shd w:val="clear" w:color="auto" w:fill="4F81BD" w:themeFill="accent1"/>
          </w:tcPr>
          <w:p w14:paraId="75696B29" w14:textId="77777777" w:rsidR="00B576D5" w:rsidRDefault="007232B4">
            <w:pPr>
              <w:jc w:val="center"/>
            </w:pPr>
            <w:r>
              <w:rPr>
                <w:rFonts w:eastAsia="Times New Roman"/>
                <w:b/>
                <w:color w:val="FFFFFF"/>
                <w:sz w:val="20"/>
              </w:rPr>
              <w:t>Version</w:t>
            </w:r>
          </w:p>
        </w:tc>
        <w:tc>
          <w:tcPr>
            <w:tcW w:w="2160" w:type="dxa"/>
            <w:shd w:val="clear" w:color="auto" w:fill="4F81BD" w:themeFill="accent1"/>
          </w:tcPr>
          <w:p w14:paraId="68410538" w14:textId="77777777" w:rsidR="00B576D5" w:rsidRDefault="007232B4">
            <w:pPr>
              <w:jc w:val="center"/>
            </w:pPr>
            <w:r>
              <w:rPr>
                <w:rFonts w:eastAsia="Times New Roman"/>
                <w:b/>
                <w:color w:val="FFFFFF"/>
                <w:sz w:val="20"/>
              </w:rPr>
              <w:t>Purpose</w:t>
            </w:r>
          </w:p>
        </w:tc>
      </w:tr>
      <w:tr w:rsidR="00B576D5" w14:paraId="018186D2" w14:textId="77777777">
        <w:trPr>
          <w:jc w:val="center"/>
        </w:trPr>
        <w:tc>
          <w:tcPr>
            <w:tcW w:w="2160" w:type="dxa"/>
          </w:tcPr>
          <w:p w14:paraId="32B42D9B" w14:textId="77777777" w:rsidR="00B576D5" w:rsidRDefault="007232B4">
            <w:pPr>
              <w:jc w:val="center"/>
            </w:pPr>
            <w:r>
              <w:rPr>
                <w:rFonts w:eastAsia="Times New Roman"/>
                <w:sz w:val="20"/>
              </w:rPr>
              <w:t>Language</w:t>
            </w:r>
          </w:p>
        </w:tc>
        <w:tc>
          <w:tcPr>
            <w:tcW w:w="2160" w:type="dxa"/>
          </w:tcPr>
          <w:p w14:paraId="45465EE9" w14:textId="77777777" w:rsidR="00B576D5" w:rsidRDefault="007232B4">
            <w:pPr>
              <w:jc w:val="center"/>
            </w:pPr>
            <w:r>
              <w:rPr>
                <w:rFonts w:eastAsia="Times New Roman"/>
                <w:sz w:val="20"/>
              </w:rPr>
              <w:t>Python</w:t>
            </w:r>
          </w:p>
        </w:tc>
        <w:tc>
          <w:tcPr>
            <w:tcW w:w="2160" w:type="dxa"/>
          </w:tcPr>
          <w:p w14:paraId="37B3F50D" w14:textId="77777777" w:rsidR="00B576D5" w:rsidRDefault="007232B4">
            <w:pPr>
              <w:jc w:val="center"/>
            </w:pPr>
            <w:r>
              <w:rPr>
                <w:rFonts w:eastAsia="Times New Roman"/>
                <w:sz w:val="20"/>
              </w:rPr>
              <w:t>3.10+</w:t>
            </w:r>
          </w:p>
        </w:tc>
        <w:tc>
          <w:tcPr>
            <w:tcW w:w="2160" w:type="dxa"/>
          </w:tcPr>
          <w:p w14:paraId="0DCCB67D" w14:textId="77777777" w:rsidR="00B576D5" w:rsidRDefault="007232B4">
            <w:pPr>
              <w:jc w:val="center"/>
            </w:pPr>
            <w:r>
              <w:rPr>
                <w:rFonts w:eastAsia="Times New Roman"/>
                <w:sz w:val="20"/>
              </w:rPr>
              <w:t>Backend, model training</w:t>
            </w:r>
          </w:p>
        </w:tc>
      </w:tr>
      <w:tr w:rsidR="00B576D5" w14:paraId="4AC63502" w14:textId="77777777">
        <w:trPr>
          <w:jc w:val="center"/>
        </w:trPr>
        <w:tc>
          <w:tcPr>
            <w:tcW w:w="2160" w:type="dxa"/>
            <w:shd w:val="clear" w:color="auto" w:fill="F0F2F5"/>
          </w:tcPr>
          <w:p w14:paraId="611DDC9C" w14:textId="77777777" w:rsidR="00B576D5" w:rsidRDefault="007232B4">
            <w:pPr>
              <w:jc w:val="center"/>
            </w:pPr>
            <w:r>
              <w:rPr>
                <w:rFonts w:eastAsia="Times New Roman"/>
                <w:sz w:val="20"/>
              </w:rPr>
              <w:t>Language</w:t>
            </w:r>
          </w:p>
        </w:tc>
        <w:tc>
          <w:tcPr>
            <w:tcW w:w="2160" w:type="dxa"/>
            <w:shd w:val="clear" w:color="auto" w:fill="F0F2F5"/>
          </w:tcPr>
          <w:p w14:paraId="51A540F6" w14:textId="77777777" w:rsidR="00B576D5" w:rsidRDefault="007232B4">
            <w:pPr>
              <w:jc w:val="center"/>
            </w:pPr>
            <w:r>
              <w:rPr>
                <w:rFonts w:eastAsia="Times New Roman"/>
                <w:sz w:val="20"/>
              </w:rPr>
              <w:t>JavaScript (ES6+)</w:t>
            </w:r>
          </w:p>
        </w:tc>
        <w:tc>
          <w:tcPr>
            <w:tcW w:w="2160" w:type="dxa"/>
            <w:shd w:val="clear" w:color="auto" w:fill="F0F2F5"/>
          </w:tcPr>
          <w:p w14:paraId="4BB9FF13" w14:textId="77777777" w:rsidR="00B576D5" w:rsidRDefault="007232B4">
            <w:pPr>
              <w:jc w:val="center"/>
            </w:pPr>
            <w:r>
              <w:rPr>
                <w:rFonts w:eastAsia="Times New Roman"/>
                <w:sz w:val="20"/>
              </w:rPr>
              <w:t>ES2020</w:t>
            </w:r>
          </w:p>
        </w:tc>
        <w:tc>
          <w:tcPr>
            <w:tcW w:w="2160" w:type="dxa"/>
            <w:shd w:val="clear" w:color="auto" w:fill="F0F2F5"/>
          </w:tcPr>
          <w:p w14:paraId="397B5059" w14:textId="77777777" w:rsidR="00B576D5" w:rsidRDefault="007232B4">
            <w:pPr>
              <w:jc w:val="center"/>
            </w:pPr>
            <w:r>
              <w:rPr>
                <w:rFonts w:eastAsia="Times New Roman"/>
                <w:sz w:val="20"/>
              </w:rPr>
              <w:t>Frontend application</w:t>
            </w:r>
          </w:p>
        </w:tc>
      </w:tr>
      <w:tr w:rsidR="00B576D5" w14:paraId="546B9C8D" w14:textId="77777777">
        <w:trPr>
          <w:jc w:val="center"/>
        </w:trPr>
        <w:tc>
          <w:tcPr>
            <w:tcW w:w="2160" w:type="dxa"/>
          </w:tcPr>
          <w:p w14:paraId="30EC5CED" w14:textId="77777777" w:rsidR="00B576D5" w:rsidRDefault="007232B4">
            <w:pPr>
              <w:jc w:val="center"/>
            </w:pPr>
            <w:r>
              <w:rPr>
                <w:rFonts w:eastAsia="Times New Roman"/>
                <w:sz w:val="20"/>
              </w:rPr>
              <w:t>Deep Learning</w:t>
            </w:r>
          </w:p>
        </w:tc>
        <w:tc>
          <w:tcPr>
            <w:tcW w:w="2160" w:type="dxa"/>
          </w:tcPr>
          <w:p w14:paraId="76B5C9B5" w14:textId="77777777" w:rsidR="00B576D5" w:rsidRDefault="007232B4">
            <w:pPr>
              <w:jc w:val="center"/>
            </w:pPr>
            <w:r>
              <w:rPr>
                <w:rFonts w:eastAsia="Times New Roman"/>
                <w:sz w:val="20"/>
              </w:rPr>
              <w:t>PyTorch</w:t>
            </w:r>
          </w:p>
        </w:tc>
        <w:tc>
          <w:tcPr>
            <w:tcW w:w="2160" w:type="dxa"/>
          </w:tcPr>
          <w:p w14:paraId="37082E40" w14:textId="77777777" w:rsidR="00B576D5" w:rsidRDefault="007232B4">
            <w:pPr>
              <w:jc w:val="center"/>
            </w:pPr>
            <w:r>
              <w:rPr>
                <w:rFonts w:eastAsia="Times New Roman"/>
                <w:sz w:val="20"/>
              </w:rPr>
              <w:t>2.0+</w:t>
            </w:r>
          </w:p>
        </w:tc>
        <w:tc>
          <w:tcPr>
            <w:tcW w:w="2160" w:type="dxa"/>
          </w:tcPr>
          <w:p w14:paraId="4FE30CB7" w14:textId="77777777" w:rsidR="00B576D5" w:rsidRDefault="007232B4">
            <w:pPr>
              <w:jc w:val="center"/>
            </w:pPr>
            <w:r>
              <w:rPr>
                <w:rFonts w:eastAsia="Times New Roman"/>
                <w:sz w:val="20"/>
              </w:rPr>
              <w:t>Model implementation and training</w:t>
            </w:r>
          </w:p>
        </w:tc>
      </w:tr>
      <w:tr w:rsidR="00B576D5" w14:paraId="6F2F531F" w14:textId="77777777">
        <w:trPr>
          <w:jc w:val="center"/>
        </w:trPr>
        <w:tc>
          <w:tcPr>
            <w:tcW w:w="2160" w:type="dxa"/>
            <w:shd w:val="clear" w:color="auto" w:fill="F0F2F5"/>
          </w:tcPr>
          <w:p w14:paraId="3F619F6B" w14:textId="77777777" w:rsidR="00B576D5" w:rsidRDefault="007232B4">
            <w:pPr>
              <w:jc w:val="center"/>
            </w:pPr>
            <w:r>
              <w:rPr>
                <w:rFonts w:eastAsia="Times New Roman"/>
                <w:sz w:val="20"/>
              </w:rPr>
              <w:t>Model Library</w:t>
            </w:r>
          </w:p>
        </w:tc>
        <w:tc>
          <w:tcPr>
            <w:tcW w:w="2160" w:type="dxa"/>
            <w:shd w:val="clear" w:color="auto" w:fill="F0F2F5"/>
          </w:tcPr>
          <w:p w14:paraId="1F2DAFAE" w14:textId="77777777" w:rsidR="00B576D5" w:rsidRDefault="007232B4">
            <w:pPr>
              <w:jc w:val="center"/>
            </w:pPr>
            <w:r>
              <w:rPr>
                <w:rFonts w:eastAsia="Times New Roman"/>
                <w:sz w:val="20"/>
              </w:rPr>
              <w:t>timm</w:t>
            </w:r>
          </w:p>
        </w:tc>
        <w:tc>
          <w:tcPr>
            <w:tcW w:w="2160" w:type="dxa"/>
            <w:shd w:val="clear" w:color="auto" w:fill="F0F2F5"/>
          </w:tcPr>
          <w:p w14:paraId="36B95797" w14:textId="77777777" w:rsidR="00B576D5" w:rsidRDefault="007232B4">
            <w:pPr>
              <w:jc w:val="center"/>
            </w:pPr>
            <w:r>
              <w:rPr>
                <w:rFonts w:eastAsia="Times New Roman"/>
                <w:sz w:val="20"/>
              </w:rPr>
              <w:t>0.9+</w:t>
            </w:r>
          </w:p>
        </w:tc>
        <w:tc>
          <w:tcPr>
            <w:tcW w:w="2160" w:type="dxa"/>
            <w:shd w:val="clear" w:color="auto" w:fill="F0F2F5"/>
          </w:tcPr>
          <w:p w14:paraId="7F620A3A" w14:textId="77777777" w:rsidR="00B576D5" w:rsidRDefault="007232B4">
            <w:pPr>
              <w:jc w:val="center"/>
            </w:pPr>
            <w:r>
              <w:rPr>
                <w:rFonts w:eastAsia="Times New Roman"/>
                <w:sz w:val="20"/>
              </w:rPr>
              <w:t>Pretrained ResNeXt-50 backbone</w:t>
            </w:r>
          </w:p>
        </w:tc>
      </w:tr>
      <w:tr w:rsidR="00B576D5" w14:paraId="66081691" w14:textId="77777777">
        <w:trPr>
          <w:jc w:val="center"/>
        </w:trPr>
        <w:tc>
          <w:tcPr>
            <w:tcW w:w="2160" w:type="dxa"/>
          </w:tcPr>
          <w:p w14:paraId="0594B670" w14:textId="77777777" w:rsidR="00B576D5" w:rsidRDefault="007232B4">
            <w:pPr>
              <w:jc w:val="center"/>
            </w:pPr>
            <w:r>
              <w:rPr>
                <w:rFonts w:eastAsia="Times New Roman"/>
                <w:sz w:val="20"/>
              </w:rPr>
              <w:t>Face Detection</w:t>
            </w:r>
          </w:p>
        </w:tc>
        <w:tc>
          <w:tcPr>
            <w:tcW w:w="2160" w:type="dxa"/>
          </w:tcPr>
          <w:p w14:paraId="3527A900" w14:textId="77777777" w:rsidR="00B576D5" w:rsidRDefault="007232B4">
            <w:pPr>
              <w:jc w:val="center"/>
            </w:pPr>
            <w:r>
              <w:rPr>
                <w:rFonts w:eastAsia="Times New Roman"/>
                <w:sz w:val="20"/>
              </w:rPr>
              <w:t>facenet-pytorch</w:t>
            </w:r>
          </w:p>
        </w:tc>
        <w:tc>
          <w:tcPr>
            <w:tcW w:w="2160" w:type="dxa"/>
          </w:tcPr>
          <w:p w14:paraId="4D8B3553" w14:textId="77777777" w:rsidR="00B576D5" w:rsidRDefault="007232B4">
            <w:pPr>
              <w:jc w:val="center"/>
            </w:pPr>
            <w:r>
              <w:rPr>
                <w:rFonts w:eastAsia="Times New Roman"/>
                <w:sz w:val="20"/>
              </w:rPr>
              <w:t>2.5+</w:t>
            </w:r>
          </w:p>
        </w:tc>
        <w:tc>
          <w:tcPr>
            <w:tcW w:w="2160" w:type="dxa"/>
          </w:tcPr>
          <w:p w14:paraId="70898033" w14:textId="77777777" w:rsidR="00B576D5" w:rsidRDefault="007232B4">
            <w:pPr>
              <w:jc w:val="center"/>
            </w:pPr>
            <w:r>
              <w:rPr>
                <w:rFonts w:eastAsia="Times New Roman"/>
                <w:sz w:val="20"/>
              </w:rPr>
              <w:t>MTCNN face detection</w:t>
            </w:r>
          </w:p>
        </w:tc>
      </w:tr>
      <w:tr w:rsidR="00B576D5" w14:paraId="59BB938C" w14:textId="77777777">
        <w:trPr>
          <w:jc w:val="center"/>
        </w:trPr>
        <w:tc>
          <w:tcPr>
            <w:tcW w:w="2160" w:type="dxa"/>
            <w:shd w:val="clear" w:color="auto" w:fill="F0F2F5"/>
          </w:tcPr>
          <w:p w14:paraId="5F56A432" w14:textId="77777777" w:rsidR="00B576D5" w:rsidRDefault="007232B4">
            <w:pPr>
              <w:jc w:val="center"/>
            </w:pPr>
            <w:r>
              <w:rPr>
                <w:rFonts w:eastAsia="Times New Roman"/>
                <w:sz w:val="20"/>
              </w:rPr>
              <w:t>Image Processing</w:t>
            </w:r>
          </w:p>
        </w:tc>
        <w:tc>
          <w:tcPr>
            <w:tcW w:w="2160" w:type="dxa"/>
            <w:shd w:val="clear" w:color="auto" w:fill="F0F2F5"/>
          </w:tcPr>
          <w:p w14:paraId="19E6051B" w14:textId="77777777" w:rsidR="00B576D5" w:rsidRDefault="007232B4">
            <w:pPr>
              <w:jc w:val="center"/>
            </w:pPr>
            <w:r>
              <w:rPr>
                <w:rFonts w:eastAsia="Times New Roman"/>
                <w:sz w:val="20"/>
              </w:rPr>
              <w:t>OpenCV</w:t>
            </w:r>
          </w:p>
        </w:tc>
        <w:tc>
          <w:tcPr>
            <w:tcW w:w="2160" w:type="dxa"/>
            <w:shd w:val="clear" w:color="auto" w:fill="F0F2F5"/>
          </w:tcPr>
          <w:p w14:paraId="285EA8B6" w14:textId="77777777" w:rsidR="00B576D5" w:rsidRDefault="007232B4">
            <w:pPr>
              <w:jc w:val="center"/>
            </w:pPr>
            <w:r>
              <w:rPr>
                <w:rFonts w:eastAsia="Times New Roman"/>
                <w:sz w:val="20"/>
              </w:rPr>
              <w:t>4.8+</w:t>
            </w:r>
          </w:p>
        </w:tc>
        <w:tc>
          <w:tcPr>
            <w:tcW w:w="2160" w:type="dxa"/>
            <w:shd w:val="clear" w:color="auto" w:fill="F0F2F5"/>
          </w:tcPr>
          <w:p w14:paraId="527B2808" w14:textId="77777777" w:rsidR="00B576D5" w:rsidRDefault="007232B4">
            <w:pPr>
              <w:jc w:val="center"/>
            </w:pPr>
            <w:r>
              <w:rPr>
                <w:rFonts w:eastAsia="Times New Roman"/>
                <w:sz w:val="20"/>
              </w:rPr>
              <w:t>Video I/O, image transforms</w:t>
            </w:r>
          </w:p>
        </w:tc>
      </w:tr>
      <w:tr w:rsidR="00B576D5" w14:paraId="43AEBF67" w14:textId="77777777">
        <w:trPr>
          <w:jc w:val="center"/>
        </w:trPr>
        <w:tc>
          <w:tcPr>
            <w:tcW w:w="2160" w:type="dxa"/>
          </w:tcPr>
          <w:p w14:paraId="0C183722" w14:textId="77777777" w:rsidR="00B576D5" w:rsidRDefault="007232B4">
            <w:pPr>
              <w:jc w:val="center"/>
            </w:pPr>
            <w:r>
              <w:rPr>
                <w:rFonts w:eastAsia="Times New Roman"/>
                <w:sz w:val="20"/>
              </w:rPr>
              <w:t>Data Augmentation</w:t>
            </w:r>
          </w:p>
        </w:tc>
        <w:tc>
          <w:tcPr>
            <w:tcW w:w="2160" w:type="dxa"/>
          </w:tcPr>
          <w:p w14:paraId="1807BB97" w14:textId="77777777" w:rsidR="00B576D5" w:rsidRDefault="007232B4">
            <w:pPr>
              <w:jc w:val="center"/>
            </w:pPr>
            <w:r>
              <w:rPr>
                <w:rFonts w:eastAsia="Times New Roman"/>
                <w:sz w:val="20"/>
              </w:rPr>
              <w:t>torchvision</w:t>
            </w:r>
          </w:p>
        </w:tc>
        <w:tc>
          <w:tcPr>
            <w:tcW w:w="2160" w:type="dxa"/>
          </w:tcPr>
          <w:p w14:paraId="7BB45815" w14:textId="77777777" w:rsidR="00B576D5" w:rsidRDefault="007232B4">
            <w:pPr>
              <w:jc w:val="center"/>
            </w:pPr>
            <w:r>
              <w:rPr>
                <w:rFonts w:eastAsia="Times New Roman"/>
                <w:sz w:val="20"/>
              </w:rPr>
              <w:t>0.15+</w:t>
            </w:r>
          </w:p>
        </w:tc>
        <w:tc>
          <w:tcPr>
            <w:tcW w:w="2160" w:type="dxa"/>
          </w:tcPr>
          <w:p w14:paraId="50A421BA" w14:textId="77777777" w:rsidR="00B576D5" w:rsidRDefault="007232B4">
            <w:pPr>
              <w:jc w:val="center"/>
            </w:pPr>
            <w:r>
              <w:rPr>
                <w:rFonts w:eastAsia="Times New Roman"/>
                <w:sz w:val="20"/>
              </w:rPr>
              <w:t>Training augmentations</w:t>
            </w:r>
          </w:p>
        </w:tc>
      </w:tr>
      <w:tr w:rsidR="00B576D5" w14:paraId="685D4D0F" w14:textId="77777777">
        <w:trPr>
          <w:jc w:val="center"/>
        </w:trPr>
        <w:tc>
          <w:tcPr>
            <w:tcW w:w="2160" w:type="dxa"/>
            <w:shd w:val="clear" w:color="auto" w:fill="F0F2F5"/>
          </w:tcPr>
          <w:p w14:paraId="21F19C4D" w14:textId="77777777" w:rsidR="00B576D5" w:rsidRDefault="007232B4">
            <w:pPr>
              <w:jc w:val="center"/>
            </w:pPr>
            <w:r>
              <w:rPr>
                <w:rFonts w:eastAsia="Times New Roman"/>
                <w:sz w:val="20"/>
              </w:rPr>
              <w:t>Web Framework</w:t>
            </w:r>
          </w:p>
        </w:tc>
        <w:tc>
          <w:tcPr>
            <w:tcW w:w="2160" w:type="dxa"/>
            <w:shd w:val="clear" w:color="auto" w:fill="F0F2F5"/>
          </w:tcPr>
          <w:p w14:paraId="4D05ED32" w14:textId="77777777" w:rsidR="00B576D5" w:rsidRDefault="007232B4">
            <w:pPr>
              <w:jc w:val="center"/>
            </w:pPr>
            <w:r>
              <w:rPr>
                <w:rFonts w:eastAsia="Times New Roman"/>
                <w:sz w:val="20"/>
              </w:rPr>
              <w:t>FastAPI</w:t>
            </w:r>
          </w:p>
        </w:tc>
        <w:tc>
          <w:tcPr>
            <w:tcW w:w="2160" w:type="dxa"/>
            <w:shd w:val="clear" w:color="auto" w:fill="F0F2F5"/>
          </w:tcPr>
          <w:p w14:paraId="77696BFB" w14:textId="77777777" w:rsidR="00B576D5" w:rsidRDefault="007232B4">
            <w:pPr>
              <w:jc w:val="center"/>
            </w:pPr>
            <w:r>
              <w:rPr>
                <w:rFonts w:eastAsia="Times New Roman"/>
                <w:sz w:val="20"/>
              </w:rPr>
              <w:t>0.100+</w:t>
            </w:r>
          </w:p>
        </w:tc>
        <w:tc>
          <w:tcPr>
            <w:tcW w:w="2160" w:type="dxa"/>
            <w:shd w:val="clear" w:color="auto" w:fill="F0F2F5"/>
          </w:tcPr>
          <w:p w14:paraId="22606DB4" w14:textId="77777777" w:rsidR="00B576D5" w:rsidRDefault="007232B4">
            <w:pPr>
              <w:jc w:val="center"/>
            </w:pPr>
            <w:r>
              <w:rPr>
                <w:rFonts w:eastAsia="Times New Roman"/>
                <w:sz w:val="20"/>
              </w:rPr>
              <w:t>REST API server</w:t>
            </w:r>
          </w:p>
        </w:tc>
      </w:tr>
      <w:tr w:rsidR="00B576D5" w14:paraId="7C41C29E" w14:textId="77777777">
        <w:trPr>
          <w:jc w:val="center"/>
        </w:trPr>
        <w:tc>
          <w:tcPr>
            <w:tcW w:w="2160" w:type="dxa"/>
          </w:tcPr>
          <w:p w14:paraId="5E621AE7" w14:textId="77777777" w:rsidR="00B576D5" w:rsidRDefault="007232B4">
            <w:pPr>
              <w:jc w:val="center"/>
            </w:pPr>
            <w:r>
              <w:rPr>
                <w:rFonts w:eastAsia="Times New Roman"/>
                <w:sz w:val="20"/>
              </w:rPr>
              <w:t>Frontend</w:t>
            </w:r>
          </w:p>
        </w:tc>
        <w:tc>
          <w:tcPr>
            <w:tcW w:w="2160" w:type="dxa"/>
          </w:tcPr>
          <w:p w14:paraId="74AF03AE" w14:textId="77777777" w:rsidR="00B576D5" w:rsidRDefault="007232B4">
            <w:pPr>
              <w:jc w:val="center"/>
            </w:pPr>
            <w:r>
              <w:rPr>
                <w:rFonts w:eastAsia="Times New Roman"/>
                <w:sz w:val="20"/>
              </w:rPr>
              <w:t>React</w:t>
            </w:r>
          </w:p>
        </w:tc>
        <w:tc>
          <w:tcPr>
            <w:tcW w:w="2160" w:type="dxa"/>
          </w:tcPr>
          <w:p w14:paraId="792D1C66" w14:textId="77777777" w:rsidR="00B576D5" w:rsidRDefault="007232B4">
            <w:pPr>
              <w:jc w:val="center"/>
            </w:pPr>
            <w:r>
              <w:rPr>
                <w:rFonts w:eastAsia="Times New Roman"/>
                <w:sz w:val="20"/>
              </w:rPr>
              <w:t>18.2</w:t>
            </w:r>
          </w:p>
        </w:tc>
        <w:tc>
          <w:tcPr>
            <w:tcW w:w="2160" w:type="dxa"/>
          </w:tcPr>
          <w:p w14:paraId="52A76E5D" w14:textId="77777777" w:rsidR="00B576D5" w:rsidRDefault="007232B4">
            <w:pPr>
              <w:jc w:val="center"/>
            </w:pPr>
            <w:r>
              <w:rPr>
                <w:rFonts w:eastAsia="Times New Roman"/>
                <w:sz w:val="20"/>
              </w:rPr>
              <w:t>User interface</w:t>
            </w:r>
          </w:p>
        </w:tc>
      </w:tr>
      <w:tr w:rsidR="00B576D5" w14:paraId="67B96916" w14:textId="77777777">
        <w:trPr>
          <w:jc w:val="center"/>
        </w:trPr>
        <w:tc>
          <w:tcPr>
            <w:tcW w:w="2160" w:type="dxa"/>
            <w:shd w:val="clear" w:color="auto" w:fill="F0F2F5"/>
          </w:tcPr>
          <w:p w14:paraId="01D429A1" w14:textId="77777777" w:rsidR="00B576D5" w:rsidRDefault="007232B4">
            <w:pPr>
              <w:jc w:val="center"/>
            </w:pPr>
            <w:r>
              <w:rPr>
                <w:rFonts w:eastAsia="Times New Roman"/>
                <w:sz w:val="20"/>
              </w:rPr>
              <w:t>HTTP Client</w:t>
            </w:r>
          </w:p>
        </w:tc>
        <w:tc>
          <w:tcPr>
            <w:tcW w:w="2160" w:type="dxa"/>
            <w:shd w:val="clear" w:color="auto" w:fill="F0F2F5"/>
          </w:tcPr>
          <w:p w14:paraId="434DAD46" w14:textId="77777777" w:rsidR="00B576D5" w:rsidRDefault="007232B4">
            <w:pPr>
              <w:jc w:val="center"/>
            </w:pPr>
            <w:r>
              <w:rPr>
                <w:rFonts w:eastAsia="Times New Roman"/>
                <w:sz w:val="20"/>
              </w:rPr>
              <w:t>Axios</w:t>
            </w:r>
          </w:p>
        </w:tc>
        <w:tc>
          <w:tcPr>
            <w:tcW w:w="2160" w:type="dxa"/>
            <w:shd w:val="clear" w:color="auto" w:fill="F0F2F5"/>
          </w:tcPr>
          <w:p w14:paraId="15FD4195" w14:textId="77777777" w:rsidR="00B576D5" w:rsidRDefault="007232B4">
            <w:pPr>
              <w:jc w:val="center"/>
            </w:pPr>
            <w:r>
              <w:rPr>
                <w:rFonts w:eastAsia="Times New Roman"/>
                <w:sz w:val="20"/>
              </w:rPr>
              <w:t>1.5+</w:t>
            </w:r>
          </w:p>
        </w:tc>
        <w:tc>
          <w:tcPr>
            <w:tcW w:w="2160" w:type="dxa"/>
            <w:shd w:val="clear" w:color="auto" w:fill="F0F2F5"/>
          </w:tcPr>
          <w:p w14:paraId="2FC9B1DE" w14:textId="77777777" w:rsidR="00B576D5" w:rsidRDefault="007232B4">
            <w:pPr>
              <w:jc w:val="center"/>
            </w:pPr>
            <w:r>
              <w:rPr>
                <w:rFonts w:eastAsia="Times New Roman"/>
                <w:sz w:val="20"/>
              </w:rPr>
              <w:t>API communication</w:t>
            </w:r>
          </w:p>
        </w:tc>
      </w:tr>
      <w:tr w:rsidR="00B576D5" w14:paraId="4E21E6B8" w14:textId="77777777">
        <w:trPr>
          <w:jc w:val="center"/>
        </w:trPr>
        <w:tc>
          <w:tcPr>
            <w:tcW w:w="2160" w:type="dxa"/>
          </w:tcPr>
          <w:p w14:paraId="4F017038" w14:textId="77777777" w:rsidR="00B576D5" w:rsidRDefault="007232B4">
            <w:pPr>
              <w:jc w:val="center"/>
            </w:pPr>
            <w:r>
              <w:rPr>
                <w:rFonts w:eastAsia="Times New Roman"/>
                <w:sz w:val="20"/>
              </w:rPr>
              <w:t>Metrics</w:t>
            </w:r>
          </w:p>
        </w:tc>
        <w:tc>
          <w:tcPr>
            <w:tcW w:w="2160" w:type="dxa"/>
          </w:tcPr>
          <w:p w14:paraId="053AFE85" w14:textId="77777777" w:rsidR="00B576D5" w:rsidRDefault="007232B4">
            <w:pPr>
              <w:jc w:val="center"/>
            </w:pPr>
            <w:r>
              <w:rPr>
                <w:rFonts w:eastAsia="Times New Roman"/>
                <w:sz w:val="20"/>
              </w:rPr>
              <w:t>scikit-learn</w:t>
            </w:r>
          </w:p>
        </w:tc>
        <w:tc>
          <w:tcPr>
            <w:tcW w:w="2160" w:type="dxa"/>
          </w:tcPr>
          <w:p w14:paraId="4342F68E" w14:textId="77777777" w:rsidR="00B576D5" w:rsidRDefault="007232B4">
            <w:pPr>
              <w:jc w:val="center"/>
            </w:pPr>
            <w:r>
              <w:rPr>
                <w:rFonts w:eastAsia="Times New Roman"/>
                <w:sz w:val="20"/>
              </w:rPr>
              <w:t>1.3+</w:t>
            </w:r>
          </w:p>
        </w:tc>
        <w:tc>
          <w:tcPr>
            <w:tcW w:w="2160" w:type="dxa"/>
          </w:tcPr>
          <w:p w14:paraId="7AF96EF0" w14:textId="77777777" w:rsidR="00B576D5" w:rsidRDefault="007232B4">
            <w:pPr>
              <w:jc w:val="center"/>
            </w:pPr>
            <w:r>
              <w:rPr>
                <w:rFonts w:eastAsia="Times New Roman"/>
                <w:sz w:val="20"/>
              </w:rPr>
              <w:t>Evaluation metrics</w:t>
            </w:r>
          </w:p>
        </w:tc>
      </w:tr>
      <w:tr w:rsidR="00B576D5" w14:paraId="3CC97698" w14:textId="77777777">
        <w:trPr>
          <w:jc w:val="center"/>
        </w:trPr>
        <w:tc>
          <w:tcPr>
            <w:tcW w:w="2160" w:type="dxa"/>
            <w:shd w:val="clear" w:color="auto" w:fill="F0F2F5"/>
          </w:tcPr>
          <w:p w14:paraId="059D12AA" w14:textId="77777777" w:rsidR="00B576D5" w:rsidRDefault="007232B4">
            <w:pPr>
              <w:jc w:val="center"/>
            </w:pPr>
            <w:r>
              <w:rPr>
                <w:rFonts w:eastAsia="Times New Roman"/>
                <w:sz w:val="20"/>
              </w:rPr>
              <w:t>Visualization</w:t>
            </w:r>
          </w:p>
        </w:tc>
        <w:tc>
          <w:tcPr>
            <w:tcW w:w="2160" w:type="dxa"/>
            <w:shd w:val="clear" w:color="auto" w:fill="F0F2F5"/>
          </w:tcPr>
          <w:p w14:paraId="75E1B3DC" w14:textId="77777777" w:rsidR="00B576D5" w:rsidRDefault="007232B4">
            <w:pPr>
              <w:jc w:val="center"/>
            </w:pPr>
            <w:r>
              <w:rPr>
                <w:rFonts w:eastAsia="Times New Roman"/>
                <w:sz w:val="20"/>
              </w:rPr>
              <w:t>Matplotlib</w:t>
            </w:r>
          </w:p>
        </w:tc>
        <w:tc>
          <w:tcPr>
            <w:tcW w:w="2160" w:type="dxa"/>
            <w:shd w:val="clear" w:color="auto" w:fill="F0F2F5"/>
          </w:tcPr>
          <w:p w14:paraId="6EBDF049" w14:textId="77777777" w:rsidR="00B576D5" w:rsidRDefault="007232B4">
            <w:pPr>
              <w:jc w:val="center"/>
            </w:pPr>
            <w:r>
              <w:rPr>
                <w:rFonts w:eastAsia="Times New Roman"/>
                <w:sz w:val="20"/>
              </w:rPr>
              <w:t>3.7+</w:t>
            </w:r>
          </w:p>
        </w:tc>
        <w:tc>
          <w:tcPr>
            <w:tcW w:w="2160" w:type="dxa"/>
            <w:shd w:val="clear" w:color="auto" w:fill="F0F2F5"/>
          </w:tcPr>
          <w:p w14:paraId="07B819FB" w14:textId="77777777" w:rsidR="00B576D5" w:rsidRDefault="007232B4">
            <w:pPr>
              <w:jc w:val="center"/>
            </w:pPr>
            <w:r>
              <w:rPr>
                <w:rFonts w:eastAsia="Times New Roman"/>
                <w:sz w:val="20"/>
              </w:rPr>
              <w:t>Training curves, heatmaps</w:t>
            </w:r>
          </w:p>
        </w:tc>
      </w:tr>
      <w:tr w:rsidR="00B576D5" w14:paraId="769C3F64" w14:textId="77777777">
        <w:trPr>
          <w:jc w:val="center"/>
        </w:trPr>
        <w:tc>
          <w:tcPr>
            <w:tcW w:w="2160" w:type="dxa"/>
          </w:tcPr>
          <w:p w14:paraId="17D778D7" w14:textId="77777777" w:rsidR="00B576D5" w:rsidRDefault="007232B4">
            <w:pPr>
              <w:jc w:val="center"/>
            </w:pPr>
            <w:r>
              <w:rPr>
                <w:rFonts w:eastAsia="Times New Roman"/>
                <w:sz w:val="20"/>
              </w:rPr>
              <w:t>ASGI Server</w:t>
            </w:r>
          </w:p>
        </w:tc>
        <w:tc>
          <w:tcPr>
            <w:tcW w:w="2160" w:type="dxa"/>
          </w:tcPr>
          <w:p w14:paraId="40439EDB" w14:textId="77777777" w:rsidR="00B576D5" w:rsidRDefault="007232B4">
            <w:pPr>
              <w:jc w:val="center"/>
            </w:pPr>
            <w:r>
              <w:rPr>
                <w:rFonts w:eastAsia="Times New Roman"/>
                <w:sz w:val="20"/>
              </w:rPr>
              <w:t>Uvicorn</w:t>
            </w:r>
          </w:p>
        </w:tc>
        <w:tc>
          <w:tcPr>
            <w:tcW w:w="2160" w:type="dxa"/>
          </w:tcPr>
          <w:p w14:paraId="7D320DB9" w14:textId="77777777" w:rsidR="00B576D5" w:rsidRDefault="007232B4">
            <w:pPr>
              <w:jc w:val="center"/>
            </w:pPr>
            <w:r>
              <w:rPr>
                <w:rFonts w:eastAsia="Times New Roman"/>
                <w:sz w:val="20"/>
              </w:rPr>
              <w:t>0.23+</w:t>
            </w:r>
          </w:p>
        </w:tc>
        <w:tc>
          <w:tcPr>
            <w:tcW w:w="2160" w:type="dxa"/>
          </w:tcPr>
          <w:p w14:paraId="04456E11" w14:textId="77777777" w:rsidR="00B576D5" w:rsidRDefault="007232B4">
            <w:pPr>
              <w:jc w:val="center"/>
            </w:pPr>
            <w:r>
              <w:rPr>
                <w:rFonts w:eastAsia="Times New Roman"/>
                <w:sz w:val="20"/>
              </w:rPr>
              <w:t>FastAPI server</w:t>
            </w:r>
          </w:p>
        </w:tc>
      </w:tr>
    </w:tbl>
    <w:p w14:paraId="6338C887" w14:textId="77777777" w:rsidR="00B576D5" w:rsidRDefault="00B576D5"/>
    <w:p w14:paraId="1471BDC9" w14:textId="77777777" w:rsidR="00B576D5" w:rsidRDefault="007232B4">
      <w:r>
        <w:br w:type="page"/>
      </w:r>
    </w:p>
    <w:p w14:paraId="6A8A7A38" w14:textId="77777777" w:rsidR="00B576D5" w:rsidRDefault="007232B4">
      <w:pPr>
        <w:spacing w:after="120"/>
        <w:jc w:val="center"/>
      </w:pPr>
      <w:r>
        <w:rPr>
          <w:rFonts w:eastAsia="Times New Roman"/>
          <w:b/>
          <w:sz w:val="32"/>
        </w:rPr>
        <w:lastRenderedPageBreak/>
        <w:t>Chapter 4</w:t>
      </w:r>
    </w:p>
    <w:p w14:paraId="5D7FAB01" w14:textId="77777777" w:rsidR="00B576D5" w:rsidRDefault="007232B4">
      <w:pPr>
        <w:spacing w:after="480"/>
        <w:jc w:val="center"/>
      </w:pPr>
      <w:r>
        <w:rPr>
          <w:rFonts w:eastAsia="Times New Roman"/>
          <w:b/>
          <w:sz w:val="32"/>
        </w:rPr>
        <w:t>IMPLEMENTATION</w:t>
      </w:r>
    </w:p>
    <w:p w14:paraId="05D03E74" w14:textId="77777777" w:rsidR="00B576D5" w:rsidRDefault="007232B4">
      <w:pPr>
        <w:spacing w:before="360" w:after="240"/>
      </w:pPr>
      <w:r>
        <w:rPr>
          <w:rFonts w:eastAsia="Times New Roman"/>
          <w:b/>
          <w:sz w:val="28"/>
        </w:rPr>
        <w:t>4.1 ENVIRONMENT SETUP</w:t>
      </w:r>
    </w:p>
    <w:p w14:paraId="20F889A3" w14:textId="77777777" w:rsidR="00B576D5" w:rsidRDefault="007232B4">
      <w:pPr>
        <w:spacing w:after="160"/>
        <w:ind w:firstLine="720"/>
        <w:jc w:val="both"/>
      </w:pPr>
      <w:r>
        <w:rPr>
          <w:rFonts w:eastAsia="Times New Roman"/>
        </w:rPr>
        <w:t>The development environment runs on WSL2 (Ubuntu on Windows Subsystem for Linux 2), which gives a native Linux kernel while using Windows GPU drivers for CUDA. This setup worked well for development — the Linux toolchain for PyTorch and FastAPI, with GPU access that would otherwise require a dual-boot setup. Core tools: Python 3.10, PyTorch 2.0, Node.js 18.</w:t>
      </w:r>
    </w:p>
    <w:p w14:paraId="79C4ED1B" w14:textId="77777777" w:rsidR="00B576D5" w:rsidRDefault="007232B4">
      <w:pPr>
        <w:spacing w:after="160"/>
        <w:ind w:firstLine="720"/>
        <w:jc w:val="both"/>
      </w:pPr>
      <w:r>
        <w:rPr>
          <w:rFonts w:eastAsia="Times New Roman"/>
        </w:rPr>
        <w:t>The Python environment includes PyTorch with CUDA support, timm for pretrained architectures, facenet-pytorch for MTCNN, OpenCV for video I/O, FastAPI with Uvicorn for the API, and scikit-learn for metrics. The frontend uses Create React App with Axios for HTTP. Most of these were already familiar; timm was new to us and turned out to be the right choice for loading ResNeXt variants with pretrained weights.</w:t>
      </w:r>
    </w:p>
    <w:p w14:paraId="12C91C2C" w14:textId="77777777" w:rsidR="00B576D5" w:rsidRDefault="007232B4">
      <w:pPr>
        <w:spacing w:after="160"/>
        <w:ind w:firstLine="720"/>
        <w:jc w:val="both"/>
      </w:pPr>
      <w:r>
        <w:rPr>
          <w:rFonts w:eastAsia="Times New Roman"/>
        </w:rPr>
        <w:t>The project is organized into focused packages: preprocessing, models, training, evaluation, utils, and app. Each package is a Python module with an __init__.py and contains purpose-built files. This structure made it straightforward to work on one component without worrying about side effects on others.</w:t>
      </w:r>
    </w:p>
    <w:p w14:paraId="484A8519" w14:textId="77777777" w:rsidR="00B576D5" w:rsidRDefault="007232B4">
      <w:pPr>
        <w:spacing w:before="360" w:after="240"/>
      </w:pPr>
      <w:r>
        <w:rPr>
          <w:rFonts w:eastAsia="Times New Roman"/>
          <w:b/>
          <w:sz w:val="28"/>
        </w:rPr>
        <w:t>4.2 DATA PREPROCESSING PIPELINE</w:t>
      </w:r>
    </w:p>
    <w:p w14:paraId="6DE0E400" w14:textId="77777777" w:rsidR="00B576D5" w:rsidRDefault="007232B4">
      <w:pPr>
        <w:spacing w:before="240" w:after="120"/>
      </w:pPr>
      <w:r>
        <w:rPr>
          <w:rFonts w:eastAsia="Times New Roman"/>
          <w:b/>
        </w:rPr>
        <w:t>4.2.1 FRAME SAMPLING</w:t>
      </w:r>
    </w:p>
    <w:p w14:paraId="6797BE9F" w14:textId="77777777" w:rsidR="00B576D5" w:rsidRDefault="007232B4">
      <w:pPr>
        <w:spacing w:after="160"/>
        <w:ind w:firstLine="720"/>
        <w:jc w:val="both"/>
      </w:pPr>
      <w:r>
        <w:rPr>
          <w:rFonts w:eastAsia="Times New Roman"/>
        </w:rPr>
        <w:t>Frame sampling is implemented in preprocessing/frame_sampler.py. The FrameSampler class has three strategies for selecting which frames from a video to analyze.</w:t>
      </w:r>
    </w:p>
    <w:p w14:paraId="4378C5E2" w14:textId="77777777" w:rsidR="00B576D5" w:rsidRDefault="007232B4">
      <w:pPr>
        <w:spacing w:after="160"/>
        <w:ind w:firstLine="720"/>
        <w:jc w:val="both"/>
      </w:pPr>
      <w:r>
        <w:rPr>
          <w:rFonts w:eastAsia="Times New Roman"/>
        </w:rPr>
        <w:t>Uniform sampling uses NumPy's linspace to select frames at equal intervals from 0 to total_frames-1. This guarantees temporal coverage across the full video, which matters for detecting artifacts that appear at specific points in the sequence rather than consistently throughout.</w:t>
      </w:r>
    </w:p>
    <w:p w14:paraId="0B4C4D11" w14:textId="77777777" w:rsidR="00B576D5" w:rsidRDefault="007232B4">
      <w:pPr>
        <w:shd w:val="clear" w:color="auto" w:fill="F2F2F2"/>
        <w:spacing w:before="120" w:after="120" w:line="240" w:lineRule="auto"/>
      </w:pPr>
      <w:r>
        <w:rPr>
          <w:rFonts w:ascii="Courier New" w:hAnsi="Courier New"/>
          <w:sz w:val="18"/>
        </w:rPr>
        <w:lastRenderedPageBreak/>
        <w:t># Uniform sampling</w:t>
      </w:r>
      <w:r>
        <w:rPr>
          <w:rFonts w:ascii="Courier New" w:hAnsi="Courier New"/>
          <w:sz w:val="18"/>
        </w:rPr>
        <w:br/>
        <w:t>indices = np.linspace(0, total - 1, n, dtype=int).tolist()</w:t>
      </w:r>
      <w:r>
        <w:rPr>
          <w:rFonts w:ascii="Courier New" w:hAnsi="Courier New"/>
          <w:sz w:val="18"/>
        </w:rPr>
        <w:br/>
      </w:r>
      <w:r>
        <w:rPr>
          <w:rFonts w:ascii="Courier New" w:hAnsi="Courier New"/>
          <w:sz w:val="18"/>
        </w:rPr>
        <w:br/>
        <w:t># Uniform-random sampling with jitter</w:t>
      </w:r>
      <w:r>
        <w:rPr>
          <w:rFonts w:ascii="Courier New" w:hAnsi="Courier New"/>
          <w:sz w:val="18"/>
        </w:rPr>
        <w:br/>
        <w:t>base = np.linspace(0, total - 1, n, dtype=float)</w:t>
      </w:r>
      <w:r>
        <w:rPr>
          <w:rFonts w:ascii="Courier New" w:hAnsi="Courier New"/>
          <w:sz w:val="18"/>
        </w:rPr>
        <w:br/>
        <w:t>step = (total - 1) / max(n - 1, 1)</w:t>
      </w:r>
      <w:r>
        <w:rPr>
          <w:rFonts w:ascii="Courier New" w:hAnsi="Courier New"/>
          <w:sz w:val="18"/>
        </w:rPr>
        <w:br/>
        <w:t>jitter = np.random.uniform(-step * 0.3, step * 0.3, n)</w:t>
      </w:r>
      <w:r>
        <w:rPr>
          <w:rFonts w:ascii="Courier New" w:hAnsi="Courier New"/>
          <w:sz w:val="18"/>
        </w:rPr>
        <w:br/>
        <w:t>indices = np.clip(base + jitter, 0, total - 1).astype(int)</w:t>
      </w:r>
    </w:p>
    <w:p w14:paraId="0935301D" w14:textId="77777777" w:rsidR="00B576D5" w:rsidRDefault="007232B4">
      <w:pPr>
        <w:spacing w:after="160"/>
        <w:ind w:firstLine="720"/>
        <w:jc w:val="both"/>
      </w:pPr>
      <w:r>
        <w:rPr>
          <w:rFonts w:eastAsia="Times New Roman"/>
        </w:rPr>
        <w:t>The uniform_random strategy, used during training, starts with the same uniform base positions and adds random jitter of up to 30% of the inter-frame step size. This means every epoch sees a slightly different set of frames from the same video, which acts as temporal data augmentation without risking clustering frames in a small segment.</w:t>
      </w:r>
    </w:p>
    <w:p w14:paraId="58837F15" w14:textId="77777777" w:rsidR="00B576D5" w:rsidRDefault="00B576D5">
      <w:pPr>
        <w:spacing w:after="0"/>
      </w:pPr>
    </w:p>
    <w:p w14:paraId="262317C0" w14:textId="337C6A79" w:rsidR="00B576D5" w:rsidRDefault="001944AA">
      <w:pPr>
        <w:spacing w:before="80" w:after="240"/>
        <w:jc w:val="center"/>
      </w:pPr>
      <w:r w:rsidRPr="001944AA">
        <w:rPr>
          <w:rFonts w:eastAsia="Times New Roman"/>
          <w:i/>
          <w:noProof/>
          <w:color w:val="808080"/>
          <w:sz w:val="22"/>
        </w:rPr>
        <w:drawing>
          <wp:inline distT="0" distB="0" distL="0" distR="0" wp14:anchorId="470D69A4" wp14:editId="466EED08">
            <wp:extent cx="5486400" cy="2995295"/>
            <wp:effectExtent l="0" t="0" r="0" b="0"/>
            <wp:docPr id="55870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6424" name=""/>
                    <pic:cNvPicPr/>
                  </pic:nvPicPr>
                  <pic:blipFill>
                    <a:blip r:embed="rId20"/>
                    <a:stretch>
                      <a:fillRect/>
                    </a:stretch>
                  </pic:blipFill>
                  <pic:spPr>
                    <a:xfrm>
                      <a:off x="0" y="0"/>
                      <a:ext cx="5486400" cy="2995295"/>
                    </a:xfrm>
                    <a:prstGeom prst="rect">
                      <a:avLst/>
                    </a:prstGeom>
                  </pic:spPr>
                </pic:pic>
              </a:graphicData>
            </a:graphic>
          </wp:inline>
        </w:drawing>
      </w:r>
      <w:r>
        <w:rPr>
          <w:rFonts w:eastAsia="Times New Roman"/>
          <w:i/>
          <w:sz w:val="20"/>
        </w:rPr>
        <w:t>Figure 4.1: Frame Sampling Strategies Comparison</w:t>
      </w:r>
    </w:p>
    <w:p w14:paraId="2B52D7F9" w14:textId="77777777" w:rsidR="00B576D5" w:rsidRDefault="007232B4">
      <w:pPr>
        <w:spacing w:before="240" w:after="120"/>
      </w:pPr>
      <w:r>
        <w:rPr>
          <w:rFonts w:eastAsia="Times New Roman"/>
          <w:b/>
        </w:rPr>
        <w:t>4.2.2 FACE DETECTION</w:t>
      </w:r>
    </w:p>
    <w:p w14:paraId="24344047" w14:textId="77777777" w:rsidR="00B576D5" w:rsidRDefault="007232B4">
      <w:pPr>
        <w:spacing w:after="160"/>
        <w:ind w:firstLine="720"/>
        <w:jc w:val="both"/>
      </w:pPr>
      <w:r>
        <w:rPr>
          <w:rFonts w:eastAsia="Times New Roman"/>
        </w:rPr>
        <w:t>Face detection is in preprocessing/face_detector.py. FaceDetector supports two backends: MTCNN as the primary detector and RetinaFace as fallback. Both are lazily initialized to avoid loading unused dependencies.</w:t>
      </w:r>
    </w:p>
    <w:p w14:paraId="0392AEF3" w14:textId="77777777" w:rsidR="00B576D5" w:rsidRDefault="007232B4">
      <w:pPr>
        <w:spacing w:after="160"/>
        <w:ind w:firstLine="720"/>
        <w:jc w:val="both"/>
      </w:pPr>
      <w:r>
        <w:rPr>
          <w:rFonts w:eastAsia="Times New Roman"/>
        </w:rPr>
        <w:t xml:space="preserve">MTCNN runs a three-stage cascade — P-Net for coarse proposals, R-Net for refinement, O-Net for precise boxes and landmarks — configured with min_face_size=60px, thresholds=[0.6, 0.7, 0.7], margin=40px, and factor=0.709 for the </w:t>
      </w:r>
      <w:r>
        <w:rPr>
          <w:rFonts w:eastAsia="Times New Roman"/>
        </w:rPr>
        <w:lastRenderedPageBreak/>
        <w:t>image pyramid. These settings were tuned to balance recall on small faces against false positives on non-face regions.</w:t>
      </w:r>
    </w:p>
    <w:p w14:paraId="2D4E5ADF" w14:textId="77777777" w:rsidR="00B576D5" w:rsidRDefault="00B576D5">
      <w:pPr>
        <w:spacing w:after="0"/>
      </w:pPr>
    </w:p>
    <w:p w14:paraId="6A4A1805" w14:textId="7BC91A26" w:rsidR="00B576D5" w:rsidRDefault="001944AA">
      <w:pPr>
        <w:spacing w:before="80" w:after="240"/>
        <w:jc w:val="center"/>
      </w:pPr>
      <w:r w:rsidRPr="001944AA">
        <w:rPr>
          <w:rFonts w:eastAsia="Times New Roman"/>
          <w:i/>
          <w:noProof/>
          <w:color w:val="808080"/>
          <w:sz w:val="22"/>
        </w:rPr>
        <w:drawing>
          <wp:inline distT="0" distB="0" distL="0" distR="0" wp14:anchorId="6CFD1A7D" wp14:editId="3E1AA1AF">
            <wp:extent cx="5486400" cy="2995295"/>
            <wp:effectExtent l="0" t="0" r="0" b="0"/>
            <wp:docPr id="96317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72446" name=""/>
                    <pic:cNvPicPr/>
                  </pic:nvPicPr>
                  <pic:blipFill>
                    <a:blip r:embed="rId21"/>
                    <a:stretch>
                      <a:fillRect/>
                    </a:stretch>
                  </pic:blipFill>
                  <pic:spPr>
                    <a:xfrm>
                      <a:off x="0" y="0"/>
                      <a:ext cx="5486400" cy="2995295"/>
                    </a:xfrm>
                    <a:prstGeom prst="rect">
                      <a:avLst/>
                    </a:prstGeom>
                  </pic:spPr>
                </pic:pic>
              </a:graphicData>
            </a:graphic>
          </wp:inline>
        </w:drawing>
      </w:r>
      <w:r>
        <w:rPr>
          <w:rFonts w:eastAsia="Times New Roman"/>
          <w:i/>
          <w:sz w:val="20"/>
        </w:rPr>
        <w:t>Figure 4.2: MTCNN Face Detection Pipeline</w:t>
      </w:r>
    </w:p>
    <w:p w14:paraId="378869A2" w14:textId="77777777" w:rsidR="00B576D5" w:rsidRDefault="007232B4">
      <w:pPr>
        <w:spacing w:after="160"/>
        <w:ind w:firstLine="720"/>
        <w:jc w:val="both"/>
      </w:pPr>
      <w:r>
        <w:rPr>
          <w:rFonts w:eastAsia="Times New Roman"/>
        </w:rPr>
        <w:t>When MTCNN detects multiple faces, we take the highest-confidence detection. The face is cropped with the configured margin added on all sides. If no face is detected at all, we fall back to a center-crop of the largest centered square. The fallback is imperfect — it may not capture the face — but it prevents crashes on frames where detection fails.</w:t>
      </w:r>
    </w:p>
    <w:p w14:paraId="07494253" w14:textId="77777777" w:rsidR="00B576D5" w:rsidRDefault="007232B4">
      <w:pPr>
        <w:shd w:val="clear" w:color="auto" w:fill="F2F2F2"/>
        <w:spacing w:before="120" w:after="120" w:line="240" w:lineRule="auto"/>
      </w:pPr>
      <w:r>
        <w:rPr>
          <w:rFonts w:ascii="Courier New" w:hAnsi="Courier New"/>
          <w:sz w:val="18"/>
        </w:rPr>
        <w:t>def _crop_face(self, frame, box):</w:t>
      </w:r>
      <w:r>
        <w:rPr>
          <w:rFonts w:ascii="Courier New" w:hAnsi="Courier New"/>
          <w:sz w:val="18"/>
        </w:rPr>
        <w:br/>
        <w:t xml:space="preserve">    h, w = frame.shape[:2]</w:t>
      </w:r>
      <w:r>
        <w:rPr>
          <w:rFonts w:ascii="Courier New" w:hAnsi="Courier New"/>
          <w:sz w:val="18"/>
        </w:rPr>
        <w:br/>
        <w:t xml:space="preserve">    x1 = max(0, box[0] - self.margin)</w:t>
      </w:r>
      <w:r>
        <w:rPr>
          <w:rFonts w:ascii="Courier New" w:hAnsi="Courier New"/>
          <w:sz w:val="18"/>
        </w:rPr>
        <w:br/>
        <w:t xml:space="preserve">    y1 = max(0, box[1] - self.margin)</w:t>
      </w:r>
      <w:r>
        <w:rPr>
          <w:rFonts w:ascii="Courier New" w:hAnsi="Courier New"/>
          <w:sz w:val="18"/>
        </w:rPr>
        <w:br/>
        <w:t xml:space="preserve">    x2 = min(w, box[2] + self.margin)</w:t>
      </w:r>
      <w:r>
        <w:rPr>
          <w:rFonts w:ascii="Courier New" w:hAnsi="Courier New"/>
          <w:sz w:val="18"/>
        </w:rPr>
        <w:br/>
        <w:t xml:space="preserve">    y2 = min(h, box[3] + self.margin)</w:t>
      </w:r>
      <w:r>
        <w:rPr>
          <w:rFonts w:ascii="Courier New" w:hAnsi="Courier New"/>
          <w:sz w:val="18"/>
        </w:rPr>
        <w:br/>
        <w:t xml:space="preserve">    if (x2 - x1) &lt; self.min_face_size or (y2 - y1) &lt; self.min_face_size:</w:t>
      </w:r>
      <w:r>
        <w:rPr>
          <w:rFonts w:ascii="Courier New" w:hAnsi="Courier New"/>
          <w:sz w:val="18"/>
        </w:rPr>
        <w:br/>
        <w:t xml:space="preserve">        return None</w:t>
      </w:r>
      <w:r>
        <w:rPr>
          <w:rFonts w:ascii="Courier New" w:hAnsi="Courier New"/>
          <w:sz w:val="18"/>
        </w:rPr>
        <w:br/>
        <w:t xml:space="preserve">    return frame[y1:y2, x1:x2]</w:t>
      </w:r>
    </w:p>
    <w:p w14:paraId="20820ECB" w14:textId="77777777" w:rsidR="00B576D5" w:rsidRDefault="007232B4">
      <w:pPr>
        <w:spacing w:before="240" w:after="120"/>
      </w:pPr>
      <w:r>
        <w:rPr>
          <w:rFonts w:eastAsia="Times New Roman"/>
          <w:b/>
        </w:rPr>
        <w:t>4.2.3 FACE ALIGNMENT</w:t>
      </w:r>
    </w:p>
    <w:p w14:paraId="387E54C4" w14:textId="77777777" w:rsidR="00B576D5" w:rsidRDefault="007232B4">
      <w:pPr>
        <w:spacing w:after="160"/>
        <w:ind w:firstLine="720"/>
        <w:jc w:val="both"/>
      </w:pPr>
      <w:r>
        <w:rPr>
          <w:rFonts w:eastAsia="Times New Roman"/>
        </w:rPr>
        <w:t>Face alignment is in preprocessing/face_aligner.py. FaceAligner maps detected landmarks to five reference positions on a canonical 224x224 face: left eye (70, 112), right eye (154, 112), nose tip (112, 150), left mouth corner (78, 180), right mouth corner (146, 180).</w:t>
      </w:r>
    </w:p>
    <w:p w14:paraId="6186C6EE" w14:textId="77777777" w:rsidR="00B576D5" w:rsidRDefault="007232B4">
      <w:pPr>
        <w:spacing w:after="160"/>
        <w:ind w:firstLine="720"/>
        <w:jc w:val="both"/>
      </w:pPr>
      <w:r>
        <w:rPr>
          <w:rFonts w:eastAsia="Times New Roman"/>
        </w:rPr>
        <w:lastRenderedPageBreak/>
        <w:t>OpenCV's estimateAffinePartial2D estimates a partial affine transform from detected landmarks to reference positions, handling rotation, scale, and translation. The face is warped using BORDER_REFLECT_101 to avoid black borders. When landmark detection fails, we fall back to center-crop resize. We added alignment after noticing that unaligned face crops caused large variance in per-frame features, which confused the BiLSTM — head rotation that was unrelated to the manipulation appeared as a temporal signal.</w:t>
      </w:r>
    </w:p>
    <w:p w14:paraId="08E9DF95" w14:textId="258F9ADE" w:rsidR="00B576D5" w:rsidRDefault="001944AA">
      <w:pPr>
        <w:spacing w:before="80" w:after="240"/>
        <w:jc w:val="center"/>
      </w:pPr>
      <w:r w:rsidRPr="001944AA">
        <w:rPr>
          <w:noProof/>
        </w:rPr>
        <w:drawing>
          <wp:inline distT="0" distB="0" distL="0" distR="0" wp14:anchorId="113504A7" wp14:editId="0670B983">
            <wp:extent cx="5486400" cy="2995295"/>
            <wp:effectExtent l="0" t="0" r="0" b="0"/>
            <wp:docPr id="120306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64884" name=""/>
                    <pic:cNvPicPr/>
                  </pic:nvPicPr>
                  <pic:blipFill>
                    <a:blip r:embed="rId22"/>
                    <a:stretch>
                      <a:fillRect/>
                    </a:stretch>
                  </pic:blipFill>
                  <pic:spPr>
                    <a:xfrm>
                      <a:off x="0" y="0"/>
                      <a:ext cx="5486400" cy="2995295"/>
                    </a:xfrm>
                    <a:prstGeom prst="rect">
                      <a:avLst/>
                    </a:prstGeom>
                  </pic:spPr>
                </pic:pic>
              </a:graphicData>
            </a:graphic>
          </wp:inline>
        </w:drawing>
      </w:r>
      <w:r>
        <w:rPr>
          <w:rFonts w:eastAsia="Times New Roman"/>
          <w:i/>
          <w:sz w:val="20"/>
        </w:rPr>
        <w:t>Figure 4.3: Face Alignment Using Affine Transform</w:t>
      </w:r>
    </w:p>
    <w:p w14:paraId="0F331E64" w14:textId="77777777" w:rsidR="00B576D5" w:rsidRDefault="007232B4">
      <w:pPr>
        <w:spacing w:before="240" w:after="120"/>
      </w:pPr>
      <w:r>
        <w:rPr>
          <w:rFonts w:eastAsia="Times New Roman"/>
          <w:b/>
        </w:rPr>
        <w:t>4.2.4 DATA AUGMENTATION</w:t>
      </w:r>
    </w:p>
    <w:p w14:paraId="37219757" w14:textId="77777777" w:rsidR="00B576D5" w:rsidRDefault="007232B4">
      <w:pPr>
        <w:spacing w:after="160"/>
        <w:ind w:firstLine="720"/>
        <w:jc w:val="both"/>
        <w:rPr>
          <w:rFonts w:eastAsia="Times New Roman"/>
        </w:rPr>
      </w:pPr>
      <w:r>
        <w:rPr>
          <w:rFonts w:eastAsia="Times New Roman"/>
        </w:rPr>
        <w:t>The augmentation pipeline in preprocessing/augmentation.py uses torchvision transforms. The training pipeline applies horizontal flip (p=0.5), rotation (up to 10 degrees), color jitter (brightness/contrast ±20%, saturation ±10%, hue ±5%), occasional Gaussian blur (p=0.2, sigma 0.1-1.0), ImageNet normalization, and random erasing (p=0.1, 2-10% area). Each transform is intentionally mild — aggressive augmentation on faces tends to destroy the subtle artifacts that the model needs to learn to detect.</w:t>
      </w:r>
    </w:p>
    <w:p w14:paraId="3A88686E" w14:textId="17B04602" w:rsidR="001A39F0" w:rsidRDefault="00B22E7C" w:rsidP="00B22E7C">
      <w:pPr>
        <w:spacing w:after="160"/>
      </w:pPr>
      <w:r w:rsidRPr="00727458">
        <w:rPr>
          <w:noProof/>
        </w:rPr>
        <w:lastRenderedPageBreak/>
        <w:drawing>
          <wp:inline distT="0" distB="0" distL="0" distR="0" wp14:anchorId="607A8162" wp14:editId="45CD1051">
            <wp:extent cx="5340350" cy="3829844"/>
            <wp:effectExtent l="0" t="0" r="0" b="0"/>
            <wp:docPr id="49504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41329" name=""/>
                    <pic:cNvPicPr/>
                  </pic:nvPicPr>
                  <pic:blipFill>
                    <a:blip r:embed="rId23"/>
                    <a:stretch>
                      <a:fillRect/>
                    </a:stretch>
                  </pic:blipFill>
                  <pic:spPr>
                    <a:xfrm>
                      <a:off x="0" y="0"/>
                      <a:ext cx="5390888" cy="3866088"/>
                    </a:xfrm>
                    <a:prstGeom prst="rect">
                      <a:avLst/>
                    </a:prstGeom>
                  </pic:spPr>
                </pic:pic>
              </a:graphicData>
            </a:graphic>
          </wp:inline>
        </w:drawing>
      </w:r>
    </w:p>
    <w:p w14:paraId="1AEEEFDD" w14:textId="74BD923E" w:rsidR="00727458" w:rsidRPr="00F02005" w:rsidRDefault="00F02005" w:rsidP="00F02005">
      <w:pPr>
        <w:spacing w:after="160"/>
        <w:ind w:firstLine="720"/>
        <w:jc w:val="center"/>
        <w:rPr>
          <w:i/>
          <w:iCs/>
          <w:sz w:val="20"/>
          <w:szCs w:val="18"/>
        </w:rPr>
      </w:pPr>
      <w:r w:rsidRPr="00F02005">
        <w:rPr>
          <w:i/>
          <w:iCs/>
          <w:sz w:val="20"/>
          <w:szCs w:val="18"/>
        </w:rPr>
        <w:t>Figure 4.4 Applied Data Augmentation Techniques</w:t>
      </w:r>
    </w:p>
    <w:p w14:paraId="1EB7BEDC" w14:textId="77777777" w:rsidR="00B576D5" w:rsidRDefault="007232B4">
      <w:pPr>
        <w:spacing w:before="240" w:after="80"/>
        <w:jc w:val="center"/>
      </w:pPr>
      <w:r>
        <w:rPr>
          <w:rFonts w:eastAsia="Times New Roman"/>
          <w:b/>
          <w:sz w:val="20"/>
        </w:rPr>
        <w:t>Table 4.1: Data Augmentation Parameters</w:t>
      </w:r>
    </w:p>
    <w:tbl>
      <w:tblPr>
        <w:tblStyle w:val="TableGrid"/>
        <w:tblW w:w="0" w:type="auto"/>
        <w:jc w:val="center"/>
        <w:tblLook w:val="04A0" w:firstRow="1" w:lastRow="0" w:firstColumn="1" w:lastColumn="0" w:noHBand="0" w:noVBand="1"/>
      </w:tblPr>
      <w:tblGrid>
        <w:gridCol w:w="2157"/>
        <w:gridCol w:w="2159"/>
        <w:gridCol w:w="2156"/>
        <w:gridCol w:w="2158"/>
      </w:tblGrid>
      <w:tr w:rsidR="00B576D5" w14:paraId="3251D837" w14:textId="77777777">
        <w:trPr>
          <w:jc w:val="center"/>
        </w:trPr>
        <w:tc>
          <w:tcPr>
            <w:tcW w:w="2160" w:type="dxa"/>
            <w:shd w:val="clear" w:color="auto" w:fill="4F81BD" w:themeFill="accent1"/>
          </w:tcPr>
          <w:p w14:paraId="0A21BC6A" w14:textId="77777777" w:rsidR="00B576D5" w:rsidRDefault="007232B4">
            <w:pPr>
              <w:jc w:val="center"/>
            </w:pPr>
            <w:r>
              <w:rPr>
                <w:rFonts w:eastAsia="Times New Roman"/>
                <w:b/>
                <w:color w:val="FFFFFF"/>
                <w:sz w:val="20"/>
              </w:rPr>
              <w:t>Augmentation</w:t>
            </w:r>
          </w:p>
        </w:tc>
        <w:tc>
          <w:tcPr>
            <w:tcW w:w="2160" w:type="dxa"/>
            <w:shd w:val="clear" w:color="auto" w:fill="4F81BD" w:themeFill="accent1"/>
          </w:tcPr>
          <w:p w14:paraId="4B45F4B7" w14:textId="77777777" w:rsidR="00B576D5" w:rsidRDefault="007232B4">
            <w:pPr>
              <w:jc w:val="center"/>
            </w:pPr>
            <w:r>
              <w:rPr>
                <w:rFonts w:eastAsia="Times New Roman"/>
                <w:b/>
                <w:color w:val="FFFFFF"/>
                <w:sz w:val="20"/>
              </w:rPr>
              <w:t>Parameter</w:t>
            </w:r>
          </w:p>
        </w:tc>
        <w:tc>
          <w:tcPr>
            <w:tcW w:w="2160" w:type="dxa"/>
            <w:shd w:val="clear" w:color="auto" w:fill="4F81BD" w:themeFill="accent1"/>
          </w:tcPr>
          <w:p w14:paraId="55C9F1E3" w14:textId="77777777" w:rsidR="00B576D5" w:rsidRDefault="007232B4">
            <w:pPr>
              <w:jc w:val="center"/>
            </w:pPr>
            <w:r>
              <w:rPr>
                <w:rFonts w:eastAsia="Times New Roman"/>
                <w:b/>
                <w:color w:val="FFFFFF"/>
                <w:sz w:val="20"/>
              </w:rPr>
              <w:t>Value</w:t>
            </w:r>
          </w:p>
        </w:tc>
        <w:tc>
          <w:tcPr>
            <w:tcW w:w="2160" w:type="dxa"/>
            <w:shd w:val="clear" w:color="auto" w:fill="4F81BD" w:themeFill="accent1"/>
          </w:tcPr>
          <w:p w14:paraId="3F517066" w14:textId="77777777" w:rsidR="00B576D5" w:rsidRDefault="007232B4">
            <w:pPr>
              <w:jc w:val="center"/>
            </w:pPr>
            <w:r>
              <w:rPr>
                <w:rFonts w:eastAsia="Times New Roman"/>
                <w:b/>
                <w:color w:val="FFFFFF"/>
                <w:sz w:val="20"/>
              </w:rPr>
              <w:t>Purpose</w:t>
            </w:r>
          </w:p>
        </w:tc>
      </w:tr>
      <w:tr w:rsidR="00B576D5" w14:paraId="1AFEED5E" w14:textId="77777777">
        <w:trPr>
          <w:jc w:val="center"/>
        </w:trPr>
        <w:tc>
          <w:tcPr>
            <w:tcW w:w="2160" w:type="dxa"/>
          </w:tcPr>
          <w:p w14:paraId="08E083AF" w14:textId="77777777" w:rsidR="00B576D5" w:rsidRDefault="007232B4">
            <w:pPr>
              <w:jc w:val="center"/>
            </w:pPr>
            <w:r>
              <w:rPr>
                <w:rFonts w:eastAsia="Times New Roman"/>
                <w:sz w:val="20"/>
              </w:rPr>
              <w:t>Random Horizontal Flip</w:t>
            </w:r>
          </w:p>
        </w:tc>
        <w:tc>
          <w:tcPr>
            <w:tcW w:w="2160" w:type="dxa"/>
          </w:tcPr>
          <w:p w14:paraId="282891EA" w14:textId="77777777" w:rsidR="00B576D5" w:rsidRDefault="007232B4">
            <w:pPr>
              <w:jc w:val="center"/>
            </w:pPr>
            <w:r>
              <w:rPr>
                <w:rFonts w:eastAsia="Times New Roman"/>
                <w:sz w:val="20"/>
              </w:rPr>
              <w:t>Probability</w:t>
            </w:r>
          </w:p>
        </w:tc>
        <w:tc>
          <w:tcPr>
            <w:tcW w:w="2160" w:type="dxa"/>
          </w:tcPr>
          <w:p w14:paraId="37728078" w14:textId="77777777" w:rsidR="00B576D5" w:rsidRDefault="007232B4">
            <w:pPr>
              <w:jc w:val="center"/>
            </w:pPr>
            <w:r>
              <w:rPr>
                <w:rFonts w:eastAsia="Times New Roman"/>
                <w:sz w:val="20"/>
              </w:rPr>
              <w:t>0.5</w:t>
            </w:r>
          </w:p>
        </w:tc>
        <w:tc>
          <w:tcPr>
            <w:tcW w:w="2160" w:type="dxa"/>
          </w:tcPr>
          <w:p w14:paraId="3EB759DB" w14:textId="77777777" w:rsidR="00B576D5" w:rsidRDefault="007232B4">
            <w:pPr>
              <w:jc w:val="center"/>
            </w:pPr>
            <w:r>
              <w:rPr>
                <w:rFonts w:eastAsia="Times New Roman"/>
                <w:sz w:val="20"/>
              </w:rPr>
              <w:t>Mirror invariance</w:t>
            </w:r>
          </w:p>
        </w:tc>
      </w:tr>
      <w:tr w:rsidR="00B576D5" w14:paraId="7597D945" w14:textId="77777777">
        <w:trPr>
          <w:jc w:val="center"/>
        </w:trPr>
        <w:tc>
          <w:tcPr>
            <w:tcW w:w="2160" w:type="dxa"/>
            <w:shd w:val="clear" w:color="auto" w:fill="F0F2F5"/>
          </w:tcPr>
          <w:p w14:paraId="40E4FB93" w14:textId="77777777" w:rsidR="00B576D5" w:rsidRDefault="007232B4">
            <w:pPr>
              <w:jc w:val="center"/>
            </w:pPr>
            <w:r>
              <w:rPr>
                <w:rFonts w:eastAsia="Times New Roman"/>
                <w:sz w:val="20"/>
              </w:rPr>
              <w:t>Random Rotation</w:t>
            </w:r>
          </w:p>
        </w:tc>
        <w:tc>
          <w:tcPr>
            <w:tcW w:w="2160" w:type="dxa"/>
            <w:shd w:val="clear" w:color="auto" w:fill="F0F2F5"/>
          </w:tcPr>
          <w:p w14:paraId="2B941ABC" w14:textId="77777777" w:rsidR="00B576D5" w:rsidRDefault="007232B4">
            <w:pPr>
              <w:jc w:val="center"/>
            </w:pPr>
            <w:r>
              <w:rPr>
                <w:rFonts w:eastAsia="Times New Roman"/>
                <w:sz w:val="20"/>
              </w:rPr>
              <w:t>Degrees</w:t>
            </w:r>
          </w:p>
        </w:tc>
        <w:tc>
          <w:tcPr>
            <w:tcW w:w="2160" w:type="dxa"/>
            <w:shd w:val="clear" w:color="auto" w:fill="F0F2F5"/>
          </w:tcPr>
          <w:p w14:paraId="6BD25A16" w14:textId="77777777" w:rsidR="00B576D5" w:rsidRDefault="007232B4">
            <w:pPr>
              <w:jc w:val="center"/>
            </w:pPr>
            <w:r>
              <w:rPr>
                <w:rFonts w:eastAsia="Times New Roman"/>
                <w:sz w:val="20"/>
              </w:rPr>
              <w:t>10</w:t>
            </w:r>
          </w:p>
        </w:tc>
        <w:tc>
          <w:tcPr>
            <w:tcW w:w="2160" w:type="dxa"/>
            <w:shd w:val="clear" w:color="auto" w:fill="F0F2F5"/>
          </w:tcPr>
          <w:p w14:paraId="7FD6FC3E" w14:textId="77777777" w:rsidR="00B576D5" w:rsidRDefault="007232B4">
            <w:pPr>
              <w:jc w:val="center"/>
            </w:pPr>
            <w:r>
              <w:rPr>
                <w:rFonts w:eastAsia="Times New Roman"/>
                <w:sz w:val="20"/>
              </w:rPr>
              <w:t>Pose variation</w:t>
            </w:r>
          </w:p>
        </w:tc>
      </w:tr>
      <w:tr w:rsidR="00B576D5" w14:paraId="108C6198" w14:textId="77777777">
        <w:trPr>
          <w:jc w:val="center"/>
        </w:trPr>
        <w:tc>
          <w:tcPr>
            <w:tcW w:w="2160" w:type="dxa"/>
          </w:tcPr>
          <w:p w14:paraId="5D772AEB" w14:textId="77777777" w:rsidR="00B576D5" w:rsidRDefault="007232B4">
            <w:pPr>
              <w:jc w:val="center"/>
            </w:pPr>
            <w:r>
              <w:rPr>
                <w:rFonts w:eastAsia="Times New Roman"/>
                <w:sz w:val="20"/>
              </w:rPr>
              <w:t>Color Jitter</w:t>
            </w:r>
          </w:p>
        </w:tc>
        <w:tc>
          <w:tcPr>
            <w:tcW w:w="2160" w:type="dxa"/>
          </w:tcPr>
          <w:p w14:paraId="3FB66724" w14:textId="77777777" w:rsidR="00B576D5" w:rsidRDefault="007232B4">
            <w:pPr>
              <w:jc w:val="center"/>
            </w:pPr>
            <w:r>
              <w:rPr>
                <w:rFonts w:eastAsia="Times New Roman"/>
                <w:sz w:val="20"/>
              </w:rPr>
              <w:t>Brightness</w:t>
            </w:r>
          </w:p>
        </w:tc>
        <w:tc>
          <w:tcPr>
            <w:tcW w:w="2160" w:type="dxa"/>
          </w:tcPr>
          <w:p w14:paraId="539FADE3" w14:textId="77777777" w:rsidR="00B576D5" w:rsidRDefault="007232B4">
            <w:pPr>
              <w:jc w:val="center"/>
            </w:pPr>
            <w:r>
              <w:rPr>
                <w:rFonts w:eastAsia="Times New Roman"/>
                <w:sz w:val="20"/>
              </w:rPr>
              <w:t>0.2</w:t>
            </w:r>
          </w:p>
        </w:tc>
        <w:tc>
          <w:tcPr>
            <w:tcW w:w="2160" w:type="dxa"/>
          </w:tcPr>
          <w:p w14:paraId="2FDEC731" w14:textId="77777777" w:rsidR="00B576D5" w:rsidRDefault="007232B4">
            <w:pPr>
              <w:jc w:val="center"/>
            </w:pPr>
            <w:r>
              <w:rPr>
                <w:rFonts w:eastAsia="Times New Roman"/>
                <w:sz w:val="20"/>
              </w:rPr>
              <w:t>Lighting variation</w:t>
            </w:r>
          </w:p>
        </w:tc>
      </w:tr>
      <w:tr w:rsidR="00B576D5" w14:paraId="1E376F9C" w14:textId="77777777">
        <w:trPr>
          <w:jc w:val="center"/>
        </w:trPr>
        <w:tc>
          <w:tcPr>
            <w:tcW w:w="2160" w:type="dxa"/>
            <w:shd w:val="clear" w:color="auto" w:fill="F0F2F5"/>
          </w:tcPr>
          <w:p w14:paraId="7488BFEF" w14:textId="77777777" w:rsidR="00B576D5" w:rsidRDefault="007232B4">
            <w:pPr>
              <w:jc w:val="center"/>
            </w:pPr>
            <w:r>
              <w:rPr>
                <w:rFonts w:eastAsia="Times New Roman"/>
                <w:sz w:val="20"/>
              </w:rPr>
              <w:t>Color Jitter</w:t>
            </w:r>
          </w:p>
        </w:tc>
        <w:tc>
          <w:tcPr>
            <w:tcW w:w="2160" w:type="dxa"/>
            <w:shd w:val="clear" w:color="auto" w:fill="F0F2F5"/>
          </w:tcPr>
          <w:p w14:paraId="3D382B1C" w14:textId="77777777" w:rsidR="00B576D5" w:rsidRDefault="007232B4">
            <w:pPr>
              <w:jc w:val="center"/>
            </w:pPr>
            <w:r>
              <w:rPr>
                <w:rFonts w:eastAsia="Times New Roman"/>
                <w:sz w:val="20"/>
              </w:rPr>
              <w:t>Contrast</w:t>
            </w:r>
          </w:p>
        </w:tc>
        <w:tc>
          <w:tcPr>
            <w:tcW w:w="2160" w:type="dxa"/>
            <w:shd w:val="clear" w:color="auto" w:fill="F0F2F5"/>
          </w:tcPr>
          <w:p w14:paraId="2EDAB19B" w14:textId="77777777" w:rsidR="00B576D5" w:rsidRDefault="007232B4">
            <w:pPr>
              <w:jc w:val="center"/>
            </w:pPr>
            <w:r>
              <w:rPr>
                <w:rFonts w:eastAsia="Times New Roman"/>
                <w:sz w:val="20"/>
              </w:rPr>
              <w:t>0.2</w:t>
            </w:r>
          </w:p>
        </w:tc>
        <w:tc>
          <w:tcPr>
            <w:tcW w:w="2160" w:type="dxa"/>
            <w:shd w:val="clear" w:color="auto" w:fill="F0F2F5"/>
          </w:tcPr>
          <w:p w14:paraId="16DC5862" w14:textId="77777777" w:rsidR="00B576D5" w:rsidRDefault="007232B4">
            <w:pPr>
              <w:jc w:val="center"/>
            </w:pPr>
            <w:r>
              <w:rPr>
                <w:rFonts w:eastAsia="Times New Roman"/>
                <w:sz w:val="20"/>
              </w:rPr>
              <w:t>Contrast robustness</w:t>
            </w:r>
          </w:p>
        </w:tc>
      </w:tr>
      <w:tr w:rsidR="00B576D5" w14:paraId="768992E2" w14:textId="77777777">
        <w:trPr>
          <w:jc w:val="center"/>
        </w:trPr>
        <w:tc>
          <w:tcPr>
            <w:tcW w:w="2160" w:type="dxa"/>
          </w:tcPr>
          <w:p w14:paraId="4FC17C80" w14:textId="77777777" w:rsidR="00B576D5" w:rsidRDefault="007232B4">
            <w:pPr>
              <w:jc w:val="center"/>
            </w:pPr>
            <w:r>
              <w:rPr>
                <w:rFonts w:eastAsia="Times New Roman"/>
                <w:sz w:val="20"/>
              </w:rPr>
              <w:t>Color Jitter</w:t>
            </w:r>
          </w:p>
        </w:tc>
        <w:tc>
          <w:tcPr>
            <w:tcW w:w="2160" w:type="dxa"/>
          </w:tcPr>
          <w:p w14:paraId="4CD2299E" w14:textId="77777777" w:rsidR="00B576D5" w:rsidRDefault="007232B4">
            <w:pPr>
              <w:jc w:val="center"/>
            </w:pPr>
            <w:r>
              <w:rPr>
                <w:rFonts w:eastAsia="Times New Roman"/>
                <w:sz w:val="20"/>
              </w:rPr>
              <w:t>Saturation</w:t>
            </w:r>
          </w:p>
        </w:tc>
        <w:tc>
          <w:tcPr>
            <w:tcW w:w="2160" w:type="dxa"/>
          </w:tcPr>
          <w:p w14:paraId="35937A8D" w14:textId="77777777" w:rsidR="00B576D5" w:rsidRDefault="007232B4">
            <w:pPr>
              <w:jc w:val="center"/>
            </w:pPr>
            <w:r>
              <w:rPr>
                <w:rFonts w:eastAsia="Times New Roman"/>
                <w:sz w:val="20"/>
              </w:rPr>
              <w:t>0.1</w:t>
            </w:r>
          </w:p>
        </w:tc>
        <w:tc>
          <w:tcPr>
            <w:tcW w:w="2160" w:type="dxa"/>
          </w:tcPr>
          <w:p w14:paraId="75D13921" w14:textId="77777777" w:rsidR="00B576D5" w:rsidRDefault="007232B4">
            <w:pPr>
              <w:jc w:val="center"/>
            </w:pPr>
            <w:r>
              <w:rPr>
                <w:rFonts w:eastAsia="Times New Roman"/>
                <w:sz w:val="20"/>
              </w:rPr>
              <w:t>Color robustness</w:t>
            </w:r>
          </w:p>
        </w:tc>
      </w:tr>
      <w:tr w:rsidR="00B576D5" w14:paraId="24F2F5AB" w14:textId="77777777">
        <w:trPr>
          <w:jc w:val="center"/>
        </w:trPr>
        <w:tc>
          <w:tcPr>
            <w:tcW w:w="2160" w:type="dxa"/>
            <w:shd w:val="clear" w:color="auto" w:fill="F0F2F5"/>
          </w:tcPr>
          <w:p w14:paraId="16D4D786" w14:textId="77777777" w:rsidR="00B576D5" w:rsidRDefault="007232B4">
            <w:pPr>
              <w:jc w:val="center"/>
            </w:pPr>
            <w:r>
              <w:rPr>
                <w:rFonts w:eastAsia="Times New Roman"/>
                <w:sz w:val="20"/>
              </w:rPr>
              <w:t>Color Jitter</w:t>
            </w:r>
          </w:p>
        </w:tc>
        <w:tc>
          <w:tcPr>
            <w:tcW w:w="2160" w:type="dxa"/>
            <w:shd w:val="clear" w:color="auto" w:fill="F0F2F5"/>
          </w:tcPr>
          <w:p w14:paraId="7E5CE70C" w14:textId="77777777" w:rsidR="00B576D5" w:rsidRDefault="007232B4">
            <w:pPr>
              <w:jc w:val="center"/>
            </w:pPr>
            <w:r>
              <w:rPr>
                <w:rFonts w:eastAsia="Times New Roman"/>
                <w:sz w:val="20"/>
              </w:rPr>
              <w:t>Hue</w:t>
            </w:r>
          </w:p>
        </w:tc>
        <w:tc>
          <w:tcPr>
            <w:tcW w:w="2160" w:type="dxa"/>
            <w:shd w:val="clear" w:color="auto" w:fill="F0F2F5"/>
          </w:tcPr>
          <w:p w14:paraId="4D18C07A" w14:textId="77777777" w:rsidR="00B576D5" w:rsidRDefault="007232B4">
            <w:pPr>
              <w:jc w:val="center"/>
            </w:pPr>
            <w:r>
              <w:rPr>
                <w:rFonts w:eastAsia="Times New Roman"/>
                <w:sz w:val="20"/>
              </w:rPr>
              <w:t>0.05</w:t>
            </w:r>
          </w:p>
        </w:tc>
        <w:tc>
          <w:tcPr>
            <w:tcW w:w="2160" w:type="dxa"/>
            <w:shd w:val="clear" w:color="auto" w:fill="F0F2F5"/>
          </w:tcPr>
          <w:p w14:paraId="499CF1BF" w14:textId="77777777" w:rsidR="00B576D5" w:rsidRDefault="007232B4">
            <w:pPr>
              <w:jc w:val="center"/>
            </w:pPr>
            <w:r>
              <w:rPr>
                <w:rFonts w:eastAsia="Times New Roman"/>
                <w:sz w:val="20"/>
              </w:rPr>
              <w:t>Color shift robustness</w:t>
            </w:r>
          </w:p>
        </w:tc>
      </w:tr>
      <w:tr w:rsidR="00B576D5" w14:paraId="000F8E88" w14:textId="77777777">
        <w:trPr>
          <w:jc w:val="center"/>
        </w:trPr>
        <w:tc>
          <w:tcPr>
            <w:tcW w:w="2160" w:type="dxa"/>
          </w:tcPr>
          <w:p w14:paraId="17C76D53" w14:textId="77777777" w:rsidR="00B576D5" w:rsidRDefault="007232B4">
            <w:pPr>
              <w:jc w:val="center"/>
            </w:pPr>
            <w:r>
              <w:rPr>
                <w:rFonts w:eastAsia="Times New Roman"/>
                <w:sz w:val="20"/>
              </w:rPr>
              <w:t>Gaussian Blur</w:t>
            </w:r>
          </w:p>
        </w:tc>
        <w:tc>
          <w:tcPr>
            <w:tcW w:w="2160" w:type="dxa"/>
          </w:tcPr>
          <w:p w14:paraId="58B9D893" w14:textId="77777777" w:rsidR="00B576D5" w:rsidRDefault="007232B4">
            <w:pPr>
              <w:jc w:val="center"/>
            </w:pPr>
            <w:r>
              <w:rPr>
                <w:rFonts w:eastAsia="Times New Roman"/>
                <w:sz w:val="20"/>
              </w:rPr>
              <w:t>Kernel/Probability</w:t>
            </w:r>
          </w:p>
        </w:tc>
        <w:tc>
          <w:tcPr>
            <w:tcW w:w="2160" w:type="dxa"/>
          </w:tcPr>
          <w:p w14:paraId="6CB66DEB" w14:textId="77777777" w:rsidR="00B576D5" w:rsidRDefault="007232B4">
            <w:pPr>
              <w:jc w:val="center"/>
            </w:pPr>
            <w:r>
              <w:rPr>
                <w:rFonts w:eastAsia="Times New Roman"/>
                <w:sz w:val="20"/>
              </w:rPr>
              <w:t>3 / 0.2</w:t>
            </w:r>
          </w:p>
        </w:tc>
        <w:tc>
          <w:tcPr>
            <w:tcW w:w="2160" w:type="dxa"/>
          </w:tcPr>
          <w:p w14:paraId="2DA3CD81" w14:textId="77777777" w:rsidR="00B576D5" w:rsidRDefault="007232B4">
            <w:pPr>
              <w:jc w:val="center"/>
            </w:pPr>
            <w:r>
              <w:rPr>
                <w:rFonts w:eastAsia="Times New Roman"/>
                <w:sz w:val="20"/>
              </w:rPr>
              <w:t>Compression simulation</w:t>
            </w:r>
          </w:p>
        </w:tc>
      </w:tr>
      <w:tr w:rsidR="00B576D5" w14:paraId="69784812" w14:textId="77777777">
        <w:trPr>
          <w:jc w:val="center"/>
        </w:trPr>
        <w:tc>
          <w:tcPr>
            <w:tcW w:w="2160" w:type="dxa"/>
            <w:shd w:val="clear" w:color="auto" w:fill="F0F2F5"/>
          </w:tcPr>
          <w:p w14:paraId="6FDBA183" w14:textId="77777777" w:rsidR="00B576D5" w:rsidRDefault="007232B4">
            <w:pPr>
              <w:jc w:val="center"/>
            </w:pPr>
            <w:r>
              <w:rPr>
                <w:rFonts w:eastAsia="Times New Roman"/>
                <w:sz w:val="20"/>
              </w:rPr>
              <w:t>Random Erasing</w:t>
            </w:r>
          </w:p>
        </w:tc>
        <w:tc>
          <w:tcPr>
            <w:tcW w:w="2160" w:type="dxa"/>
            <w:shd w:val="clear" w:color="auto" w:fill="F0F2F5"/>
          </w:tcPr>
          <w:p w14:paraId="57D021F0" w14:textId="77777777" w:rsidR="00B576D5" w:rsidRDefault="007232B4">
            <w:pPr>
              <w:jc w:val="center"/>
            </w:pPr>
            <w:r>
              <w:rPr>
                <w:rFonts w:eastAsia="Times New Roman"/>
                <w:sz w:val="20"/>
              </w:rPr>
              <w:t>Scale/Probability</w:t>
            </w:r>
          </w:p>
        </w:tc>
        <w:tc>
          <w:tcPr>
            <w:tcW w:w="2160" w:type="dxa"/>
            <w:shd w:val="clear" w:color="auto" w:fill="F0F2F5"/>
          </w:tcPr>
          <w:p w14:paraId="66B2EBB2" w14:textId="77777777" w:rsidR="00B576D5" w:rsidRDefault="007232B4">
            <w:pPr>
              <w:jc w:val="center"/>
            </w:pPr>
            <w:r>
              <w:rPr>
                <w:rFonts w:eastAsia="Times New Roman"/>
                <w:sz w:val="20"/>
              </w:rPr>
              <w:t>0.02-0.1 / 0.1</w:t>
            </w:r>
          </w:p>
        </w:tc>
        <w:tc>
          <w:tcPr>
            <w:tcW w:w="2160" w:type="dxa"/>
            <w:shd w:val="clear" w:color="auto" w:fill="F0F2F5"/>
          </w:tcPr>
          <w:p w14:paraId="79090100" w14:textId="77777777" w:rsidR="00B576D5" w:rsidRDefault="007232B4">
            <w:pPr>
              <w:jc w:val="center"/>
            </w:pPr>
            <w:r>
              <w:rPr>
                <w:rFonts w:eastAsia="Times New Roman"/>
                <w:sz w:val="20"/>
              </w:rPr>
              <w:t>Occlusion robustness</w:t>
            </w:r>
          </w:p>
        </w:tc>
      </w:tr>
      <w:tr w:rsidR="00B576D5" w14:paraId="398F920C" w14:textId="77777777">
        <w:trPr>
          <w:jc w:val="center"/>
        </w:trPr>
        <w:tc>
          <w:tcPr>
            <w:tcW w:w="2160" w:type="dxa"/>
          </w:tcPr>
          <w:p w14:paraId="4671CA1B" w14:textId="77777777" w:rsidR="00B576D5" w:rsidRDefault="007232B4">
            <w:pPr>
              <w:jc w:val="center"/>
            </w:pPr>
            <w:r>
              <w:rPr>
                <w:rFonts w:eastAsia="Times New Roman"/>
                <w:sz w:val="20"/>
              </w:rPr>
              <w:t>Normalize</w:t>
            </w:r>
          </w:p>
        </w:tc>
        <w:tc>
          <w:tcPr>
            <w:tcW w:w="2160" w:type="dxa"/>
          </w:tcPr>
          <w:p w14:paraId="16635969" w14:textId="77777777" w:rsidR="00B576D5" w:rsidRDefault="007232B4">
            <w:pPr>
              <w:jc w:val="center"/>
            </w:pPr>
            <w:r>
              <w:rPr>
                <w:rFonts w:eastAsia="Times New Roman"/>
                <w:sz w:val="20"/>
              </w:rPr>
              <w:t>Mean</w:t>
            </w:r>
          </w:p>
        </w:tc>
        <w:tc>
          <w:tcPr>
            <w:tcW w:w="2160" w:type="dxa"/>
          </w:tcPr>
          <w:p w14:paraId="7C69BE53" w14:textId="77777777" w:rsidR="00B576D5" w:rsidRDefault="007232B4">
            <w:pPr>
              <w:jc w:val="center"/>
            </w:pPr>
            <w:r>
              <w:rPr>
                <w:rFonts w:eastAsia="Times New Roman"/>
                <w:sz w:val="20"/>
              </w:rPr>
              <w:t>(0.485, 0.456, 0.406)</w:t>
            </w:r>
          </w:p>
        </w:tc>
        <w:tc>
          <w:tcPr>
            <w:tcW w:w="2160" w:type="dxa"/>
          </w:tcPr>
          <w:p w14:paraId="7FB7644B" w14:textId="77777777" w:rsidR="00B576D5" w:rsidRDefault="007232B4">
            <w:pPr>
              <w:jc w:val="center"/>
            </w:pPr>
            <w:r>
              <w:rPr>
                <w:rFonts w:eastAsia="Times New Roman"/>
                <w:sz w:val="20"/>
              </w:rPr>
              <w:t>ImageNet standardization</w:t>
            </w:r>
          </w:p>
        </w:tc>
      </w:tr>
      <w:tr w:rsidR="00B576D5" w14:paraId="6F12FF16" w14:textId="77777777">
        <w:trPr>
          <w:jc w:val="center"/>
        </w:trPr>
        <w:tc>
          <w:tcPr>
            <w:tcW w:w="2160" w:type="dxa"/>
            <w:shd w:val="clear" w:color="auto" w:fill="F0F2F5"/>
          </w:tcPr>
          <w:p w14:paraId="53E2B97D" w14:textId="77777777" w:rsidR="00B576D5" w:rsidRDefault="007232B4">
            <w:pPr>
              <w:jc w:val="center"/>
            </w:pPr>
            <w:r>
              <w:rPr>
                <w:rFonts w:eastAsia="Times New Roman"/>
                <w:sz w:val="20"/>
              </w:rPr>
              <w:t>Normalize</w:t>
            </w:r>
          </w:p>
        </w:tc>
        <w:tc>
          <w:tcPr>
            <w:tcW w:w="2160" w:type="dxa"/>
            <w:shd w:val="clear" w:color="auto" w:fill="F0F2F5"/>
          </w:tcPr>
          <w:p w14:paraId="3BF2D62A" w14:textId="77777777" w:rsidR="00B576D5" w:rsidRDefault="007232B4">
            <w:pPr>
              <w:jc w:val="center"/>
            </w:pPr>
            <w:r>
              <w:rPr>
                <w:rFonts w:eastAsia="Times New Roman"/>
                <w:sz w:val="20"/>
              </w:rPr>
              <w:t>Std</w:t>
            </w:r>
          </w:p>
        </w:tc>
        <w:tc>
          <w:tcPr>
            <w:tcW w:w="2160" w:type="dxa"/>
            <w:shd w:val="clear" w:color="auto" w:fill="F0F2F5"/>
          </w:tcPr>
          <w:p w14:paraId="6E0ED65B" w14:textId="77777777" w:rsidR="00B576D5" w:rsidRDefault="007232B4">
            <w:pPr>
              <w:jc w:val="center"/>
            </w:pPr>
            <w:r>
              <w:rPr>
                <w:rFonts w:eastAsia="Times New Roman"/>
                <w:sz w:val="20"/>
              </w:rPr>
              <w:t>(0.229, 0.224, 0.225)</w:t>
            </w:r>
          </w:p>
        </w:tc>
        <w:tc>
          <w:tcPr>
            <w:tcW w:w="2160" w:type="dxa"/>
            <w:shd w:val="clear" w:color="auto" w:fill="F0F2F5"/>
          </w:tcPr>
          <w:p w14:paraId="4A425DBD" w14:textId="77777777" w:rsidR="00B576D5" w:rsidRDefault="007232B4">
            <w:pPr>
              <w:jc w:val="center"/>
            </w:pPr>
            <w:r>
              <w:rPr>
                <w:rFonts w:eastAsia="Times New Roman"/>
                <w:sz w:val="20"/>
              </w:rPr>
              <w:t>ImageNet standardization</w:t>
            </w:r>
          </w:p>
        </w:tc>
      </w:tr>
    </w:tbl>
    <w:p w14:paraId="46D0F09E" w14:textId="77777777" w:rsidR="00B576D5" w:rsidRDefault="00B576D5"/>
    <w:p w14:paraId="58ABC087" w14:textId="77777777" w:rsidR="00B576D5" w:rsidRDefault="007232B4">
      <w:pPr>
        <w:shd w:val="clear" w:color="auto" w:fill="F2F2F2"/>
        <w:spacing w:before="120" w:after="120" w:line="240" w:lineRule="auto"/>
      </w:pPr>
      <w:r>
        <w:rPr>
          <w:rFonts w:ascii="Courier New" w:hAnsi="Courier New"/>
          <w:sz w:val="18"/>
        </w:rPr>
        <w:lastRenderedPageBreak/>
        <w:t>def get_train_transforms(size=(224, 224)):</w:t>
      </w:r>
      <w:r>
        <w:rPr>
          <w:rFonts w:ascii="Courier New" w:hAnsi="Courier New"/>
          <w:sz w:val="18"/>
        </w:rPr>
        <w:br/>
        <w:t xml:space="preserve">    return T.Compose([</w:t>
      </w:r>
      <w:r>
        <w:rPr>
          <w:rFonts w:ascii="Courier New" w:hAnsi="Courier New"/>
          <w:sz w:val="18"/>
        </w:rPr>
        <w:br/>
        <w:t xml:space="preserve">        T.ToPILImage(),</w:t>
      </w:r>
      <w:r>
        <w:rPr>
          <w:rFonts w:ascii="Courier New" w:hAnsi="Courier New"/>
          <w:sz w:val="18"/>
        </w:rPr>
        <w:br/>
        <w:t xml:space="preserve">        T.Resize(size),</w:t>
      </w:r>
      <w:r>
        <w:rPr>
          <w:rFonts w:ascii="Courier New" w:hAnsi="Courier New"/>
          <w:sz w:val="18"/>
        </w:rPr>
        <w:br/>
        <w:t xml:space="preserve">        T.RandomHorizontalFlip(p=0.5),</w:t>
      </w:r>
      <w:r>
        <w:rPr>
          <w:rFonts w:ascii="Courier New" w:hAnsi="Courier New"/>
          <w:sz w:val="18"/>
        </w:rPr>
        <w:br/>
        <w:t xml:space="preserve">        T.RandomRotation(degrees=10),</w:t>
      </w:r>
      <w:r>
        <w:rPr>
          <w:rFonts w:ascii="Courier New" w:hAnsi="Courier New"/>
          <w:sz w:val="18"/>
        </w:rPr>
        <w:br/>
        <w:t xml:space="preserve">        T.ColorJitter(brightness=0.2, contrast=0.2,</w:t>
      </w:r>
      <w:r>
        <w:rPr>
          <w:rFonts w:ascii="Courier New" w:hAnsi="Courier New"/>
          <w:sz w:val="18"/>
        </w:rPr>
        <w:br/>
        <w:t xml:space="preserve">                      saturation=0.1, hue=0.05),</w:t>
      </w:r>
      <w:r>
        <w:rPr>
          <w:rFonts w:ascii="Courier New" w:hAnsi="Courier New"/>
          <w:sz w:val="18"/>
        </w:rPr>
        <w:br/>
        <w:t xml:space="preserve">        T.RandomApply([T.GaussianBlur(3, (0.1, 1.0))], p=0.2),</w:t>
      </w:r>
      <w:r>
        <w:rPr>
          <w:rFonts w:ascii="Courier New" w:hAnsi="Courier New"/>
          <w:sz w:val="18"/>
        </w:rPr>
        <w:br/>
        <w:t xml:space="preserve">        T.ToTensor(),</w:t>
      </w:r>
      <w:r>
        <w:rPr>
          <w:rFonts w:ascii="Courier New" w:hAnsi="Courier New"/>
          <w:sz w:val="18"/>
        </w:rPr>
        <w:br/>
        <w:t xml:space="preserve">        T.Normalize(mean=IMAGENET_MEAN, std=IMAGENET_STD),</w:t>
      </w:r>
      <w:r>
        <w:rPr>
          <w:rFonts w:ascii="Courier New" w:hAnsi="Courier New"/>
          <w:sz w:val="18"/>
        </w:rPr>
        <w:br/>
        <w:t xml:space="preserve">        T.RandomErasing(p=0.1, scale=(0.02, 0.1)),</w:t>
      </w:r>
      <w:r>
        <w:rPr>
          <w:rFonts w:ascii="Courier New" w:hAnsi="Courier New"/>
          <w:sz w:val="18"/>
        </w:rPr>
        <w:br/>
        <w:t xml:space="preserve">    ])</w:t>
      </w:r>
    </w:p>
    <w:p w14:paraId="5005E0CC" w14:textId="77777777" w:rsidR="00B576D5" w:rsidRDefault="007232B4">
      <w:pPr>
        <w:spacing w:before="360" w:after="240"/>
      </w:pPr>
      <w:r>
        <w:rPr>
          <w:rFonts w:eastAsia="Times New Roman"/>
          <w:b/>
          <w:sz w:val="28"/>
        </w:rPr>
        <w:t>4.3 MODEL IMPLEMENTATION</w:t>
      </w:r>
    </w:p>
    <w:p w14:paraId="0C8DBF37" w14:textId="77777777" w:rsidR="00B576D5" w:rsidRDefault="007232B4">
      <w:pPr>
        <w:spacing w:before="240" w:after="120"/>
      </w:pPr>
      <w:r>
        <w:rPr>
          <w:rFonts w:eastAsia="Times New Roman"/>
          <w:b/>
        </w:rPr>
        <w:t>4.3.1 SPATIAL BACKBONE</w:t>
      </w:r>
    </w:p>
    <w:p w14:paraId="34ED50F0" w14:textId="77777777" w:rsidR="00B576D5" w:rsidRDefault="007232B4">
      <w:pPr>
        <w:spacing w:after="160"/>
        <w:ind w:firstLine="720"/>
        <w:jc w:val="both"/>
      </w:pPr>
      <w:r>
        <w:rPr>
          <w:rFonts w:eastAsia="Times New Roman"/>
        </w:rPr>
        <w:t>The spatial backbone is in models/backbone.py as SpatialBackbone. It uses ResNeXt-50 with the 32x4d configuration: 32 groups, 4 channels per group per bottleneck block.</w:t>
      </w:r>
    </w:p>
    <w:p w14:paraId="0F46C442" w14:textId="77777777" w:rsidR="00B576D5" w:rsidRDefault="007232B4">
      <w:pPr>
        <w:spacing w:after="160"/>
        <w:ind w:firstLine="720"/>
        <w:jc w:val="both"/>
      </w:pPr>
      <w:r>
        <w:rPr>
          <w:rFonts w:eastAsia="Times New Roman"/>
        </w:rPr>
        <w:t>We load the model from timm with pretrained ImageNet weights and remove the classification head and global pooling (num_classes=0, global_pool=''). This preserves spatial feature maps of shape (B, 2048, 7, 7) from a 224x224 input — 2048 feature channels over a 7x7 spatial grid. CBAM is applied to these maps before global average pooling reduces them to 2048-dimensional per-frame vectors.</w:t>
      </w:r>
    </w:p>
    <w:p w14:paraId="28E3CCE1" w14:textId="77777777" w:rsidR="00B576D5" w:rsidRDefault="00B576D5">
      <w:pPr>
        <w:spacing w:after="0"/>
      </w:pPr>
    </w:p>
    <w:p w14:paraId="5CA9CAE0" w14:textId="2805DD59" w:rsidR="00B576D5" w:rsidRDefault="001944AA">
      <w:pPr>
        <w:spacing w:before="80" w:after="240"/>
        <w:jc w:val="center"/>
      </w:pPr>
      <w:r w:rsidRPr="001944AA">
        <w:rPr>
          <w:rFonts w:eastAsia="Times New Roman"/>
          <w:i/>
          <w:noProof/>
          <w:color w:val="808080"/>
          <w:sz w:val="22"/>
        </w:rPr>
        <w:lastRenderedPageBreak/>
        <w:drawing>
          <wp:inline distT="0" distB="0" distL="0" distR="0" wp14:anchorId="04096099" wp14:editId="0289C5B0">
            <wp:extent cx="5486400" cy="2794000"/>
            <wp:effectExtent l="0" t="0" r="0" b="6350"/>
            <wp:docPr id="133556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68723" name=""/>
                    <pic:cNvPicPr/>
                  </pic:nvPicPr>
                  <pic:blipFill rotWithShape="1">
                    <a:blip r:embed="rId24"/>
                    <a:srcRect b="6720"/>
                    <a:stretch>
                      <a:fillRect/>
                    </a:stretch>
                  </pic:blipFill>
                  <pic:spPr bwMode="auto">
                    <a:xfrm>
                      <a:off x="0" y="0"/>
                      <a:ext cx="5486400" cy="2794000"/>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i/>
          <w:sz w:val="20"/>
        </w:rPr>
        <w:t>Figure 4.5: ResNeXt-50 Block Structure</w:t>
      </w:r>
    </w:p>
    <w:p w14:paraId="78D8C8B7" w14:textId="77777777" w:rsidR="00B576D5" w:rsidRDefault="007232B4">
      <w:pPr>
        <w:spacing w:before="240" w:after="120"/>
      </w:pPr>
      <w:r>
        <w:rPr>
          <w:rFonts w:eastAsia="Times New Roman"/>
          <w:b/>
        </w:rPr>
        <w:t>4.3.2 CBAM MODULE</w:t>
      </w:r>
    </w:p>
    <w:p w14:paraId="2F99106A" w14:textId="77777777" w:rsidR="00B576D5" w:rsidRDefault="007232B4">
      <w:pPr>
        <w:spacing w:after="160"/>
        <w:ind w:firstLine="720"/>
        <w:jc w:val="both"/>
      </w:pPr>
      <w:r>
        <w:rPr>
          <w:rFonts w:eastAsia="Times New Roman"/>
        </w:rPr>
        <w:t>The attention module is in models/cbam.py, split into three classes: ChannelAttention, SpatialAttention, and CBAM.</w:t>
      </w:r>
    </w:p>
    <w:p w14:paraId="1E1776C5" w14:textId="77777777" w:rsidR="00B576D5" w:rsidRDefault="007232B4">
      <w:pPr>
        <w:spacing w:after="160"/>
        <w:ind w:firstLine="720"/>
        <w:jc w:val="both"/>
      </w:pPr>
      <w:r>
        <w:rPr>
          <w:rFonts w:eastAsia="Times New Roman"/>
        </w:rPr>
        <w:t>ChannelAttention compresses each feature map channel to a single value using both global average pooling and global max pooling, producing two (B, C) vectors. Both pass through a shared two-layer MLP (reduction ratio 16: 2048 channels to 128 to 2048), their outputs are summed, and a sigmoid produces per-channel weights in [0, 1]. These weights are multiplied into the input feature map. The dual pooling was important — max pooling alone tends to respond to the strongest activation in each channel, while aver</w:t>
      </w:r>
      <w:r>
        <w:rPr>
          <w:rFonts w:eastAsia="Times New Roman"/>
        </w:rPr>
        <w:t>age pooling captures the typical activation; using both gives a more stable attention signal.</w:t>
      </w:r>
    </w:p>
    <w:p w14:paraId="05342941" w14:textId="77777777" w:rsidR="00B576D5" w:rsidRDefault="00B576D5">
      <w:pPr>
        <w:spacing w:after="0"/>
      </w:pPr>
    </w:p>
    <w:p w14:paraId="304608BC" w14:textId="77777777" w:rsidR="001944AA" w:rsidRDefault="001944AA">
      <w:pPr>
        <w:spacing w:before="80" w:after="240"/>
        <w:jc w:val="center"/>
        <w:rPr>
          <w:rFonts w:eastAsia="Times New Roman"/>
          <w:i/>
          <w:sz w:val="20"/>
        </w:rPr>
      </w:pPr>
      <w:r w:rsidRPr="001944AA">
        <w:rPr>
          <w:rFonts w:eastAsia="Times New Roman"/>
          <w:i/>
          <w:noProof/>
          <w:color w:val="808080"/>
          <w:sz w:val="22"/>
        </w:rPr>
        <w:lastRenderedPageBreak/>
        <w:drawing>
          <wp:inline distT="0" distB="0" distL="0" distR="0" wp14:anchorId="1471BE5D" wp14:editId="063BE0D5">
            <wp:extent cx="5486400" cy="2995295"/>
            <wp:effectExtent l="0" t="0" r="0" b="0"/>
            <wp:docPr id="53413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30734" name=""/>
                    <pic:cNvPicPr/>
                  </pic:nvPicPr>
                  <pic:blipFill>
                    <a:blip r:embed="rId25"/>
                    <a:stretch>
                      <a:fillRect/>
                    </a:stretch>
                  </pic:blipFill>
                  <pic:spPr>
                    <a:xfrm>
                      <a:off x="0" y="0"/>
                      <a:ext cx="5486400" cy="2995295"/>
                    </a:xfrm>
                    <a:prstGeom prst="rect">
                      <a:avLst/>
                    </a:prstGeom>
                  </pic:spPr>
                </pic:pic>
              </a:graphicData>
            </a:graphic>
          </wp:inline>
        </w:drawing>
      </w:r>
    </w:p>
    <w:p w14:paraId="75C946F0" w14:textId="4109CE8F" w:rsidR="00B576D5" w:rsidRDefault="007232B4">
      <w:pPr>
        <w:spacing w:before="80" w:after="240"/>
        <w:jc w:val="center"/>
        <w:rPr>
          <w:rFonts w:eastAsia="Times New Roman"/>
          <w:i/>
          <w:sz w:val="20"/>
        </w:rPr>
      </w:pPr>
      <w:r>
        <w:rPr>
          <w:rFonts w:eastAsia="Times New Roman"/>
          <w:i/>
          <w:sz w:val="20"/>
        </w:rPr>
        <w:t>Figure 4.6: Channel Attention Mechanism</w:t>
      </w:r>
    </w:p>
    <w:p w14:paraId="214BD734" w14:textId="77777777" w:rsidR="001944AA" w:rsidRDefault="001944AA" w:rsidP="001944AA">
      <w:pPr>
        <w:spacing w:before="80" w:after="240"/>
      </w:pPr>
    </w:p>
    <w:p w14:paraId="45B36816" w14:textId="77777777" w:rsidR="00B576D5" w:rsidRDefault="007232B4">
      <w:pPr>
        <w:spacing w:after="160"/>
        <w:ind w:firstLine="720"/>
        <w:jc w:val="both"/>
      </w:pPr>
      <w:r>
        <w:rPr>
          <w:rFonts w:eastAsia="Times New Roman"/>
        </w:rPr>
        <w:t>SpatialAttention takes the channel-refined feature map and computes average and max pooling along the channel axis, producing two (B, 1, H, W) maps. These are concatenated and passed through a 7x7 convolution (padding=3 to preserve spatial size) followed by sigmoid. The result is a spatial weight map highlighting which spatial locations the model considers most relevant. A 7x7 receptive field for the attention conv was chosen following Woo et al. (2018)'s finding that larger kernels perform better for spati</w:t>
      </w:r>
      <w:r>
        <w:rPr>
          <w:rFonts w:eastAsia="Times New Roman"/>
        </w:rPr>
        <w:t>al attention.</w:t>
      </w:r>
    </w:p>
    <w:p w14:paraId="005207BF" w14:textId="4CCF616C" w:rsidR="00B576D5" w:rsidRDefault="001944AA">
      <w:pPr>
        <w:spacing w:before="80" w:after="240"/>
        <w:jc w:val="center"/>
      </w:pPr>
      <w:r w:rsidRPr="001944AA">
        <w:rPr>
          <w:noProof/>
        </w:rPr>
        <w:lastRenderedPageBreak/>
        <w:drawing>
          <wp:inline distT="0" distB="0" distL="0" distR="0" wp14:anchorId="4AD94553" wp14:editId="57E32B87">
            <wp:extent cx="5486400" cy="2995295"/>
            <wp:effectExtent l="0" t="0" r="0" b="0"/>
            <wp:docPr id="2020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0255" name=""/>
                    <pic:cNvPicPr/>
                  </pic:nvPicPr>
                  <pic:blipFill>
                    <a:blip r:embed="rId26"/>
                    <a:stretch>
                      <a:fillRect/>
                    </a:stretch>
                  </pic:blipFill>
                  <pic:spPr>
                    <a:xfrm>
                      <a:off x="0" y="0"/>
                      <a:ext cx="5486400" cy="2995295"/>
                    </a:xfrm>
                    <a:prstGeom prst="rect">
                      <a:avLst/>
                    </a:prstGeom>
                  </pic:spPr>
                </pic:pic>
              </a:graphicData>
            </a:graphic>
          </wp:inline>
        </w:drawing>
      </w:r>
      <w:r>
        <w:rPr>
          <w:rFonts w:eastAsia="Times New Roman"/>
          <w:i/>
          <w:sz w:val="20"/>
        </w:rPr>
        <w:t>Figure 4.7: Spatial Attention Mechanism</w:t>
      </w:r>
    </w:p>
    <w:p w14:paraId="65FFEAD3" w14:textId="77777777" w:rsidR="00B576D5" w:rsidRDefault="007232B4">
      <w:pPr>
        <w:shd w:val="clear" w:color="auto" w:fill="F2F2F2"/>
        <w:spacing w:before="120" w:after="120" w:line="240" w:lineRule="auto"/>
      </w:pPr>
      <w:r>
        <w:rPr>
          <w:rFonts w:ascii="Courier New" w:hAnsi="Courier New"/>
          <w:sz w:val="18"/>
        </w:rPr>
        <w:t>class CBAM(nn.Module):</w:t>
      </w:r>
      <w:r>
        <w:rPr>
          <w:rFonts w:ascii="Courier New" w:hAnsi="Courier New"/>
          <w:sz w:val="18"/>
        </w:rPr>
        <w:br/>
        <w:t xml:space="preserve">    def __init__(self, in_channels, reduction=16, kernel_size=7):</w:t>
      </w:r>
      <w:r>
        <w:rPr>
          <w:rFonts w:ascii="Courier New" w:hAnsi="Courier New"/>
          <w:sz w:val="18"/>
        </w:rPr>
        <w:br/>
        <w:t xml:space="preserve">        super().__init__()</w:t>
      </w:r>
      <w:r>
        <w:rPr>
          <w:rFonts w:ascii="Courier New" w:hAnsi="Courier New"/>
          <w:sz w:val="18"/>
        </w:rPr>
        <w:br/>
      </w:r>
      <w:r>
        <w:rPr>
          <w:rFonts w:ascii="Courier New" w:hAnsi="Courier New"/>
          <w:sz w:val="18"/>
        </w:rPr>
        <w:t xml:space="preserve">        self.channel_attn = ChannelAttention(in_channels, reduction)</w:t>
      </w:r>
      <w:r>
        <w:rPr>
          <w:rFonts w:ascii="Courier New" w:hAnsi="Courier New"/>
          <w:sz w:val="18"/>
        </w:rPr>
        <w:br/>
        <w:t xml:space="preserve">        self.spatial_attn = SpatialAttention(kernel_size)</w:t>
      </w:r>
      <w:r>
        <w:rPr>
          <w:rFonts w:ascii="Courier New" w:hAnsi="Courier New"/>
          <w:sz w:val="18"/>
        </w:rPr>
        <w:br/>
      </w:r>
      <w:r>
        <w:rPr>
          <w:rFonts w:ascii="Courier New" w:hAnsi="Courier New"/>
          <w:sz w:val="18"/>
        </w:rPr>
        <w:br/>
        <w:t xml:space="preserve">    def forward(self, x):</w:t>
      </w:r>
      <w:r>
        <w:rPr>
          <w:rFonts w:ascii="Courier New" w:hAnsi="Courier New"/>
          <w:sz w:val="18"/>
        </w:rPr>
        <w:br/>
        <w:t xml:space="preserve">        x = self.channel_attn(x)  # Channel-wise refinement</w:t>
      </w:r>
      <w:r>
        <w:rPr>
          <w:rFonts w:ascii="Courier New" w:hAnsi="Courier New"/>
          <w:sz w:val="18"/>
        </w:rPr>
        <w:br/>
        <w:t xml:space="preserve">        x = self.spatial_attn(x)  # Spatial refinement</w:t>
      </w:r>
      <w:r>
        <w:rPr>
          <w:rFonts w:ascii="Courier New" w:hAnsi="Courier New"/>
          <w:sz w:val="18"/>
        </w:rPr>
        <w:br/>
        <w:t xml:space="preserve">        return x</w:t>
      </w:r>
    </w:p>
    <w:p w14:paraId="25E08296" w14:textId="77777777" w:rsidR="00B576D5" w:rsidRDefault="007232B4">
      <w:pPr>
        <w:spacing w:before="240" w:after="120"/>
      </w:pPr>
      <w:r>
        <w:rPr>
          <w:rFonts w:eastAsia="Times New Roman"/>
          <w:b/>
        </w:rPr>
        <w:t>4.3.3 BILSTM TEMPORAL MODEL</w:t>
      </w:r>
    </w:p>
    <w:p w14:paraId="30FE85DE" w14:textId="77777777" w:rsidR="00B576D5" w:rsidRDefault="007232B4">
      <w:pPr>
        <w:spacing w:after="160"/>
        <w:ind w:firstLine="720"/>
        <w:jc w:val="both"/>
      </w:pPr>
      <w:r>
        <w:rPr>
          <w:rFonts w:eastAsia="Times New Roman"/>
        </w:rPr>
        <w:t>The temporal model is in models/temporal.py as TemporalModel: a 2-layer Bidirectional LSTM, 512 hidden units per direction, 0.3 inter-layer dropout.</w:t>
      </w:r>
    </w:p>
    <w:p w14:paraId="2F62532A" w14:textId="77777777" w:rsidR="00B576D5" w:rsidRDefault="00B576D5">
      <w:pPr>
        <w:spacing w:after="0"/>
      </w:pPr>
    </w:p>
    <w:p w14:paraId="01B8045A" w14:textId="79E65FB8" w:rsidR="00B576D5" w:rsidRDefault="00727458">
      <w:pPr>
        <w:spacing w:before="80" w:after="240"/>
        <w:jc w:val="center"/>
      </w:pPr>
      <w:r w:rsidRPr="00727458">
        <w:rPr>
          <w:rFonts w:eastAsia="Times New Roman"/>
          <w:i/>
          <w:noProof/>
          <w:color w:val="808080"/>
          <w:sz w:val="22"/>
        </w:rPr>
        <w:lastRenderedPageBreak/>
        <w:drawing>
          <wp:inline distT="0" distB="0" distL="0" distR="0" wp14:anchorId="15F31659" wp14:editId="63FCF0FA">
            <wp:extent cx="5486400" cy="2995295"/>
            <wp:effectExtent l="0" t="0" r="0" b="0"/>
            <wp:docPr id="10555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712" name=""/>
                    <pic:cNvPicPr/>
                  </pic:nvPicPr>
                  <pic:blipFill>
                    <a:blip r:embed="rId27"/>
                    <a:stretch>
                      <a:fillRect/>
                    </a:stretch>
                  </pic:blipFill>
                  <pic:spPr>
                    <a:xfrm>
                      <a:off x="0" y="0"/>
                      <a:ext cx="5486400" cy="2995295"/>
                    </a:xfrm>
                    <a:prstGeom prst="rect">
                      <a:avLst/>
                    </a:prstGeom>
                  </pic:spPr>
                </pic:pic>
              </a:graphicData>
            </a:graphic>
          </wp:inline>
        </w:drawing>
      </w:r>
      <w:r>
        <w:rPr>
          <w:rFonts w:eastAsia="Times New Roman"/>
          <w:i/>
          <w:sz w:val="20"/>
        </w:rPr>
        <w:t xml:space="preserve">Figure 4.8: </w:t>
      </w:r>
      <w:proofErr w:type="spellStart"/>
      <w:r>
        <w:rPr>
          <w:rFonts w:eastAsia="Times New Roman"/>
          <w:i/>
          <w:sz w:val="20"/>
        </w:rPr>
        <w:t>BiLSTM</w:t>
      </w:r>
      <w:proofErr w:type="spellEnd"/>
      <w:r>
        <w:rPr>
          <w:rFonts w:eastAsia="Times New Roman"/>
          <w:i/>
          <w:sz w:val="20"/>
        </w:rPr>
        <w:t xml:space="preserve"> Architecture for Temporal Modeling</w:t>
      </w:r>
    </w:p>
    <w:p w14:paraId="0B8BA466" w14:textId="77777777" w:rsidR="00B576D5" w:rsidRDefault="007232B4">
      <w:pPr>
        <w:spacing w:after="160"/>
        <w:ind w:firstLine="720"/>
        <w:jc w:val="both"/>
      </w:pPr>
      <w:r>
        <w:rPr>
          <w:rFonts w:eastAsia="Times New Roman"/>
        </w:rPr>
        <w:t>The output is the concatenation of the final forward and backward hidden states from the last layer, giving a 1024-dimensional vector. Layer normalization is applied before returning — without this, we observed gradient instability in early training epochs, particularly when the BiLSTM was receiving features from a rapidly changing backbone during Phase 1.</w:t>
      </w:r>
    </w:p>
    <w:p w14:paraId="072E9D46" w14:textId="77777777" w:rsidR="00B576D5" w:rsidRDefault="007232B4">
      <w:pPr>
        <w:spacing w:after="160"/>
        <w:ind w:firstLine="720"/>
        <w:jc w:val="both"/>
      </w:pPr>
      <w:r>
        <w:rPr>
          <w:rFonts w:eastAsia="Times New Roman"/>
        </w:rPr>
        <w:t>We chose BiLSTM over unidirectional LSTM because temporal artifacts in deepfake videos are not always causal. A texture discontinuity at frame t may only be recognizable as anomalous when seen in context with frames t+1, t+2. The backward pass gives the model access to that future context. In preliminary experiments, BiLSTM reduced validation EER by about 3 percentage points compared to a unidirectional LSTM of the same capacity.</w:t>
      </w:r>
    </w:p>
    <w:p w14:paraId="22544417" w14:textId="77777777" w:rsidR="00B576D5" w:rsidRDefault="007232B4">
      <w:pPr>
        <w:spacing w:after="160"/>
        <w:ind w:firstLine="720"/>
        <w:jc w:val="both"/>
      </w:pPr>
      <w:r>
        <w:rPr>
          <w:rFonts w:eastAsia="Times New Roman"/>
        </w:rPr>
        <w:t>The 0.3 inter-layer dropout was chosen after testing 0.1, 0.3, and 0.5. At 0.1 the model tended to overfit; at 0.5 it underfit. Layer normalization after the hidden state concatenation was added specifically because we saw the classification head receiving features with wildly varying scales in early training, which slowed convergence.</w:t>
      </w:r>
    </w:p>
    <w:p w14:paraId="15C4DD62" w14:textId="77777777" w:rsidR="00B576D5" w:rsidRDefault="007232B4">
      <w:pPr>
        <w:shd w:val="clear" w:color="auto" w:fill="F2F2F2"/>
        <w:spacing w:before="120" w:after="120" w:line="240" w:lineRule="auto"/>
      </w:pPr>
      <w:r>
        <w:rPr>
          <w:rFonts w:ascii="Courier New" w:hAnsi="Courier New"/>
          <w:sz w:val="18"/>
        </w:rPr>
        <w:t>def forward(self, x):  # x: (B, T=16, 2048)</w:t>
      </w:r>
      <w:r>
        <w:rPr>
          <w:rFonts w:ascii="Courier New" w:hAnsi="Courier New"/>
          <w:sz w:val="18"/>
        </w:rPr>
        <w:br/>
        <w:t xml:space="preserve">    output, (h_n, _) = self.lstm(x)</w:t>
      </w:r>
      <w:r>
        <w:rPr>
          <w:rFonts w:ascii="Courier New" w:hAnsi="Courier New"/>
          <w:sz w:val="18"/>
        </w:rPr>
        <w:br/>
        <w:t xml:space="preserve">    # Concatenate forward and backward final states</w:t>
      </w:r>
      <w:r>
        <w:rPr>
          <w:rFonts w:ascii="Courier New" w:hAnsi="Courier New"/>
          <w:sz w:val="18"/>
        </w:rPr>
        <w:br/>
        <w:t xml:space="preserve">    fwd = h_n[-2]  # Last layer, forward</w:t>
      </w:r>
      <w:r>
        <w:rPr>
          <w:rFonts w:ascii="Courier New" w:hAnsi="Courier New"/>
          <w:sz w:val="18"/>
        </w:rPr>
        <w:br/>
      </w:r>
      <w:r>
        <w:rPr>
          <w:rFonts w:ascii="Courier New" w:hAnsi="Courier New"/>
          <w:sz w:val="18"/>
        </w:rPr>
        <w:lastRenderedPageBreak/>
        <w:t xml:space="preserve">    bwd = h_n[-1]  # Last layer, backward</w:t>
      </w:r>
      <w:r>
        <w:rPr>
          <w:rFonts w:ascii="Courier New" w:hAnsi="Courier New"/>
          <w:sz w:val="18"/>
        </w:rPr>
        <w:br/>
        <w:t xml:space="preserve">    combined = torch.cat([fwd, bwd], dim=1)  # (B, 1024)</w:t>
      </w:r>
      <w:r>
        <w:rPr>
          <w:rFonts w:ascii="Courier New" w:hAnsi="Courier New"/>
          <w:sz w:val="18"/>
        </w:rPr>
        <w:br/>
        <w:t xml:space="preserve">    return self.layer_norm(combined)</w:t>
      </w:r>
    </w:p>
    <w:p w14:paraId="3C6DBFEF" w14:textId="77777777" w:rsidR="00B576D5" w:rsidRDefault="007232B4">
      <w:pPr>
        <w:spacing w:before="240" w:after="120"/>
      </w:pPr>
      <w:r>
        <w:rPr>
          <w:rFonts w:eastAsia="Times New Roman"/>
          <w:b/>
        </w:rPr>
        <w:t>4.3.4 CLASSIFICATION HEAD</w:t>
      </w:r>
    </w:p>
    <w:p w14:paraId="59690AAA" w14:textId="77777777" w:rsidR="00B576D5" w:rsidRDefault="007232B4">
      <w:pPr>
        <w:spacing w:after="160"/>
        <w:ind w:firstLine="720"/>
        <w:jc w:val="both"/>
      </w:pPr>
      <w:r>
        <w:rPr>
          <w:rFonts w:eastAsia="Times New Roman"/>
        </w:rPr>
        <w:t>The classification head is Dropout(0.6) → Linear(1024, 256) → ReLU → Dropout(0.3) → Linear(256, 2). The 0.6 dropout rate was higher than we initially planned. We started at 0.3 and increased it after observing that the classifier was memorizing training patterns — validation accuracy plateaued while training accuracy kept climbing.</w:t>
      </w:r>
    </w:p>
    <w:p w14:paraId="2DCB099B" w14:textId="77777777" w:rsidR="00B576D5" w:rsidRDefault="007232B4">
      <w:pPr>
        <w:spacing w:before="240" w:after="120"/>
      </w:pPr>
      <w:r>
        <w:rPr>
          <w:rFonts w:eastAsia="Times New Roman"/>
          <w:b/>
        </w:rPr>
        <w:t>4.3.5 ATTENTION MAP EXTRACTION</w:t>
      </w:r>
    </w:p>
    <w:p w14:paraId="613C3DB9" w14:textId="77777777" w:rsidR="00B576D5" w:rsidRDefault="007232B4">
      <w:pPr>
        <w:spacing w:after="160"/>
        <w:ind w:firstLine="720"/>
        <w:jc w:val="both"/>
      </w:pPr>
      <w:r>
        <w:rPr>
          <w:rFonts w:eastAsia="Times New Roman"/>
        </w:rPr>
        <w:t>The get_attention_maps method extracts CBAM spatial attention for visualization. For a video tensor of shape (B, T, C, H, W), it processes each frame through the backbone to get feature maps, applies channel attention, and captures the spatial attention activations before the sigmoid gate. The resulting (B, T, H', W') maps are what drive the heatmap overlays in the frontend.</w:t>
      </w:r>
    </w:p>
    <w:p w14:paraId="5F18C7CF" w14:textId="77777777" w:rsidR="00B576D5" w:rsidRDefault="007232B4">
      <w:pPr>
        <w:spacing w:before="240" w:after="80"/>
        <w:jc w:val="center"/>
      </w:pPr>
      <w:r>
        <w:rPr>
          <w:rFonts w:eastAsia="Times New Roman"/>
          <w:b/>
          <w:sz w:val="20"/>
        </w:rPr>
        <w:t>Table 4.2: Model Configuration Parameters</w:t>
      </w:r>
    </w:p>
    <w:tbl>
      <w:tblPr>
        <w:tblStyle w:val="TableGrid"/>
        <w:tblW w:w="0" w:type="auto"/>
        <w:jc w:val="center"/>
        <w:tblLook w:val="04A0" w:firstRow="1" w:lastRow="0" w:firstColumn="1" w:lastColumn="0" w:noHBand="0" w:noVBand="1"/>
      </w:tblPr>
      <w:tblGrid>
        <w:gridCol w:w="2877"/>
        <w:gridCol w:w="2877"/>
        <w:gridCol w:w="2876"/>
      </w:tblGrid>
      <w:tr w:rsidR="00B576D5" w14:paraId="6F52BD80" w14:textId="77777777">
        <w:trPr>
          <w:jc w:val="center"/>
        </w:trPr>
        <w:tc>
          <w:tcPr>
            <w:tcW w:w="2880" w:type="dxa"/>
            <w:shd w:val="clear" w:color="auto" w:fill="4F81BD" w:themeFill="accent1"/>
          </w:tcPr>
          <w:p w14:paraId="54B635BA" w14:textId="77777777" w:rsidR="00B576D5" w:rsidRDefault="007232B4">
            <w:pPr>
              <w:jc w:val="center"/>
            </w:pPr>
            <w:r>
              <w:rPr>
                <w:rFonts w:eastAsia="Times New Roman"/>
                <w:b/>
                <w:color w:val="FFFFFF"/>
                <w:sz w:val="20"/>
              </w:rPr>
              <w:t>Parameter</w:t>
            </w:r>
          </w:p>
        </w:tc>
        <w:tc>
          <w:tcPr>
            <w:tcW w:w="2880" w:type="dxa"/>
            <w:shd w:val="clear" w:color="auto" w:fill="4F81BD" w:themeFill="accent1"/>
          </w:tcPr>
          <w:p w14:paraId="6D37FF21" w14:textId="77777777" w:rsidR="00B576D5" w:rsidRDefault="007232B4">
            <w:pPr>
              <w:jc w:val="center"/>
            </w:pPr>
            <w:r>
              <w:rPr>
                <w:rFonts w:eastAsia="Times New Roman"/>
                <w:b/>
                <w:color w:val="FFFFFF"/>
                <w:sz w:val="20"/>
              </w:rPr>
              <w:t>Value</w:t>
            </w:r>
          </w:p>
        </w:tc>
        <w:tc>
          <w:tcPr>
            <w:tcW w:w="2880" w:type="dxa"/>
            <w:shd w:val="clear" w:color="auto" w:fill="4F81BD" w:themeFill="accent1"/>
          </w:tcPr>
          <w:p w14:paraId="184377AC" w14:textId="77777777" w:rsidR="00B576D5" w:rsidRDefault="007232B4">
            <w:pPr>
              <w:jc w:val="center"/>
            </w:pPr>
            <w:r>
              <w:rPr>
                <w:rFonts w:eastAsia="Times New Roman"/>
                <w:b/>
                <w:color w:val="FFFFFF"/>
                <w:sz w:val="20"/>
              </w:rPr>
              <w:t>Description</w:t>
            </w:r>
          </w:p>
        </w:tc>
      </w:tr>
      <w:tr w:rsidR="00B576D5" w14:paraId="6708ED99" w14:textId="77777777">
        <w:trPr>
          <w:jc w:val="center"/>
        </w:trPr>
        <w:tc>
          <w:tcPr>
            <w:tcW w:w="2880" w:type="dxa"/>
          </w:tcPr>
          <w:p w14:paraId="543CC44C" w14:textId="77777777" w:rsidR="00B576D5" w:rsidRDefault="007232B4">
            <w:pPr>
              <w:jc w:val="center"/>
            </w:pPr>
            <w:r>
              <w:rPr>
                <w:rFonts w:eastAsia="Times New Roman"/>
                <w:sz w:val="20"/>
              </w:rPr>
              <w:t>Backbone</w:t>
            </w:r>
          </w:p>
        </w:tc>
        <w:tc>
          <w:tcPr>
            <w:tcW w:w="2880" w:type="dxa"/>
          </w:tcPr>
          <w:p w14:paraId="3A43678F" w14:textId="77777777" w:rsidR="00B576D5" w:rsidRDefault="007232B4">
            <w:pPr>
              <w:jc w:val="center"/>
            </w:pPr>
            <w:r>
              <w:rPr>
                <w:rFonts w:eastAsia="Times New Roman"/>
                <w:sz w:val="20"/>
              </w:rPr>
              <w:t>resnext50_32x4d</w:t>
            </w:r>
          </w:p>
        </w:tc>
        <w:tc>
          <w:tcPr>
            <w:tcW w:w="2880" w:type="dxa"/>
          </w:tcPr>
          <w:p w14:paraId="46E8AB85" w14:textId="77777777" w:rsidR="00B576D5" w:rsidRDefault="007232B4">
            <w:pPr>
              <w:jc w:val="center"/>
            </w:pPr>
            <w:r>
              <w:rPr>
                <w:rFonts w:eastAsia="Times New Roman"/>
                <w:sz w:val="20"/>
              </w:rPr>
              <w:t>Spatial feature extractor</w:t>
            </w:r>
          </w:p>
        </w:tc>
      </w:tr>
      <w:tr w:rsidR="00B576D5" w14:paraId="46A27816" w14:textId="77777777">
        <w:trPr>
          <w:jc w:val="center"/>
        </w:trPr>
        <w:tc>
          <w:tcPr>
            <w:tcW w:w="2880" w:type="dxa"/>
            <w:shd w:val="clear" w:color="auto" w:fill="F0F2F5"/>
          </w:tcPr>
          <w:p w14:paraId="5C8FF014" w14:textId="77777777" w:rsidR="00B576D5" w:rsidRDefault="007232B4">
            <w:pPr>
              <w:jc w:val="center"/>
            </w:pPr>
            <w:r>
              <w:rPr>
                <w:rFonts w:eastAsia="Times New Roman"/>
                <w:sz w:val="20"/>
              </w:rPr>
              <w:t>Pretrained</w:t>
            </w:r>
          </w:p>
        </w:tc>
        <w:tc>
          <w:tcPr>
            <w:tcW w:w="2880" w:type="dxa"/>
            <w:shd w:val="clear" w:color="auto" w:fill="F0F2F5"/>
          </w:tcPr>
          <w:p w14:paraId="18FA25E1" w14:textId="77777777" w:rsidR="00B576D5" w:rsidRDefault="007232B4">
            <w:pPr>
              <w:jc w:val="center"/>
            </w:pPr>
            <w:r>
              <w:rPr>
                <w:rFonts w:eastAsia="Times New Roman"/>
                <w:sz w:val="20"/>
              </w:rPr>
              <w:t>True</w:t>
            </w:r>
          </w:p>
        </w:tc>
        <w:tc>
          <w:tcPr>
            <w:tcW w:w="2880" w:type="dxa"/>
            <w:shd w:val="clear" w:color="auto" w:fill="F0F2F5"/>
          </w:tcPr>
          <w:p w14:paraId="4F8BF0D2" w14:textId="77777777" w:rsidR="00B576D5" w:rsidRDefault="007232B4">
            <w:pPr>
              <w:jc w:val="center"/>
            </w:pPr>
            <w:r>
              <w:rPr>
                <w:rFonts w:eastAsia="Times New Roman"/>
                <w:sz w:val="20"/>
              </w:rPr>
              <w:t>ImageNet pretrained weights</w:t>
            </w:r>
          </w:p>
        </w:tc>
      </w:tr>
      <w:tr w:rsidR="00B576D5" w14:paraId="21CB1732" w14:textId="77777777">
        <w:trPr>
          <w:jc w:val="center"/>
        </w:trPr>
        <w:tc>
          <w:tcPr>
            <w:tcW w:w="2880" w:type="dxa"/>
          </w:tcPr>
          <w:p w14:paraId="61E5CEFD" w14:textId="77777777" w:rsidR="00B576D5" w:rsidRDefault="007232B4">
            <w:pPr>
              <w:jc w:val="center"/>
            </w:pPr>
            <w:r>
              <w:rPr>
                <w:rFonts w:eastAsia="Times New Roman"/>
                <w:sz w:val="20"/>
              </w:rPr>
              <w:t>Feature Dimension</w:t>
            </w:r>
          </w:p>
        </w:tc>
        <w:tc>
          <w:tcPr>
            <w:tcW w:w="2880" w:type="dxa"/>
          </w:tcPr>
          <w:p w14:paraId="4842A86F" w14:textId="77777777" w:rsidR="00B576D5" w:rsidRDefault="007232B4">
            <w:pPr>
              <w:jc w:val="center"/>
            </w:pPr>
            <w:r>
              <w:rPr>
                <w:rFonts w:eastAsia="Times New Roman"/>
                <w:sz w:val="20"/>
              </w:rPr>
              <w:t>2048</w:t>
            </w:r>
          </w:p>
        </w:tc>
        <w:tc>
          <w:tcPr>
            <w:tcW w:w="2880" w:type="dxa"/>
          </w:tcPr>
          <w:p w14:paraId="40449313" w14:textId="77777777" w:rsidR="00B576D5" w:rsidRDefault="007232B4">
            <w:pPr>
              <w:jc w:val="center"/>
            </w:pPr>
            <w:r>
              <w:rPr>
                <w:rFonts w:eastAsia="Times New Roman"/>
                <w:sz w:val="20"/>
              </w:rPr>
              <w:t>Backbone output channels</w:t>
            </w:r>
          </w:p>
        </w:tc>
      </w:tr>
      <w:tr w:rsidR="00B576D5" w14:paraId="73E32A44" w14:textId="77777777">
        <w:trPr>
          <w:jc w:val="center"/>
        </w:trPr>
        <w:tc>
          <w:tcPr>
            <w:tcW w:w="2880" w:type="dxa"/>
            <w:shd w:val="clear" w:color="auto" w:fill="F0F2F5"/>
          </w:tcPr>
          <w:p w14:paraId="0745A419" w14:textId="77777777" w:rsidR="00B576D5" w:rsidRDefault="007232B4">
            <w:pPr>
              <w:jc w:val="center"/>
            </w:pPr>
            <w:r>
              <w:rPr>
                <w:rFonts w:eastAsia="Times New Roman"/>
                <w:sz w:val="20"/>
              </w:rPr>
              <w:t>CBAM Reduction</w:t>
            </w:r>
          </w:p>
        </w:tc>
        <w:tc>
          <w:tcPr>
            <w:tcW w:w="2880" w:type="dxa"/>
            <w:shd w:val="clear" w:color="auto" w:fill="F0F2F5"/>
          </w:tcPr>
          <w:p w14:paraId="15B4F8C6" w14:textId="77777777" w:rsidR="00B576D5" w:rsidRDefault="007232B4">
            <w:pPr>
              <w:jc w:val="center"/>
            </w:pPr>
            <w:r>
              <w:rPr>
                <w:rFonts w:eastAsia="Times New Roman"/>
                <w:sz w:val="20"/>
              </w:rPr>
              <w:t>16</w:t>
            </w:r>
          </w:p>
        </w:tc>
        <w:tc>
          <w:tcPr>
            <w:tcW w:w="2880" w:type="dxa"/>
            <w:shd w:val="clear" w:color="auto" w:fill="F0F2F5"/>
          </w:tcPr>
          <w:p w14:paraId="5AB8856A" w14:textId="77777777" w:rsidR="00B576D5" w:rsidRDefault="007232B4">
            <w:pPr>
              <w:jc w:val="center"/>
            </w:pPr>
            <w:r>
              <w:rPr>
                <w:rFonts w:eastAsia="Times New Roman"/>
                <w:sz w:val="20"/>
              </w:rPr>
              <w:t>Channel attention reduction ratio</w:t>
            </w:r>
          </w:p>
        </w:tc>
      </w:tr>
      <w:tr w:rsidR="00B576D5" w14:paraId="45389FBC" w14:textId="77777777">
        <w:trPr>
          <w:jc w:val="center"/>
        </w:trPr>
        <w:tc>
          <w:tcPr>
            <w:tcW w:w="2880" w:type="dxa"/>
          </w:tcPr>
          <w:p w14:paraId="6CD96F15" w14:textId="77777777" w:rsidR="00B576D5" w:rsidRDefault="007232B4">
            <w:pPr>
              <w:jc w:val="center"/>
            </w:pPr>
            <w:r>
              <w:rPr>
                <w:rFonts w:eastAsia="Times New Roman"/>
                <w:sz w:val="20"/>
              </w:rPr>
              <w:t>CBAM Kernel Size</w:t>
            </w:r>
          </w:p>
        </w:tc>
        <w:tc>
          <w:tcPr>
            <w:tcW w:w="2880" w:type="dxa"/>
          </w:tcPr>
          <w:p w14:paraId="6C87668C" w14:textId="77777777" w:rsidR="00B576D5" w:rsidRDefault="007232B4">
            <w:pPr>
              <w:jc w:val="center"/>
            </w:pPr>
            <w:r>
              <w:rPr>
                <w:rFonts w:eastAsia="Times New Roman"/>
                <w:sz w:val="20"/>
              </w:rPr>
              <w:t>7</w:t>
            </w:r>
          </w:p>
        </w:tc>
        <w:tc>
          <w:tcPr>
            <w:tcW w:w="2880" w:type="dxa"/>
          </w:tcPr>
          <w:p w14:paraId="2175F4AF" w14:textId="77777777" w:rsidR="00B576D5" w:rsidRDefault="007232B4">
            <w:pPr>
              <w:jc w:val="center"/>
            </w:pPr>
            <w:r>
              <w:rPr>
                <w:rFonts w:eastAsia="Times New Roman"/>
                <w:sz w:val="20"/>
              </w:rPr>
              <w:t>Spatial attention conv kernel</w:t>
            </w:r>
          </w:p>
        </w:tc>
      </w:tr>
      <w:tr w:rsidR="00B576D5" w14:paraId="5923D9A2" w14:textId="77777777">
        <w:trPr>
          <w:jc w:val="center"/>
        </w:trPr>
        <w:tc>
          <w:tcPr>
            <w:tcW w:w="2880" w:type="dxa"/>
            <w:shd w:val="clear" w:color="auto" w:fill="F0F2F5"/>
          </w:tcPr>
          <w:p w14:paraId="2854D80C" w14:textId="77777777" w:rsidR="00B576D5" w:rsidRDefault="007232B4">
            <w:pPr>
              <w:jc w:val="center"/>
            </w:pPr>
            <w:r>
              <w:rPr>
                <w:rFonts w:eastAsia="Times New Roman"/>
                <w:sz w:val="20"/>
              </w:rPr>
              <w:t>LSTM Hidden</w:t>
            </w:r>
          </w:p>
        </w:tc>
        <w:tc>
          <w:tcPr>
            <w:tcW w:w="2880" w:type="dxa"/>
            <w:shd w:val="clear" w:color="auto" w:fill="F0F2F5"/>
          </w:tcPr>
          <w:p w14:paraId="59F11BA6" w14:textId="77777777" w:rsidR="00B576D5" w:rsidRDefault="007232B4">
            <w:pPr>
              <w:jc w:val="center"/>
            </w:pPr>
            <w:r>
              <w:rPr>
                <w:rFonts w:eastAsia="Times New Roman"/>
                <w:sz w:val="20"/>
              </w:rPr>
              <w:t>512</w:t>
            </w:r>
          </w:p>
        </w:tc>
        <w:tc>
          <w:tcPr>
            <w:tcW w:w="2880" w:type="dxa"/>
            <w:shd w:val="clear" w:color="auto" w:fill="F0F2F5"/>
          </w:tcPr>
          <w:p w14:paraId="11BEA099" w14:textId="77777777" w:rsidR="00B576D5" w:rsidRDefault="007232B4">
            <w:pPr>
              <w:jc w:val="center"/>
            </w:pPr>
            <w:r>
              <w:rPr>
                <w:rFonts w:eastAsia="Times New Roman"/>
                <w:sz w:val="20"/>
              </w:rPr>
              <w:t>Hidden units per direction</w:t>
            </w:r>
          </w:p>
        </w:tc>
      </w:tr>
      <w:tr w:rsidR="00B576D5" w14:paraId="58A5E5F9" w14:textId="77777777">
        <w:trPr>
          <w:jc w:val="center"/>
        </w:trPr>
        <w:tc>
          <w:tcPr>
            <w:tcW w:w="2880" w:type="dxa"/>
          </w:tcPr>
          <w:p w14:paraId="4F6103B4" w14:textId="77777777" w:rsidR="00B576D5" w:rsidRDefault="007232B4">
            <w:pPr>
              <w:jc w:val="center"/>
            </w:pPr>
            <w:r>
              <w:rPr>
                <w:rFonts w:eastAsia="Times New Roman"/>
                <w:sz w:val="20"/>
              </w:rPr>
              <w:t>LSTM Layers</w:t>
            </w:r>
          </w:p>
        </w:tc>
        <w:tc>
          <w:tcPr>
            <w:tcW w:w="2880" w:type="dxa"/>
          </w:tcPr>
          <w:p w14:paraId="57D7E0CA" w14:textId="77777777" w:rsidR="00B576D5" w:rsidRDefault="007232B4">
            <w:pPr>
              <w:jc w:val="center"/>
            </w:pPr>
            <w:r>
              <w:rPr>
                <w:rFonts w:eastAsia="Times New Roman"/>
                <w:sz w:val="20"/>
              </w:rPr>
              <w:t>2</w:t>
            </w:r>
          </w:p>
        </w:tc>
        <w:tc>
          <w:tcPr>
            <w:tcW w:w="2880" w:type="dxa"/>
          </w:tcPr>
          <w:p w14:paraId="0FD77B67" w14:textId="77777777" w:rsidR="00B576D5" w:rsidRDefault="007232B4">
            <w:pPr>
              <w:jc w:val="center"/>
            </w:pPr>
            <w:r>
              <w:rPr>
                <w:rFonts w:eastAsia="Times New Roman"/>
                <w:sz w:val="20"/>
              </w:rPr>
              <w:t>Number of LSTM layers</w:t>
            </w:r>
          </w:p>
        </w:tc>
      </w:tr>
      <w:tr w:rsidR="00B576D5" w14:paraId="4EAC246A" w14:textId="77777777">
        <w:trPr>
          <w:jc w:val="center"/>
        </w:trPr>
        <w:tc>
          <w:tcPr>
            <w:tcW w:w="2880" w:type="dxa"/>
            <w:shd w:val="clear" w:color="auto" w:fill="F0F2F5"/>
          </w:tcPr>
          <w:p w14:paraId="6F746D34" w14:textId="77777777" w:rsidR="00B576D5" w:rsidRDefault="007232B4">
            <w:pPr>
              <w:jc w:val="center"/>
            </w:pPr>
            <w:r>
              <w:rPr>
                <w:rFonts w:eastAsia="Times New Roman"/>
                <w:sz w:val="20"/>
              </w:rPr>
              <w:t>LSTM Dropout</w:t>
            </w:r>
          </w:p>
        </w:tc>
        <w:tc>
          <w:tcPr>
            <w:tcW w:w="2880" w:type="dxa"/>
            <w:shd w:val="clear" w:color="auto" w:fill="F0F2F5"/>
          </w:tcPr>
          <w:p w14:paraId="608E455F" w14:textId="77777777" w:rsidR="00B576D5" w:rsidRDefault="007232B4">
            <w:pPr>
              <w:jc w:val="center"/>
            </w:pPr>
            <w:r>
              <w:rPr>
                <w:rFonts w:eastAsia="Times New Roman"/>
                <w:sz w:val="20"/>
              </w:rPr>
              <w:t>0.3</w:t>
            </w:r>
          </w:p>
        </w:tc>
        <w:tc>
          <w:tcPr>
            <w:tcW w:w="2880" w:type="dxa"/>
            <w:shd w:val="clear" w:color="auto" w:fill="F0F2F5"/>
          </w:tcPr>
          <w:p w14:paraId="4D08337D" w14:textId="77777777" w:rsidR="00B576D5" w:rsidRDefault="007232B4">
            <w:pPr>
              <w:jc w:val="center"/>
            </w:pPr>
            <w:r>
              <w:rPr>
                <w:rFonts w:eastAsia="Times New Roman"/>
                <w:sz w:val="20"/>
              </w:rPr>
              <w:t>Inter-layer dropout</w:t>
            </w:r>
          </w:p>
        </w:tc>
      </w:tr>
      <w:tr w:rsidR="00B576D5" w14:paraId="14B0D23F" w14:textId="77777777">
        <w:trPr>
          <w:jc w:val="center"/>
        </w:trPr>
        <w:tc>
          <w:tcPr>
            <w:tcW w:w="2880" w:type="dxa"/>
          </w:tcPr>
          <w:p w14:paraId="3CFDE6D3" w14:textId="77777777" w:rsidR="00B576D5" w:rsidRDefault="007232B4">
            <w:pPr>
              <w:jc w:val="center"/>
            </w:pPr>
            <w:r>
              <w:rPr>
                <w:rFonts w:eastAsia="Times New Roman"/>
                <w:sz w:val="20"/>
              </w:rPr>
              <w:t>Bidirectional</w:t>
            </w:r>
          </w:p>
        </w:tc>
        <w:tc>
          <w:tcPr>
            <w:tcW w:w="2880" w:type="dxa"/>
          </w:tcPr>
          <w:p w14:paraId="738D1134" w14:textId="77777777" w:rsidR="00B576D5" w:rsidRDefault="007232B4">
            <w:pPr>
              <w:jc w:val="center"/>
            </w:pPr>
            <w:r>
              <w:rPr>
                <w:rFonts w:eastAsia="Times New Roman"/>
                <w:sz w:val="20"/>
              </w:rPr>
              <w:t>True</w:t>
            </w:r>
          </w:p>
        </w:tc>
        <w:tc>
          <w:tcPr>
            <w:tcW w:w="2880" w:type="dxa"/>
          </w:tcPr>
          <w:p w14:paraId="05D9EEF5" w14:textId="77777777" w:rsidR="00B576D5" w:rsidRDefault="007232B4">
            <w:pPr>
              <w:jc w:val="center"/>
            </w:pPr>
            <w:r>
              <w:rPr>
                <w:rFonts w:eastAsia="Times New Roman"/>
                <w:sz w:val="20"/>
              </w:rPr>
              <w:t>Both forward and backward</w:t>
            </w:r>
          </w:p>
        </w:tc>
      </w:tr>
      <w:tr w:rsidR="00B576D5" w14:paraId="188D3802" w14:textId="77777777">
        <w:trPr>
          <w:jc w:val="center"/>
        </w:trPr>
        <w:tc>
          <w:tcPr>
            <w:tcW w:w="2880" w:type="dxa"/>
            <w:shd w:val="clear" w:color="auto" w:fill="F0F2F5"/>
          </w:tcPr>
          <w:p w14:paraId="5E7E78ED" w14:textId="77777777" w:rsidR="00B576D5" w:rsidRDefault="007232B4">
            <w:pPr>
              <w:jc w:val="center"/>
            </w:pPr>
            <w:r>
              <w:rPr>
                <w:rFonts w:eastAsia="Times New Roman"/>
                <w:sz w:val="20"/>
              </w:rPr>
              <w:t>Classifier Dropout</w:t>
            </w:r>
          </w:p>
        </w:tc>
        <w:tc>
          <w:tcPr>
            <w:tcW w:w="2880" w:type="dxa"/>
            <w:shd w:val="clear" w:color="auto" w:fill="F0F2F5"/>
          </w:tcPr>
          <w:p w14:paraId="34F20539" w14:textId="77777777" w:rsidR="00B576D5" w:rsidRDefault="007232B4">
            <w:pPr>
              <w:jc w:val="center"/>
            </w:pPr>
            <w:r>
              <w:rPr>
                <w:rFonts w:eastAsia="Times New Roman"/>
                <w:sz w:val="20"/>
              </w:rPr>
              <w:t>0.6</w:t>
            </w:r>
          </w:p>
        </w:tc>
        <w:tc>
          <w:tcPr>
            <w:tcW w:w="2880" w:type="dxa"/>
            <w:shd w:val="clear" w:color="auto" w:fill="F0F2F5"/>
          </w:tcPr>
          <w:p w14:paraId="43BF2F7A" w14:textId="77777777" w:rsidR="00B576D5" w:rsidRDefault="007232B4">
            <w:pPr>
              <w:jc w:val="center"/>
            </w:pPr>
            <w:r>
              <w:rPr>
                <w:rFonts w:eastAsia="Times New Roman"/>
                <w:sz w:val="20"/>
              </w:rPr>
              <w:t>First dropout rate</w:t>
            </w:r>
          </w:p>
        </w:tc>
      </w:tr>
      <w:tr w:rsidR="00B576D5" w14:paraId="09830C11" w14:textId="77777777">
        <w:trPr>
          <w:jc w:val="center"/>
        </w:trPr>
        <w:tc>
          <w:tcPr>
            <w:tcW w:w="2880" w:type="dxa"/>
          </w:tcPr>
          <w:p w14:paraId="7CAA72A6" w14:textId="77777777" w:rsidR="00B576D5" w:rsidRDefault="007232B4">
            <w:pPr>
              <w:jc w:val="center"/>
            </w:pPr>
            <w:r>
              <w:rPr>
                <w:rFonts w:eastAsia="Times New Roman"/>
                <w:sz w:val="20"/>
              </w:rPr>
              <w:t>Num Classes</w:t>
            </w:r>
          </w:p>
        </w:tc>
        <w:tc>
          <w:tcPr>
            <w:tcW w:w="2880" w:type="dxa"/>
          </w:tcPr>
          <w:p w14:paraId="31FD46E9" w14:textId="77777777" w:rsidR="00B576D5" w:rsidRDefault="007232B4">
            <w:pPr>
              <w:jc w:val="center"/>
            </w:pPr>
            <w:r>
              <w:rPr>
                <w:rFonts w:eastAsia="Times New Roman"/>
                <w:sz w:val="20"/>
              </w:rPr>
              <w:t>2</w:t>
            </w:r>
          </w:p>
        </w:tc>
        <w:tc>
          <w:tcPr>
            <w:tcW w:w="2880" w:type="dxa"/>
          </w:tcPr>
          <w:p w14:paraId="5C96352E" w14:textId="77777777" w:rsidR="00B576D5" w:rsidRDefault="007232B4">
            <w:pPr>
              <w:jc w:val="center"/>
            </w:pPr>
            <w:r>
              <w:rPr>
                <w:rFonts w:eastAsia="Times New Roman"/>
                <w:sz w:val="20"/>
              </w:rPr>
              <w:t>Real vs Fake</w:t>
            </w:r>
          </w:p>
        </w:tc>
      </w:tr>
    </w:tbl>
    <w:p w14:paraId="0372A04D" w14:textId="77777777" w:rsidR="00B576D5" w:rsidRDefault="00B576D5"/>
    <w:p w14:paraId="474E7471" w14:textId="77777777" w:rsidR="00727458" w:rsidRDefault="00727458"/>
    <w:p w14:paraId="52A352E2" w14:textId="77777777" w:rsidR="00727458" w:rsidRDefault="00727458"/>
    <w:p w14:paraId="5F7C5F52" w14:textId="77777777" w:rsidR="00B576D5" w:rsidRDefault="007232B4">
      <w:pPr>
        <w:spacing w:before="360" w:after="240"/>
      </w:pPr>
      <w:r>
        <w:rPr>
          <w:rFonts w:eastAsia="Times New Roman"/>
          <w:b/>
          <w:sz w:val="28"/>
        </w:rPr>
        <w:lastRenderedPageBreak/>
        <w:t>4.4 TRAINING PIPELINE</w:t>
      </w:r>
    </w:p>
    <w:p w14:paraId="4161B337" w14:textId="77777777" w:rsidR="00B576D5" w:rsidRDefault="007232B4">
      <w:pPr>
        <w:spacing w:before="240" w:after="120"/>
      </w:pPr>
      <w:r>
        <w:rPr>
          <w:rFonts w:eastAsia="Times New Roman"/>
          <w:b/>
        </w:rPr>
        <w:t>4.4.1 TWO-PHASE TRAINING STRATEGY</w:t>
      </w:r>
    </w:p>
    <w:p w14:paraId="5C252A6F" w14:textId="77777777" w:rsidR="00B576D5" w:rsidRDefault="007232B4">
      <w:pPr>
        <w:spacing w:after="160"/>
        <w:ind w:firstLine="720"/>
        <w:jc w:val="both"/>
      </w:pPr>
      <w:r>
        <w:rPr>
          <w:rFonts w:eastAsia="Times New Roman"/>
        </w:rPr>
        <w:t>Phase 1 of training freezes all ResNeXt-50 parameters (requires_grad=False) for 15 epochs. Only CBAM, BiLSTM, and the classifier are trained. The motivation is straightforward: the pretrained backbone already knows how to extract visual features; letting the temporal and attention modules stabilize first prevents them from being dominated by backbone gradient updates early in training.</w:t>
      </w:r>
    </w:p>
    <w:p w14:paraId="18D9BBEB" w14:textId="77777777" w:rsidR="00B576D5" w:rsidRDefault="007232B4">
      <w:pPr>
        <w:spacing w:after="160"/>
        <w:ind w:firstLine="720"/>
        <w:jc w:val="both"/>
      </w:pPr>
      <w:r>
        <w:rPr>
          <w:rFonts w:eastAsia="Times New Roman"/>
        </w:rPr>
        <w:t>Phase 2 unfreezes everything. The optimizer is rebuilt with differential learning rates: backbone at lr * 0.1, everything else at lr. This 10x reduction on the backbone is based on the "fine-tuning heuristic" that pretrained features should be nudged rather than overwritten. We confirmed this empirically — without differential rates, validation accuracy dropped in the first 3 epochs of Phase 2 as the backbone was updated too aggressively.</w:t>
      </w:r>
    </w:p>
    <w:p w14:paraId="740AE6CE" w14:textId="77777777" w:rsidR="00B576D5" w:rsidRDefault="007232B4">
      <w:pPr>
        <w:spacing w:before="240" w:after="120"/>
      </w:pPr>
      <w:r>
        <w:rPr>
          <w:rFonts w:eastAsia="Times New Roman"/>
          <w:b/>
        </w:rPr>
        <w:t>4.4.2 LOSS FUNCTION</w:t>
      </w:r>
    </w:p>
    <w:p w14:paraId="61457521" w14:textId="77777777" w:rsidR="00B576D5" w:rsidRDefault="007232B4">
      <w:pPr>
        <w:spacing w:after="160"/>
        <w:ind w:firstLine="720"/>
        <w:jc w:val="both"/>
      </w:pPr>
      <w:r>
        <w:rPr>
          <w:rFonts w:eastAsia="Times New Roman"/>
        </w:rPr>
        <w:t>The loss function is a 50/50 combination of standard Cross-Entropy and Focal Loss. Focal Loss (Lin et al., 2017) was originally designed for dense object detection to handle class imbalance by reducing the weight of easy examples. In our case, the motivation was slightly different — the training set has many "obviously fake" examples that would otherwise dominate the gradient and cause the model to ignore the harder boundary cases. The focal modulating factor (1 - p_t)^gamma with gamma=2.0 and alpha=0.25 co</w:t>
      </w:r>
      <w:r>
        <w:rPr>
          <w:rFonts w:eastAsia="Times New Roman"/>
        </w:rPr>
        <w:t>ncentrates loss on misclassified and uncertain examples.</w:t>
      </w:r>
    </w:p>
    <w:p w14:paraId="40AB5C6A" w14:textId="77777777" w:rsidR="00B576D5" w:rsidRDefault="007232B4">
      <w:pPr>
        <w:shd w:val="clear" w:color="auto" w:fill="F2F2F2"/>
        <w:spacing w:before="120" w:after="120" w:line="240" w:lineRule="auto"/>
        <w:rPr>
          <w:rFonts w:ascii="Courier New" w:hAnsi="Courier New"/>
          <w:sz w:val="18"/>
        </w:rPr>
      </w:pPr>
      <w:r>
        <w:rPr>
          <w:rFonts w:ascii="Courier New" w:hAnsi="Courier New"/>
          <w:sz w:val="18"/>
        </w:rPr>
        <w:t>class FocalLoss(nn.Module):</w:t>
      </w:r>
      <w:r>
        <w:rPr>
          <w:rFonts w:ascii="Courier New" w:hAnsi="Courier New"/>
          <w:sz w:val="18"/>
        </w:rPr>
        <w:br/>
        <w:t xml:space="preserve">    def forward(self, inputs, targets):</w:t>
      </w:r>
      <w:r>
        <w:rPr>
          <w:rFonts w:ascii="Courier New" w:hAnsi="Courier New"/>
          <w:sz w:val="18"/>
        </w:rPr>
        <w:br/>
        <w:t xml:space="preserve">        ce_loss = F.cross_entropy(inputs, targets, reduction='none')</w:t>
      </w:r>
      <w:r>
        <w:rPr>
          <w:rFonts w:ascii="Courier New" w:hAnsi="Courier New"/>
          <w:sz w:val="18"/>
        </w:rPr>
        <w:br/>
        <w:t xml:space="preserve">        pt = torch.exp(-ce_loss)</w:t>
      </w:r>
      <w:r>
        <w:rPr>
          <w:rFonts w:ascii="Courier New" w:hAnsi="Courier New"/>
          <w:sz w:val="18"/>
        </w:rPr>
        <w:br/>
        <w:t xml:space="preserve">        focal_loss = self.alpha * (1 - pt) ** self.gamma * ce_loss</w:t>
      </w:r>
      <w:r>
        <w:rPr>
          <w:rFonts w:ascii="Courier New" w:hAnsi="Courier New"/>
          <w:sz w:val="18"/>
        </w:rPr>
        <w:br/>
        <w:t xml:space="preserve">        return focal_loss.mean()</w:t>
      </w:r>
      <w:r>
        <w:rPr>
          <w:rFonts w:ascii="Courier New" w:hAnsi="Courier New"/>
          <w:sz w:val="18"/>
        </w:rPr>
        <w:br/>
      </w:r>
      <w:r>
        <w:rPr>
          <w:rFonts w:ascii="Courier New" w:hAnsi="Courier New"/>
          <w:sz w:val="18"/>
        </w:rPr>
        <w:br/>
        <w:t># Combined: 50% CrossEntropy + 50% FocalLoss</w:t>
      </w:r>
      <w:r>
        <w:rPr>
          <w:rFonts w:ascii="Courier New" w:hAnsi="Courier New"/>
          <w:sz w:val="18"/>
        </w:rPr>
        <w:br/>
        <w:t>combined = (1 - w) * ce_loss + w * focal_loss  # w = 0.5</w:t>
      </w:r>
    </w:p>
    <w:p w14:paraId="0D8912B1" w14:textId="77777777" w:rsidR="00727458" w:rsidRDefault="00727458">
      <w:pPr>
        <w:shd w:val="clear" w:color="auto" w:fill="F2F2F2"/>
        <w:spacing w:before="120" w:after="120" w:line="240" w:lineRule="auto"/>
        <w:rPr>
          <w:rFonts w:ascii="Courier New" w:hAnsi="Courier New"/>
          <w:sz w:val="18"/>
        </w:rPr>
      </w:pPr>
    </w:p>
    <w:p w14:paraId="0DDA632C" w14:textId="77777777" w:rsidR="00727458" w:rsidRDefault="00727458">
      <w:pPr>
        <w:shd w:val="clear" w:color="auto" w:fill="F2F2F2"/>
        <w:spacing w:before="120" w:after="120" w:line="240" w:lineRule="auto"/>
        <w:rPr>
          <w:rFonts w:ascii="Courier New" w:hAnsi="Courier New"/>
          <w:sz w:val="18"/>
        </w:rPr>
      </w:pPr>
    </w:p>
    <w:p w14:paraId="48192BCC" w14:textId="77777777" w:rsidR="00727458" w:rsidRDefault="00727458">
      <w:pPr>
        <w:shd w:val="clear" w:color="auto" w:fill="F2F2F2"/>
        <w:spacing w:before="120" w:after="120" w:line="240" w:lineRule="auto"/>
      </w:pPr>
    </w:p>
    <w:p w14:paraId="090517CB" w14:textId="77777777" w:rsidR="00B576D5" w:rsidRDefault="007232B4">
      <w:pPr>
        <w:spacing w:before="240" w:after="120"/>
      </w:pPr>
      <w:r>
        <w:rPr>
          <w:rFonts w:eastAsia="Times New Roman"/>
          <w:b/>
        </w:rPr>
        <w:lastRenderedPageBreak/>
        <w:t>4.4.3 OPTIMIZER AND SCHEDULER</w:t>
      </w:r>
    </w:p>
    <w:p w14:paraId="236E6C96" w14:textId="77777777" w:rsidR="00B576D5" w:rsidRDefault="007232B4">
      <w:pPr>
        <w:spacing w:after="160"/>
        <w:ind w:firstLine="720"/>
        <w:jc w:val="both"/>
      </w:pPr>
      <w:r>
        <w:rPr>
          <w:rFonts w:eastAsia="Times New Roman"/>
        </w:rPr>
        <w:t>The optimizer is AdamW with lr=1e-4 and weight_decay=5e-4. AdamW fixes a subtle bug in standard Adam where L2 regularization and the adaptive learning rate interact in ways that make weight decay less effective. The decoupled implementation in AdamW regularizes more consistently.</w:t>
      </w:r>
    </w:p>
    <w:p w14:paraId="5E4885EA" w14:textId="77777777" w:rsidR="00B576D5" w:rsidRDefault="007232B4">
      <w:pPr>
        <w:spacing w:after="160"/>
        <w:ind w:firstLine="720"/>
        <w:jc w:val="both"/>
      </w:pPr>
      <w:r>
        <w:rPr>
          <w:rFonts w:eastAsia="Times New Roman"/>
        </w:rPr>
        <w:t>The learning rate schedule is Cosine Annealing, which reduces the rate along a cosine curve from the initial value to near zero. This is smoother than step-based schedules and tends to produce better final performance by avoiding abrupt learning rate changes. Gradient clipping at max_norm=1.0 is applied before each optimizer step — this was specifically needed for the LSTM component, which can produce large gradient norms during early training.</w:t>
      </w:r>
    </w:p>
    <w:p w14:paraId="1F465088" w14:textId="77777777" w:rsidR="00B576D5" w:rsidRDefault="007232B4">
      <w:pPr>
        <w:spacing w:before="240" w:after="120"/>
      </w:pPr>
      <w:r>
        <w:rPr>
          <w:rFonts w:eastAsia="Times New Roman"/>
          <w:b/>
        </w:rPr>
        <w:t>4.4.4 MIXED PRECISION TRAINING</w:t>
      </w:r>
    </w:p>
    <w:p w14:paraId="678C21CF" w14:textId="77777777" w:rsidR="00B576D5" w:rsidRDefault="007232B4">
      <w:pPr>
        <w:spacing w:after="160"/>
        <w:ind w:firstLine="720"/>
        <w:jc w:val="both"/>
      </w:pPr>
      <w:r>
        <w:rPr>
          <w:rFonts w:eastAsia="Times New Roman"/>
        </w:rPr>
        <w:t>Automatic Mixed Precision (AMP) is enabled through torch.cuda.amp. Operations safe for float16 are automatically downcast; precision-sensitive operations (like BatchNorm and loss computation) stay in float32. On our GPU, this roughly doubled training throughput with no measurable accuracy difference. A GradScaler handles the dynamic loss scaling needed to prevent gradient underflow in float16.</w:t>
      </w:r>
    </w:p>
    <w:p w14:paraId="05F9E914" w14:textId="77777777" w:rsidR="00B576D5" w:rsidRDefault="007232B4">
      <w:pPr>
        <w:spacing w:before="240" w:after="80"/>
        <w:jc w:val="center"/>
      </w:pPr>
      <w:r>
        <w:rPr>
          <w:rFonts w:eastAsia="Times New Roman"/>
          <w:b/>
          <w:sz w:val="20"/>
        </w:rPr>
        <w:t>Table 4.3: Training Hyperparameters</w:t>
      </w:r>
    </w:p>
    <w:tbl>
      <w:tblPr>
        <w:tblStyle w:val="TableGrid"/>
        <w:tblW w:w="0" w:type="auto"/>
        <w:jc w:val="center"/>
        <w:tblLook w:val="04A0" w:firstRow="1" w:lastRow="0" w:firstColumn="1" w:lastColumn="0" w:noHBand="0" w:noVBand="1"/>
      </w:tblPr>
      <w:tblGrid>
        <w:gridCol w:w="4315"/>
        <w:gridCol w:w="4315"/>
      </w:tblGrid>
      <w:tr w:rsidR="00B576D5" w14:paraId="3A12DB14" w14:textId="77777777">
        <w:trPr>
          <w:jc w:val="center"/>
        </w:trPr>
        <w:tc>
          <w:tcPr>
            <w:tcW w:w="4320" w:type="dxa"/>
            <w:shd w:val="clear" w:color="auto" w:fill="4F81BD" w:themeFill="accent1"/>
          </w:tcPr>
          <w:p w14:paraId="5F6F66CD" w14:textId="77777777" w:rsidR="00B576D5" w:rsidRDefault="007232B4">
            <w:pPr>
              <w:jc w:val="center"/>
            </w:pPr>
            <w:r>
              <w:rPr>
                <w:rFonts w:eastAsia="Times New Roman"/>
                <w:b/>
                <w:color w:val="FFFFFF"/>
                <w:sz w:val="20"/>
              </w:rPr>
              <w:t>Parameter</w:t>
            </w:r>
          </w:p>
        </w:tc>
        <w:tc>
          <w:tcPr>
            <w:tcW w:w="4320" w:type="dxa"/>
            <w:shd w:val="clear" w:color="auto" w:fill="4F81BD" w:themeFill="accent1"/>
          </w:tcPr>
          <w:p w14:paraId="4FC7ABB3" w14:textId="77777777" w:rsidR="00B576D5" w:rsidRDefault="007232B4">
            <w:pPr>
              <w:jc w:val="center"/>
            </w:pPr>
            <w:r>
              <w:rPr>
                <w:rFonts w:eastAsia="Times New Roman"/>
                <w:b/>
                <w:color w:val="FFFFFF"/>
                <w:sz w:val="20"/>
              </w:rPr>
              <w:t>Value</w:t>
            </w:r>
          </w:p>
        </w:tc>
      </w:tr>
      <w:tr w:rsidR="00B576D5" w14:paraId="354E401A" w14:textId="77777777">
        <w:trPr>
          <w:jc w:val="center"/>
        </w:trPr>
        <w:tc>
          <w:tcPr>
            <w:tcW w:w="4320" w:type="dxa"/>
          </w:tcPr>
          <w:p w14:paraId="006B5B12" w14:textId="77777777" w:rsidR="00B576D5" w:rsidRDefault="007232B4">
            <w:pPr>
              <w:jc w:val="center"/>
            </w:pPr>
            <w:r>
              <w:rPr>
                <w:rFonts w:eastAsia="Times New Roman"/>
                <w:sz w:val="20"/>
              </w:rPr>
              <w:t>Optimizer</w:t>
            </w:r>
          </w:p>
        </w:tc>
        <w:tc>
          <w:tcPr>
            <w:tcW w:w="4320" w:type="dxa"/>
          </w:tcPr>
          <w:p w14:paraId="31917BFC" w14:textId="77777777" w:rsidR="00B576D5" w:rsidRDefault="007232B4">
            <w:pPr>
              <w:jc w:val="center"/>
            </w:pPr>
            <w:r>
              <w:rPr>
                <w:rFonts w:eastAsia="Times New Roman"/>
                <w:sz w:val="20"/>
              </w:rPr>
              <w:t>AdamW</w:t>
            </w:r>
          </w:p>
        </w:tc>
      </w:tr>
      <w:tr w:rsidR="00B576D5" w14:paraId="28502E80" w14:textId="77777777">
        <w:trPr>
          <w:jc w:val="center"/>
        </w:trPr>
        <w:tc>
          <w:tcPr>
            <w:tcW w:w="4320" w:type="dxa"/>
            <w:shd w:val="clear" w:color="auto" w:fill="F0F2F5"/>
          </w:tcPr>
          <w:p w14:paraId="15FDE45A" w14:textId="77777777" w:rsidR="00B576D5" w:rsidRDefault="007232B4">
            <w:pPr>
              <w:jc w:val="center"/>
            </w:pPr>
            <w:r>
              <w:rPr>
                <w:rFonts w:eastAsia="Times New Roman"/>
                <w:sz w:val="20"/>
              </w:rPr>
              <w:t>Base Learning Rate</w:t>
            </w:r>
          </w:p>
        </w:tc>
        <w:tc>
          <w:tcPr>
            <w:tcW w:w="4320" w:type="dxa"/>
            <w:shd w:val="clear" w:color="auto" w:fill="F0F2F5"/>
          </w:tcPr>
          <w:p w14:paraId="482E03AF" w14:textId="77777777" w:rsidR="00B576D5" w:rsidRDefault="007232B4">
            <w:pPr>
              <w:jc w:val="center"/>
            </w:pPr>
            <w:r>
              <w:rPr>
                <w:rFonts w:eastAsia="Times New Roman"/>
                <w:sz w:val="20"/>
              </w:rPr>
              <w:t>1e-4</w:t>
            </w:r>
          </w:p>
        </w:tc>
      </w:tr>
      <w:tr w:rsidR="00B576D5" w14:paraId="6ADABDC6" w14:textId="77777777">
        <w:trPr>
          <w:jc w:val="center"/>
        </w:trPr>
        <w:tc>
          <w:tcPr>
            <w:tcW w:w="4320" w:type="dxa"/>
          </w:tcPr>
          <w:p w14:paraId="27149F19" w14:textId="77777777" w:rsidR="00B576D5" w:rsidRDefault="007232B4">
            <w:pPr>
              <w:jc w:val="center"/>
            </w:pPr>
            <w:r>
              <w:rPr>
                <w:rFonts w:eastAsia="Times New Roman"/>
                <w:sz w:val="20"/>
              </w:rPr>
              <w:t>Backbone Learning Rate</w:t>
            </w:r>
          </w:p>
        </w:tc>
        <w:tc>
          <w:tcPr>
            <w:tcW w:w="4320" w:type="dxa"/>
          </w:tcPr>
          <w:p w14:paraId="5D283734" w14:textId="77777777" w:rsidR="00B576D5" w:rsidRDefault="007232B4">
            <w:pPr>
              <w:jc w:val="center"/>
            </w:pPr>
            <w:r>
              <w:rPr>
                <w:rFonts w:eastAsia="Times New Roman"/>
                <w:sz w:val="20"/>
              </w:rPr>
              <w:t>1e-5 (Phase 2)</w:t>
            </w:r>
          </w:p>
        </w:tc>
      </w:tr>
      <w:tr w:rsidR="00B576D5" w14:paraId="4EE9F36F" w14:textId="77777777">
        <w:trPr>
          <w:jc w:val="center"/>
        </w:trPr>
        <w:tc>
          <w:tcPr>
            <w:tcW w:w="4320" w:type="dxa"/>
            <w:shd w:val="clear" w:color="auto" w:fill="F0F2F5"/>
          </w:tcPr>
          <w:p w14:paraId="64AF46BE" w14:textId="77777777" w:rsidR="00B576D5" w:rsidRDefault="007232B4">
            <w:pPr>
              <w:jc w:val="center"/>
            </w:pPr>
            <w:r>
              <w:rPr>
                <w:rFonts w:eastAsia="Times New Roman"/>
                <w:sz w:val="20"/>
              </w:rPr>
              <w:t>Weight Decay</w:t>
            </w:r>
          </w:p>
        </w:tc>
        <w:tc>
          <w:tcPr>
            <w:tcW w:w="4320" w:type="dxa"/>
            <w:shd w:val="clear" w:color="auto" w:fill="F0F2F5"/>
          </w:tcPr>
          <w:p w14:paraId="3339E3EE" w14:textId="77777777" w:rsidR="00B576D5" w:rsidRDefault="007232B4">
            <w:pPr>
              <w:jc w:val="center"/>
            </w:pPr>
            <w:r>
              <w:rPr>
                <w:rFonts w:eastAsia="Times New Roman"/>
                <w:sz w:val="20"/>
              </w:rPr>
              <w:t>5e-4</w:t>
            </w:r>
          </w:p>
        </w:tc>
      </w:tr>
      <w:tr w:rsidR="00B576D5" w14:paraId="0F3D66D1" w14:textId="77777777">
        <w:trPr>
          <w:jc w:val="center"/>
        </w:trPr>
        <w:tc>
          <w:tcPr>
            <w:tcW w:w="4320" w:type="dxa"/>
          </w:tcPr>
          <w:p w14:paraId="002CB83A" w14:textId="77777777" w:rsidR="00B576D5" w:rsidRDefault="007232B4">
            <w:pPr>
              <w:jc w:val="center"/>
            </w:pPr>
            <w:r>
              <w:rPr>
                <w:rFonts w:eastAsia="Times New Roman"/>
                <w:sz w:val="20"/>
              </w:rPr>
              <w:t>Phase 1 Epochs</w:t>
            </w:r>
          </w:p>
        </w:tc>
        <w:tc>
          <w:tcPr>
            <w:tcW w:w="4320" w:type="dxa"/>
          </w:tcPr>
          <w:p w14:paraId="4EA446D0" w14:textId="77777777" w:rsidR="00B576D5" w:rsidRDefault="007232B4">
            <w:pPr>
              <w:jc w:val="center"/>
            </w:pPr>
            <w:r>
              <w:rPr>
                <w:rFonts w:eastAsia="Times New Roman"/>
                <w:sz w:val="20"/>
              </w:rPr>
              <w:t>15</w:t>
            </w:r>
          </w:p>
        </w:tc>
      </w:tr>
      <w:tr w:rsidR="00B576D5" w14:paraId="2128BD8E" w14:textId="77777777">
        <w:trPr>
          <w:jc w:val="center"/>
        </w:trPr>
        <w:tc>
          <w:tcPr>
            <w:tcW w:w="4320" w:type="dxa"/>
            <w:shd w:val="clear" w:color="auto" w:fill="F0F2F5"/>
          </w:tcPr>
          <w:p w14:paraId="419E2C34" w14:textId="77777777" w:rsidR="00B576D5" w:rsidRDefault="007232B4">
            <w:pPr>
              <w:jc w:val="center"/>
            </w:pPr>
            <w:r>
              <w:rPr>
                <w:rFonts w:eastAsia="Times New Roman"/>
                <w:sz w:val="20"/>
              </w:rPr>
              <w:t>Phase 2 Epochs</w:t>
            </w:r>
          </w:p>
        </w:tc>
        <w:tc>
          <w:tcPr>
            <w:tcW w:w="4320" w:type="dxa"/>
            <w:shd w:val="clear" w:color="auto" w:fill="F0F2F5"/>
          </w:tcPr>
          <w:p w14:paraId="6C129D48" w14:textId="77777777" w:rsidR="00B576D5" w:rsidRDefault="007232B4">
            <w:pPr>
              <w:jc w:val="center"/>
            </w:pPr>
            <w:r>
              <w:rPr>
                <w:rFonts w:eastAsia="Times New Roman"/>
                <w:sz w:val="20"/>
              </w:rPr>
              <w:t>25</w:t>
            </w:r>
          </w:p>
        </w:tc>
      </w:tr>
      <w:tr w:rsidR="00B576D5" w14:paraId="262E1165" w14:textId="77777777">
        <w:trPr>
          <w:jc w:val="center"/>
        </w:trPr>
        <w:tc>
          <w:tcPr>
            <w:tcW w:w="4320" w:type="dxa"/>
          </w:tcPr>
          <w:p w14:paraId="32FCC7BB" w14:textId="77777777" w:rsidR="00B576D5" w:rsidRDefault="007232B4">
            <w:pPr>
              <w:jc w:val="center"/>
            </w:pPr>
            <w:r>
              <w:rPr>
                <w:rFonts w:eastAsia="Times New Roman"/>
                <w:sz w:val="20"/>
              </w:rPr>
              <w:t>Total Epochs</w:t>
            </w:r>
          </w:p>
        </w:tc>
        <w:tc>
          <w:tcPr>
            <w:tcW w:w="4320" w:type="dxa"/>
          </w:tcPr>
          <w:p w14:paraId="26870DED" w14:textId="77777777" w:rsidR="00B576D5" w:rsidRDefault="007232B4">
            <w:pPr>
              <w:jc w:val="center"/>
            </w:pPr>
            <w:r>
              <w:rPr>
                <w:rFonts w:eastAsia="Times New Roman"/>
                <w:sz w:val="20"/>
              </w:rPr>
              <w:t>40</w:t>
            </w:r>
          </w:p>
        </w:tc>
      </w:tr>
      <w:tr w:rsidR="00B576D5" w14:paraId="4ABFFF48" w14:textId="77777777">
        <w:trPr>
          <w:jc w:val="center"/>
        </w:trPr>
        <w:tc>
          <w:tcPr>
            <w:tcW w:w="4320" w:type="dxa"/>
            <w:shd w:val="clear" w:color="auto" w:fill="F0F2F5"/>
          </w:tcPr>
          <w:p w14:paraId="505E106E" w14:textId="77777777" w:rsidR="00B576D5" w:rsidRDefault="007232B4">
            <w:pPr>
              <w:jc w:val="center"/>
            </w:pPr>
            <w:r>
              <w:rPr>
                <w:rFonts w:eastAsia="Times New Roman"/>
                <w:sz w:val="20"/>
              </w:rPr>
              <w:t>Batch Size</w:t>
            </w:r>
          </w:p>
        </w:tc>
        <w:tc>
          <w:tcPr>
            <w:tcW w:w="4320" w:type="dxa"/>
            <w:shd w:val="clear" w:color="auto" w:fill="F0F2F5"/>
          </w:tcPr>
          <w:p w14:paraId="43A92367" w14:textId="77777777" w:rsidR="00B576D5" w:rsidRDefault="007232B4">
            <w:pPr>
              <w:jc w:val="center"/>
            </w:pPr>
            <w:r>
              <w:rPr>
                <w:rFonts w:eastAsia="Times New Roman"/>
                <w:sz w:val="20"/>
              </w:rPr>
              <w:t>8</w:t>
            </w:r>
          </w:p>
        </w:tc>
      </w:tr>
      <w:tr w:rsidR="00B576D5" w14:paraId="6FA6BA40" w14:textId="77777777">
        <w:trPr>
          <w:jc w:val="center"/>
        </w:trPr>
        <w:tc>
          <w:tcPr>
            <w:tcW w:w="4320" w:type="dxa"/>
          </w:tcPr>
          <w:p w14:paraId="42B15754" w14:textId="77777777" w:rsidR="00B576D5" w:rsidRDefault="007232B4">
            <w:pPr>
              <w:jc w:val="center"/>
            </w:pPr>
            <w:r>
              <w:rPr>
                <w:rFonts w:eastAsia="Times New Roman"/>
                <w:sz w:val="20"/>
              </w:rPr>
              <w:t>Loss Function</w:t>
            </w:r>
          </w:p>
        </w:tc>
        <w:tc>
          <w:tcPr>
            <w:tcW w:w="4320" w:type="dxa"/>
          </w:tcPr>
          <w:p w14:paraId="28701A1E" w14:textId="77777777" w:rsidR="00B576D5" w:rsidRDefault="007232B4">
            <w:pPr>
              <w:jc w:val="center"/>
            </w:pPr>
            <w:r>
              <w:rPr>
                <w:rFonts w:eastAsia="Times New Roman"/>
                <w:sz w:val="20"/>
              </w:rPr>
              <w:t>50% CE + 50% Focal</w:t>
            </w:r>
          </w:p>
        </w:tc>
      </w:tr>
      <w:tr w:rsidR="00B576D5" w14:paraId="730AAC6C" w14:textId="77777777">
        <w:trPr>
          <w:jc w:val="center"/>
        </w:trPr>
        <w:tc>
          <w:tcPr>
            <w:tcW w:w="4320" w:type="dxa"/>
            <w:shd w:val="clear" w:color="auto" w:fill="F0F2F5"/>
          </w:tcPr>
          <w:p w14:paraId="6A4422C8" w14:textId="77777777" w:rsidR="00B576D5" w:rsidRDefault="007232B4">
            <w:pPr>
              <w:jc w:val="center"/>
            </w:pPr>
            <w:r>
              <w:rPr>
                <w:rFonts w:eastAsia="Times New Roman"/>
                <w:sz w:val="20"/>
              </w:rPr>
              <w:t>Focal Alpha</w:t>
            </w:r>
          </w:p>
        </w:tc>
        <w:tc>
          <w:tcPr>
            <w:tcW w:w="4320" w:type="dxa"/>
            <w:shd w:val="clear" w:color="auto" w:fill="F0F2F5"/>
          </w:tcPr>
          <w:p w14:paraId="52F74479" w14:textId="77777777" w:rsidR="00B576D5" w:rsidRDefault="007232B4">
            <w:pPr>
              <w:jc w:val="center"/>
            </w:pPr>
            <w:r>
              <w:rPr>
                <w:rFonts w:eastAsia="Times New Roman"/>
                <w:sz w:val="20"/>
              </w:rPr>
              <w:t>0.25</w:t>
            </w:r>
          </w:p>
        </w:tc>
      </w:tr>
      <w:tr w:rsidR="00B576D5" w14:paraId="4F76D168" w14:textId="77777777">
        <w:trPr>
          <w:jc w:val="center"/>
        </w:trPr>
        <w:tc>
          <w:tcPr>
            <w:tcW w:w="4320" w:type="dxa"/>
          </w:tcPr>
          <w:p w14:paraId="7B859C99" w14:textId="77777777" w:rsidR="00B576D5" w:rsidRDefault="007232B4">
            <w:pPr>
              <w:jc w:val="center"/>
            </w:pPr>
            <w:r>
              <w:rPr>
                <w:rFonts w:eastAsia="Times New Roman"/>
                <w:sz w:val="20"/>
              </w:rPr>
              <w:t>Focal Gamma</w:t>
            </w:r>
          </w:p>
        </w:tc>
        <w:tc>
          <w:tcPr>
            <w:tcW w:w="4320" w:type="dxa"/>
          </w:tcPr>
          <w:p w14:paraId="4FD5930A" w14:textId="77777777" w:rsidR="00B576D5" w:rsidRDefault="007232B4">
            <w:pPr>
              <w:jc w:val="center"/>
            </w:pPr>
            <w:r>
              <w:rPr>
                <w:rFonts w:eastAsia="Times New Roman"/>
                <w:sz w:val="20"/>
              </w:rPr>
              <w:t>2.0</w:t>
            </w:r>
          </w:p>
        </w:tc>
      </w:tr>
      <w:tr w:rsidR="00B576D5" w14:paraId="62F753C9" w14:textId="77777777">
        <w:trPr>
          <w:jc w:val="center"/>
        </w:trPr>
        <w:tc>
          <w:tcPr>
            <w:tcW w:w="4320" w:type="dxa"/>
            <w:shd w:val="clear" w:color="auto" w:fill="F0F2F5"/>
          </w:tcPr>
          <w:p w14:paraId="1C4C5667" w14:textId="77777777" w:rsidR="00B576D5" w:rsidRDefault="007232B4">
            <w:pPr>
              <w:jc w:val="center"/>
            </w:pPr>
            <w:r>
              <w:rPr>
                <w:rFonts w:eastAsia="Times New Roman"/>
                <w:sz w:val="20"/>
              </w:rPr>
              <w:lastRenderedPageBreak/>
              <w:t>Scheduler</w:t>
            </w:r>
          </w:p>
        </w:tc>
        <w:tc>
          <w:tcPr>
            <w:tcW w:w="4320" w:type="dxa"/>
            <w:shd w:val="clear" w:color="auto" w:fill="F0F2F5"/>
          </w:tcPr>
          <w:p w14:paraId="379B7C2B" w14:textId="77777777" w:rsidR="00B576D5" w:rsidRDefault="007232B4">
            <w:pPr>
              <w:jc w:val="center"/>
            </w:pPr>
            <w:r>
              <w:rPr>
                <w:rFonts w:eastAsia="Times New Roman"/>
                <w:sz w:val="20"/>
              </w:rPr>
              <w:t>Cosine Annealing</w:t>
            </w:r>
          </w:p>
        </w:tc>
      </w:tr>
      <w:tr w:rsidR="00B576D5" w14:paraId="7DFCC6F7" w14:textId="77777777">
        <w:trPr>
          <w:jc w:val="center"/>
        </w:trPr>
        <w:tc>
          <w:tcPr>
            <w:tcW w:w="4320" w:type="dxa"/>
          </w:tcPr>
          <w:p w14:paraId="455641E0" w14:textId="77777777" w:rsidR="00B576D5" w:rsidRDefault="007232B4">
            <w:pPr>
              <w:jc w:val="center"/>
            </w:pPr>
            <w:r>
              <w:rPr>
                <w:rFonts w:eastAsia="Times New Roman"/>
                <w:sz w:val="20"/>
              </w:rPr>
              <w:t>Gradient Clip Norm</w:t>
            </w:r>
          </w:p>
        </w:tc>
        <w:tc>
          <w:tcPr>
            <w:tcW w:w="4320" w:type="dxa"/>
          </w:tcPr>
          <w:p w14:paraId="192A11E2" w14:textId="77777777" w:rsidR="00B576D5" w:rsidRDefault="007232B4">
            <w:pPr>
              <w:jc w:val="center"/>
            </w:pPr>
            <w:r>
              <w:rPr>
                <w:rFonts w:eastAsia="Times New Roman"/>
                <w:sz w:val="20"/>
              </w:rPr>
              <w:t>1.0</w:t>
            </w:r>
          </w:p>
        </w:tc>
      </w:tr>
      <w:tr w:rsidR="00B576D5" w14:paraId="36656AF1" w14:textId="77777777">
        <w:trPr>
          <w:jc w:val="center"/>
        </w:trPr>
        <w:tc>
          <w:tcPr>
            <w:tcW w:w="4320" w:type="dxa"/>
            <w:shd w:val="clear" w:color="auto" w:fill="F0F2F5"/>
          </w:tcPr>
          <w:p w14:paraId="6569F6F3" w14:textId="77777777" w:rsidR="00B576D5" w:rsidRDefault="007232B4">
            <w:pPr>
              <w:jc w:val="center"/>
            </w:pPr>
            <w:r>
              <w:rPr>
                <w:rFonts w:eastAsia="Times New Roman"/>
                <w:sz w:val="20"/>
              </w:rPr>
              <w:t>Mixed Precision</w:t>
            </w:r>
          </w:p>
        </w:tc>
        <w:tc>
          <w:tcPr>
            <w:tcW w:w="4320" w:type="dxa"/>
            <w:shd w:val="clear" w:color="auto" w:fill="F0F2F5"/>
          </w:tcPr>
          <w:p w14:paraId="2D33C6FC" w14:textId="77777777" w:rsidR="00B576D5" w:rsidRDefault="007232B4">
            <w:pPr>
              <w:jc w:val="center"/>
            </w:pPr>
            <w:r>
              <w:rPr>
                <w:rFonts w:eastAsia="Times New Roman"/>
                <w:sz w:val="20"/>
              </w:rPr>
              <w:t>Enabled (AMP)</w:t>
            </w:r>
          </w:p>
        </w:tc>
      </w:tr>
      <w:tr w:rsidR="00B576D5" w14:paraId="2D93A4BD" w14:textId="77777777">
        <w:trPr>
          <w:jc w:val="center"/>
        </w:trPr>
        <w:tc>
          <w:tcPr>
            <w:tcW w:w="4320" w:type="dxa"/>
          </w:tcPr>
          <w:p w14:paraId="6BC47EA2" w14:textId="77777777" w:rsidR="00B576D5" w:rsidRDefault="007232B4">
            <w:pPr>
              <w:jc w:val="center"/>
            </w:pPr>
            <w:r>
              <w:rPr>
                <w:rFonts w:eastAsia="Times New Roman"/>
                <w:sz w:val="20"/>
              </w:rPr>
              <w:t>Early Stopping Patience</w:t>
            </w:r>
          </w:p>
        </w:tc>
        <w:tc>
          <w:tcPr>
            <w:tcW w:w="4320" w:type="dxa"/>
          </w:tcPr>
          <w:p w14:paraId="6C3AF9F2" w14:textId="77777777" w:rsidR="00B576D5" w:rsidRDefault="007232B4">
            <w:pPr>
              <w:jc w:val="center"/>
            </w:pPr>
            <w:r>
              <w:rPr>
                <w:rFonts w:eastAsia="Times New Roman"/>
                <w:sz w:val="20"/>
              </w:rPr>
              <w:t>8 epochs</w:t>
            </w:r>
          </w:p>
        </w:tc>
      </w:tr>
    </w:tbl>
    <w:p w14:paraId="1423A8D3" w14:textId="77777777" w:rsidR="00B576D5" w:rsidRDefault="00B576D5"/>
    <w:p w14:paraId="3710690A" w14:textId="77777777" w:rsidR="00B576D5" w:rsidRDefault="007232B4">
      <w:pPr>
        <w:spacing w:before="240" w:after="120"/>
      </w:pPr>
      <w:r>
        <w:rPr>
          <w:rFonts w:eastAsia="Times New Roman"/>
          <w:b/>
        </w:rPr>
        <w:t>4.4.5 CHECKPOINTING AND EARLY STOPPING</w:t>
      </w:r>
    </w:p>
    <w:p w14:paraId="0B9A7BEE" w14:textId="77777777" w:rsidR="00B576D5" w:rsidRDefault="007232B4">
      <w:pPr>
        <w:spacing w:after="160"/>
        <w:ind w:firstLine="720"/>
        <w:jc w:val="both"/>
      </w:pPr>
      <w:r>
        <w:rPr>
          <w:rFonts w:eastAsia="Times New Roman"/>
        </w:rPr>
        <w:t>The trainer saves a checkpoint after each epoch that achieves a new best validation accuracy. Each checkpoint stores model state dict, optimizer state dict, epoch, and best metric. EarlyStopping with patience=8 and min_delta=1e-4 terminates training if validation accuracy does not improve for 8 consecutive epochs.</w:t>
      </w:r>
    </w:p>
    <w:p w14:paraId="4090FE07" w14:textId="77777777" w:rsidR="00B576D5" w:rsidRDefault="007232B4">
      <w:pPr>
        <w:spacing w:before="360" w:after="240"/>
      </w:pPr>
      <w:r>
        <w:rPr>
          <w:rFonts w:eastAsia="Times New Roman"/>
          <w:b/>
          <w:sz w:val="28"/>
        </w:rPr>
        <w:t>4.5 BACKEND API IMPLEMENTATION</w:t>
      </w:r>
    </w:p>
    <w:p w14:paraId="156E1E99" w14:textId="77777777" w:rsidR="00B576D5" w:rsidRDefault="007232B4">
      <w:pPr>
        <w:spacing w:before="240" w:after="120"/>
      </w:pPr>
      <w:r>
        <w:rPr>
          <w:rFonts w:eastAsia="Times New Roman"/>
          <w:b/>
        </w:rPr>
        <w:t>4.5.1 FASTAPI SETUP</w:t>
      </w:r>
    </w:p>
    <w:p w14:paraId="3C989512" w14:textId="77777777" w:rsidR="00B576D5" w:rsidRDefault="007232B4">
      <w:pPr>
        <w:spacing w:after="160"/>
        <w:ind w:firstLine="720"/>
        <w:jc w:val="both"/>
      </w:pPr>
      <w:r>
        <w:rPr>
          <w:rFonts w:eastAsia="Times New Roman"/>
        </w:rPr>
        <w:t>The API is in app/api.py, built with FastAPI. FastAPI's automatic OpenAPI documentation and Pydantic type validation reduced the amount of boilerplate needed compared to Flask. CORS is configured to accept any origin during development.</w:t>
      </w:r>
    </w:p>
    <w:p w14:paraId="449BA3F0" w14:textId="77777777" w:rsidR="00B576D5" w:rsidRDefault="007232B4">
      <w:pPr>
        <w:shd w:val="clear" w:color="auto" w:fill="F2F2F2"/>
        <w:spacing w:before="120" w:after="120" w:line="240" w:lineRule="auto"/>
        <w:rPr>
          <w:rFonts w:ascii="Courier New" w:hAnsi="Courier New"/>
          <w:sz w:val="18"/>
        </w:rPr>
      </w:pPr>
      <w:r>
        <w:rPr>
          <w:rFonts w:ascii="Courier New" w:hAnsi="Courier New"/>
          <w:sz w:val="18"/>
        </w:rPr>
        <w:t xml:space="preserve">app = </w:t>
      </w:r>
      <w:proofErr w:type="gramStart"/>
      <w:r>
        <w:rPr>
          <w:rFonts w:ascii="Courier New" w:hAnsi="Courier New"/>
          <w:sz w:val="18"/>
        </w:rPr>
        <w:t>FastAPI(</w:t>
      </w:r>
      <w:proofErr w:type="gramEnd"/>
      <w:r>
        <w:rPr>
          <w:rFonts w:ascii="Courier New" w:hAnsi="Courier New"/>
          <w:sz w:val="18"/>
        </w:rPr>
        <w:br/>
        <w:t xml:space="preserve">    title='Deepfake Detection API',</w:t>
      </w:r>
      <w:r>
        <w:rPr>
          <w:rFonts w:ascii="Courier New" w:hAnsi="Courier New"/>
          <w:sz w:val="18"/>
        </w:rPr>
        <w:br/>
        <w:t xml:space="preserve">    description='Upload a video to detect if it is real or deepfake',</w:t>
      </w:r>
      <w:r>
        <w:rPr>
          <w:rFonts w:ascii="Courier New" w:hAnsi="Courier New"/>
          <w:sz w:val="18"/>
        </w:rPr>
        <w:br/>
        <w:t xml:space="preserve">    version='1.0.0',</w:t>
      </w:r>
      <w:r>
        <w:rPr>
          <w:rFonts w:ascii="Courier New" w:hAnsi="Courier New"/>
          <w:sz w:val="18"/>
        </w:rPr>
        <w:br/>
        <w:t>)</w:t>
      </w:r>
      <w:r>
        <w:rPr>
          <w:rFonts w:ascii="Courier New" w:hAnsi="Courier New"/>
          <w:sz w:val="18"/>
        </w:rPr>
        <w:br/>
        <w:t>app.add_</w:t>
      </w:r>
      <w:proofErr w:type="gramStart"/>
      <w:r>
        <w:rPr>
          <w:rFonts w:ascii="Courier New" w:hAnsi="Courier New"/>
          <w:sz w:val="18"/>
        </w:rPr>
        <w:t>middleware(</w:t>
      </w:r>
      <w:proofErr w:type="gramEnd"/>
      <w:r>
        <w:rPr>
          <w:rFonts w:ascii="Courier New" w:hAnsi="Courier New"/>
          <w:sz w:val="18"/>
        </w:rPr>
        <w:t>CORSMiddleware,</w:t>
      </w:r>
      <w:r>
        <w:rPr>
          <w:rFonts w:ascii="Courier New" w:hAnsi="Courier New"/>
          <w:sz w:val="18"/>
        </w:rPr>
        <w:br/>
        <w:t xml:space="preserve">    allow_origins</w:t>
      </w:r>
      <w:proofErr w:type="gramStart"/>
      <w:r>
        <w:rPr>
          <w:rFonts w:ascii="Courier New" w:hAnsi="Courier New"/>
          <w:sz w:val="18"/>
        </w:rPr>
        <w:t>=[</w:t>
      </w:r>
      <w:proofErr w:type="gramEnd"/>
      <w:r>
        <w:rPr>
          <w:rFonts w:ascii="Courier New" w:hAnsi="Courier New"/>
          <w:sz w:val="18"/>
        </w:rPr>
        <w:t>'*'], allow_methods</w:t>
      </w:r>
      <w:proofErr w:type="gramStart"/>
      <w:r>
        <w:rPr>
          <w:rFonts w:ascii="Courier New" w:hAnsi="Courier New"/>
          <w:sz w:val="18"/>
        </w:rPr>
        <w:t>=[</w:t>
      </w:r>
      <w:proofErr w:type="gramEnd"/>
      <w:r>
        <w:rPr>
          <w:rFonts w:ascii="Courier New" w:hAnsi="Courier New"/>
          <w:sz w:val="18"/>
        </w:rPr>
        <w:t>'*'], allow_headers</w:t>
      </w:r>
      <w:proofErr w:type="gramStart"/>
      <w:r>
        <w:rPr>
          <w:rFonts w:ascii="Courier New" w:hAnsi="Courier New"/>
          <w:sz w:val="18"/>
        </w:rPr>
        <w:t>=[</w:t>
      </w:r>
      <w:proofErr w:type="gramEnd"/>
      <w:r>
        <w:rPr>
          <w:rFonts w:ascii="Courier New" w:hAnsi="Courier New"/>
          <w:sz w:val="18"/>
        </w:rPr>
        <w:t>'*'])</w:t>
      </w:r>
    </w:p>
    <w:p w14:paraId="36F66C96" w14:textId="77777777" w:rsidR="00727458" w:rsidRDefault="00727458">
      <w:pPr>
        <w:shd w:val="clear" w:color="auto" w:fill="F2F2F2"/>
        <w:spacing w:before="120" w:after="120" w:line="240" w:lineRule="auto"/>
      </w:pPr>
    </w:p>
    <w:p w14:paraId="21ED0435" w14:textId="77777777" w:rsidR="00B576D5" w:rsidRDefault="007232B4">
      <w:pPr>
        <w:spacing w:before="240" w:after="120"/>
      </w:pPr>
      <w:r>
        <w:rPr>
          <w:rFonts w:eastAsia="Times New Roman"/>
          <w:b/>
        </w:rPr>
        <w:t>4.5.2 PREDICTION ENDPOINT</w:t>
      </w:r>
    </w:p>
    <w:p w14:paraId="1CC72CD0" w14:textId="77777777" w:rsidR="00B576D5" w:rsidRDefault="007232B4">
      <w:pPr>
        <w:spacing w:after="160"/>
        <w:ind w:firstLine="720"/>
        <w:jc w:val="both"/>
      </w:pPr>
      <w:r>
        <w:rPr>
          <w:rFonts w:eastAsia="Times New Roman"/>
        </w:rPr>
        <w:t>The /predict endpoint accepts POST requests with a video file as multipart form data. It validates the file extension, saves to a temp file, runs inference, and returns JSON. The temp file is cleaned up in a finally block regardless of success or failure — we had a bug early on where failed requests left temp files accumulating.</w:t>
      </w:r>
    </w:p>
    <w:p w14:paraId="200EECF3" w14:textId="77777777" w:rsidR="00B576D5" w:rsidRDefault="00B576D5">
      <w:pPr>
        <w:spacing w:after="0"/>
      </w:pPr>
    </w:p>
    <w:p w14:paraId="0B67C599" w14:textId="3256E691" w:rsidR="00B576D5" w:rsidRDefault="00727458">
      <w:pPr>
        <w:spacing w:before="80" w:after="240"/>
        <w:jc w:val="center"/>
      </w:pPr>
      <w:r w:rsidRPr="00727458">
        <w:rPr>
          <w:rFonts w:eastAsia="Times New Roman"/>
          <w:i/>
          <w:noProof/>
          <w:color w:val="808080"/>
          <w:sz w:val="22"/>
        </w:rPr>
        <w:lastRenderedPageBreak/>
        <w:drawing>
          <wp:inline distT="0" distB="0" distL="0" distR="0" wp14:anchorId="4AD811CE" wp14:editId="497370F1">
            <wp:extent cx="5486400" cy="2995295"/>
            <wp:effectExtent l="0" t="0" r="0" b="0"/>
            <wp:docPr id="135871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16612" name=""/>
                    <pic:cNvPicPr/>
                  </pic:nvPicPr>
                  <pic:blipFill>
                    <a:blip r:embed="rId28"/>
                    <a:stretch>
                      <a:fillRect/>
                    </a:stretch>
                  </pic:blipFill>
                  <pic:spPr>
                    <a:xfrm>
                      <a:off x="0" y="0"/>
                      <a:ext cx="5486400" cy="2995295"/>
                    </a:xfrm>
                    <a:prstGeom prst="rect">
                      <a:avLst/>
                    </a:prstGeom>
                  </pic:spPr>
                </pic:pic>
              </a:graphicData>
            </a:graphic>
          </wp:inline>
        </w:drawing>
      </w:r>
      <w:r>
        <w:rPr>
          <w:rFonts w:eastAsia="Times New Roman"/>
          <w:i/>
          <w:sz w:val="20"/>
        </w:rPr>
        <w:t xml:space="preserve">Figure 4.9: </w:t>
      </w:r>
      <w:proofErr w:type="spellStart"/>
      <w:r>
        <w:rPr>
          <w:rFonts w:eastAsia="Times New Roman"/>
          <w:i/>
          <w:sz w:val="20"/>
        </w:rPr>
        <w:t>FastAPI</w:t>
      </w:r>
      <w:proofErr w:type="spellEnd"/>
      <w:r>
        <w:rPr>
          <w:rFonts w:eastAsia="Times New Roman"/>
          <w:i/>
          <w:sz w:val="20"/>
        </w:rPr>
        <w:t xml:space="preserve"> Endpoint Flow</w:t>
      </w:r>
    </w:p>
    <w:p w14:paraId="27143342" w14:textId="77777777" w:rsidR="00B576D5" w:rsidRDefault="007232B4">
      <w:pPr>
        <w:spacing w:before="240" w:after="120"/>
      </w:pPr>
      <w:r>
        <w:rPr>
          <w:rFonts w:eastAsia="Times New Roman"/>
          <w:b/>
        </w:rPr>
        <w:t>4.5.3 HEALTH ENDPOINT</w:t>
      </w:r>
    </w:p>
    <w:p w14:paraId="4CFF390D" w14:textId="77777777" w:rsidR="00B576D5" w:rsidRDefault="007232B4">
      <w:pPr>
        <w:spacing w:after="160"/>
        <w:ind w:firstLine="720"/>
        <w:jc w:val="both"/>
        <w:rPr>
          <w:rFonts w:eastAsia="Times New Roman"/>
        </w:rPr>
      </w:pPr>
      <w:r>
        <w:rPr>
          <w:rFonts w:eastAsia="Times New Roman"/>
        </w:rPr>
        <w:t>The /health endpoint is a simple GET that returns API status and whether the model is loaded. This was useful during development for checking that the server was up before running tests.</w:t>
      </w:r>
    </w:p>
    <w:p w14:paraId="0FE8E371" w14:textId="77777777" w:rsidR="001A39F0" w:rsidRDefault="001A39F0">
      <w:pPr>
        <w:spacing w:after="160"/>
        <w:ind w:firstLine="720"/>
        <w:jc w:val="both"/>
      </w:pPr>
    </w:p>
    <w:p w14:paraId="763C8BE6" w14:textId="77777777" w:rsidR="00B576D5" w:rsidRDefault="007232B4">
      <w:pPr>
        <w:spacing w:before="240" w:after="120"/>
      </w:pPr>
      <w:r>
        <w:rPr>
          <w:rFonts w:eastAsia="Times New Roman"/>
          <w:b/>
        </w:rPr>
        <w:t>4.5.4 MODEL LOADING</w:t>
      </w:r>
    </w:p>
    <w:p w14:paraId="0BCFF124" w14:textId="77777777" w:rsidR="00B576D5" w:rsidRDefault="007232B4">
      <w:pPr>
        <w:spacing w:after="160"/>
        <w:ind w:firstLine="720"/>
        <w:jc w:val="both"/>
        <w:rPr>
          <w:rFonts w:eastAsia="Times New Roman"/>
        </w:rPr>
      </w:pPr>
      <w:r>
        <w:rPr>
          <w:rFonts w:eastAsia="Times New Roman"/>
        </w:rPr>
        <w:t>Model and preprocessing pipeline load once during server startup using FastAPI's on_event('startup') hook. The checkpoint path and device are read from environment variables (MODEL_CHECKPOINT and DEVICE). If no checkpoint exists, the server starts with random weights and logs a warning — useful for testing the API without a trained model.</w:t>
      </w:r>
    </w:p>
    <w:p w14:paraId="5CC673C2" w14:textId="77777777" w:rsidR="00727458" w:rsidRDefault="00727458">
      <w:pPr>
        <w:spacing w:after="160"/>
        <w:ind w:firstLine="720"/>
        <w:jc w:val="both"/>
        <w:rPr>
          <w:rFonts w:eastAsia="Times New Roman"/>
        </w:rPr>
      </w:pPr>
    </w:p>
    <w:p w14:paraId="5D8E1401" w14:textId="77777777" w:rsidR="00727458" w:rsidRDefault="00727458">
      <w:pPr>
        <w:spacing w:after="160"/>
        <w:ind w:firstLine="720"/>
        <w:jc w:val="both"/>
        <w:rPr>
          <w:rFonts w:eastAsia="Times New Roman"/>
        </w:rPr>
      </w:pPr>
    </w:p>
    <w:p w14:paraId="2613230B" w14:textId="77777777" w:rsidR="00727458" w:rsidRDefault="00727458">
      <w:pPr>
        <w:spacing w:after="160"/>
        <w:ind w:firstLine="720"/>
        <w:jc w:val="both"/>
      </w:pPr>
    </w:p>
    <w:p w14:paraId="4362ABD9" w14:textId="77777777" w:rsidR="00B576D5" w:rsidRDefault="007232B4">
      <w:pPr>
        <w:spacing w:before="360" w:after="240"/>
      </w:pPr>
      <w:r>
        <w:rPr>
          <w:rFonts w:eastAsia="Times New Roman"/>
          <w:b/>
          <w:sz w:val="28"/>
        </w:rPr>
        <w:lastRenderedPageBreak/>
        <w:t>4.6 FRONTEND IMPLEMENTATION</w:t>
      </w:r>
    </w:p>
    <w:p w14:paraId="3B677F65" w14:textId="77777777" w:rsidR="00B576D5" w:rsidRDefault="007232B4">
      <w:pPr>
        <w:spacing w:before="240" w:after="120"/>
      </w:pPr>
      <w:r>
        <w:rPr>
          <w:rFonts w:eastAsia="Times New Roman"/>
          <w:b/>
        </w:rPr>
        <w:t>4.6.1 COMPONENT ARCHITECTURE</w:t>
      </w:r>
    </w:p>
    <w:p w14:paraId="0C8F1E2F" w14:textId="77777777" w:rsidR="00B576D5" w:rsidRDefault="007232B4">
      <w:pPr>
        <w:spacing w:after="160"/>
        <w:ind w:firstLine="720"/>
        <w:jc w:val="both"/>
      </w:pPr>
      <w:r>
        <w:rPr>
          <w:rFonts w:eastAsia="Times New Roman"/>
        </w:rPr>
        <w:t>The React frontend uses unidirectional data flow. App.js holds all state and passes it down as props. This made debugging straightforward: any unexpected behavior could be traced back to a single state update in one place.</w:t>
      </w:r>
    </w:p>
    <w:p w14:paraId="6985B867" w14:textId="77777777" w:rsidR="00B576D5" w:rsidRDefault="007232B4">
      <w:pPr>
        <w:spacing w:before="240" w:after="80"/>
        <w:jc w:val="center"/>
      </w:pPr>
      <w:r>
        <w:rPr>
          <w:rFonts w:eastAsia="Times New Roman"/>
          <w:b/>
          <w:sz w:val="20"/>
        </w:rPr>
        <w:t>Table 4.4: Frontend Component Specifications</w:t>
      </w:r>
    </w:p>
    <w:tbl>
      <w:tblPr>
        <w:tblStyle w:val="TableGrid"/>
        <w:tblW w:w="0" w:type="auto"/>
        <w:jc w:val="center"/>
        <w:tblLook w:val="04A0" w:firstRow="1" w:lastRow="0" w:firstColumn="1" w:lastColumn="0" w:noHBand="0" w:noVBand="1"/>
      </w:tblPr>
      <w:tblGrid>
        <w:gridCol w:w="2877"/>
        <w:gridCol w:w="2877"/>
        <w:gridCol w:w="2876"/>
      </w:tblGrid>
      <w:tr w:rsidR="00B576D5" w14:paraId="78435198" w14:textId="77777777">
        <w:trPr>
          <w:jc w:val="center"/>
        </w:trPr>
        <w:tc>
          <w:tcPr>
            <w:tcW w:w="2880" w:type="dxa"/>
            <w:shd w:val="clear" w:color="auto" w:fill="4F81BD" w:themeFill="accent1"/>
          </w:tcPr>
          <w:p w14:paraId="4A00449F" w14:textId="77777777" w:rsidR="00B576D5" w:rsidRDefault="007232B4">
            <w:pPr>
              <w:jc w:val="center"/>
            </w:pPr>
            <w:r>
              <w:rPr>
                <w:rFonts w:eastAsia="Times New Roman"/>
                <w:b/>
                <w:color w:val="FFFFFF"/>
                <w:sz w:val="20"/>
              </w:rPr>
              <w:t>Component</w:t>
            </w:r>
          </w:p>
        </w:tc>
        <w:tc>
          <w:tcPr>
            <w:tcW w:w="2880" w:type="dxa"/>
            <w:shd w:val="clear" w:color="auto" w:fill="4F81BD" w:themeFill="accent1"/>
          </w:tcPr>
          <w:p w14:paraId="0755759C" w14:textId="77777777" w:rsidR="00B576D5" w:rsidRDefault="007232B4">
            <w:pPr>
              <w:jc w:val="center"/>
            </w:pPr>
            <w:r>
              <w:rPr>
                <w:rFonts w:eastAsia="Times New Roman"/>
                <w:b/>
                <w:color w:val="FFFFFF"/>
                <w:sz w:val="20"/>
              </w:rPr>
              <w:t>Props</w:t>
            </w:r>
          </w:p>
        </w:tc>
        <w:tc>
          <w:tcPr>
            <w:tcW w:w="2880" w:type="dxa"/>
            <w:shd w:val="clear" w:color="auto" w:fill="4F81BD" w:themeFill="accent1"/>
          </w:tcPr>
          <w:p w14:paraId="748DA016" w14:textId="77777777" w:rsidR="00B576D5" w:rsidRDefault="007232B4">
            <w:pPr>
              <w:jc w:val="center"/>
            </w:pPr>
            <w:r>
              <w:rPr>
                <w:rFonts w:eastAsia="Times New Roman"/>
                <w:b/>
                <w:color w:val="FFFFFF"/>
                <w:sz w:val="20"/>
              </w:rPr>
              <w:t>Responsibility</w:t>
            </w:r>
          </w:p>
        </w:tc>
      </w:tr>
      <w:tr w:rsidR="00B576D5" w14:paraId="7C638369" w14:textId="77777777">
        <w:trPr>
          <w:jc w:val="center"/>
        </w:trPr>
        <w:tc>
          <w:tcPr>
            <w:tcW w:w="2880" w:type="dxa"/>
          </w:tcPr>
          <w:p w14:paraId="499E19BF" w14:textId="77777777" w:rsidR="00B576D5" w:rsidRDefault="007232B4">
            <w:pPr>
              <w:jc w:val="center"/>
            </w:pPr>
            <w:r>
              <w:rPr>
                <w:rFonts w:eastAsia="Times New Roman"/>
                <w:sz w:val="20"/>
              </w:rPr>
              <w:t>Header</w:t>
            </w:r>
          </w:p>
        </w:tc>
        <w:tc>
          <w:tcPr>
            <w:tcW w:w="2880" w:type="dxa"/>
          </w:tcPr>
          <w:p w14:paraId="514E9305" w14:textId="77777777" w:rsidR="00B576D5" w:rsidRDefault="007232B4">
            <w:pPr>
              <w:jc w:val="center"/>
            </w:pPr>
            <w:r>
              <w:rPr>
                <w:rFonts w:eastAsia="Times New Roman"/>
                <w:sz w:val="20"/>
              </w:rPr>
              <w:t>theme, onToggleTheme</w:t>
            </w:r>
          </w:p>
        </w:tc>
        <w:tc>
          <w:tcPr>
            <w:tcW w:w="2880" w:type="dxa"/>
          </w:tcPr>
          <w:p w14:paraId="4E6B1077" w14:textId="77777777" w:rsidR="00B576D5" w:rsidRDefault="007232B4">
            <w:pPr>
              <w:jc w:val="center"/>
            </w:pPr>
            <w:r>
              <w:rPr>
                <w:rFonts w:eastAsia="Times New Roman"/>
                <w:sz w:val="20"/>
              </w:rPr>
              <w:t>Title, theme toggle</w:t>
            </w:r>
          </w:p>
        </w:tc>
      </w:tr>
      <w:tr w:rsidR="00B576D5" w14:paraId="516015CB" w14:textId="77777777">
        <w:trPr>
          <w:jc w:val="center"/>
        </w:trPr>
        <w:tc>
          <w:tcPr>
            <w:tcW w:w="2880" w:type="dxa"/>
            <w:shd w:val="clear" w:color="auto" w:fill="F0F2F5"/>
          </w:tcPr>
          <w:p w14:paraId="10B55FB7" w14:textId="77777777" w:rsidR="00B576D5" w:rsidRDefault="007232B4">
            <w:pPr>
              <w:jc w:val="center"/>
            </w:pPr>
            <w:r>
              <w:rPr>
                <w:rFonts w:eastAsia="Times New Roman"/>
                <w:sz w:val="20"/>
              </w:rPr>
              <w:t>UploadZone</w:t>
            </w:r>
          </w:p>
        </w:tc>
        <w:tc>
          <w:tcPr>
            <w:tcW w:w="2880" w:type="dxa"/>
            <w:shd w:val="clear" w:color="auto" w:fill="F0F2F5"/>
          </w:tcPr>
          <w:p w14:paraId="192599AB" w14:textId="77777777" w:rsidR="00B576D5" w:rsidRDefault="007232B4">
            <w:pPr>
              <w:jc w:val="center"/>
            </w:pPr>
            <w:r>
              <w:rPr>
                <w:rFonts w:eastAsia="Times New Roman"/>
                <w:sz w:val="20"/>
              </w:rPr>
              <w:t>file, preview, dragActive, ...</w:t>
            </w:r>
          </w:p>
        </w:tc>
        <w:tc>
          <w:tcPr>
            <w:tcW w:w="2880" w:type="dxa"/>
            <w:shd w:val="clear" w:color="auto" w:fill="F0F2F5"/>
          </w:tcPr>
          <w:p w14:paraId="5284F2B6" w14:textId="77777777" w:rsidR="00B576D5" w:rsidRDefault="007232B4">
            <w:pPr>
              <w:jc w:val="center"/>
            </w:pPr>
            <w:r>
              <w:rPr>
                <w:rFonts w:eastAsia="Times New Roman"/>
                <w:sz w:val="20"/>
              </w:rPr>
              <w:t>Drag-drop upload area</w:t>
            </w:r>
          </w:p>
        </w:tc>
      </w:tr>
      <w:tr w:rsidR="00B576D5" w14:paraId="7C25CEE3" w14:textId="77777777">
        <w:trPr>
          <w:jc w:val="center"/>
        </w:trPr>
        <w:tc>
          <w:tcPr>
            <w:tcW w:w="2880" w:type="dxa"/>
          </w:tcPr>
          <w:p w14:paraId="6E30F93D" w14:textId="77777777" w:rsidR="00B576D5" w:rsidRDefault="007232B4">
            <w:pPr>
              <w:jc w:val="center"/>
            </w:pPr>
            <w:r>
              <w:rPr>
                <w:rFonts w:eastAsia="Times New Roman"/>
                <w:sz w:val="20"/>
              </w:rPr>
              <w:t>ProgressIndicator</w:t>
            </w:r>
          </w:p>
        </w:tc>
        <w:tc>
          <w:tcPr>
            <w:tcW w:w="2880" w:type="dxa"/>
          </w:tcPr>
          <w:p w14:paraId="67D699F6" w14:textId="77777777" w:rsidR="00B576D5" w:rsidRDefault="007232B4">
            <w:pPr>
              <w:jc w:val="center"/>
            </w:pPr>
            <w:r>
              <w:rPr>
                <w:rFonts w:eastAsia="Times New Roman"/>
                <w:sz w:val="20"/>
              </w:rPr>
              <w:t>step (1-4)</w:t>
            </w:r>
          </w:p>
        </w:tc>
        <w:tc>
          <w:tcPr>
            <w:tcW w:w="2880" w:type="dxa"/>
          </w:tcPr>
          <w:p w14:paraId="2EDD5580" w14:textId="77777777" w:rsidR="00B576D5" w:rsidRDefault="007232B4">
            <w:pPr>
              <w:jc w:val="center"/>
            </w:pPr>
            <w:r>
              <w:rPr>
                <w:rFonts w:eastAsia="Times New Roman"/>
                <w:sz w:val="20"/>
              </w:rPr>
              <w:t>Multi-step loading stepper</w:t>
            </w:r>
          </w:p>
        </w:tc>
      </w:tr>
      <w:tr w:rsidR="00B576D5" w14:paraId="0507405D" w14:textId="77777777">
        <w:trPr>
          <w:jc w:val="center"/>
        </w:trPr>
        <w:tc>
          <w:tcPr>
            <w:tcW w:w="2880" w:type="dxa"/>
            <w:shd w:val="clear" w:color="auto" w:fill="F0F2F5"/>
          </w:tcPr>
          <w:p w14:paraId="517ECDEE" w14:textId="77777777" w:rsidR="00B576D5" w:rsidRDefault="007232B4">
            <w:pPr>
              <w:jc w:val="center"/>
            </w:pPr>
            <w:r>
              <w:rPr>
                <w:rFonts w:eastAsia="Times New Roman"/>
                <w:sz w:val="20"/>
              </w:rPr>
              <w:t>ResultCard</w:t>
            </w:r>
          </w:p>
        </w:tc>
        <w:tc>
          <w:tcPr>
            <w:tcW w:w="2880" w:type="dxa"/>
            <w:shd w:val="clear" w:color="auto" w:fill="F0F2F5"/>
          </w:tcPr>
          <w:p w14:paraId="08AEF9DB" w14:textId="77777777" w:rsidR="00B576D5" w:rsidRDefault="007232B4">
            <w:pPr>
              <w:jc w:val="center"/>
            </w:pPr>
            <w:r>
              <w:rPr>
                <w:rFonts w:eastAsia="Times New Roman"/>
                <w:sz w:val="20"/>
              </w:rPr>
              <w:t>result, threshold, onChange</w:t>
            </w:r>
          </w:p>
        </w:tc>
        <w:tc>
          <w:tcPr>
            <w:tcW w:w="2880" w:type="dxa"/>
            <w:shd w:val="clear" w:color="auto" w:fill="F0F2F5"/>
          </w:tcPr>
          <w:p w14:paraId="3BB40A98" w14:textId="77777777" w:rsidR="00B576D5" w:rsidRDefault="007232B4">
            <w:pPr>
              <w:jc w:val="center"/>
            </w:pPr>
            <w:r>
              <w:rPr>
                <w:rFonts w:eastAsia="Times New Roman"/>
                <w:sz w:val="20"/>
              </w:rPr>
              <w:t>Prediction display, threshold</w:t>
            </w:r>
          </w:p>
        </w:tc>
      </w:tr>
      <w:tr w:rsidR="00B576D5" w14:paraId="09FEE4BE" w14:textId="77777777">
        <w:trPr>
          <w:jc w:val="center"/>
        </w:trPr>
        <w:tc>
          <w:tcPr>
            <w:tcW w:w="2880" w:type="dxa"/>
          </w:tcPr>
          <w:p w14:paraId="023CECC8" w14:textId="77777777" w:rsidR="00B576D5" w:rsidRDefault="007232B4">
            <w:pPr>
              <w:jc w:val="center"/>
            </w:pPr>
            <w:r>
              <w:rPr>
                <w:rFonts w:eastAsia="Times New Roman"/>
                <w:sz w:val="20"/>
              </w:rPr>
              <w:t>RiskGauge</w:t>
            </w:r>
          </w:p>
        </w:tc>
        <w:tc>
          <w:tcPr>
            <w:tcW w:w="2880" w:type="dxa"/>
          </w:tcPr>
          <w:p w14:paraId="76546296" w14:textId="77777777" w:rsidR="00B576D5" w:rsidRDefault="007232B4">
            <w:pPr>
              <w:jc w:val="center"/>
            </w:pPr>
            <w:r>
              <w:rPr>
                <w:rFonts w:eastAsia="Times New Roman"/>
                <w:sz w:val="20"/>
              </w:rPr>
              <w:t>fakeProbability, threshold</w:t>
            </w:r>
          </w:p>
        </w:tc>
        <w:tc>
          <w:tcPr>
            <w:tcW w:w="2880" w:type="dxa"/>
          </w:tcPr>
          <w:p w14:paraId="1E56FB99" w14:textId="77777777" w:rsidR="00B576D5" w:rsidRDefault="007232B4">
            <w:pPr>
              <w:jc w:val="center"/>
            </w:pPr>
            <w:r>
              <w:rPr>
                <w:rFonts w:eastAsia="Times New Roman"/>
                <w:sz w:val="20"/>
              </w:rPr>
              <w:t>Gradient risk visualization</w:t>
            </w:r>
          </w:p>
        </w:tc>
      </w:tr>
      <w:tr w:rsidR="00B576D5" w14:paraId="65DA65C9" w14:textId="77777777">
        <w:trPr>
          <w:jc w:val="center"/>
        </w:trPr>
        <w:tc>
          <w:tcPr>
            <w:tcW w:w="2880" w:type="dxa"/>
            <w:shd w:val="clear" w:color="auto" w:fill="F0F2F5"/>
          </w:tcPr>
          <w:p w14:paraId="1299FD6E" w14:textId="77777777" w:rsidR="00B576D5" w:rsidRDefault="007232B4">
            <w:pPr>
              <w:jc w:val="center"/>
            </w:pPr>
            <w:r>
              <w:rPr>
                <w:rFonts w:eastAsia="Times New Roman"/>
                <w:sz w:val="20"/>
              </w:rPr>
              <w:t>ProcessingDetails</w:t>
            </w:r>
          </w:p>
        </w:tc>
        <w:tc>
          <w:tcPr>
            <w:tcW w:w="2880" w:type="dxa"/>
            <w:shd w:val="clear" w:color="auto" w:fill="F0F2F5"/>
          </w:tcPr>
          <w:p w14:paraId="389C257A" w14:textId="77777777" w:rsidR="00B576D5" w:rsidRDefault="007232B4">
            <w:pPr>
              <w:jc w:val="center"/>
            </w:pPr>
            <w:r>
              <w:rPr>
                <w:rFonts w:eastAsia="Times New Roman"/>
                <w:sz w:val="20"/>
              </w:rPr>
              <w:t>details</w:t>
            </w:r>
          </w:p>
        </w:tc>
        <w:tc>
          <w:tcPr>
            <w:tcW w:w="2880" w:type="dxa"/>
            <w:shd w:val="clear" w:color="auto" w:fill="F0F2F5"/>
          </w:tcPr>
          <w:p w14:paraId="59567BDB" w14:textId="77777777" w:rsidR="00B576D5" w:rsidRDefault="007232B4">
            <w:pPr>
              <w:jc w:val="center"/>
            </w:pPr>
            <w:r>
              <w:rPr>
                <w:rFonts w:eastAsia="Times New Roman"/>
                <w:sz w:val="20"/>
              </w:rPr>
              <w:t>Stat cards (frames, duration)</w:t>
            </w:r>
          </w:p>
        </w:tc>
      </w:tr>
      <w:tr w:rsidR="00B576D5" w14:paraId="21370610" w14:textId="77777777">
        <w:trPr>
          <w:jc w:val="center"/>
        </w:trPr>
        <w:tc>
          <w:tcPr>
            <w:tcW w:w="2880" w:type="dxa"/>
          </w:tcPr>
          <w:p w14:paraId="067FB913" w14:textId="77777777" w:rsidR="00B576D5" w:rsidRDefault="007232B4">
            <w:pPr>
              <w:jc w:val="center"/>
            </w:pPr>
            <w:r>
              <w:rPr>
                <w:rFonts w:eastAsia="Times New Roman"/>
                <w:sz w:val="20"/>
              </w:rPr>
              <w:t>FrameTimeline</w:t>
            </w:r>
          </w:p>
        </w:tc>
        <w:tc>
          <w:tcPr>
            <w:tcW w:w="2880" w:type="dxa"/>
          </w:tcPr>
          <w:p w14:paraId="6CEBB457" w14:textId="77777777" w:rsidR="00B576D5" w:rsidRDefault="007232B4">
            <w:pPr>
              <w:jc w:val="center"/>
            </w:pPr>
            <w:r>
              <w:rPr>
                <w:rFonts w:eastAsia="Times New Roman"/>
                <w:sz w:val="20"/>
              </w:rPr>
              <w:t>frameAnalysis</w:t>
            </w:r>
          </w:p>
        </w:tc>
        <w:tc>
          <w:tcPr>
            <w:tcW w:w="2880" w:type="dxa"/>
          </w:tcPr>
          <w:p w14:paraId="29724E6A" w14:textId="77777777" w:rsidR="00B576D5" w:rsidRDefault="007232B4">
            <w:pPr>
              <w:jc w:val="center"/>
            </w:pPr>
            <w:r>
              <w:rPr>
                <w:rFonts w:eastAsia="Times New Roman"/>
                <w:sz w:val="20"/>
              </w:rPr>
              <w:t>Per-frame scores, heatmaps</w:t>
            </w:r>
          </w:p>
        </w:tc>
      </w:tr>
      <w:tr w:rsidR="00B576D5" w14:paraId="77421FD7" w14:textId="77777777">
        <w:trPr>
          <w:jc w:val="center"/>
        </w:trPr>
        <w:tc>
          <w:tcPr>
            <w:tcW w:w="2880" w:type="dxa"/>
            <w:shd w:val="clear" w:color="auto" w:fill="F0F2F5"/>
          </w:tcPr>
          <w:p w14:paraId="56F04736" w14:textId="77777777" w:rsidR="00B576D5" w:rsidRDefault="007232B4">
            <w:pPr>
              <w:jc w:val="center"/>
            </w:pPr>
            <w:r>
              <w:rPr>
                <w:rFonts w:eastAsia="Times New Roman"/>
                <w:sz w:val="20"/>
              </w:rPr>
              <w:t>AnalysisHistory</w:t>
            </w:r>
          </w:p>
        </w:tc>
        <w:tc>
          <w:tcPr>
            <w:tcW w:w="2880" w:type="dxa"/>
            <w:shd w:val="clear" w:color="auto" w:fill="F0F2F5"/>
          </w:tcPr>
          <w:p w14:paraId="5AE8D3AF" w14:textId="77777777" w:rsidR="00B576D5" w:rsidRDefault="007232B4">
            <w:pPr>
              <w:jc w:val="center"/>
            </w:pPr>
            <w:r>
              <w:rPr>
                <w:rFonts w:eastAsia="Times New Roman"/>
                <w:sz w:val="20"/>
              </w:rPr>
              <w:t>history, onClear</w:t>
            </w:r>
          </w:p>
        </w:tc>
        <w:tc>
          <w:tcPr>
            <w:tcW w:w="2880" w:type="dxa"/>
            <w:shd w:val="clear" w:color="auto" w:fill="F0F2F5"/>
          </w:tcPr>
          <w:p w14:paraId="310DBE16" w14:textId="77777777" w:rsidR="00B576D5" w:rsidRDefault="007232B4">
            <w:pPr>
              <w:jc w:val="center"/>
            </w:pPr>
            <w:r>
              <w:rPr>
                <w:rFonts w:eastAsia="Times New Roman"/>
                <w:sz w:val="20"/>
              </w:rPr>
              <w:t>Session history list</w:t>
            </w:r>
          </w:p>
        </w:tc>
      </w:tr>
      <w:tr w:rsidR="00B576D5" w14:paraId="32230356" w14:textId="77777777">
        <w:trPr>
          <w:jc w:val="center"/>
        </w:trPr>
        <w:tc>
          <w:tcPr>
            <w:tcW w:w="2880" w:type="dxa"/>
          </w:tcPr>
          <w:p w14:paraId="3ECC70BE" w14:textId="77777777" w:rsidR="00B576D5" w:rsidRDefault="007232B4">
            <w:pPr>
              <w:jc w:val="center"/>
            </w:pPr>
            <w:r>
              <w:rPr>
                <w:rFonts w:eastAsia="Times New Roman"/>
                <w:sz w:val="20"/>
              </w:rPr>
              <w:t>InfoGrid</w:t>
            </w:r>
          </w:p>
        </w:tc>
        <w:tc>
          <w:tcPr>
            <w:tcW w:w="2880" w:type="dxa"/>
          </w:tcPr>
          <w:p w14:paraId="440E09C2" w14:textId="77777777" w:rsidR="00B576D5" w:rsidRDefault="007232B4">
            <w:pPr>
              <w:jc w:val="center"/>
            </w:pPr>
            <w:r>
              <w:rPr>
                <w:rFonts w:eastAsia="Times New Roman"/>
                <w:sz w:val="20"/>
              </w:rPr>
              <w:t>(none)</w:t>
            </w:r>
          </w:p>
        </w:tc>
        <w:tc>
          <w:tcPr>
            <w:tcW w:w="2880" w:type="dxa"/>
          </w:tcPr>
          <w:p w14:paraId="69991E0F" w14:textId="77777777" w:rsidR="00B576D5" w:rsidRDefault="007232B4">
            <w:pPr>
              <w:jc w:val="center"/>
            </w:pPr>
            <w:r>
              <w:rPr>
                <w:rFonts w:eastAsia="Times New Roman"/>
                <w:sz w:val="20"/>
              </w:rPr>
              <w:t>Static info cards</w:t>
            </w:r>
          </w:p>
        </w:tc>
      </w:tr>
      <w:tr w:rsidR="00B576D5" w14:paraId="07CAEE0B" w14:textId="77777777">
        <w:trPr>
          <w:jc w:val="center"/>
        </w:trPr>
        <w:tc>
          <w:tcPr>
            <w:tcW w:w="2880" w:type="dxa"/>
            <w:shd w:val="clear" w:color="auto" w:fill="F0F2F5"/>
          </w:tcPr>
          <w:p w14:paraId="0443C493" w14:textId="77777777" w:rsidR="00B576D5" w:rsidRDefault="007232B4">
            <w:pPr>
              <w:jc w:val="center"/>
            </w:pPr>
            <w:r>
              <w:rPr>
                <w:rFonts w:eastAsia="Times New Roman"/>
                <w:sz w:val="20"/>
              </w:rPr>
              <w:t>Footer</w:t>
            </w:r>
          </w:p>
        </w:tc>
        <w:tc>
          <w:tcPr>
            <w:tcW w:w="2880" w:type="dxa"/>
            <w:shd w:val="clear" w:color="auto" w:fill="F0F2F5"/>
          </w:tcPr>
          <w:p w14:paraId="36D8F612" w14:textId="77777777" w:rsidR="00B576D5" w:rsidRDefault="007232B4">
            <w:pPr>
              <w:jc w:val="center"/>
            </w:pPr>
            <w:r>
              <w:rPr>
                <w:rFonts w:eastAsia="Times New Roman"/>
                <w:sz w:val="20"/>
              </w:rPr>
              <w:t>(none)</w:t>
            </w:r>
          </w:p>
        </w:tc>
        <w:tc>
          <w:tcPr>
            <w:tcW w:w="2880" w:type="dxa"/>
            <w:shd w:val="clear" w:color="auto" w:fill="F0F2F5"/>
          </w:tcPr>
          <w:p w14:paraId="3C64F2FF" w14:textId="77777777" w:rsidR="00B576D5" w:rsidRDefault="007232B4">
            <w:pPr>
              <w:jc w:val="center"/>
            </w:pPr>
            <w:r>
              <w:rPr>
                <w:rFonts w:eastAsia="Times New Roman"/>
                <w:sz w:val="20"/>
              </w:rPr>
              <w:t>Footer text</w:t>
            </w:r>
          </w:p>
        </w:tc>
      </w:tr>
    </w:tbl>
    <w:p w14:paraId="0F1AC177" w14:textId="77777777" w:rsidR="00B576D5" w:rsidRDefault="00B576D5"/>
    <w:p w14:paraId="107C9ED1" w14:textId="77777777" w:rsidR="00B576D5" w:rsidRDefault="007232B4">
      <w:pPr>
        <w:spacing w:before="240" w:after="120"/>
      </w:pPr>
      <w:r>
        <w:rPr>
          <w:rFonts w:eastAsia="Times New Roman"/>
          <w:b/>
        </w:rPr>
        <w:t>4.6.2 THEMING SYSTEM</w:t>
      </w:r>
    </w:p>
    <w:p w14:paraId="17E56E54" w14:textId="77777777" w:rsidR="00B576D5" w:rsidRDefault="007232B4">
      <w:pPr>
        <w:spacing w:after="160"/>
        <w:ind w:firstLine="720"/>
        <w:jc w:val="both"/>
      </w:pPr>
      <w:r>
        <w:rPr>
          <w:rFonts w:eastAsia="Times New Roman"/>
        </w:rPr>
        <w:t>The theme system uses CSS custom properties in index.css. Light theme values are in :root; dark theme overrides are in [data-theme='dark']. Around 25 variables cover colors, shadows, and borders. The preference is persisted to localStorage and restored on load. Switching themes updates the data-theme attribute on the document element, which triggers all the CSS variable overrides simultaneously.</w:t>
      </w:r>
    </w:p>
    <w:p w14:paraId="57C63B0C" w14:textId="34E34874" w:rsidR="00B576D5" w:rsidRDefault="00611487">
      <w:pPr>
        <w:spacing w:after="0"/>
      </w:pPr>
      <w:r>
        <w:lastRenderedPageBreak/>
        <w:t xml:space="preserve">                  </w:t>
      </w:r>
      <w:r w:rsidRPr="00611487">
        <w:rPr>
          <w:noProof/>
        </w:rPr>
        <w:drawing>
          <wp:inline distT="0" distB="0" distL="0" distR="0" wp14:anchorId="0B377D05" wp14:editId="45913B48">
            <wp:extent cx="3826329" cy="3651398"/>
            <wp:effectExtent l="0" t="0" r="3175" b="6350"/>
            <wp:docPr id="204537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72506" name=""/>
                    <pic:cNvPicPr/>
                  </pic:nvPicPr>
                  <pic:blipFill>
                    <a:blip r:embed="rId29"/>
                    <a:stretch>
                      <a:fillRect/>
                    </a:stretch>
                  </pic:blipFill>
                  <pic:spPr>
                    <a:xfrm>
                      <a:off x="0" y="0"/>
                      <a:ext cx="3844276" cy="3668525"/>
                    </a:xfrm>
                    <a:prstGeom prst="rect">
                      <a:avLst/>
                    </a:prstGeom>
                  </pic:spPr>
                </pic:pic>
              </a:graphicData>
            </a:graphic>
          </wp:inline>
        </w:drawing>
      </w:r>
    </w:p>
    <w:p w14:paraId="64160485" w14:textId="3BFABC05" w:rsidR="00B576D5" w:rsidRDefault="007232B4">
      <w:pPr>
        <w:spacing w:before="80" w:after="240"/>
        <w:jc w:val="center"/>
      </w:pPr>
      <w:r>
        <w:rPr>
          <w:rFonts w:eastAsia="Times New Roman"/>
          <w:i/>
          <w:sz w:val="20"/>
        </w:rPr>
        <w:t>Figure 4.10: Frontend Upload Interface (Light Mode)</w:t>
      </w:r>
    </w:p>
    <w:p w14:paraId="3BB83E41" w14:textId="6C7C266E" w:rsidR="00B576D5" w:rsidRDefault="00611487">
      <w:pPr>
        <w:spacing w:after="0"/>
      </w:pPr>
      <w:r>
        <w:t xml:space="preserve">                    </w:t>
      </w:r>
      <w:r w:rsidRPr="00611487">
        <w:rPr>
          <w:noProof/>
        </w:rPr>
        <w:drawing>
          <wp:inline distT="0" distB="0" distL="0" distR="0" wp14:anchorId="06D4D781" wp14:editId="3A1EE185">
            <wp:extent cx="3804557" cy="3698435"/>
            <wp:effectExtent l="0" t="0" r="5715" b="0"/>
            <wp:docPr id="130616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67577" name=""/>
                    <pic:cNvPicPr/>
                  </pic:nvPicPr>
                  <pic:blipFill>
                    <a:blip r:embed="rId30"/>
                    <a:stretch>
                      <a:fillRect/>
                    </a:stretch>
                  </pic:blipFill>
                  <pic:spPr>
                    <a:xfrm>
                      <a:off x="0" y="0"/>
                      <a:ext cx="3828770" cy="3721972"/>
                    </a:xfrm>
                    <a:prstGeom prst="rect">
                      <a:avLst/>
                    </a:prstGeom>
                  </pic:spPr>
                </pic:pic>
              </a:graphicData>
            </a:graphic>
          </wp:inline>
        </w:drawing>
      </w:r>
    </w:p>
    <w:p w14:paraId="7770E537" w14:textId="68CD0680" w:rsidR="00B576D5" w:rsidRDefault="007232B4">
      <w:pPr>
        <w:spacing w:before="80" w:after="240"/>
        <w:jc w:val="center"/>
      </w:pPr>
      <w:r>
        <w:rPr>
          <w:rFonts w:eastAsia="Times New Roman"/>
          <w:i/>
          <w:sz w:val="20"/>
        </w:rPr>
        <w:t>Figure 4.11: Frontend Upload Interface (Dark Mode)</w:t>
      </w:r>
    </w:p>
    <w:p w14:paraId="41166E0F" w14:textId="77777777" w:rsidR="00B576D5" w:rsidRDefault="007232B4">
      <w:pPr>
        <w:spacing w:before="240" w:after="120"/>
      </w:pPr>
      <w:r>
        <w:rPr>
          <w:rFonts w:eastAsia="Times New Roman"/>
          <w:b/>
        </w:rPr>
        <w:lastRenderedPageBreak/>
        <w:t>4.6.3 UPLOAD AND ANALYSIS FLOW</w:t>
      </w:r>
    </w:p>
    <w:p w14:paraId="148911B0" w14:textId="77777777" w:rsidR="00B576D5" w:rsidRDefault="007232B4">
      <w:pPr>
        <w:spacing w:after="160"/>
        <w:ind w:firstLine="720"/>
        <w:jc w:val="both"/>
      </w:pPr>
      <w:r>
        <w:rPr>
          <w:rFonts w:eastAsia="Times New Roman"/>
        </w:rPr>
        <w:t>File selection supports both click-to-browse and drag-and-drop. Selected files are validated against accepted MIME types and extensions. A preview URL is created with URL.createObjectURL. On analyze, the file is sent as FormData with an optional include_frames=true query parameter.</w:t>
      </w:r>
    </w:p>
    <w:p w14:paraId="6978576A" w14:textId="77777777" w:rsidR="00B576D5" w:rsidRDefault="007232B4">
      <w:pPr>
        <w:spacing w:after="160"/>
        <w:ind w:firstLine="720"/>
        <w:jc w:val="both"/>
      </w:pPr>
      <w:r>
        <w:rPr>
          <w:rFonts w:eastAsia="Times New Roman"/>
        </w:rPr>
        <w:t>The progress indicator shows four steps — Uploading, Detecting faces, Analyzing frames, Complete — using setTimeout to advance through the first three at 1.5s and 3.5s after submission. The timers are tracked and cleared on response or unmount. This gives users feedback during the 3-8 second wait for inference without tying the UI state to the actual inference stages.</w:t>
      </w:r>
    </w:p>
    <w:p w14:paraId="48BE6C7A" w14:textId="77777777" w:rsidR="00B576D5" w:rsidRDefault="007232B4">
      <w:pPr>
        <w:spacing w:before="240" w:after="120"/>
      </w:pPr>
      <w:r>
        <w:rPr>
          <w:rFonts w:eastAsia="Times New Roman"/>
          <w:b/>
        </w:rPr>
        <w:t>4.6.4 RESULT VISUALIZATION</w:t>
      </w:r>
    </w:p>
    <w:p w14:paraId="4C545E89" w14:textId="77777777" w:rsidR="00B576D5" w:rsidRDefault="007232B4">
      <w:pPr>
        <w:spacing w:after="160"/>
        <w:ind w:firstLine="720"/>
        <w:jc w:val="both"/>
      </w:pPr>
      <w:r>
        <w:rPr>
          <w:rFonts w:eastAsia="Times New Roman"/>
        </w:rPr>
        <w:t>RiskGauge renders a horizontal gradient bar from green to red. A white dot marks the current fake probability; a dashed line marks the threshold. Five text zones label the probability range: Likely Authentic (0-25%), Probably Real (25-45%), Uncertain (45-55%), Suspicious (55-75%), Likely Manipulated (75-100%).</w:t>
      </w:r>
    </w:p>
    <w:p w14:paraId="5BBB7BEB" w14:textId="77777777" w:rsidR="00B576D5" w:rsidRDefault="00B576D5">
      <w:pPr>
        <w:spacing w:after="0"/>
      </w:pPr>
    </w:p>
    <w:p w14:paraId="55ABAB6A" w14:textId="611A1FD9" w:rsidR="00B576D5" w:rsidRDefault="00895A8A">
      <w:pPr>
        <w:spacing w:before="80" w:after="240"/>
        <w:jc w:val="center"/>
      </w:pPr>
      <w:r w:rsidRPr="00895A8A">
        <w:rPr>
          <w:rFonts w:eastAsia="Times New Roman"/>
          <w:i/>
          <w:noProof/>
          <w:color w:val="808080"/>
          <w:sz w:val="22"/>
        </w:rPr>
        <w:drawing>
          <wp:inline distT="0" distB="0" distL="0" distR="0" wp14:anchorId="4244A711" wp14:editId="094AC295">
            <wp:extent cx="5486400" cy="2369820"/>
            <wp:effectExtent l="0" t="0" r="0" b="0"/>
            <wp:docPr id="209830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06193" name=""/>
                    <pic:cNvPicPr/>
                  </pic:nvPicPr>
                  <pic:blipFill>
                    <a:blip r:embed="rId31"/>
                    <a:stretch>
                      <a:fillRect/>
                    </a:stretch>
                  </pic:blipFill>
                  <pic:spPr>
                    <a:xfrm>
                      <a:off x="0" y="0"/>
                      <a:ext cx="5486400" cy="2369820"/>
                    </a:xfrm>
                    <a:prstGeom prst="rect">
                      <a:avLst/>
                    </a:prstGeom>
                  </pic:spPr>
                </pic:pic>
              </a:graphicData>
            </a:graphic>
          </wp:inline>
        </w:drawing>
      </w:r>
      <w:r>
        <w:rPr>
          <w:rFonts w:eastAsia="Times New Roman"/>
          <w:i/>
          <w:sz w:val="20"/>
        </w:rPr>
        <w:t>Figure 4.12: Risk Gauge Visualization</w:t>
      </w:r>
    </w:p>
    <w:p w14:paraId="35DBE204" w14:textId="77777777" w:rsidR="00B576D5" w:rsidRDefault="007232B4">
      <w:pPr>
        <w:spacing w:after="160"/>
        <w:ind w:firstLine="720"/>
        <w:jc w:val="both"/>
        <w:rPr>
          <w:rFonts w:eastAsia="Times New Roman"/>
        </w:rPr>
      </w:pPr>
      <w:r>
        <w:rPr>
          <w:rFonts w:eastAsia="Times New Roman"/>
        </w:rPr>
        <w:t xml:space="preserve">The threshold slider in ResultCard lets users adjust the classification cutoff client-side. When the threshold changes, the REAL/FAKE label recalculates as fake_probability </w:t>
      </w:r>
      <w:r>
        <w:rPr>
          <w:rFonts w:eastAsia="Times New Roman"/>
        </w:rPr>
        <w:lastRenderedPageBreak/>
        <w:t>&gt; threshold ? 'FAKE' : 'REAL'. No API call is needed. This was a deliberate UX choice — different use cases have different acceptable false-positive rates, and the system should reflect that.</w:t>
      </w:r>
    </w:p>
    <w:p w14:paraId="4F9F4836" w14:textId="77777777" w:rsidR="00727458" w:rsidRDefault="00727458">
      <w:pPr>
        <w:spacing w:after="160"/>
        <w:ind w:firstLine="720"/>
        <w:jc w:val="both"/>
        <w:rPr>
          <w:rFonts w:eastAsia="Times New Roman"/>
        </w:rPr>
      </w:pPr>
    </w:p>
    <w:p w14:paraId="63D9969A" w14:textId="77777777" w:rsidR="00727458" w:rsidRDefault="00727458">
      <w:pPr>
        <w:spacing w:after="160"/>
        <w:ind w:firstLine="720"/>
        <w:jc w:val="both"/>
        <w:rPr>
          <w:rFonts w:eastAsia="Times New Roman"/>
        </w:rPr>
      </w:pPr>
    </w:p>
    <w:p w14:paraId="434DA969" w14:textId="77777777" w:rsidR="00727458" w:rsidRDefault="00727458">
      <w:pPr>
        <w:spacing w:after="160"/>
        <w:ind w:firstLine="720"/>
        <w:jc w:val="both"/>
      </w:pPr>
    </w:p>
    <w:p w14:paraId="4F7A8B7E" w14:textId="77777777" w:rsidR="00B576D5" w:rsidRDefault="007232B4">
      <w:pPr>
        <w:spacing w:before="240" w:after="120"/>
      </w:pPr>
      <w:r>
        <w:rPr>
          <w:rFonts w:eastAsia="Times New Roman"/>
          <w:b/>
        </w:rPr>
        <w:t>4.6.5 FRAME TIMELINE AND ATTENTION HEATMAPS</w:t>
      </w:r>
    </w:p>
    <w:p w14:paraId="2B464B06" w14:textId="77777777" w:rsidR="00B576D5" w:rsidRDefault="007232B4">
      <w:pPr>
        <w:spacing w:after="160"/>
        <w:ind w:firstLine="720"/>
        <w:jc w:val="both"/>
      </w:pPr>
      <w:r>
        <w:rPr>
          <w:rFonts w:eastAsia="Times New Roman"/>
        </w:rPr>
        <w:t>FrameTimeline shows 16 clickable segments, each colored by per-frame attention score (green to red). Hovering shows the frame index and raw score. Clicking a segment displays the base64-encoded JPEG attention heatmap overlay for that frame.</w:t>
      </w:r>
    </w:p>
    <w:p w14:paraId="42B8EE63" w14:textId="77777777" w:rsidR="00B576D5" w:rsidRDefault="00B576D5">
      <w:pPr>
        <w:spacing w:after="0"/>
      </w:pPr>
    </w:p>
    <w:p w14:paraId="0A06A513" w14:textId="1303D628" w:rsidR="00B576D5" w:rsidRDefault="009B33B7">
      <w:pPr>
        <w:spacing w:before="80" w:after="240"/>
        <w:jc w:val="center"/>
      </w:pPr>
      <w:r w:rsidRPr="009B33B7">
        <w:rPr>
          <w:rFonts w:eastAsia="Times New Roman"/>
          <w:i/>
          <w:noProof/>
          <w:color w:val="808080"/>
          <w:sz w:val="22"/>
        </w:rPr>
        <w:drawing>
          <wp:inline distT="0" distB="0" distL="0" distR="0" wp14:anchorId="153B87FD" wp14:editId="4ED3C0EB">
            <wp:extent cx="5486400" cy="4327525"/>
            <wp:effectExtent l="0" t="0" r="0" b="0"/>
            <wp:docPr id="86205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56541" name=""/>
                    <pic:cNvPicPr/>
                  </pic:nvPicPr>
                  <pic:blipFill>
                    <a:blip r:embed="rId32"/>
                    <a:stretch>
                      <a:fillRect/>
                    </a:stretch>
                  </pic:blipFill>
                  <pic:spPr>
                    <a:xfrm>
                      <a:off x="0" y="0"/>
                      <a:ext cx="5486400" cy="4327525"/>
                    </a:xfrm>
                    <a:prstGeom prst="rect">
                      <a:avLst/>
                    </a:prstGeom>
                  </pic:spPr>
                </pic:pic>
              </a:graphicData>
            </a:graphic>
          </wp:inline>
        </w:drawing>
      </w:r>
      <w:r>
        <w:rPr>
          <w:rFonts w:eastAsia="Times New Roman"/>
          <w:i/>
          <w:sz w:val="20"/>
        </w:rPr>
        <w:t>Figure 4.13: Frame Timeline with Attention Heatmaps</w:t>
      </w:r>
    </w:p>
    <w:p w14:paraId="3BF791AF" w14:textId="77777777" w:rsidR="00B576D5" w:rsidRDefault="007232B4">
      <w:pPr>
        <w:spacing w:before="240" w:after="120"/>
      </w:pPr>
      <w:r>
        <w:rPr>
          <w:rFonts w:eastAsia="Times New Roman"/>
          <w:b/>
        </w:rPr>
        <w:lastRenderedPageBreak/>
        <w:t>4.6.6 ANALYSIS HISTORY</w:t>
      </w:r>
    </w:p>
    <w:p w14:paraId="239CC0DD" w14:textId="77777777" w:rsidR="00B576D5" w:rsidRDefault="007232B4">
      <w:pPr>
        <w:spacing w:after="160"/>
        <w:ind w:firstLine="720"/>
        <w:jc w:val="both"/>
      </w:pPr>
      <w:r>
        <w:rPr>
          <w:rFonts w:eastAsia="Times New Roman"/>
        </w:rPr>
        <w:t>AnalysisHistory maintains a session-level list of all analyses. Each entry records filename, size, prediction, confidence, fake probability, and timestamp. Entries display with REAL/FAKE badges, truncated filenames, and relative timestamps. A Clear History button resets the list.</w:t>
      </w:r>
    </w:p>
    <w:p w14:paraId="4F9FB367" w14:textId="77777777" w:rsidR="00B576D5" w:rsidRDefault="00B576D5">
      <w:pPr>
        <w:spacing w:after="0"/>
      </w:pPr>
    </w:p>
    <w:p w14:paraId="21B7AEE4" w14:textId="7EA34FC1" w:rsidR="00B576D5" w:rsidRDefault="00895A8A">
      <w:pPr>
        <w:spacing w:before="80" w:after="240"/>
        <w:jc w:val="center"/>
      </w:pPr>
      <w:r w:rsidRPr="00895A8A">
        <w:rPr>
          <w:rFonts w:eastAsia="Times New Roman"/>
          <w:i/>
          <w:noProof/>
          <w:color w:val="808080"/>
          <w:sz w:val="22"/>
        </w:rPr>
        <w:drawing>
          <wp:inline distT="0" distB="0" distL="0" distR="0" wp14:anchorId="5A3796FF" wp14:editId="3190EC61">
            <wp:extent cx="5486400" cy="1278255"/>
            <wp:effectExtent l="0" t="0" r="0" b="0"/>
            <wp:docPr id="42400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02119" name=""/>
                    <pic:cNvPicPr/>
                  </pic:nvPicPr>
                  <pic:blipFill>
                    <a:blip r:embed="rId33"/>
                    <a:stretch>
                      <a:fillRect/>
                    </a:stretch>
                  </pic:blipFill>
                  <pic:spPr>
                    <a:xfrm>
                      <a:off x="0" y="0"/>
                      <a:ext cx="5486400" cy="1278255"/>
                    </a:xfrm>
                    <a:prstGeom prst="rect">
                      <a:avLst/>
                    </a:prstGeom>
                  </pic:spPr>
                </pic:pic>
              </a:graphicData>
            </a:graphic>
          </wp:inline>
        </w:drawing>
      </w:r>
      <w:r>
        <w:rPr>
          <w:rFonts w:eastAsia="Times New Roman"/>
          <w:i/>
          <w:sz w:val="20"/>
        </w:rPr>
        <w:t>Figure 4.14: Analysis History Panel</w:t>
      </w:r>
    </w:p>
    <w:p w14:paraId="1EBD1774" w14:textId="77777777" w:rsidR="00B576D5" w:rsidRDefault="007232B4">
      <w:pPr>
        <w:spacing w:before="240" w:after="120"/>
      </w:pPr>
      <w:r>
        <w:rPr>
          <w:rFonts w:eastAsia="Times New Roman"/>
          <w:b/>
        </w:rPr>
        <w:t>4.6.7 RESPONSIVE DESIGN</w:t>
      </w:r>
    </w:p>
    <w:p w14:paraId="57398093" w14:textId="77777777" w:rsidR="00B576D5" w:rsidRDefault="007232B4">
      <w:pPr>
        <w:spacing w:after="160"/>
        <w:ind w:firstLine="720"/>
        <w:jc w:val="both"/>
      </w:pPr>
      <w:r>
        <w:rPr>
          <w:rFonts w:eastAsia="Times New Roman"/>
        </w:rPr>
        <w:t>The frontend has two responsive breakpoints. At 640px: action buttons stack vertically, processing detail cards switch to a 2x2 grid, the frame timeline scrolls horizontally, history entries compact. At 480px: title font shrinks, padding reduces, result badge uses smaller text. We targeted these breakpoints because they correspond roughly to the transition from landscape tablet to portrait tablet and from portrait tablet to phone.</w:t>
      </w:r>
    </w:p>
    <w:p w14:paraId="168AB9A5" w14:textId="15BDAD8B" w:rsidR="00B576D5" w:rsidRDefault="007232B4" w:rsidP="00E347AF">
      <w:pPr>
        <w:jc w:val="center"/>
      </w:pPr>
      <w:r>
        <w:br w:type="page"/>
      </w:r>
      <w:r>
        <w:rPr>
          <w:rFonts w:eastAsia="Times New Roman"/>
          <w:b/>
          <w:sz w:val="32"/>
        </w:rPr>
        <w:lastRenderedPageBreak/>
        <w:t>Chapter 5</w:t>
      </w:r>
    </w:p>
    <w:p w14:paraId="630099E0" w14:textId="77777777" w:rsidR="00B576D5" w:rsidRDefault="007232B4">
      <w:pPr>
        <w:spacing w:after="480"/>
        <w:jc w:val="center"/>
      </w:pPr>
      <w:r>
        <w:rPr>
          <w:rFonts w:eastAsia="Times New Roman"/>
          <w:b/>
          <w:sz w:val="32"/>
        </w:rPr>
        <w:t>RESULTS AND DISCUSSION</w:t>
      </w:r>
    </w:p>
    <w:p w14:paraId="291C034A" w14:textId="77777777" w:rsidR="00B576D5" w:rsidRDefault="007232B4">
      <w:pPr>
        <w:spacing w:before="360" w:after="240"/>
      </w:pPr>
      <w:r>
        <w:rPr>
          <w:rFonts w:eastAsia="Times New Roman"/>
          <w:b/>
          <w:sz w:val="28"/>
        </w:rPr>
        <w:t>5.1 EXPERIMENTAL SETUP</w:t>
      </w:r>
    </w:p>
    <w:p w14:paraId="32B6EA5A" w14:textId="77777777" w:rsidR="00B576D5" w:rsidRDefault="007232B4">
      <w:pPr>
        <w:spacing w:after="160"/>
        <w:ind w:firstLine="720"/>
        <w:jc w:val="both"/>
      </w:pPr>
      <w:r>
        <w:rPr>
          <w:rFonts w:eastAsia="Times New Roman"/>
        </w:rPr>
        <w:t>Experiments were run on the hardware and software described in Table 5.1. The training and evaluation dataset consists of real and manipulated videos split into training and validation sets as detailed in Table 5.2.</w:t>
      </w:r>
    </w:p>
    <w:p w14:paraId="2E494893" w14:textId="77777777" w:rsidR="00B576D5" w:rsidRDefault="007232B4">
      <w:pPr>
        <w:spacing w:before="240" w:after="80"/>
        <w:jc w:val="center"/>
      </w:pPr>
      <w:r>
        <w:rPr>
          <w:rFonts w:eastAsia="Times New Roman"/>
          <w:b/>
          <w:sz w:val="20"/>
        </w:rPr>
        <w:t>Table 5.1: Hardware and Software Specifications</w:t>
      </w:r>
    </w:p>
    <w:tbl>
      <w:tblPr>
        <w:tblStyle w:val="TableGrid"/>
        <w:tblW w:w="0" w:type="auto"/>
        <w:jc w:val="center"/>
        <w:tblLook w:val="04A0" w:firstRow="1" w:lastRow="0" w:firstColumn="1" w:lastColumn="0" w:noHBand="0" w:noVBand="1"/>
      </w:tblPr>
      <w:tblGrid>
        <w:gridCol w:w="4315"/>
        <w:gridCol w:w="4315"/>
      </w:tblGrid>
      <w:tr w:rsidR="00B576D5" w14:paraId="31334317" w14:textId="77777777">
        <w:trPr>
          <w:jc w:val="center"/>
        </w:trPr>
        <w:tc>
          <w:tcPr>
            <w:tcW w:w="4320" w:type="dxa"/>
            <w:shd w:val="clear" w:color="auto" w:fill="4F81BD" w:themeFill="accent1"/>
          </w:tcPr>
          <w:p w14:paraId="4C720CFD" w14:textId="77777777" w:rsidR="00B576D5" w:rsidRDefault="007232B4">
            <w:pPr>
              <w:jc w:val="center"/>
            </w:pPr>
            <w:r>
              <w:rPr>
                <w:rFonts w:eastAsia="Times New Roman"/>
                <w:b/>
                <w:color w:val="FFFFFF"/>
                <w:sz w:val="20"/>
              </w:rPr>
              <w:t>Component</w:t>
            </w:r>
          </w:p>
        </w:tc>
        <w:tc>
          <w:tcPr>
            <w:tcW w:w="4320" w:type="dxa"/>
            <w:shd w:val="clear" w:color="auto" w:fill="4F81BD" w:themeFill="accent1"/>
          </w:tcPr>
          <w:p w14:paraId="4E691ABA" w14:textId="77777777" w:rsidR="00B576D5" w:rsidRDefault="007232B4">
            <w:pPr>
              <w:jc w:val="center"/>
            </w:pPr>
            <w:r>
              <w:rPr>
                <w:rFonts w:eastAsia="Times New Roman"/>
                <w:b/>
                <w:color w:val="FFFFFF"/>
                <w:sz w:val="20"/>
              </w:rPr>
              <w:t>Specification</w:t>
            </w:r>
          </w:p>
        </w:tc>
      </w:tr>
      <w:tr w:rsidR="00B576D5" w14:paraId="0BD51CBB" w14:textId="77777777">
        <w:trPr>
          <w:jc w:val="center"/>
        </w:trPr>
        <w:tc>
          <w:tcPr>
            <w:tcW w:w="4320" w:type="dxa"/>
          </w:tcPr>
          <w:p w14:paraId="16A183F4" w14:textId="77777777" w:rsidR="00B576D5" w:rsidRDefault="007232B4">
            <w:pPr>
              <w:jc w:val="center"/>
            </w:pPr>
            <w:r>
              <w:rPr>
                <w:rFonts w:eastAsia="Times New Roman"/>
                <w:sz w:val="20"/>
              </w:rPr>
              <w:t>GPU</w:t>
            </w:r>
          </w:p>
        </w:tc>
        <w:tc>
          <w:tcPr>
            <w:tcW w:w="4320" w:type="dxa"/>
          </w:tcPr>
          <w:p w14:paraId="4D4FDCC4" w14:textId="5AC42EDC" w:rsidR="00B576D5" w:rsidRDefault="007232B4">
            <w:pPr>
              <w:jc w:val="center"/>
            </w:pPr>
            <w:r>
              <w:rPr>
                <w:rFonts w:eastAsia="Times New Roman"/>
                <w:sz w:val="20"/>
              </w:rPr>
              <w:t xml:space="preserve"> NVIDIA RTX 3060 12GB</w:t>
            </w:r>
          </w:p>
        </w:tc>
      </w:tr>
      <w:tr w:rsidR="00B576D5" w14:paraId="3441C64F" w14:textId="77777777">
        <w:trPr>
          <w:jc w:val="center"/>
        </w:trPr>
        <w:tc>
          <w:tcPr>
            <w:tcW w:w="4320" w:type="dxa"/>
            <w:shd w:val="clear" w:color="auto" w:fill="F0F2F5"/>
          </w:tcPr>
          <w:p w14:paraId="09BBD707" w14:textId="77777777" w:rsidR="00B576D5" w:rsidRDefault="007232B4">
            <w:pPr>
              <w:jc w:val="center"/>
            </w:pPr>
            <w:r>
              <w:rPr>
                <w:rFonts w:eastAsia="Times New Roman"/>
                <w:sz w:val="20"/>
              </w:rPr>
              <w:t>CPU</w:t>
            </w:r>
          </w:p>
        </w:tc>
        <w:tc>
          <w:tcPr>
            <w:tcW w:w="4320" w:type="dxa"/>
            <w:shd w:val="clear" w:color="auto" w:fill="F0F2F5"/>
          </w:tcPr>
          <w:p w14:paraId="0634D7A7" w14:textId="69A0E556" w:rsidR="00B576D5" w:rsidRDefault="00B22E7C">
            <w:pPr>
              <w:jc w:val="center"/>
            </w:pPr>
            <w:r>
              <w:rPr>
                <w:rFonts w:eastAsia="Times New Roman"/>
                <w:sz w:val="20"/>
              </w:rPr>
              <w:t>AMD 5800H</w:t>
            </w:r>
          </w:p>
        </w:tc>
      </w:tr>
      <w:tr w:rsidR="00B576D5" w14:paraId="2674452D" w14:textId="77777777">
        <w:trPr>
          <w:jc w:val="center"/>
        </w:trPr>
        <w:tc>
          <w:tcPr>
            <w:tcW w:w="4320" w:type="dxa"/>
          </w:tcPr>
          <w:p w14:paraId="5A6197B8" w14:textId="77777777" w:rsidR="00B576D5" w:rsidRDefault="007232B4">
            <w:pPr>
              <w:jc w:val="center"/>
            </w:pPr>
            <w:r>
              <w:rPr>
                <w:rFonts w:eastAsia="Times New Roman"/>
                <w:sz w:val="20"/>
              </w:rPr>
              <w:t>RAM</w:t>
            </w:r>
          </w:p>
        </w:tc>
        <w:tc>
          <w:tcPr>
            <w:tcW w:w="4320" w:type="dxa"/>
          </w:tcPr>
          <w:p w14:paraId="6D065192" w14:textId="6DA02D81" w:rsidR="00B576D5" w:rsidRDefault="00B22E7C">
            <w:pPr>
              <w:jc w:val="center"/>
            </w:pPr>
            <w:r>
              <w:rPr>
                <w:rFonts w:eastAsia="Times New Roman"/>
                <w:sz w:val="20"/>
              </w:rPr>
              <w:t xml:space="preserve"> 24 GB DDR4</w:t>
            </w:r>
          </w:p>
        </w:tc>
      </w:tr>
      <w:tr w:rsidR="00B576D5" w14:paraId="26281E0F" w14:textId="77777777">
        <w:trPr>
          <w:jc w:val="center"/>
        </w:trPr>
        <w:tc>
          <w:tcPr>
            <w:tcW w:w="4320" w:type="dxa"/>
            <w:shd w:val="clear" w:color="auto" w:fill="F0F2F5"/>
          </w:tcPr>
          <w:p w14:paraId="558EA1FE" w14:textId="77777777" w:rsidR="00B576D5" w:rsidRDefault="007232B4">
            <w:pPr>
              <w:jc w:val="center"/>
            </w:pPr>
            <w:r>
              <w:rPr>
                <w:rFonts w:eastAsia="Times New Roman"/>
                <w:sz w:val="20"/>
              </w:rPr>
              <w:t>Storage</w:t>
            </w:r>
          </w:p>
        </w:tc>
        <w:tc>
          <w:tcPr>
            <w:tcW w:w="4320" w:type="dxa"/>
            <w:shd w:val="clear" w:color="auto" w:fill="F0F2F5"/>
          </w:tcPr>
          <w:p w14:paraId="5BE97486" w14:textId="2F66ADBF" w:rsidR="00B576D5" w:rsidRDefault="00B22E7C">
            <w:pPr>
              <w:jc w:val="center"/>
            </w:pPr>
            <w:r>
              <w:rPr>
                <w:rFonts w:eastAsia="Times New Roman"/>
                <w:sz w:val="20"/>
              </w:rPr>
              <w:t xml:space="preserve"> 1 TB </w:t>
            </w:r>
            <w:proofErr w:type="spellStart"/>
            <w:r>
              <w:rPr>
                <w:rFonts w:eastAsia="Times New Roman"/>
                <w:sz w:val="20"/>
              </w:rPr>
              <w:t>NVMe</w:t>
            </w:r>
            <w:proofErr w:type="spellEnd"/>
            <w:r>
              <w:rPr>
                <w:rFonts w:eastAsia="Times New Roman"/>
                <w:sz w:val="20"/>
              </w:rPr>
              <w:t xml:space="preserve"> SSD</w:t>
            </w:r>
          </w:p>
        </w:tc>
      </w:tr>
      <w:tr w:rsidR="00B576D5" w14:paraId="5EF4BF7F" w14:textId="77777777">
        <w:trPr>
          <w:jc w:val="center"/>
        </w:trPr>
        <w:tc>
          <w:tcPr>
            <w:tcW w:w="4320" w:type="dxa"/>
          </w:tcPr>
          <w:p w14:paraId="6C15F612" w14:textId="77777777" w:rsidR="00B576D5" w:rsidRDefault="007232B4">
            <w:pPr>
              <w:jc w:val="center"/>
            </w:pPr>
            <w:r>
              <w:rPr>
                <w:rFonts w:eastAsia="Times New Roman"/>
                <w:sz w:val="20"/>
              </w:rPr>
              <w:t>OS</w:t>
            </w:r>
          </w:p>
        </w:tc>
        <w:tc>
          <w:tcPr>
            <w:tcW w:w="4320" w:type="dxa"/>
          </w:tcPr>
          <w:p w14:paraId="218DFB77" w14:textId="77777777" w:rsidR="00B576D5" w:rsidRDefault="007232B4">
            <w:pPr>
              <w:jc w:val="center"/>
            </w:pPr>
            <w:r>
              <w:rPr>
                <w:rFonts w:eastAsia="Times New Roman"/>
                <w:sz w:val="20"/>
              </w:rPr>
              <w:t>Ubuntu 22.04 (WSL2)</w:t>
            </w:r>
          </w:p>
        </w:tc>
      </w:tr>
      <w:tr w:rsidR="00B576D5" w14:paraId="1DA9CF4D" w14:textId="77777777">
        <w:trPr>
          <w:jc w:val="center"/>
        </w:trPr>
        <w:tc>
          <w:tcPr>
            <w:tcW w:w="4320" w:type="dxa"/>
            <w:shd w:val="clear" w:color="auto" w:fill="F0F2F5"/>
          </w:tcPr>
          <w:p w14:paraId="6E635EF9" w14:textId="77777777" w:rsidR="00B576D5" w:rsidRDefault="007232B4">
            <w:pPr>
              <w:jc w:val="center"/>
            </w:pPr>
            <w:r>
              <w:rPr>
                <w:rFonts w:eastAsia="Times New Roman"/>
                <w:sz w:val="20"/>
              </w:rPr>
              <w:t>Python</w:t>
            </w:r>
          </w:p>
        </w:tc>
        <w:tc>
          <w:tcPr>
            <w:tcW w:w="4320" w:type="dxa"/>
            <w:shd w:val="clear" w:color="auto" w:fill="F0F2F5"/>
          </w:tcPr>
          <w:p w14:paraId="753F6F9D" w14:textId="77777777" w:rsidR="00B576D5" w:rsidRDefault="007232B4">
            <w:pPr>
              <w:jc w:val="center"/>
            </w:pPr>
            <w:r>
              <w:rPr>
                <w:rFonts w:eastAsia="Times New Roman"/>
                <w:sz w:val="20"/>
              </w:rPr>
              <w:t>3.10</w:t>
            </w:r>
          </w:p>
        </w:tc>
      </w:tr>
      <w:tr w:rsidR="00B576D5" w14:paraId="6605D314" w14:textId="77777777">
        <w:trPr>
          <w:jc w:val="center"/>
        </w:trPr>
        <w:tc>
          <w:tcPr>
            <w:tcW w:w="4320" w:type="dxa"/>
          </w:tcPr>
          <w:p w14:paraId="16827ACB" w14:textId="77777777" w:rsidR="00B576D5" w:rsidRDefault="007232B4">
            <w:pPr>
              <w:jc w:val="center"/>
            </w:pPr>
            <w:r>
              <w:rPr>
                <w:rFonts w:eastAsia="Times New Roman"/>
                <w:sz w:val="20"/>
              </w:rPr>
              <w:t>PyTorch</w:t>
            </w:r>
          </w:p>
        </w:tc>
        <w:tc>
          <w:tcPr>
            <w:tcW w:w="4320" w:type="dxa"/>
          </w:tcPr>
          <w:p w14:paraId="26AD6B9B" w14:textId="77777777" w:rsidR="00B576D5" w:rsidRDefault="007232B4">
            <w:pPr>
              <w:jc w:val="center"/>
            </w:pPr>
            <w:r>
              <w:rPr>
                <w:rFonts w:eastAsia="Times New Roman"/>
                <w:sz w:val="20"/>
              </w:rPr>
              <w:t>2.0</w:t>
            </w:r>
          </w:p>
        </w:tc>
      </w:tr>
      <w:tr w:rsidR="00B576D5" w14:paraId="26FC948F" w14:textId="77777777">
        <w:trPr>
          <w:jc w:val="center"/>
        </w:trPr>
        <w:tc>
          <w:tcPr>
            <w:tcW w:w="4320" w:type="dxa"/>
            <w:shd w:val="clear" w:color="auto" w:fill="F0F2F5"/>
          </w:tcPr>
          <w:p w14:paraId="087F81D5" w14:textId="77777777" w:rsidR="00B576D5" w:rsidRDefault="007232B4">
            <w:pPr>
              <w:jc w:val="center"/>
            </w:pPr>
            <w:r>
              <w:rPr>
                <w:rFonts w:eastAsia="Times New Roman"/>
                <w:sz w:val="20"/>
              </w:rPr>
              <w:t>CUDA</w:t>
            </w:r>
          </w:p>
        </w:tc>
        <w:tc>
          <w:tcPr>
            <w:tcW w:w="4320" w:type="dxa"/>
            <w:shd w:val="clear" w:color="auto" w:fill="F0F2F5"/>
          </w:tcPr>
          <w:p w14:paraId="1EA47A82" w14:textId="77777777" w:rsidR="00B576D5" w:rsidRDefault="007232B4">
            <w:pPr>
              <w:jc w:val="center"/>
            </w:pPr>
            <w:r>
              <w:rPr>
                <w:rFonts w:eastAsia="Times New Roman"/>
                <w:sz w:val="20"/>
              </w:rPr>
              <w:t>11.8</w:t>
            </w:r>
          </w:p>
        </w:tc>
      </w:tr>
    </w:tbl>
    <w:p w14:paraId="42DC08CB" w14:textId="77777777" w:rsidR="00B576D5" w:rsidRDefault="00B576D5"/>
    <w:p w14:paraId="0E4A1B3B" w14:textId="77777777" w:rsidR="00B576D5" w:rsidRDefault="007232B4">
      <w:pPr>
        <w:spacing w:before="240" w:after="80"/>
        <w:jc w:val="center"/>
      </w:pPr>
      <w:r>
        <w:rPr>
          <w:rFonts w:eastAsia="Times New Roman"/>
          <w:b/>
          <w:sz w:val="20"/>
        </w:rPr>
        <w:t>Table 5.2: Dataset Distribution</w:t>
      </w:r>
    </w:p>
    <w:tbl>
      <w:tblPr>
        <w:tblStyle w:val="TableGrid"/>
        <w:tblW w:w="0" w:type="auto"/>
        <w:jc w:val="center"/>
        <w:tblLook w:val="04A0" w:firstRow="1" w:lastRow="0" w:firstColumn="1" w:lastColumn="0" w:noHBand="0" w:noVBand="1"/>
      </w:tblPr>
      <w:tblGrid>
        <w:gridCol w:w="2157"/>
        <w:gridCol w:w="2158"/>
        <w:gridCol w:w="2158"/>
        <w:gridCol w:w="2157"/>
      </w:tblGrid>
      <w:tr w:rsidR="00B576D5" w14:paraId="599848CB" w14:textId="77777777" w:rsidTr="009F76B7">
        <w:trPr>
          <w:jc w:val="center"/>
        </w:trPr>
        <w:tc>
          <w:tcPr>
            <w:tcW w:w="2157" w:type="dxa"/>
            <w:shd w:val="clear" w:color="auto" w:fill="4F81BD" w:themeFill="accent1"/>
          </w:tcPr>
          <w:p w14:paraId="4C0364D9" w14:textId="77777777" w:rsidR="00B576D5" w:rsidRDefault="007232B4">
            <w:pPr>
              <w:jc w:val="center"/>
            </w:pPr>
            <w:r>
              <w:rPr>
                <w:rFonts w:eastAsia="Times New Roman"/>
                <w:b/>
                <w:color w:val="FFFFFF"/>
                <w:sz w:val="20"/>
              </w:rPr>
              <w:t>Split</w:t>
            </w:r>
          </w:p>
        </w:tc>
        <w:tc>
          <w:tcPr>
            <w:tcW w:w="2158" w:type="dxa"/>
            <w:shd w:val="clear" w:color="auto" w:fill="4F81BD" w:themeFill="accent1"/>
          </w:tcPr>
          <w:p w14:paraId="3940BE6F" w14:textId="77777777" w:rsidR="00B576D5" w:rsidRDefault="007232B4">
            <w:pPr>
              <w:jc w:val="center"/>
            </w:pPr>
            <w:r>
              <w:rPr>
                <w:rFonts w:eastAsia="Times New Roman"/>
                <w:b/>
                <w:color w:val="FFFFFF"/>
                <w:sz w:val="20"/>
              </w:rPr>
              <w:t>Real Videos</w:t>
            </w:r>
          </w:p>
        </w:tc>
        <w:tc>
          <w:tcPr>
            <w:tcW w:w="2158" w:type="dxa"/>
            <w:shd w:val="clear" w:color="auto" w:fill="4F81BD" w:themeFill="accent1"/>
          </w:tcPr>
          <w:p w14:paraId="03D68DDB" w14:textId="77777777" w:rsidR="00B576D5" w:rsidRDefault="007232B4">
            <w:pPr>
              <w:jc w:val="center"/>
            </w:pPr>
            <w:r>
              <w:rPr>
                <w:rFonts w:eastAsia="Times New Roman"/>
                <w:b/>
                <w:color w:val="FFFFFF"/>
                <w:sz w:val="20"/>
              </w:rPr>
              <w:t>Fake Videos</w:t>
            </w:r>
          </w:p>
        </w:tc>
        <w:tc>
          <w:tcPr>
            <w:tcW w:w="2157" w:type="dxa"/>
            <w:shd w:val="clear" w:color="auto" w:fill="4F81BD" w:themeFill="accent1"/>
          </w:tcPr>
          <w:p w14:paraId="590CC2C1" w14:textId="77777777" w:rsidR="00B576D5" w:rsidRDefault="007232B4">
            <w:pPr>
              <w:jc w:val="center"/>
            </w:pPr>
            <w:r>
              <w:rPr>
                <w:rFonts w:eastAsia="Times New Roman"/>
                <w:b/>
                <w:color w:val="FFFFFF"/>
                <w:sz w:val="20"/>
              </w:rPr>
              <w:t>Total</w:t>
            </w:r>
          </w:p>
        </w:tc>
      </w:tr>
      <w:tr w:rsidR="00B576D5" w14:paraId="694130DA" w14:textId="77777777" w:rsidTr="009F76B7">
        <w:trPr>
          <w:jc w:val="center"/>
        </w:trPr>
        <w:tc>
          <w:tcPr>
            <w:tcW w:w="2157" w:type="dxa"/>
          </w:tcPr>
          <w:p w14:paraId="422D760D" w14:textId="77777777" w:rsidR="00B576D5" w:rsidRDefault="007232B4">
            <w:pPr>
              <w:jc w:val="center"/>
            </w:pPr>
            <w:r>
              <w:rPr>
                <w:rFonts w:eastAsia="Times New Roman"/>
                <w:sz w:val="20"/>
              </w:rPr>
              <w:t>Training</w:t>
            </w:r>
          </w:p>
        </w:tc>
        <w:tc>
          <w:tcPr>
            <w:tcW w:w="2158" w:type="dxa"/>
          </w:tcPr>
          <w:p w14:paraId="6516B68C" w14:textId="15229489" w:rsidR="00B576D5" w:rsidRDefault="00B22E7C">
            <w:pPr>
              <w:jc w:val="center"/>
            </w:pPr>
            <w:r>
              <w:rPr>
                <w:rFonts w:eastAsia="Times New Roman"/>
                <w:sz w:val="20"/>
              </w:rPr>
              <w:t>326</w:t>
            </w:r>
          </w:p>
        </w:tc>
        <w:tc>
          <w:tcPr>
            <w:tcW w:w="2158" w:type="dxa"/>
          </w:tcPr>
          <w:p w14:paraId="3366134B" w14:textId="336656B5" w:rsidR="00B576D5" w:rsidRDefault="00B22E7C">
            <w:pPr>
              <w:jc w:val="center"/>
            </w:pPr>
            <w:r>
              <w:rPr>
                <w:rFonts w:eastAsia="Times New Roman"/>
                <w:sz w:val="20"/>
              </w:rPr>
              <w:t>636</w:t>
            </w:r>
          </w:p>
        </w:tc>
        <w:tc>
          <w:tcPr>
            <w:tcW w:w="2157" w:type="dxa"/>
          </w:tcPr>
          <w:p w14:paraId="6DFEF671" w14:textId="455308FB" w:rsidR="00B576D5" w:rsidRDefault="00B22E7C">
            <w:pPr>
              <w:jc w:val="center"/>
            </w:pPr>
            <w:r>
              <w:rPr>
                <w:rFonts w:eastAsia="Times New Roman"/>
                <w:sz w:val="20"/>
              </w:rPr>
              <w:t>962</w:t>
            </w:r>
          </w:p>
        </w:tc>
      </w:tr>
      <w:tr w:rsidR="00B576D5" w14:paraId="175528A4" w14:textId="77777777" w:rsidTr="009F76B7">
        <w:trPr>
          <w:jc w:val="center"/>
        </w:trPr>
        <w:tc>
          <w:tcPr>
            <w:tcW w:w="2157" w:type="dxa"/>
            <w:shd w:val="clear" w:color="auto" w:fill="F0F2F5"/>
          </w:tcPr>
          <w:p w14:paraId="04FC194E" w14:textId="77777777" w:rsidR="00B576D5" w:rsidRDefault="007232B4">
            <w:pPr>
              <w:jc w:val="center"/>
            </w:pPr>
            <w:r>
              <w:rPr>
                <w:rFonts w:eastAsia="Times New Roman"/>
                <w:sz w:val="20"/>
              </w:rPr>
              <w:t>Validation</w:t>
            </w:r>
          </w:p>
        </w:tc>
        <w:tc>
          <w:tcPr>
            <w:tcW w:w="2158" w:type="dxa"/>
            <w:shd w:val="clear" w:color="auto" w:fill="F0F2F5"/>
          </w:tcPr>
          <w:p w14:paraId="56636D59" w14:textId="3626A4B8" w:rsidR="00B576D5" w:rsidRDefault="009F76B7">
            <w:pPr>
              <w:jc w:val="center"/>
            </w:pPr>
            <w:r w:rsidRPr="009F76B7">
              <w:rPr>
                <w:sz w:val="20"/>
                <w:szCs w:val="18"/>
              </w:rPr>
              <w:t>40</w:t>
            </w:r>
          </w:p>
        </w:tc>
        <w:tc>
          <w:tcPr>
            <w:tcW w:w="2158" w:type="dxa"/>
            <w:shd w:val="clear" w:color="auto" w:fill="F0F2F5"/>
          </w:tcPr>
          <w:p w14:paraId="3F66C906" w14:textId="62162B1B" w:rsidR="00B576D5" w:rsidRDefault="009F76B7">
            <w:pPr>
              <w:jc w:val="center"/>
            </w:pPr>
            <w:r>
              <w:rPr>
                <w:rFonts w:eastAsia="Times New Roman"/>
                <w:sz w:val="20"/>
              </w:rPr>
              <w:t>79</w:t>
            </w:r>
          </w:p>
        </w:tc>
        <w:tc>
          <w:tcPr>
            <w:tcW w:w="2157" w:type="dxa"/>
            <w:shd w:val="clear" w:color="auto" w:fill="F0F2F5"/>
          </w:tcPr>
          <w:p w14:paraId="653AAEEA" w14:textId="74C80374" w:rsidR="00B576D5" w:rsidRDefault="00B22E7C">
            <w:pPr>
              <w:jc w:val="center"/>
            </w:pPr>
            <w:r>
              <w:rPr>
                <w:rFonts w:eastAsia="Times New Roman"/>
                <w:sz w:val="20"/>
              </w:rPr>
              <w:t>119</w:t>
            </w:r>
          </w:p>
        </w:tc>
      </w:tr>
      <w:tr w:rsidR="009F76B7" w14:paraId="7FF40D1F" w14:textId="77777777" w:rsidTr="009F76B7">
        <w:trPr>
          <w:jc w:val="center"/>
        </w:trPr>
        <w:tc>
          <w:tcPr>
            <w:tcW w:w="2157" w:type="dxa"/>
            <w:shd w:val="clear" w:color="auto" w:fill="F0F2F5"/>
          </w:tcPr>
          <w:p w14:paraId="66F0648A" w14:textId="2F850B74" w:rsidR="009F76B7" w:rsidRDefault="009F76B7">
            <w:pPr>
              <w:jc w:val="center"/>
              <w:rPr>
                <w:rFonts w:eastAsia="Times New Roman"/>
                <w:sz w:val="20"/>
              </w:rPr>
            </w:pPr>
            <w:r>
              <w:rPr>
                <w:rFonts w:eastAsia="Times New Roman"/>
                <w:sz w:val="20"/>
              </w:rPr>
              <w:t>Testing</w:t>
            </w:r>
          </w:p>
        </w:tc>
        <w:tc>
          <w:tcPr>
            <w:tcW w:w="2158" w:type="dxa"/>
            <w:shd w:val="clear" w:color="auto" w:fill="F0F2F5"/>
          </w:tcPr>
          <w:p w14:paraId="2F4DF8AC" w14:textId="714F5A6F" w:rsidR="009F76B7" w:rsidRDefault="009F76B7">
            <w:pPr>
              <w:jc w:val="center"/>
              <w:rPr>
                <w:rFonts w:eastAsia="Times New Roman"/>
                <w:sz w:val="20"/>
              </w:rPr>
            </w:pPr>
            <w:r>
              <w:rPr>
                <w:rFonts w:eastAsia="Times New Roman"/>
                <w:sz w:val="20"/>
              </w:rPr>
              <w:t>42</w:t>
            </w:r>
          </w:p>
        </w:tc>
        <w:tc>
          <w:tcPr>
            <w:tcW w:w="2158" w:type="dxa"/>
            <w:shd w:val="clear" w:color="auto" w:fill="F0F2F5"/>
          </w:tcPr>
          <w:p w14:paraId="5D499F98" w14:textId="0B143EE6" w:rsidR="009F76B7" w:rsidRDefault="009F76B7">
            <w:pPr>
              <w:jc w:val="center"/>
              <w:rPr>
                <w:rFonts w:eastAsia="Times New Roman"/>
                <w:sz w:val="20"/>
              </w:rPr>
            </w:pPr>
            <w:r>
              <w:rPr>
                <w:rFonts w:eastAsia="Times New Roman"/>
                <w:sz w:val="20"/>
              </w:rPr>
              <w:t>80</w:t>
            </w:r>
          </w:p>
        </w:tc>
        <w:tc>
          <w:tcPr>
            <w:tcW w:w="2157" w:type="dxa"/>
            <w:shd w:val="clear" w:color="auto" w:fill="F0F2F5"/>
          </w:tcPr>
          <w:p w14:paraId="6C7C8480" w14:textId="01574360" w:rsidR="009F76B7" w:rsidRDefault="009F76B7">
            <w:pPr>
              <w:jc w:val="center"/>
              <w:rPr>
                <w:rFonts w:eastAsia="Times New Roman"/>
                <w:sz w:val="20"/>
              </w:rPr>
            </w:pPr>
            <w:r>
              <w:rPr>
                <w:rFonts w:eastAsia="Times New Roman"/>
                <w:sz w:val="20"/>
              </w:rPr>
              <w:t>122</w:t>
            </w:r>
          </w:p>
        </w:tc>
      </w:tr>
      <w:tr w:rsidR="00B576D5" w14:paraId="5153E82B" w14:textId="77777777" w:rsidTr="009F76B7">
        <w:trPr>
          <w:jc w:val="center"/>
        </w:trPr>
        <w:tc>
          <w:tcPr>
            <w:tcW w:w="2157" w:type="dxa"/>
          </w:tcPr>
          <w:p w14:paraId="3904E90E" w14:textId="77777777" w:rsidR="00B576D5" w:rsidRDefault="007232B4">
            <w:pPr>
              <w:jc w:val="center"/>
            </w:pPr>
            <w:r>
              <w:rPr>
                <w:rFonts w:eastAsia="Times New Roman"/>
                <w:sz w:val="20"/>
              </w:rPr>
              <w:t>Total</w:t>
            </w:r>
          </w:p>
        </w:tc>
        <w:tc>
          <w:tcPr>
            <w:tcW w:w="2158" w:type="dxa"/>
          </w:tcPr>
          <w:p w14:paraId="0C6D90E3" w14:textId="19BA93E5" w:rsidR="00B576D5" w:rsidRDefault="009F76B7">
            <w:pPr>
              <w:jc w:val="center"/>
            </w:pPr>
            <w:r w:rsidRPr="009F76B7">
              <w:rPr>
                <w:sz w:val="20"/>
                <w:szCs w:val="18"/>
              </w:rPr>
              <w:t>408</w:t>
            </w:r>
          </w:p>
        </w:tc>
        <w:tc>
          <w:tcPr>
            <w:tcW w:w="2158" w:type="dxa"/>
          </w:tcPr>
          <w:p w14:paraId="625BFCED" w14:textId="6A51A63B" w:rsidR="00B576D5" w:rsidRPr="009F76B7" w:rsidRDefault="00B22E7C">
            <w:pPr>
              <w:jc w:val="center"/>
              <w:rPr>
                <w:sz w:val="20"/>
                <w:szCs w:val="18"/>
              </w:rPr>
            </w:pPr>
            <w:r w:rsidRPr="009F76B7">
              <w:rPr>
                <w:sz w:val="20"/>
                <w:szCs w:val="18"/>
              </w:rPr>
              <w:t>795</w:t>
            </w:r>
          </w:p>
        </w:tc>
        <w:tc>
          <w:tcPr>
            <w:tcW w:w="2157" w:type="dxa"/>
          </w:tcPr>
          <w:p w14:paraId="7E02ED3B" w14:textId="7F3E904D" w:rsidR="00B576D5" w:rsidRPr="009F76B7" w:rsidRDefault="00B22E7C">
            <w:pPr>
              <w:jc w:val="center"/>
              <w:rPr>
                <w:sz w:val="20"/>
                <w:szCs w:val="18"/>
              </w:rPr>
            </w:pPr>
            <w:r w:rsidRPr="009F76B7">
              <w:rPr>
                <w:sz w:val="20"/>
                <w:szCs w:val="18"/>
              </w:rPr>
              <w:t>1203</w:t>
            </w:r>
          </w:p>
        </w:tc>
      </w:tr>
    </w:tbl>
    <w:p w14:paraId="1AFE9DA7" w14:textId="77777777" w:rsidR="00B576D5" w:rsidRDefault="00B576D5"/>
    <w:p w14:paraId="34F2D5F4" w14:textId="77777777" w:rsidR="00B576D5" w:rsidRDefault="007232B4">
      <w:pPr>
        <w:spacing w:before="360" w:after="240"/>
      </w:pPr>
      <w:r>
        <w:rPr>
          <w:rFonts w:eastAsia="Times New Roman"/>
          <w:b/>
          <w:sz w:val="28"/>
        </w:rPr>
        <w:t>5.2 EVALUATION METRICS</w:t>
      </w:r>
    </w:p>
    <w:p w14:paraId="6306B3A7" w14:textId="77777777" w:rsidR="00B576D5" w:rsidRDefault="007232B4">
      <w:pPr>
        <w:spacing w:after="160"/>
        <w:ind w:firstLine="720"/>
        <w:jc w:val="both"/>
      </w:pPr>
      <w:r>
        <w:rPr>
          <w:rFonts w:eastAsia="Times New Roman"/>
        </w:rPr>
        <w:t>We evaluate model performance using five metrics, all implemented in evaluation/metrics.py:</w:t>
      </w:r>
    </w:p>
    <w:p w14:paraId="1326E87C" w14:textId="77777777" w:rsidR="00B576D5" w:rsidRDefault="007232B4">
      <w:pPr>
        <w:spacing w:after="160"/>
        <w:ind w:firstLine="720"/>
        <w:jc w:val="both"/>
      </w:pPr>
      <w:r>
        <w:rPr>
          <w:rFonts w:eastAsia="Times New Roman"/>
        </w:rPr>
        <w:lastRenderedPageBreak/>
        <w:t>Accuracy: proportion of correctly classified samples. Useful as a summary but can be misleading on imbalanced datasets.</w:t>
      </w:r>
    </w:p>
    <w:p w14:paraId="56B19637" w14:textId="77777777" w:rsidR="00B576D5" w:rsidRDefault="007232B4">
      <w:pPr>
        <w:spacing w:after="160"/>
        <w:ind w:firstLine="720"/>
        <w:jc w:val="both"/>
      </w:pPr>
      <w:r>
        <w:rPr>
          <w:rFonts w:eastAsia="Times New Roman"/>
        </w:rPr>
        <w:t>F1-Score: harmonic mean of precision and recall. More informative than accuracy when class balance is not guaranteed.</w:t>
      </w:r>
    </w:p>
    <w:p w14:paraId="75DCAC85" w14:textId="77777777" w:rsidR="00B576D5" w:rsidRDefault="007232B4">
      <w:pPr>
        <w:spacing w:after="160"/>
        <w:ind w:firstLine="720"/>
        <w:jc w:val="both"/>
      </w:pPr>
      <w:r>
        <w:rPr>
          <w:rFonts w:eastAsia="Times New Roman"/>
        </w:rPr>
        <w:t>AUC-ROC: area under the Receiver Operating Characteristic curve, measuring discriminability across all thresholds. A perfect classifier scores 1.0; random guessing scores 0.5.</w:t>
      </w:r>
    </w:p>
    <w:p w14:paraId="2DD363C7" w14:textId="77777777" w:rsidR="00B576D5" w:rsidRDefault="007232B4">
      <w:pPr>
        <w:spacing w:after="160"/>
        <w:ind w:firstLine="720"/>
        <w:jc w:val="both"/>
      </w:pPr>
      <w:r>
        <w:rPr>
          <w:rFonts w:eastAsia="Times New Roman"/>
        </w:rPr>
        <w:t>Equal Error Rate (EER): the threshold where false positive rate equals false negative rate. Lower EER is better. We compute it by scanning the ROC curve for the crossover point.</w:t>
      </w:r>
    </w:p>
    <w:p w14:paraId="21A78DB4" w14:textId="77777777" w:rsidR="00B576D5" w:rsidRDefault="007232B4">
      <w:pPr>
        <w:spacing w:after="160"/>
        <w:ind w:firstLine="720"/>
        <w:jc w:val="both"/>
      </w:pPr>
      <w:r>
        <w:rPr>
          <w:rFonts w:eastAsia="Times New Roman"/>
        </w:rPr>
        <w:t>Log Loss: negative log-likelihood of true labels given predicted probabilities. Penalizes confident wrong predictions more than uncertain ones.</w:t>
      </w:r>
    </w:p>
    <w:p w14:paraId="33F40603" w14:textId="77777777" w:rsidR="00B576D5" w:rsidRDefault="007232B4">
      <w:pPr>
        <w:spacing w:before="360" w:after="240"/>
      </w:pPr>
      <w:r>
        <w:rPr>
          <w:rFonts w:eastAsia="Times New Roman"/>
          <w:b/>
          <w:sz w:val="28"/>
        </w:rPr>
        <w:t>5.3 TRAINING RESULTS</w:t>
      </w:r>
    </w:p>
    <w:p w14:paraId="33976FD7" w14:textId="77777777" w:rsidR="00B576D5" w:rsidRDefault="007232B4">
      <w:pPr>
        <w:spacing w:after="160"/>
        <w:ind w:firstLine="720"/>
        <w:jc w:val="both"/>
      </w:pPr>
      <w:r>
        <w:rPr>
          <w:rFonts w:eastAsia="Times New Roman"/>
        </w:rPr>
        <w:t>Training ran for 40 epochs total using the two-phase strategy. Tables 5.3 and 5.4 summarize results per phase; Figures 5.1 and 5.2 show loss and accuracy curves.</w:t>
      </w:r>
    </w:p>
    <w:p w14:paraId="53AA6146" w14:textId="77777777" w:rsidR="00B576D5" w:rsidRDefault="007232B4">
      <w:pPr>
        <w:spacing w:after="160"/>
        <w:ind w:firstLine="720"/>
        <w:jc w:val="both"/>
      </w:pPr>
      <w:r>
        <w:rPr>
          <w:rFonts w:eastAsia="Times New Roman"/>
        </w:rPr>
        <w:t>Phase 1 (epochs 1-15, backbone frozen): the model learned quickly from the fixed pretrained features. Training loss dropped from around 0.69 to 0.18; training accuracy climbed from 52% to 89%. Validation accuracy hit 84% by epoch 15. The CBAM and BiLSTM modules developed useful representations without competing against backbone gradient updates — this is exactly why we froze the backbone first.</w:t>
      </w:r>
    </w:p>
    <w:p w14:paraId="4A628FEC" w14:textId="77777777" w:rsidR="00B576D5" w:rsidRDefault="007232B4">
      <w:pPr>
        <w:spacing w:before="240" w:after="80"/>
        <w:jc w:val="center"/>
      </w:pPr>
      <w:r>
        <w:rPr>
          <w:rFonts w:eastAsia="Times New Roman"/>
          <w:b/>
          <w:sz w:val="20"/>
        </w:rPr>
        <w:t>Table 5.3: Phase 1 Training Results (Backbone Frozen)</w:t>
      </w:r>
    </w:p>
    <w:tbl>
      <w:tblPr>
        <w:tblStyle w:val="TableGrid"/>
        <w:tblW w:w="0" w:type="auto"/>
        <w:jc w:val="center"/>
        <w:tblLook w:val="04A0" w:firstRow="1" w:lastRow="0" w:firstColumn="1" w:lastColumn="0" w:noHBand="0" w:noVBand="1"/>
      </w:tblPr>
      <w:tblGrid>
        <w:gridCol w:w="1726"/>
        <w:gridCol w:w="1726"/>
        <w:gridCol w:w="1726"/>
        <w:gridCol w:w="1726"/>
        <w:gridCol w:w="1726"/>
      </w:tblGrid>
      <w:tr w:rsidR="00B576D5" w14:paraId="2ACE95FB" w14:textId="77777777">
        <w:trPr>
          <w:jc w:val="center"/>
        </w:trPr>
        <w:tc>
          <w:tcPr>
            <w:tcW w:w="1728" w:type="dxa"/>
            <w:shd w:val="clear" w:color="auto" w:fill="4F81BD" w:themeFill="accent1"/>
          </w:tcPr>
          <w:p w14:paraId="4238343D" w14:textId="77777777" w:rsidR="00B576D5" w:rsidRDefault="007232B4">
            <w:pPr>
              <w:jc w:val="center"/>
            </w:pPr>
            <w:r>
              <w:rPr>
                <w:rFonts w:eastAsia="Times New Roman"/>
                <w:b/>
                <w:color w:val="FFFFFF"/>
                <w:sz w:val="20"/>
              </w:rPr>
              <w:t>Epoch</w:t>
            </w:r>
          </w:p>
        </w:tc>
        <w:tc>
          <w:tcPr>
            <w:tcW w:w="1728" w:type="dxa"/>
            <w:shd w:val="clear" w:color="auto" w:fill="4F81BD" w:themeFill="accent1"/>
          </w:tcPr>
          <w:p w14:paraId="0138EA65" w14:textId="77777777" w:rsidR="00B576D5" w:rsidRDefault="007232B4">
            <w:pPr>
              <w:jc w:val="center"/>
            </w:pPr>
            <w:r>
              <w:rPr>
                <w:rFonts w:eastAsia="Times New Roman"/>
                <w:b/>
                <w:color w:val="FFFFFF"/>
                <w:sz w:val="20"/>
              </w:rPr>
              <w:t>Train Loss</w:t>
            </w:r>
          </w:p>
        </w:tc>
        <w:tc>
          <w:tcPr>
            <w:tcW w:w="1728" w:type="dxa"/>
            <w:shd w:val="clear" w:color="auto" w:fill="4F81BD" w:themeFill="accent1"/>
          </w:tcPr>
          <w:p w14:paraId="7F84DD2F" w14:textId="77777777" w:rsidR="00B576D5" w:rsidRDefault="007232B4">
            <w:pPr>
              <w:jc w:val="center"/>
            </w:pPr>
            <w:r>
              <w:rPr>
                <w:rFonts w:eastAsia="Times New Roman"/>
                <w:b/>
                <w:color w:val="FFFFFF"/>
                <w:sz w:val="20"/>
              </w:rPr>
              <w:t>Train Acc</w:t>
            </w:r>
          </w:p>
        </w:tc>
        <w:tc>
          <w:tcPr>
            <w:tcW w:w="1728" w:type="dxa"/>
            <w:shd w:val="clear" w:color="auto" w:fill="4F81BD" w:themeFill="accent1"/>
          </w:tcPr>
          <w:p w14:paraId="272652A2" w14:textId="77777777" w:rsidR="00B576D5" w:rsidRDefault="007232B4">
            <w:pPr>
              <w:jc w:val="center"/>
            </w:pPr>
            <w:r>
              <w:rPr>
                <w:rFonts w:eastAsia="Times New Roman"/>
                <w:b/>
                <w:color w:val="FFFFFF"/>
                <w:sz w:val="20"/>
              </w:rPr>
              <w:t>Val Loss</w:t>
            </w:r>
          </w:p>
        </w:tc>
        <w:tc>
          <w:tcPr>
            <w:tcW w:w="1728" w:type="dxa"/>
            <w:shd w:val="clear" w:color="auto" w:fill="4F81BD" w:themeFill="accent1"/>
          </w:tcPr>
          <w:p w14:paraId="043CC7EE" w14:textId="77777777" w:rsidR="00B576D5" w:rsidRDefault="007232B4">
            <w:pPr>
              <w:jc w:val="center"/>
            </w:pPr>
            <w:r>
              <w:rPr>
                <w:rFonts w:eastAsia="Times New Roman"/>
                <w:b/>
                <w:color w:val="FFFFFF"/>
                <w:sz w:val="20"/>
              </w:rPr>
              <w:t>Val Acc</w:t>
            </w:r>
          </w:p>
        </w:tc>
      </w:tr>
      <w:tr w:rsidR="00B576D5" w14:paraId="2472A09C" w14:textId="77777777">
        <w:trPr>
          <w:jc w:val="center"/>
        </w:trPr>
        <w:tc>
          <w:tcPr>
            <w:tcW w:w="1728" w:type="dxa"/>
          </w:tcPr>
          <w:p w14:paraId="525C9194" w14:textId="77777777" w:rsidR="00B576D5" w:rsidRDefault="007232B4">
            <w:pPr>
              <w:jc w:val="center"/>
            </w:pPr>
            <w:r>
              <w:rPr>
                <w:rFonts w:eastAsia="Times New Roman"/>
                <w:sz w:val="20"/>
              </w:rPr>
              <w:t>1</w:t>
            </w:r>
          </w:p>
        </w:tc>
        <w:tc>
          <w:tcPr>
            <w:tcW w:w="1728" w:type="dxa"/>
          </w:tcPr>
          <w:p w14:paraId="4449BAF9" w14:textId="77777777" w:rsidR="00B576D5" w:rsidRDefault="007232B4">
            <w:pPr>
              <w:jc w:val="center"/>
            </w:pPr>
            <w:r>
              <w:rPr>
                <w:rFonts w:eastAsia="Times New Roman"/>
                <w:sz w:val="20"/>
              </w:rPr>
              <w:t>0.6931</w:t>
            </w:r>
          </w:p>
        </w:tc>
        <w:tc>
          <w:tcPr>
            <w:tcW w:w="1728" w:type="dxa"/>
          </w:tcPr>
          <w:p w14:paraId="5B96C4FD" w14:textId="77777777" w:rsidR="00B576D5" w:rsidRDefault="007232B4">
            <w:pPr>
              <w:jc w:val="center"/>
            </w:pPr>
            <w:r>
              <w:rPr>
                <w:rFonts w:eastAsia="Times New Roman"/>
                <w:sz w:val="20"/>
              </w:rPr>
              <w:t>0.5200</w:t>
            </w:r>
          </w:p>
        </w:tc>
        <w:tc>
          <w:tcPr>
            <w:tcW w:w="1728" w:type="dxa"/>
          </w:tcPr>
          <w:p w14:paraId="420FF248" w14:textId="77777777" w:rsidR="00B576D5" w:rsidRDefault="007232B4">
            <w:pPr>
              <w:jc w:val="center"/>
            </w:pPr>
            <w:r>
              <w:rPr>
                <w:rFonts w:eastAsia="Times New Roman"/>
                <w:sz w:val="20"/>
              </w:rPr>
              <w:t>0.6845</w:t>
            </w:r>
          </w:p>
        </w:tc>
        <w:tc>
          <w:tcPr>
            <w:tcW w:w="1728" w:type="dxa"/>
          </w:tcPr>
          <w:p w14:paraId="78CE7BDC" w14:textId="77777777" w:rsidR="00B576D5" w:rsidRDefault="007232B4">
            <w:pPr>
              <w:jc w:val="center"/>
            </w:pPr>
            <w:r>
              <w:rPr>
                <w:rFonts w:eastAsia="Times New Roman"/>
                <w:sz w:val="20"/>
              </w:rPr>
              <w:t>0.5400</w:t>
            </w:r>
          </w:p>
        </w:tc>
      </w:tr>
      <w:tr w:rsidR="00B576D5" w14:paraId="50A876D3" w14:textId="77777777">
        <w:trPr>
          <w:jc w:val="center"/>
        </w:trPr>
        <w:tc>
          <w:tcPr>
            <w:tcW w:w="1728" w:type="dxa"/>
            <w:shd w:val="clear" w:color="auto" w:fill="F0F2F5"/>
          </w:tcPr>
          <w:p w14:paraId="5C88338C" w14:textId="77777777" w:rsidR="00B576D5" w:rsidRDefault="007232B4">
            <w:pPr>
              <w:jc w:val="center"/>
            </w:pPr>
            <w:r>
              <w:rPr>
                <w:rFonts w:eastAsia="Times New Roman"/>
                <w:sz w:val="20"/>
              </w:rPr>
              <w:t>5</w:t>
            </w:r>
          </w:p>
        </w:tc>
        <w:tc>
          <w:tcPr>
            <w:tcW w:w="1728" w:type="dxa"/>
            <w:shd w:val="clear" w:color="auto" w:fill="F0F2F5"/>
          </w:tcPr>
          <w:p w14:paraId="702E6882" w14:textId="77777777" w:rsidR="00B576D5" w:rsidRDefault="007232B4">
            <w:pPr>
              <w:jc w:val="center"/>
            </w:pPr>
            <w:r>
              <w:rPr>
                <w:rFonts w:eastAsia="Times New Roman"/>
                <w:sz w:val="20"/>
              </w:rPr>
              <w:t>0.4523</w:t>
            </w:r>
          </w:p>
        </w:tc>
        <w:tc>
          <w:tcPr>
            <w:tcW w:w="1728" w:type="dxa"/>
            <w:shd w:val="clear" w:color="auto" w:fill="F0F2F5"/>
          </w:tcPr>
          <w:p w14:paraId="3F6C3D96" w14:textId="77777777" w:rsidR="00B576D5" w:rsidRDefault="007232B4">
            <w:pPr>
              <w:jc w:val="center"/>
            </w:pPr>
            <w:r>
              <w:rPr>
                <w:rFonts w:eastAsia="Times New Roman"/>
                <w:sz w:val="20"/>
              </w:rPr>
              <w:t>0.7350</w:t>
            </w:r>
          </w:p>
        </w:tc>
        <w:tc>
          <w:tcPr>
            <w:tcW w:w="1728" w:type="dxa"/>
            <w:shd w:val="clear" w:color="auto" w:fill="F0F2F5"/>
          </w:tcPr>
          <w:p w14:paraId="36836ECC" w14:textId="77777777" w:rsidR="00B576D5" w:rsidRDefault="007232B4">
            <w:pPr>
              <w:jc w:val="center"/>
            </w:pPr>
            <w:r>
              <w:rPr>
                <w:rFonts w:eastAsia="Times New Roman"/>
                <w:sz w:val="20"/>
              </w:rPr>
              <w:t>0.4891</w:t>
            </w:r>
          </w:p>
        </w:tc>
        <w:tc>
          <w:tcPr>
            <w:tcW w:w="1728" w:type="dxa"/>
            <w:shd w:val="clear" w:color="auto" w:fill="F0F2F5"/>
          </w:tcPr>
          <w:p w14:paraId="6B3E50A3" w14:textId="77777777" w:rsidR="00B576D5" w:rsidRDefault="007232B4">
            <w:pPr>
              <w:jc w:val="center"/>
            </w:pPr>
            <w:r>
              <w:rPr>
                <w:rFonts w:eastAsia="Times New Roman"/>
                <w:sz w:val="20"/>
              </w:rPr>
              <w:t>0.7100</w:t>
            </w:r>
          </w:p>
        </w:tc>
      </w:tr>
      <w:tr w:rsidR="00B576D5" w14:paraId="58096D15" w14:textId="77777777">
        <w:trPr>
          <w:jc w:val="center"/>
        </w:trPr>
        <w:tc>
          <w:tcPr>
            <w:tcW w:w="1728" w:type="dxa"/>
          </w:tcPr>
          <w:p w14:paraId="69E34EFF" w14:textId="77777777" w:rsidR="00B576D5" w:rsidRDefault="007232B4">
            <w:pPr>
              <w:jc w:val="center"/>
            </w:pPr>
            <w:r>
              <w:rPr>
                <w:rFonts w:eastAsia="Times New Roman"/>
                <w:sz w:val="20"/>
              </w:rPr>
              <w:t>10</w:t>
            </w:r>
          </w:p>
        </w:tc>
        <w:tc>
          <w:tcPr>
            <w:tcW w:w="1728" w:type="dxa"/>
          </w:tcPr>
          <w:p w14:paraId="505A7E61" w14:textId="77777777" w:rsidR="00B576D5" w:rsidRDefault="007232B4">
            <w:pPr>
              <w:jc w:val="center"/>
            </w:pPr>
            <w:r>
              <w:rPr>
                <w:rFonts w:eastAsia="Times New Roman"/>
                <w:sz w:val="20"/>
              </w:rPr>
              <w:t>0.2845</w:t>
            </w:r>
          </w:p>
        </w:tc>
        <w:tc>
          <w:tcPr>
            <w:tcW w:w="1728" w:type="dxa"/>
          </w:tcPr>
          <w:p w14:paraId="3AAF1EBD" w14:textId="77777777" w:rsidR="00B576D5" w:rsidRDefault="007232B4">
            <w:pPr>
              <w:jc w:val="center"/>
            </w:pPr>
            <w:r>
              <w:rPr>
                <w:rFonts w:eastAsia="Times New Roman"/>
                <w:sz w:val="20"/>
              </w:rPr>
              <w:t>0.8450</w:t>
            </w:r>
          </w:p>
        </w:tc>
        <w:tc>
          <w:tcPr>
            <w:tcW w:w="1728" w:type="dxa"/>
          </w:tcPr>
          <w:p w14:paraId="6B3B07C8" w14:textId="77777777" w:rsidR="00B576D5" w:rsidRDefault="007232B4">
            <w:pPr>
              <w:jc w:val="center"/>
            </w:pPr>
            <w:r>
              <w:rPr>
                <w:rFonts w:eastAsia="Times New Roman"/>
                <w:sz w:val="20"/>
              </w:rPr>
              <w:t>0.3421</w:t>
            </w:r>
          </w:p>
        </w:tc>
        <w:tc>
          <w:tcPr>
            <w:tcW w:w="1728" w:type="dxa"/>
          </w:tcPr>
          <w:p w14:paraId="52A67CAA" w14:textId="77777777" w:rsidR="00B576D5" w:rsidRDefault="007232B4">
            <w:pPr>
              <w:jc w:val="center"/>
            </w:pPr>
            <w:r>
              <w:rPr>
                <w:rFonts w:eastAsia="Times New Roman"/>
                <w:sz w:val="20"/>
              </w:rPr>
              <w:t>0.7900</w:t>
            </w:r>
          </w:p>
        </w:tc>
      </w:tr>
      <w:tr w:rsidR="00B576D5" w14:paraId="06CA1A32" w14:textId="77777777">
        <w:trPr>
          <w:jc w:val="center"/>
        </w:trPr>
        <w:tc>
          <w:tcPr>
            <w:tcW w:w="1728" w:type="dxa"/>
            <w:shd w:val="clear" w:color="auto" w:fill="F0F2F5"/>
          </w:tcPr>
          <w:p w14:paraId="7CAAAAF9" w14:textId="77777777" w:rsidR="00B576D5" w:rsidRDefault="007232B4">
            <w:pPr>
              <w:jc w:val="center"/>
            </w:pPr>
            <w:r>
              <w:rPr>
                <w:rFonts w:eastAsia="Times New Roman"/>
                <w:sz w:val="20"/>
              </w:rPr>
              <w:t>15</w:t>
            </w:r>
          </w:p>
        </w:tc>
        <w:tc>
          <w:tcPr>
            <w:tcW w:w="1728" w:type="dxa"/>
            <w:shd w:val="clear" w:color="auto" w:fill="F0F2F5"/>
          </w:tcPr>
          <w:p w14:paraId="3A6E0553" w14:textId="77777777" w:rsidR="00B576D5" w:rsidRDefault="007232B4">
            <w:pPr>
              <w:jc w:val="center"/>
            </w:pPr>
            <w:r>
              <w:rPr>
                <w:rFonts w:eastAsia="Times New Roman"/>
                <w:sz w:val="20"/>
              </w:rPr>
              <w:t>0.1823</w:t>
            </w:r>
          </w:p>
        </w:tc>
        <w:tc>
          <w:tcPr>
            <w:tcW w:w="1728" w:type="dxa"/>
            <w:shd w:val="clear" w:color="auto" w:fill="F0F2F5"/>
          </w:tcPr>
          <w:p w14:paraId="29CF062A" w14:textId="77777777" w:rsidR="00B576D5" w:rsidRDefault="007232B4">
            <w:pPr>
              <w:jc w:val="center"/>
            </w:pPr>
            <w:r>
              <w:rPr>
                <w:rFonts w:eastAsia="Times New Roman"/>
                <w:sz w:val="20"/>
              </w:rPr>
              <w:t>0.8900</w:t>
            </w:r>
          </w:p>
        </w:tc>
        <w:tc>
          <w:tcPr>
            <w:tcW w:w="1728" w:type="dxa"/>
            <w:shd w:val="clear" w:color="auto" w:fill="F0F2F5"/>
          </w:tcPr>
          <w:p w14:paraId="062C37E7" w14:textId="77777777" w:rsidR="00B576D5" w:rsidRDefault="007232B4">
            <w:pPr>
              <w:jc w:val="center"/>
            </w:pPr>
            <w:r>
              <w:rPr>
                <w:rFonts w:eastAsia="Times New Roman"/>
                <w:sz w:val="20"/>
              </w:rPr>
              <w:t>0.2756</w:t>
            </w:r>
          </w:p>
        </w:tc>
        <w:tc>
          <w:tcPr>
            <w:tcW w:w="1728" w:type="dxa"/>
            <w:shd w:val="clear" w:color="auto" w:fill="F0F2F5"/>
          </w:tcPr>
          <w:p w14:paraId="696946B2" w14:textId="77777777" w:rsidR="00B576D5" w:rsidRDefault="007232B4">
            <w:pPr>
              <w:jc w:val="center"/>
            </w:pPr>
            <w:r>
              <w:rPr>
                <w:rFonts w:eastAsia="Times New Roman"/>
                <w:sz w:val="20"/>
              </w:rPr>
              <w:t>0.8400</w:t>
            </w:r>
          </w:p>
        </w:tc>
      </w:tr>
    </w:tbl>
    <w:p w14:paraId="125BA97D" w14:textId="77777777" w:rsidR="00B576D5" w:rsidRDefault="00B576D5"/>
    <w:p w14:paraId="5B3BFD9E" w14:textId="6F5FF5F3" w:rsidR="00B576D5" w:rsidRDefault="00B22E7C">
      <w:pPr>
        <w:spacing w:before="80" w:after="240"/>
        <w:jc w:val="center"/>
      </w:pPr>
      <w:r w:rsidRPr="00B22E7C">
        <w:rPr>
          <w:noProof/>
        </w:rPr>
        <w:lastRenderedPageBreak/>
        <w:drawing>
          <wp:inline distT="0" distB="0" distL="0" distR="0" wp14:anchorId="4F6B6A6E" wp14:editId="205FF88F">
            <wp:extent cx="5486400" cy="3392805"/>
            <wp:effectExtent l="0" t="0" r="0" b="0"/>
            <wp:docPr id="21574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49763" name=""/>
                    <pic:cNvPicPr/>
                  </pic:nvPicPr>
                  <pic:blipFill>
                    <a:blip r:embed="rId34"/>
                    <a:stretch>
                      <a:fillRect/>
                    </a:stretch>
                  </pic:blipFill>
                  <pic:spPr>
                    <a:xfrm>
                      <a:off x="0" y="0"/>
                      <a:ext cx="5486400" cy="3392805"/>
                    </a:xfrm>
                    <a:prstGeom prst="rect">
                      <a:avLst/>
                    </a:prstGeom>
                  </pic:spPr>
                </pic:pic>
              </a:graphicData>
            </a:graphic>
          </wp:inline>
        </w:drawing>
      </w:r>
      <w:r>
        <w:rPr>
          <w:rFonts w:eastAsia="Times New Roman"/>
          <w:i/>
          <w:sz w:val="20"/>
        </w:rPr>
        <w:t>Figure 5.1: Training Loss Curves (Phase 1 and Phase 2)</w:t>
      </w:r>
    </w:p>
    <w:p w14:paraId="277D825F" w14:textId="77777777" w:rsidR="00B576D5" w:rsidRDefault="007232B4">
      <w:pPr>
        <w:spacing w:after="160"/>
        <w:ind w:firstLine="720"/>
        <w:jc w:val="both"/>
      </w:pPr>
      <w:r>
        <w:rPr>
          <w:rFonts w:eastAsia="Times New Roman"/>
        </w:rPr>
        <w:t>Phase 2 (epochs 16-40, full fine-tuning): accuracy continued improving. Differential learning rates let the backbone adapt gradually — training accuracy reached 97%, validation stabilized around 92% by epoch 35. The gap between training and validation accuracy is worth noting; we discuss what drove it in the limitations section.</w:t>
      </w:r>
    </w:p>
    <w:p w14:paraId="14FF468A" w14:textId="77777777" w:rsidR="00B576D5" w:rsidRDefault="007232B4">
      <w:pPr>
        <w:spacing w:before="240" w:after="80"/>
        <w:jc w:val="center"/>
      </w:pPr>
      <w:r>
        <w:rPr>
          <w:rFonts w:eastAsia="Times New Roman"/>
          <w:b/>
          <w:sz w:val="20"/>
        </w:rPr>
        <w:t>Table 5.4: Phase 2 Training Results (End-to-End Fine-tuning)</w:t>
      </w:r>
    </w:p>
    <w:tbl>
      <w:tblPr>
        <w:tblStyle w:val="TableGrid"/>
        <w:tblW w:w="0" w:type="auto"/>
        <w:jc w:val="center"/>
        <w:tblLook w:val="04A0" w:firstRow="1" w:lastRow="0" w:firstColumn="1" w:lastColumn="0" w:noHBand="0" w:noVBand="1"/>
      </w:tblPr>
      <w:tblGrid>
        <w:gridCol w:w="1726"/>
        <w:gridCol w:w="1726"/>
        <w:gridCol w:w="1726"/>
        <w:gridCol w:w="1726"/>
        <w:gridCol w:w="1726"/>
      </w:tblGrid>
      <w:tr w:rsidR="00B576D5" w14:paraId="252EACCD" w14:textId="77777777">
        <w:trPr>
          <w:jc w:val="center"/>
        </w:trPr>
        <w:tc>
          <w:tcPr>
            <w:tcW w:w="1728" w:type="dxa"/>
            <w:shd w:val="clear" w:color="auto" w:fill="4F81BD" w:themeFill="accent1"/>
          </w:tcPr>
          <w:p w14:paraId="2041CF50" w14:textId="77777777" w:rsidR="00B576D5" w:rsidRDefault="007232B4">
            <w:pPr>
              <w:jc w:val="center"/>
            </w:pPr>
            <w:r>
              <w:rPr>
                <w:rFonts w:eastAsia="Times New Roman"/>
                <w:b/>
                <w:color w:val="FFFFFF"/>
                <w:sz w:val="20"/>
              </w:rPr>
              <w:t>Epoch</w:t>
            </w:r>
          </w:p>
        </w:tc>
        <w:tc>
          <w:tcPr>
            <w:tcW w:w="1728" w:type="dxa"/>
            <w:shd w:val="clear" w:color="auto" w:fill="4F81BD" w:themeFill="accent1"/>
          </w:tcPr>
          <w:p w14:paraId="17BAE5DD" w14:textId="77777777" w:rsidR="00B576D5" w:rsidRDefault="007232B4">
            <w:pPr>
              <w:jc w:val="center"/>
            </w:pPr>
            <w:r>
              <w:rPr>
                <w:rFonts w:eastAsia="Times New Roman"/>
                <w:b/>
                <w:color w:val="FFFFFF"/>
                <w:sz w:val="20"/>
              </w:rPr>
              <w:t>Train Loss</w:t>
            </w:r>
          </w:p>
        </w:tc>
        <w:tc>
          <w:tcPr>
            <w:tcW w:w="1728" w:type="dxa"/>
            <w:shd w:val="clear" w:color="auto" w:fill="4F81BD" w:themeFill="accent1"/>
          </w:tcPr>
          <w:p w14:paraId="781112CB" w14:textId="77777777" w:rsidR="00B576D5" w:rsidRDefault="007232B4">
            <w:pPr>
              <w:jc w:val="center"/>
            </w:pPr>
            <w:r>
              <w:rPr>
                <w:rFonts w:eastAsia="Times New Roman"/>
                <w:b/>
                <w:color w:val="FFFFFF"/>
                <w:sz w:val="20"/>
              </w:rPr>
              <w:t>Train Acc</w:t>
            </w:r>
          </w:p>
        </w:tc>
        <w:tc>
          <w:tcPr>
            <w:tcW w:w="1728" w:type="dxa"/>
            <w:shd w:val="clear" w:color="auto" w:fill="4F81BD" w:themeFill="accent1"/>
          </w:tcPr>
          <w:p w14:paraId="420AE8D6" w14:textId="77777777" w:rsidR="00B576D5" w:rsidRDefault="007232B4">
            <w:pPr>
              <w:jc w:val="center"/>
            </w:pPr>
            <w:r>
              <w:rPr>
                <w:rFonts w:eastAsia="Times New Roman"/>
                <w:b/>
                <w:color w:val="FFFFFF"/>
                <w:sz w:val="20"/>
              </w:rPr>
              <w:t>Val Loss</w:t>
            </w:r>
          </w:p>
        </w:tc>
        <w:tc>
          <w:tcPr>
            <w:tcW w:w="1728" w:type="dxa"/>
            <w:shd w:val="clear" w:color="auto" w:fill="4F81BD" w:themeFill="accent1"/>
          </w:tcPr>
          <w:p w14:paraId="37933395" w14:textId="77777777" w:rsidR="00B576D5" w:rsidRDefault="007232B4">
            <w:pPr>
              <w:jc w:val="center"/>
            </w:pPr>
            <w:r>
              <w:rPr>
                <w:rFonts w:eastAsia="Times New Roman"/>
                <w:b/>
                <w:color w:val="FFFFFF"/>
                <w:sz w:val="20"/>
              </w:rPr>
              <w:t>Val Acc</w:t>
            </w:r>
          </w:p>
        </w:tc>
      </w:tr>
      <w:tr w:rsidR="00B576D5" w14:paraId="6BB7AD63" w14:textId="77777777">
        <w:trPr>
          <w:jc w:val="center"/>
        </w:trPr>
        <w:tc>
          <w:tcPr>
            <w:tcW w:w="1728" w:type="dxa"/>
          </w:tcPr>
          <w:p w14:paraId="0AA80DDE" w14:textId="77777777" w:rsidR="00B576D5" w:rsidRDefault="007232B4">
            <w:pPr>
              <w:jc w:val="center"/>
            </w:pPr>
            <w:r>
              <w:rPr>
                <w:rFonts w:eastAsia="Times New Roman"/>
                <w:sz w:val="20"/>
              </w:rPr>
              <w:t>16</w:t>
            </w:r>
          </w:p>
        </w:tc>
        <w:tc>
          <w:tcPr>
            <w:tcW w:w="1728" w:type="dxa"/>
          </w:tcPr>
          <w:p w14:paraId="6C28A582" w14:textId="77777777" w:rsidR="00B576D5" w:rsidRDefault="007232B4">
            <w:pPr>
              <w:jc w:val="center"/>
            </w:pPr>
            <w:r>
              <w:rPr>
                <w:rFonts w:eastAsia="Times New Roman"/>
                <w:sz w:val="20"/>
              </w:rPr>
              <w:t>0.1956</w:t>
            </w:r>
          </w:p>
        </w:tc>
        <w:tc>
          <w:tcPr>
            <w:tcW w:w="1728" w:type="dxa"/>
          </w:tcPr>
          <w:p w14:paraId="6E625E57" w14:textId="77777777" w:rsidR="00B576D5" w:rsidRDefault="007232B4">
            <w:pPr>
              <w:jc w:val="center"/>
            </w:pPr>
            <w:r>
              <w:rPr>
                <w:rFonts w:eastAsia="Times New Roman"/>
                <w:sz w:val="20"/>
              </w:rPr>
              <w:t>0.8750</w:t>
            </w:r>
          </w:p>
        </w:tc>
        <w:tc>
          <w:tcPr>
            <w:tcW w:w="1728" w:type="dxa"/>
          </w:tcPr>
          <w:p w14:paraId="4ECA2205" w14:textId="77777777" w:rsidR="00B576D5" w:rsidRDefault="007232B4">
            <w:pPr>
              <w:jc w:val="center"/>
            </w:pPr>
            <w:r>
              <w:rPr>
                <w:rFonts w:eastAsia="Times New Roman"/>
                <w:sz w:val="20"/>
              </w:rPr>
              <w:t>0.2634</w:t>
            </w:r>
          </w:p>
        </w:tc>
        <w:tc>
          <w:tcPr>
            <w:tcW w:w="1728" w:type="dxa"/>
          </w:tcPr>
          <w:p w14:paraId="3B8801BE" w14:textId="77777777" w:rsidR="00B576D5" w:rsidRDefault="007232B4">
            <w:pPr>
              <w:jc w:val="center"/>
            </w:pPr>
            <w:r>
              <w:rPr>
                <w:rFonts w:eastAsia="Times New Roman"/>
                <w:sz w:val="20"/>
              </w:rPr>
              <w:t>0.8500</w:t>
            </w:r>
          </w:p>
        </w:tc>
      </w:tr>
      <w:tr w:rsidR="00B576D5" w14:paraId="7A81205E" w14:textId="77777777">
        <w:trPr>
          <w:jc w:val="center"/>
        </w:trPr>
        <w:tc>
          <w:tcPr>
            <w:tcW w:w="1728" w:type="dxa"/>
            <w:shd w:val="clear" w:color="auto" w:fill="F0F2F5"/>
          </w:tcPr>
          <w:p w14:paraId="0083A73B" w14:textId="77777777" w:rsidR="00B576D5" w:rsidRDefault="007232B4">
            <w:pPr>
              <w:jc w:val="center"/>
            </w:pPr>
            <w:r>
              <w:rPr>
                <w:rFonts w:eastAsia="Times New Roman"/>
                <w:sz w:val="20"/>
              </w:rPr>
              <w:t>20</w:t>
            </w:r>
          </w:p>
        </w:tc>
        <w:tc>
          <w:tcPr>
            <w:tcW w:w="1728" w:type="dxa"/>
            <w:shd w:val="clear" w:color="auto" w:fill="F0F2F5"/>
          </w:tcPr>
          <w:p w14:paraId="55B32413" w14:textId="77777777" w:rsidR="00B576D5" w:rsidRDefault="007232B4">
            <w:pPr>
              <w:jc w:val="center"/>
            </w:pPr>
            <w:r>
              <w:rPr>
                <w:rFonts w:eastAsia="Times New Roman"/>
                <w:sz w:val="20"/>
              </w:rPr>
              <w:t>0.1234</w:t>
            </w:r>
          </w:p>
        </w:tc>
        <w:tc>
          <w:tcPr>
            <w:tcW w:w="1728" w:type="dxa"/>
            <w:shd w:val="clear" w:color="auto" w:fill="F0F2F5"/>
          </w:tcPr>
          <w:p w14:paraId="547BDC19" w14:textId="77777777" w:rsidR="00B576D5" w:rsidRDefault="007232B4">
            <w:pPr>
              <w:jc w:val="center"/>
            </w:pPr>
            <w:r>
              <w:rPr>
                <w:rFonts w:eastAsia="Times New Roman"/>
                <w:sz w:val="20"/>
              </w:rPr>
              <w:t>0.9200</w:t>
            </w:r>
          </w:p>
        </w:tc>
        <w:tc>
          <w:tcPr>
            <w:tcW w:w="1728" w:type="dxa"/>
            <w:shd w:val="clear" w:color="auto" w:fill="F0F2F5"/>
          </w:tcPr>
          <w:p w14:paraId="2EB77F4E" w14:textId="77777777" w:rsidR="00B576D5" w:rsidRDefault="007232B4">
            <w:pPr>
              <w:jc w:val="center"/>
            </w:pPr>
            <w:r>
              <w:rPr>
                <w:rFonts w:eastAsia="Times New Roman"/>
                <w:sz w:val="20"/>
              </w:rPr>
              <w:t>0.2145</w:t>
            </w:r>
          </w:p>
        </w:tc>
        <w:tc>
          <w:tcPr>
            <w:tcW w:w="1728" w:type="dxa"/>
            <w:shd w:val="clear" w:color="auto" w:fill="F0F2F5"/>
          </w:tcPr>
          <w:p w14:paraId="509B8D1B" w14:textId="77777777" w:rsidR="00B576D5" w:rsidRDefault="007232B4">
            <w:pPr>
              <w:jc w:val="center"/>
            </w:pPr>
            <w:r>
              <w:rPr>
                <w:rFonts w:eastAsia="Times New Roman"/>
                <w:sz w:val="20"/>
              </w:rPr>
              <w:t>0.8800</w:t>
            </w:r>
          </w:p>
        </w:tc>
      </w:tr>
      <w:tr w:rsidR="00B576D5" w14:paraId="5514E13F" w14:textId="77777777">
        <w:trPr>
          <w:jc w:val="center"/>
        </w:trPr>
        <w:tc>
          <w:tcPr>
            <w:tcW w:w="1728" w:type="dxa"/>
          </w:tcPr>
          <w:p w14:paraId="46C3B500" w14:textId="77777777" w:rsidR="00B576D5" w:rsidRDefault="007232B4">
            <w:pPr>
              <w:jc w:val="center"/>
            </w:pPr>
            <w:r>
              <w:rPr>
                <w:rFonts w:eastAsia="Times New Roman"/>
                <w:sz w:val="20"/>
              </w:rPr>
              <w:t>30</w:t>
            </w:r>
          </w:p>
        </w:tc>
        <w:tc>
          <w:tcPr>
            <w:tcW w:w="1728" w:type="dxa"/>
          </w:tcPr>
          <w:p w14:paraId="5D03AEC5" w14:textId="77777777" w:rsidR="00B576D5" w:rsidRDefault="007232B4">
            <w:pPr>
              <w:jc w:val="center"/>
            </w:pPr>
            <w:r>
              <w:rPr>
                <w:rFonts w:eastAsia="Times New Roman"/>
                <w:sz w:val="20"/>
              </w:rPr>
              <w:t>0.0678</w:t>
            </w:r>
          </w:p>
        </w:tc>
        <w:tc>
          <w:tcPr>
            <w:tcW w:w="1728" w:type="dxa"/>
          </w:tcPr>
          <w:p w14:paraId="71549960" w14:textId="77777777" w:rsidR="00B576D5" w:rsidRDefault="007232B4">
            <w:pPr>
              <w:jc w:val="center"/>
            </w:pPr>
            <w:r>
              <w:rPr>
                <w:rFonts w:eastAsia="Times New Roman"/>
                <w:sz w:val="20"/>
              </w:rPr>
              <w:t>0.9600</w:t>
            </w:r>
          </w:p>
        </w:tc>
        <w:tc>
          <w:tcPr>
            <w:tcW w:w="1728" w:type="dxa"/>
          </w:tcPr>
          <w:p w14:paraId="558CE199" w14:textId="77777777" w:rsidR="00B576D5" w:rsidRDefault="007232B4">
            <w:pPr>
              <w:jc w:val="center"/>
            </w:pPr>
            <w:r>
              <w:rPr>
                <w:rFonts w:eastAsia="Times New Roman"/>
                <w:sz w:val="20"/>
              </w:rPr>
              <w:t>0.1987</w:t>
            </w:r>
          </w:p>
        </w:tc>
        <w:tc>
          <w:tcPr>
            <w:tcW w:w="1728" w:type="dxa"/>
          </w:tcPr>
          <w:p w14:paraId="18B78FD0" w14:textId="77777777" w:rsidR="00B576D5" w:rsidRDefault="007232B4">
            <w:pPr>
              <w:jc w:val="center"/>
            </w:pPr>
            <w:r>
              <w:rPr>
                <w:rFonts w:eastAsia="Times New Roman"/>
                <w:sz w:val="20"/>
              </w:rPr>
              <w:t>0.9100</w:t>
            </w:r>
          </w:p>
        </w:tc>
      </w:tr>
      <w:tr w:rsidR="00B576D5" w14:paraId="162FCA65" w14:textId="77777777">
        <w:trPr>
          <w:jc w:val="center"/>
        </w:trPr>
        <w:tc>
          <w:tcPr>
            <w:tcW w:w="1728" w:type="dxa"/>
            <w:shd w:val="clear" w:color="auto" w:fill="F0F2F5"/>
          </w:tcPr>
          <w:p w14:paraId="1D12210E" w14:textId="77777777" w:rsidR="00B576D5" w:rsidRDefault="007232B4">
            <w:pPr>
              <w:jc w:val="center"/>
            </w:pPr>
            <w:r>
              <w:rPr>
                <w:rFonts w:eastAsia="Times New Roman"/>
                <w:sz w:val="20"/>
              </w:rPr>
              <w:t>35</w:t>
            </w:r>
          </w:p>
        </w:tc>
        <w:tc>
          <w:tcPr>
            <w:tcW w:w="1728" w:type="dxa"/>
            <w:shd w:val="clear" w:color="auto" w:fill="F0F2F5"/>
          </w:tcPr>
          <w:p w14:paraId="5B8AD087" w14:textId="77777777" w:rsidR="00B576D5" w:rsidRDefault="007232B4">
            <w:pPr>
              <w:jc w:val="center"/>
            </w:pPr>
            <w:r>
              <w:rPr>
                <w:rFonts w:eastAsia="Times New Roman"/>
                <w:sz w:val="20"/>
              </w:rPr>
              <w:t>0.0423</w:t>
            </w:r>
          </w:p>
        </w:tc>
        <w:tc>
          <w:tcPr>
            <w:tcW w:w="1728" w:type="dxa"/>
            <w:shd w:val="clear" w:color="auto" w:fill="F0F2F5"/>
          </w:tcPr>
          <w:p w14:paraId="776EBEF4" w14:textId="77777777" w:rsidR="00B576D5" w:rsidRDefault="007232B4">
            <w:pPr>
              <w:jc w:val="center"/>
            </w:pPr>
            <w:r>
              <w:rPr>
                <w:rFonts w:eastAsia="Times New Roman"/>
                <w:sz w:val="20"/>
              </w:rPr>
              <w:t>0.9750</w:t>
            </w:r>
          </w:p>
        </w:tc>
        <w:tc>
          <w:tcPr>
            <w:tcW w:w="1728" w:type="dxa"/>
            <w:shd w:val="clear" w:color="auto" w:fill="F0F2F5"/>
          </w:tcPr>
          <w:p w14:paraId="6EA096C4" w14:textId="77777777" w:rsidR="00B576D5" w:rsidRDefault="007232B4">
            <w:pPr>
              <w:jc w:val="center"/>
            </w:pPr>
            <w:r>
              <w:rPr>
                <w:rFonts w:eastAsia="Times New Roman"/>
                <w:sz w:val="20"/>
              </w:rPr>
              <w:t>0.2103</w:t>
            </w:r>
          </w:p>
        </w:tc>
        <w:tc>
          <w:tcPr>
            <w:tcW w:w="1728" w:type="dxa"/>
            <w:shd w:val="clear" w:color="auto" w:fill="F0F2F5"/>
          </w:tcPr>
          <w:p w14:paraId="21C4CE6C" w14:textId="77777777" w:rsidR="00B576D5" w:rsidRDefault="007232B4">
            <w:pPr>
              <w:jc w:val="center"/>
            </w:pPr>
            <w:r>
              <w:rPr>
                <w:rFonts w:eastAsia="Times New Roman"/>
                <w:sz w:val="20"/>
              </w:rPr>
              <w:t>0.9200</w:t>
            </w:r>
          </w:p>
        </w:tc>
      </w:tr>
      <w:tr w:rsidR="00B576D5" w14:paraId="123F1679" w14:textId="77777777">
        <w:trPr>
          <w:jc w:val="center"/>
        </w:trPr>
        <w:tc>
          <w:tcPr>
            <w:tcW w:w="1728" w:type="dxa"/>
          </w:tcPr>
          <w:p w14:paraId="42745145" w14:textId="77777777" w:rsidR="00B576D5" w:rsidRDefault="007232B4">
            <w:pPr>
              <w:jc w:val="center"/>
            </w:pPr>
            <w:r>
              <w:rPr>
                <w:rFonts w:eastAsia="Times New Roman"/>
                <w:sz w:val="20"/>
              </w:rPr>
              <w:t>40</w:t>
            </w:r>
          </w:p>
        </w:tc>
        <w:tc>
          <w:tcPr>
            <w:tcW w:w="1728" w:type="dxa"/>
          </w:tcPr>
          <w:p w14:paraId="035E8FF9" w14:textId="77777777" w:rsidR="00B576D5" w:rsidRDefault="007232B4">
            <w:pPr>
              <w:jc w:val="center"/>
            </w:pPr>
            <w:r>
              <w:rPr>
                <w:rFonts w:eastAsia="Times New Roman"/>
                <w:sz w:val="20"/>
              </w:rPr>
              <w:t>0.0312</w:t>
            </w:r>
          </w:p>
        </w:tc>
        <w:tc>
          <w:tcPr>
            <w:tcW w:w="1728" w:type="dxa"/>
          </w:tcPr>
          <w:p w14:paraId="5DC5F702" w14:textId="77777777" w:rsidR="00B576D5" w:rsidRDefault="007232B4">
            <w:pPr>
              <w:jc w:val="center"/>
            </w:pPr>
            <w:r>
              <w:rPr>
                <w:rFonts w:eastAsia="Times New Roman"/>
                <w:sz w:val="20"/>
              </w:rPr>
              <w:t>0.9800</w:t>
            </w:r>
          </w:p>
        </w:tc>
        <w:tc>
          <w:tcPr>
            <w:tcW w:w="1728" w:type="dxa"/>
          </w:tcPr>
          <w:p w14:paraId="0EA1E05F" w14:textId="77777777" w:rsidR="00B576D5" w:rsidRDefault="007232B4">
            <w:pPr>
              <w:jc w:val="center"/>
            </w:pPr>
            <w:r>
              <w:rPr>
                <w:rFonts w:eastAsia="Times New Roman"/>
                <w:sz w:val="20"/>
              </w:rPr>
              <w:t>0.2245</w:t>
            </w:r>
          </w:p>
        </w:tc>
        <w:tc>
          <w:tcPr>
            <w:tcW w:w="1728" w:type="dxa"/>
          </w:tcPr>
          <w:p w14:paraId="73294B6A" w14:textId="77777777" w:rsidR="00B576D5" w:rsidRDefault="007232B4">
            <w:pPr>
              <w:jc w:val="center"/>
            </w:pPr>
            <w:r>
              <w:rPr>
                <w:rFonts w:eastAsia="Times New Roman"/>
                <w:sz w:val="20"/>
              </w:rPr>
              <w:t>0.9150</w:t>
            </w:r>
          </w:p>
        </w:tc>
      </w:tr>
    </w:tbl>
    <w:p w14:paraId="194DE844" w14:textId="77777777" w:rsidR="00B576D5" w:rsidRDefault="00B576D5"/>
    <w:p w14:paraId="5CD4370B" w14:textId="77777777" w:rsidR="00B576D5" w:rsidRDefault="00B576D5">
      <w:pPr>
        <w:spacing w:after="0"/>
      </w:pPr>
    </w:p>
    <w:p w14:paraId="2F3D2D23" w14:textId="42FEB0CF" w:rsidR="00B576D5" w:rsidRDefault="00B22E7C">
      <w:pPr>
        <w:spacing w:before="80" w:after="240"/>
        <w:jc w:val="center"/>
      </w:pPr>
      <w:r w:rsidRPr="00B22E7C">
        <w:rPr>
          <w:rFonts w:eastAsia="Times New Roman"/>
          <w:i/>
          <w:noProof/>
          <w:color w:val="808080"/>
          <w:sz w:val="22"/>
        </w:rPr>
        <w:lastRenderedPageBreak/>
        <w:drawing>
          <wp:inline distT="0" distB="0" distL="0" distR="0" wp14:anchorId="3FD1CBD1" wp14:editId="7CD26FEF">
            <wp:extent cx="5486400" cy="3392805"/>
            <wp:effectExtent l="0" t="0" r="0" b="0"/>
            <wp:docPr id="192678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80370" name=""/>
                    <pic:cNvPicPr/>
                  </pic:nvPicPr>
                  <pic:blipFill>
                    <a:blip r:embed="rId35"/>
                    <a:stretch>
                      <a:fillRect/>
                    </a:stretch>
                  </pic:blipFill>
                  <pic:spPr>
                    <a:xfrm>
                      <a:off x="0" y="0"/>
                      <a:ext cx="5486400" cy="3392805"/>
                    </a:xfrm>
                    <a:prstGeom prst="rect">
                      <a:avLst/>
                    </a:prstGeom>
                  </pic:spPr>
                </pic:pic>
              </a:graphicData>
            </a:graphic>
          </wp:inline>
        </w:drawing>
      </w:r>
      <w:r>
        <w:rPr>
          <w:rFonts w:eastAsia="Times New Roman"/>
          <w:i/>
          <w:sz w:val="20"/>
        </w:rPr>
        <w:t>Figure 5.2: Training Accuracy Curves</w:t>
      </w:r>
    </w:p>
    <w:p w14:paraId="58F975E6" w14:textId="77777777" w:rsidR="00B576D5" w:rsidRDefault="007232B4">
      <w:pPr>
        <w:spacing w:before="360" w:after="240"/>
      </w:pPr>
      <w:r>
        <w:rPr>
          <w:rFonts w:eastAsia="Times New Roman"/>
          <w:b/>
          <w:sz w:val="28"/>
        </w:rPr>
        <w:t>5.4 MODEL PERFORMANCE ANALYSIS</w:t>
      </w:r>
    </w:p>
    <w:p w14:paraId="752CDEC1" w14:textId="77777777" w:rsidR="00B576D5" w:rsidRDefault="007232B4">
      <w:pPr>
        <w:spacing w:after="160"/>
        <w:ind w:firstLine="720"/>
        <w:jc w:val="both"/>
      </w:pPr>
      <w:r>
        <w:rPr>
          <w:rFonts w:eastAsia="Times New Roman"/>
        </w:rPr>
        <w:t>Table 5.5 presents the overall model performance metrics computed on the validation set using the best checkpoint (selected by highest validation accuracy). The model achieves strong discrimination ability with an AUC of 0.9534, indicating excellent separation between real and fake video distributions.</w:t>
      </w:r>
    </w:p>
    <w:p w14:paraId="556A8906" w14:textId="77777777" w:rsidR="00B576D5" w:rsidRDefault="007232B4">
      <w:pPr>
        <w:spacing w:before="240" w:after="80"/>
        <w:jc w:val="center"/>
      </w:pPr>
      <w:r>
        <w:rPr>
          <w:rFonts w:eastAsia="Times New Roman"/>
          <w:b/>
          <w:sz w:val="20"/>
        </w:rPr>
        <w:t>Table 5.5: Overall Model Performance Metrics</w:t>
      </w:r>
    </w:p>
    <w:tbl>
      <w:tblPr>
        <w:tblStyle w:val="TableGrid"/>
        <w:tblW w:w="0" w:type="auto"/>
        <w:jc w:val="center"/>
        <w:tblLook w:val="04A0" w:firstRow="1" w:lastRow="0" w:firstColumn="1" w:lastColumn="0" w:noHBand="0" w:noVBand="1"/>
      </w:tblPr>
      <w:tblGrid>
        <w:gridCol w:w="4315"/>
        <w:gridCol w:w="4315"/>
      </w:tblGrid>
      <w:tr w:rsidR="00B576D5" w14:paraId="7DA3F014" w14:textId="77777777">
        <w:trPr>
          <w:jc w:val="center"/>
        </w:trPr>
        <w:tc>
          <w:tcPr>
            <w:tcW w:w="4320" w:type="dxa"/>
            <w:shd w:val="clear" w:color="auto" w:fill="4F81BD" w:themeFill="accent1"/>
          </w:tcPr>
          <w:p w14:paraId="73178F35" w14:textId="77777777" w:rsidR="00B576D5" w:rsidRDefault="007232B4">
            <w:pPr>
              <w:jc w:val="center"/>
            </w:pPr>
            <w:r>
              <w:rPr>
                <w:rFonts w:eastAsia="Times New Roman"/>
                <w:b/>
                <w:color w:val="FFFFFF"/>
                <w:sz w:val="20"/>
              </w:rPr>
              <w:t>Metric</w:t>
            </w:r>
          </w:p>
        </w:tc>
        <w:tc>
          <w:tcPr>
            <w:tcW w:w="4320" w:type="dxa"/>
            <w:shd w:val="clear" w:color="auto" w:fill="4F81BD" w:themeFill="accent1"/>
          </w:tcPr>
          <w:p w14:paraId="69DDD0E6" w14:textId="77777777" w:rsidR="00B576D5" w:rsidRDefault="007232B4">
            <w:pPr>
              <w:jc w:val="center"/>
            </w:pPr>
            <w:r>
              <w:rPr>
                <w:rFonts w:eastAsia="Times New Roman"/>
                <w:b/>
                <w:color w:val="FFFFFF"/>
                <w:sz w:val="20"/>
              </w:rPr>
              <w:t>Value</w:t>
            </w:r>
          </w:p>
        </w:tc>
      </w:tr>
      <w:tr w:rsidR="00B576D5" w14:paraId="5B29B20E" w14:textId="77777777">
        <w:trPr>
          <w:jc w:val="center"/>
        </w:trPr>
        <w:tc>
          <w:tcPr>
            <w:tcW w:w="4320" w:type="dxa"/>
          </w:tcPr>
          <w:p w14:paraId="153E1805" w14:textId="77777777" w:rsidR="00B576D5" w:rsidRDefault="007232B4">
            <w:pPr>
              <w:jc w:val="center"/>
            </w:pPr>
            <w:r>
              <w:rPr>
                <w:rFonts w:eastAsia="Times New Roman"/>
                <w:sz w:val="20"/>
              </w:rPr>
              <w:t>Accuracy</w:t>
            </w:r>
          </w:p>
        </w:tc>
        <w:tc>
          <w:tcPr>
            <w:tcW w:w="4320" w:type="dxa"/>
          </w:tcPr>
          <w:p w14:paraId="0A2C28E6" w14:textId="77777777" w:rsidR="00B576D5" w:rsidRDefault="007232B4">
            <w:pPr>
              <w:jc w:val="center"/>
            </w:pPr>
            <w:r>
              <w:rPr>
                <w:rFonts w:eastAsia="Times New Roman"/>
                <w:sz w:val="20"/>
              </w:rPr>
              <w:t>0.9200</w:t>
            </w:r>
          </w:p>
        </w:tc>
      </w:tr>
      <w:tr w:rsidR="00B576D5" w14:paraId="7693E81E" w14:textId="77777777">
        <w:trPr>
          <w:jc w:val="center"/>
        </w:trPr>
        <w:tc>
          <w:tcPr>
            <w:tcW w:w="4320" w:type="dxa"/>
            <w:shd w:val="clear" w:color="auto" w:fill="F0F2F5"/>
          </w:tcPr>
          <w:p w14:paraId="69A0AD42" w14:textId="77777777" w:rsidR="00B576D5" w:rsidRDefault="007232B4">
            <w:pPr>
              <w:jc w:val="center"/>
            </w:pPr>
            <w:r>
              <w:rPr>
                <w:rFonts w:eastAsia="Times New Roman"/>
                <w:sz w:val="20"/>
              </w:rPr>
              <w:t>F1-Score</w:t>
            </w:r>
          </w:p>
        </w:tc>
        <w:tc>
          <w:tcPr>
            <w:tcW w:w="4320" w:type="dxa"/>
            <w:shd w:val="clear" w:color="auto" w:fill="F0F2F5"/>
          </w:tcPr>
          <w:p w14:paraId="5423A593" w14:textId="77777777" w:rsidR="00B576D5" w:rsidRDefault="007232B4">
            <w:pPr>
              <w:jc w:val="center"/>
            </w:pPr>
            <w:r>
              <w:rPr>
                <w:rFonts w:eastAsia="Times New Roman"/>
                <w:sz w:val="20"/>
              </w:rPr>
              <w:t>0.9150</w:t>
            </w:r>
          </w:p>
        </w:tc>
      </w:tr>
      <w:tr w:rsidR="00B576D5" w14:paraId="177C01C3" w14:textId="77777777">
        <w:trPr>
          <w:jc w:val="center"/>
        </w:trPr>
        <w:tc>
          <w:tcPr>
            <w:tcW w:w="4320" w:type="dxa"/>
          </w:tcPr>
          <w:p w14:paraId="233CC06F" w14:textId="77777777" w:rsidR="00B576D5" w:rsidRDefault="007232B4">
            <w:pPr>
              <w:jc w:val="center"/>
            </w:pPr>
            <w:r>
              <w:rPr>
                <w:rFonts w:eastAsia="Times New Roman"/>
                <w:sz w:val="20"/>
              </w:rPr>
              <w:t>AUC-ROC</w:t>
            </w:r>
          </w:p>
        </w:tc>
        <w:tc>
          <w:tcPr>
            <w:tcW w:w="4320" w:type="dxa"/>
          </w:tcPr>
          <w:p w14:paraId="6CAF2DC6" w14:textId="77777777" w:rsidR="00B576D5" w:rsidRDefault="007232B4">
            <w:pPr>
              <w:jc w:val="center"/>
            </w:pPr>
            <w:r>
              <w:rPr>
                <w:rFonts w:eastAsia="Times New Roman"/>
                <w:sz w:val="20"/>
              </w:rPr>
              <w:t>0.9534</w:t>
            </w:r>
          </w:p>
        </w:tc>
      </w:tr>
      <w:tr w:rsidR="00B576D5" w14:paraId="4AC49FEC" w14:textId="77777777">
        <w:trPr>
          <w:jc w:val="center"/>
        </w:trPr>
        <w:tc>
          <w:tcPr>
            <w:tcW w:w="4320" w:type="dxa"/>
            <w:shd w:val="clear" w:color="auto" w:fill="F0F2F5"/>
          </w:tcPr>
          <w:p w14:paraId="0B5C60FF" w14:textId="77777777" w:rsidR="00B576D5" w:rsidRDefault="007232B4">
            <w:pPr>
              <w:jc w:val="center"/>
            </w:pPr>
            <w:r>
              <w:rPr>
                <w:rFonts w:eastAsia="Times New Roman"/>
                <w:sz w:val="20"/>
              </w:rPr>
              <w:t>Equal Error Rate</w:t>
            </w:r>
          </w:p>
        </w:tc>
        <w:tc>
          <w:tcPr>
            <w:tcW w:w="4320" w:type="dxa"/>
            <w:shd w:val="clear" w:color="auto" w:fill="F0F2F5"/>
          </w:tcPr>
          <w:p w14:paraId="7201D13A" w14:textId="77777777" w:rsidR="00B576D5" w:rsidRDefault="007232B4">
            <w:pPr>
              <w:jc w:val="center"/>
            </w:pPr>
            <w:r>
              <w:rPr>
                <w:rFonts w:eastAsia="Times New Roman"/>
                <w:sz w:val="20"/>
              </w:rPr>
              <w:t>0.0823</w:t>
            </w:r>
          </w:p>
        </w:tc>
      </w:tr>
      <w:tr w:rsidR="00B576D5" w14:paraId="5A325151" w14:textId="77777777">
        <w:trPr>
          <w:jc w:val="center"/>
        </w:trPr>
        <w:tc>
          <w:tcPr>
            <w:tcW w:w="4320" w:type="dxa"/>
          </w:tcPr>
          <w:p w14:paraId="7437F254" w14:textId="77777777" w:rsidR="00B576D5" w:rsidRDefault="007232B4">
            <w:pPr>
              <w:jc w:val="center"/>
            </w:pPr>
            <w:r>
              <w:rPr>
                <w:rFonts w:eastAsia="Times New Roman"/>
                <w:sz w:val="20"/>
              </w:rPr>
              <w:t>Log Loss</w:t>
            </w:r>
          </w:p>
        </w:tc>
        <w:tc>
          <w:tcPr>
            <w:tcW w:w="4320" w:type="dxa"/>
          </w:tcPr>
          <w:p w14:paraId="2158794D" w14:textId="77777777" w:rsidR="00B576D5" w:rsidRDefault="007232B4">
            <w:pPr>
              <w:jc w:val="center"/>
            </w:pPr>
            <w:r>
              <w:rPr>
                <w:rFonts w:eastAsia="Times New Roman"/>
                <w:sz w:val="20"/>
              </w:rPr>
              <w:t>0.2156</w:t>
            </w:r>
          </w:p>
        </w:tc>
      </w:tr>
    </w:tbl>
    <w:p w14:paraId="5766822A" w14:textId="77777777" w:rsidR="00B576D5" w:rsidRDefault="00B576D5"/>
    <w:p w14:paraId="129C7B20" w14:textId="77777777" w:rsidR="00B576D5" w:rsidRDefault="00B576D5">
      <w:pPr>
        <w:spacing w:after="0"/>
      </w:pPr>
    </w:p>
    <w:p w14:paraId="70565F9C" w14:textId="2E748512" w:rsidR="00B576D5" w:rsidRDefault="00B22E7C">
      <w:pPr>
        <w:spacing w:before="80" w:after="240"/>
        <w:jc w:val="center"/>
      </w:pPr>
      <w:r w:rsidRPr="00B22E7C">
        <w:rPr>
          <w:rFonts w:eastAsia="Times New Roman"/>
          <w:i/>
          <w:noProof/>
          <w:color w:val="808080"/>
          <w:sz w:val="22"/>
        </w:rPr>
        <w:lastRenderedPageBreak/>
        <w:drawing>
          <wp:inline distT="0" distB="0" distL="0" distR="0" wp14:anchorId="4721D68F" wp14:editId="4F6A2F1A">
            <wp:extent cx="5486400" cy="4687570"/>
            <wp:effectExtent l="0" t="0" r="0" b="0"/>
            <wp:docPr id="58167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73572" name=""/>
                    <pic:cNvPicPr/>
                  </pic:nvPicPr>
                  <pic:blipFill>
                    <a:blip r:embed="rId36"/>
                    <a:stretch>
                      <a:fillRect/>
                    </a:stretch>
                  </pic:blipFill>
                  <pic:spPr>
                    <a:xfrm>
                      <a:off x="0" y="0"/>
                      <a:ext cx="5486400" cy="4687570"/>
                    </a:xfrm>
                    <a:prstGeom prst="rect">
                      <a:avLst/>
                    </a:prstGeom>
                  </pic:spPr>
                </pic:pic>
              </a:graphicData>
            </a:graphic>
          </wp:inline>
        </w:drawing>
      </w:r>
      <w:r>
        <w:rPr>
          <w:rFonts w:eastAsia="Times New Roman"/>
          <w:i/>
          <w:sz w:val="20"/>
        </w:rPr>
        <w:t>Figure 5.3: ROC Curve</w:t>
      </w:r>
    </w:p>
    <w:p w14:paraId="3C9ECAEC" w14:textId="77777777" w:rsidR="00B576D5" w:rsidRDefault="007232B4">
      <w:pPr>
        <w:spacing w:before="240" w:after="80"/>
        <w:jc w:val="center"/>
      </w:pPr>
      <w:r>
        <w:rPr>
          <w:rFonts w:eastAsia="Times New Roman"/>
          <w:b/>
          <w:sz w:val="20"/>
        </w:rPr>
        <w:t>Table 5.6: Per-Class Performance Metrics</w:t>
      </w:r>
    </w:p>
    <w:tbl>
      <w:tblPr>
        <w:tblStyle w:val="TableGrid"/>
        <w:tblW w:w="0" w:type="auto"/>
        <w:jc w:val="center"/>
        <w:tblLook w:val="04A0" w:firstRow="1" w:lastRow="0" w:firstColumn="1" w:lastColumn="0" w:noHBand="0" w:noVBand="1"/>
      </w:tblPr>
      <w:tblGrid>
        <w:gridCol w:w="1726"/>
        <w:gridCol w:w="1727"/>
        <w:gridCol w:w="1726"/>
        <w:gridCol w:w="1726"/>
      </w:tblGrid>
      <w:tr w:rsidR="00B22E7C" w14:paraId="0AABDB81" w14:textId="77777777" w:rsidTr="00B22E7C">
        <w:trPr>
          <w:jc w:val="center"/>
        </w:trPr>
        <w:tc>
          <w:tcPr>
            <w:tcW w:w="1726" w:type="dxa"/>
            <w:shd w:val="clear" w:color="auto" w:fill="4F81BD" w:themeFill="accent1"/>
          </w:tcPr>
          <w:p w14:paraId="32DBA543" w14:textId="77777777" w:rsidR="00B22E7C" w:rsidRDefault="00B22E7C">
            <w:pPr>
              <w:jc w:val="center"/>
            </w:pPr>
            <w:r>
              <w:rPr>
                <w:rFonts w:eastAsia="Times New Roman"/>
                <w:b/>
                <w:color w:val="FFFFFF"/>
                <w:sz w:val="20"/>
              </w:rPr>
              <w:t>Class</w:t>
            </w:r>
          </w:p>
        </w:tc>
        <w:tc>
          <w:tcPr>
            <w:tcW w:w="1727" w:type="dxa"/>
            <w:shd w:val="clear" w:color="auto" w:fill="4F81BD" w:themeFill="accent1"/>
          </w:tcPr>
          <w:p w14:paraId="2F5FD9E7" w14:textId="77777777" w:rsidR="00B22E7C" w:rsidRDefault="00B22E7C">
            <w:pPr>
              <w:jc w:val="center"/>
            </w:pPr>
            <w:r>
              <w:rPr>
                <w:rFonts w:eastAsia="Times New Roman"/>
                <w:b/>
                <w:color w:val="FFFFFF"/>
                <w:sz w:val="20"/>
              </w:rPr>
              <w:t>Precision</w:t>
            </w:r>
          </w:p>
        </w:tc>
        <w:tc>
          <w:tcPr>
            <w:tcW w:w="1726" w:type="dxa"/>
            <w:shd w:val="clear" w:color="auto" w:fill="4F81BD" w:themeFill="accent1"/>
          </w:tcPr>
          <w:p w14:paraId="0B372F3D" w14:textId="77777777" w:rsidR="00B22E7C" w:rsidRDefault="00B22E7C">
            <w:pPr>
              <w:jc w:val="center"/>
            </w:pPr>
            <w:r>
              <w:rPr>
                <w:rFonts w:eastAsia="Times New Roman"/>
                <w:b/>
                <w:color w:val="FFFFFF"/>
                <w:sz w:val="20"/>
              </w:rPr>
              <w:t>Recall</w:t>
            </w:r>
          </w:p>
        </w:tc>
        <w:tc>
          <w:tcPr>
            <w:tcW w:w="1726" w:type="dxa"/>
            <w:shd w:val="clear" w:color="auto" w:fill="4F81BD" w:themeFill="accent1"/>
          </w:tcPr>
          <w:p w14:paraId="5F1BF31A" w14:textId="77777777" w:rsidR="00B22E7C" w:rsidRDefault="00B22E7C">
            <w:pPr>
              <w:jc w:val="center"/>
            </w:pPr>
            <w:r>
              <w:rPr>
                <w:rFonts w:eastAsia="Times New Roman"/>
                <w:b/>
                <w:color w:val="FFFFFF"/>
                <w:sz w:val="20"/>
              </w:rPr>
              <w:t>F1-Score</w:t>
            </w:r>
          </w:p>
        </w:tc>
      </w:tr>
      <w:tr w:rsidR="00B22E7C" w14:paraId="5D3F4C17" w14:textId="77777777" w:rsidTr="00B22E7C">
        <w:trPr>
          <w:jc w:val="center"/>
        </w:trPr>
        <w:tc>
          <w:tcPr>
            <w:tcW w:w="1726" w:type="dxa"/>
          </w:tcPr>
          <w:p w14:paraId="7E108FB1" w14:textId="77777777" w:rsidR="00B22E7C" w:rsidRDefault="00B22E7C">
            <w:pPr>
              <w:jc w:val="center"/>
            </w:pPr>
            <w:r>
              <w:rPr>
                <w:rFonts w:eastAsia="Times New Roman"/>
                <w:sz w:val="20"/>
              </w:rPr>
              <w:t>REAL</w:t>
            </w:r>
          </w:p>
        </w:tc>
        <w:tc>
          <w:tcPr>
            <w:tcW w:w="1727" w:type="dxa"/>
          </w:tcPr>
          <w:p w14:paraId="5C658378" w14:textId="77777777" w:rsidR="00B22E7C" w:rsidRDefault="00B22E7C">
            <w:pPr>
              <w:jc w:val="center"/>
            </w:pPr>
            <w:r>
              <w:rPr>
                <w:rFonts w:eastAsia="Times New Roman"/>
                <w:sz w:val="20"/>
              </w:rPr>
              <w:t>0.93</w:t>
            </w:r>
          </w:p>
        </w:tc>
        <w:tc>
          <w:tcPr>
            <w:tcW w:w="1726" w:type="dxa"/>
          </w:tcPr>
          <w:p w14:paraId="3D716A56" w14:textId="77777777" w:rsidR="00B22E7C" w:rsidRDefault="00B22E7C">
            <w:pPr>
              <w:jc w:val="center"/>
            </w:pPr>
            <w:r>
              <w:rPr>
                <w:rFonts w:eastAsia="Times New Roman"/>
                <w:sz w:val="20"/>
              </w:rPr>
              <w:t>0.91</w:t>
            </w:r>
          </w:p>
        </w:tc>
        <w:tc>
          <w:tcPr>
            <w:tcW w:w="1726" w:type="dxa"/>
          </w:tcPr>
          <w:p w14:paraId="4309339E" w14:textId="77777777" w:rsidR="00B22E7C" w:rsidRDefault="00B22E7C">
            <w:pPr>
              <w:jc w:val="center"/>
            </w:pPr>
            <w:r>
              <w:rPr>
                <w:rFonts w:eastAsia="Times New Roman"/>
                <w:sz w:val="20"/>
              </w:rPr>
              <w:t>0.92</w:t>
            </w:r>
          </w:p>
        </w:tc>
      </w:tr>
      <w:tr w:rsidR="00B22E7C" w14:paraId="514F49DC" w14:textId="77777777" w:rsidTr="00B22E7C">
        <w:trPr>
          <w:jc w:val="center"/>
        </w:trPr>
        <w:tc>
          <w:tcPr>
            <w:tcW w:w="1726" w:type="dxa"/>
            <w:shd w:val="clear" w:color="auto" w:fill="F0F2F5"/>
          </w:tcPr>
          <w:p w14:paraId="6056EFFC" w14:textId="77777777" w:rsidR="00B22E7C" w:rsidRDefault="00B22E7C">
            <w:pPr>
              <w:jc w:val="center"/>
            </w:pPr>
            <w:r>
              <w:rPr>
                <w:rFonts w:eastAsia="Times New Roman"/>
                <w:sz w:val="20"/>
              </w:rPr>
              <w:t>FAKE</w:t>
            </w:r>
          </w:p>
        </w:tc>
        <w:tc>
          <w:tcPr>
            <w:tcW w:w="1727" w:type="dxa"/>
            <w:shd w:val="clear" w:color="auto" w:fill="F0F2F5"/>
          </w:tcPr>
          <w:p w14:paraId="02418A64" w14:textId="77777777" w:rsidR="00B22E7C" w:rsidRDefault="00B22E7C">
            <w:pPr>
              <w:jc w:val="center"/>
            </w:pPr>
            <w:r>
              <w:rPr>
                <w:rFonts w:eastAsia="Times New Roman"/>
                <w:sz w:val="20"/>
              </w:rPr>
              <w:t>0.91</w:t>
            </w:r>
          </w:p>
        </w:tc>
        <w:tc>
          <w:tcPr>
            <w:tcW w:w="1726" w:type="dxa"/>
            <w:shd w:val="clear" w:color="auto" w:fill="F0F2F5"/>
          </w:tcPr>
          <w:p w14:paraId="2766CAC3" w14:textId="77777777" w:rsidR="00B22E7C" w:rsidRDefault="00B22E7C">
            <w:pPr>
              <w:jc w:val="center"/>
            </w:pPr>
            <w:r>
              <w:rPr>
                <w:rFonts w:eastAsia="Times New Roman"/>
                <w:sz w:val="20"/>
              </w:rPr>
              <w:t>0.93</w:t>
            </w:r>
          </w:p>
        </w:tc>
        <w:tc>
          <w:tcPr>
            <w:tcW w:w="1726" w:type="dxa"/>
            <w:shd w:val="clear" w:color="auto" w:fill="F0F2F5"/>
          </w:tcPr>
          <w:p w14:paraId="2D7D69AB" w14:textId="77777777" w:rsidR="00B22E7C" w:rsidRDefault="00B22E7C">
            <w:pPr>
              <w:jc w:val="center"/>
            </w:pPr>
            <w:r>
              <w:rPr>
                <w:rFonts w:eastAsia="Times New Roman"/>
                <w:sz w:val="20"/>
              </w:rPr>
              <w:t>0.92</w:t>
            </w:r>
          </w:p>
        </w:tc>
      </w:tr>
    </w:tbl>
    <w:p w14:paraId="69D161A0" w14:textId="77777777" w:rsidR="00B576D5" w:rsidRDefault="00B576D5"/>
    <w:p w14:paraId="209B15C3" w14:textId="77777777" w:rsidR="00B576D5" w:rsidRDefault="00B576D5">
      <w:pPr>
        <w:spacing w:after="0"/>
      </w:pPr>
    </w:p>
    <w:p w14:paraId="77FEB2CF" w14:textId="2DCE8BC7" w:rsidR="00B576D5" w:rsidRDefault="00B22E7C">
      <w:pPr>
        <w:spacing w:before="80" w:after="240"/>
        <w:jc w:val="center"/>
      </w:pPr>
      <w:r w:rsidRPr="00B22E7C">
        <w:rPr>
          <w:rFonts w:eastAsia="Times New Roman"/>
          <w:i/>
          <w:noProof/>
          <w:color w:val="808080"/>
          <w:sz w:val="22"/>
        </w:rPr>
        <w:lastRenderedPageBreak/>
        <w:drawing>
          <wp:inline distT="0" distB="0" distL="0" distR="0" wp14:anchorId="67D518FF" wp14:editId="7A190629">
            <wp:extent cx="5486400" cy="4839970"/>
            <wp:effectExtent l="0" t="0" r="0" b="0"/>
            <wp:docPr id="146139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97446" name=""/>
                    <pic:cNvPicPr/>
                  </pic:nvPicPr>
                  <pic:blipFill>
                    <a:blip r:embed="rId37"/>
                    <a:stretch>
                      <a:fillRect/>
                    </a:stretch>
                  </pic:blipFill>
                  <pic:spPr>
                    <a:xfrm>
                      <a:off x="0" y="0"/>
                      <a:ext cx="5486400" cy="4839970"/>
                    </a:xfrm>
                    <a:prstGeom prst="rect">
                      <a:avLst/>
                    </a:prstGeom>
                  </pic:spPr>
                </pic:pic>
              </a:graphicData>
            </a:graphic>
          </wp:inline>
        </w:drawing>
      </w:r>
      <w:r>
        <w:rPr>
          <w:rFonts w:eastAsia="Times New Roman"/>
          <w:i/>
          <w:sz w:val="20"/>
        </w:rPr>
        <w:t>Figure 5.4: Confusion Matrix</w:t>
      </w:r>
    </w:p>
    <w:p w14:paraId="011E957B" w14:textId="77777777" w:rsidR="00B576D5" w:rsidRDefault="007232B4">
      <w:pPr>
        <w:spacing w:after="160"/>
        <w:ind w:firstLine="720"/>
        <w:jc w:val="both"/>
      </w:pPr>
      <w:r>
        <w:rPr>
          <w:rFonts w:eastAsia="Times New Roman"/>
        </w:rPr>
        <w:t>Per-class metrics (Table 5.6) show slightly higher recall on fake videos (0.93) than real videos (0.91). The model leans toward flagging uncertain cases as fake. For a security application, a false negative (missed fake) is generally more costly than a false positive (flagging a real video), so this bias is acceptable — but it should be configurable, which is why we exposed the threshold slider in the frontend.</w:t>
      </w:r>
    </w:p>
    <w:p w14:paraId="0D5940EA" w14:textId="77777777" w:rsidR="00B576D5" w:rsidRDefault="007232B4">
      <w:pPr>
        <w:spacing w:before="360" w:after="240"/>
      </w:pPr>
      <w:r>
        <w:rPr>
          <w:rFonts w:eastAsia="Times New Roman"/>
          <w:b/>
          <w:sz w:val="28"/>
        </w:rPr>
        <w:t>5.5 ATTENTION VISUALIZATION ANALYSIS</w:t>
      </w:r>
    </w:p>
    <w:p w14:paraId="341C1173" w14:textId="77777777" w:rsidR="00B576D5" w:rsidRDefault="007232B4">
      <w:pPr>
        <w:spacing w:after="160"/>
        <w:ind w:firstLine="720"/>
        <w:jc w:val="both"/>
      </w:pPr>
      <w:r>
        <w:rPr>
          <w:rFonts w:eastAsia="Times New Roman"/>
        </w:rPr>
        <w:t>The CBAM attention maps revealed how the model was making decisions, which was one of the more interesting results.</w:t>
      </w:r>
    </w:p>
    <w:p w14:paraId="33D62FD9" w14:textId="77777777" w:rsidR="00B576D5" w:rsidRDefault="007232B4">
      <w:pPr>
        <w:spacing w:after="160"/>
        <w:ind w:firstLine="720"/>
        <w:jc w:val="both"/>
      </w:pPr>
      <w:r>
        <w:rPr>
          <w:rFonts w:eastAsia="Times New Roman"/>
        </w:rPr>
        <w:lastRenderedPageBreak/>
        <w:t>On real videos, attention was diffuse and broadly distributed across the face, with somewhat higher activation around the eyes and mouth. Importantly, the pattern was consistent across frames — stable attention correlates with stable, authentic facial movement.</w:t>
      </w:r>
    </w:p>
    <w:p w14:paraId="13757DEF" w14:textId="3957ED40" w:rsidR="00B576D5" w:rsidRDefault="00B22E7C">
      <w:pPr>
        <w:spacing w:before="80" w:after="240"/>
        <w:jc w:val="center"/>
      </w:pPr>
      <w:r w:rsidRPr="00B22E7C">
        <w:rPr>
          <w:noProof/>
        </w:rPr>
        <w:drawing>
          <wp:inline distT="0" distB="0" distL="0" distR="0" wp14:anchorId="7D35933A" wp14:editId="4CB392E2">
            <wp:extent cx="5486400" cy="1901190"/>
            <wp:effectExtent l="0" t="0" r="0" b="3810"/>
            <wp:docPr id="13181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44573" name=""/>
                    <pic:cNvPicPr/>
                  </pic:nvPicPr>
                  <pic:blipFill>
                    <a:blip r:embed="rId38"/>
                    <a:stretch>
                      <a:fillRect/>
                    </a:stretch>
                  </pic:blipFill>
                  <pic:spPr>
                    <a:xfrm>
                      <a:off x="0" y="0"/>
                      <a:ext cx="5486400" cy="1901190"/>
                    </a:xfrm>
                    <a:prstGeom prst="rect">
                      <a:avLst/>
                    </a:prstGeom>
                  </pic:spPr>
                </pic:pic>
              </a:graphicData>
            </a:graphic>
          </wp:inline>
        </w:drawing>
      </w:r>
      <w:r>
        <w:rPr>
          <w:rFonts w:eastAsia="Times New Roman"/>
          <w:i/>
          <w:sz w:val="20"/>
        </w:rPr>
        <w:t>Figure 5.5: Attention Heatmap: Real Video Frame</w:t>
      </w:r>
    </w:p>
    <w:p w14:paraId="1D6CF5B2" w14:textId="77777777" w:rsidR="00B576D5" w:rsidRDefault="007232B4">
      <w:pPr>
        <w:spacing w:after="160"/>
        <w:ind w:firstLine="720"/>
        <w:jc w:val="both"/>
      </w:pPr>
      <w:r>
        <w:rPr>
          <w:rFonts w:eastAsia="Times New Roman"/>
        </w:rPr>
        <w:t>On deepfake videos, attention concentrated along manipulation boundaries: the jawline, hairline, and nose bridge — the regions where face-swap algorithms blend source and target identities. The focus shifted frame-to-frame in ways that correlated with temporal artifacts. The model was not told to look at these regions; it learned to from the training signal alone.</w:t>
      </w:r>
    </w:p>
    <w:p w14:paraId="781A6628" w14:textId="77777777" w:rsidR="00B576D5" w:rsidRDefault="00B576D5">
      <w:pPr>
        <w:spacing w:after="0"/>
      </w:pPr>
    </w:p>
    <w:p w14:paraId="268C1CE4" w14:textId="49B415D4" w:rsidR="00B576D5" w:rsidRDefault="00B22E7C">
      <w:pPr>
        <w:spacing w:before="80" w:after="240"/>
        <w:jc w:val="center"/>
      </w:pPr>
      <w:r w:rsidRPr="00B22E7C">
        <w:rPr>
          <w:rFonts w:eastAsia="Times New Roman"/>
          <w:i/>
          <w:noProof/>
          <w:color w:val="808080"/>
          <w:sz w:val="22"/>
        </w:rPr>
        <w:drawing>
          <wp:inline distT="0" distB="0" distL="0" distR="0" wp14:anchorId="1CB63584" wp14:editId="43B3D5A9">
            <wp:extent cx="5486400" cy="1901190"/>
            <wp:effectExtent l="0" t="0" r="0" b="3810"/>
            <wp:docPr id="108078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80257" name=""/>
                    <pic:cNvPicPr/>
                  </pic:nvPicPr>
                  <pic:blipFill>
                    <a:blip r:embed="rId39"/>
                    <a:stretch>
                      <a:fillRect/>
                    </a:stretch>
                  </pic:blipFill>
                  <pic:spPr>
                    <a:xfrm>
                      <a:off x="0" y="0"/>
                      <a:ext cx="5486400" cy="1901190"/>
                    </a:xfrm>
                    <a:prstGeom prst="rect">
                      <a:avLst/>
                    </a:prstGeom>
                  </pic:spPr>
                </pic:pic>
              </a:graphicData>
            </a:graphic>
          </wp:inline>
        </w:drawing>
      </w:r>
      <w:r>
        <w:rPr>
          <w:rFonts w:eastAsia="Times New Roman"/>
          <w:i/>
          <w:sz w:val="20"/>
        </w:rPr>
        <w:t>Figure 5.6: Attention Heatmap: Fake Video Frame</w:t>
      </w:r>
    </w:p>
    <w:p w14:paraId="683D1EC2" w14:textId="77777777" w:rsidR="00B576D5" w:rsidRDefault="007232B4">
      <w:pPr>
        <w:spacing w:after="160"/>
        <w:ind w:firstLine="720"/>
        <w:jc w:val="both"/>
      </w:pPr>
      <w:r>
        <w:rPr>
          <w:rFonts w:eastAsia="Times New Roman"/>
        </w:rPr>
        <w:t xml:space="preserve">This is what made the attention visualization useful beyond aesthetics. A forensic analyst looking at a flagged video can see where the model is focusing and decide whether </w:t>
      </w:r>
      <w:r>
        <w:rPr>
          <w:rFonts w:eastAsia="Times New Roman"/>
        </w:rPr>
        <w:lastRenderedPageBreak/>
        <w:t>the highlighted region makes sense. A concentrated blob on the jawline is a coherent explanation; diffuse activation everywhere is a weaker one.</w:t>
      </w:r>
    </w:p>
    <w:p w14:paraId="0BD1E0B5" w14:textId="77777777" w:rsidR="00B576D5" w:rsidRDefault="007232B4">
      <w:pPr>
        <w:spacing w:before="360" w:after="240"/>
      </w:pPr>
      <w:r>
        <w:rPr>
          <w:rFonts w:eastAsia="Times New Roman"/>
          <w:b/>
          <w:sz w:val="28"/>
        </w:rPr>
        <w:t>5.6 WEB APPLICATION DEMO</w:t>
      </w:r>
    </w:p>
    <w:p w14:paraId="0DA62645" w14:textId="77777777" w:rsidR="00B576D5" w:rsidRDefault="007232B4">
      <w:pPr>
        <w:spacing w:after="160"/>
        <w:ind w:firstLine="720"/>
        <w:jc w:val="both"/>
      </w:pPr>
      <w:r>
        <w:rPr>
          <w:rFonts w:eastAsia="Times New Roman"/>
        </w:rPr>
        <w:t>The web application worked as intended for the primary use case. Drag-and-drop upload, video preview, and the multi-step progress bar all functioned smoothly. The ~3-8 second per-video processing time was acceptable for the upload-and-review workflow we designed around.</w:t>
      </w:r>
    </w:p>
    <w:p w14:paraId="3A16E67B" w14:textId="755EEF7D" w:rsidR="00B576D5" w:rsidRDefault="00611487">
      <w:pPr>
        <w:spacing w:after="0"/>
      </w:pPr>
      <w:r>
        <w:lastRenderedPageBreak/>
        <w:t xml:space="preserve">                             </w:t>
      </w:r>
      <w:r w:rsidRPr="00611487">
        <w:rPr>
          <w:noProof/>
        </w:rPr>
        <w:drawing>
          <wp:inline distT="0" distB="0" distL="0" distR="0" wp14:anchorId="63855CCE" wp14:editId="64BA8E5D">
            <wp:extent cx="3260271" cy="7893351"/>
            <wp:effectExtent l="0" t="0" r="0" b="0"/>
            <wp:docPr id="130999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97510" name=""/>
                    <pic:cNvPicPr/>
                  </pic:nvPicPr>
                  <pic:blipFill>
                    <a:blip r:embed="rId40"/>
                    <a:stretch>
                      <a:fillRect/>
                    </a:stretch>
                  </pic:blipFill>
                  <pic:spPr>
                    <a:xfrm>
                      <a:off x="0" y="0"/>
                      <a:ext cx="3270741" cy="7918699"/>
                    </a:xfrm>
                    <a:prstGeom prst="rect">
                      <a:avLst/>
                    </a:prstGeom>
                  </pic:spPr>
                </pic:pic>
              </a:graphicData>
            </a:graphic>
          </wp:inline>
        </w:drawing>
      </w:r>
    </w:p>
    <w:p w14:paraId="358120AD" w14:textId="2C9CC9DE" w:rsidR="00B576D5" w:rsidRDefault="007232B4">
      <w:pPr>
        <w:spacing w:before="80" w:after="240"/>
        <w:jc w:val="center"/>
      </w:pPr>
      <w:r>
        <w:rPr>
          <w:rFonts w:eastAsia="Times New Roman"/>
          <w:i/>
          <w:sz w:val="20"/>
        </w:rPr>
        <w:t>Figure 5.7: Web Application: Complete Analysis Result</w:t>
      </w:r>
    </w:p>
    <w:p w14:paraId="35CF5408" w14:textId="77777777" w:rsidR="00B576D5" w:rsidRDefault="007232B4">
      <w:pPr>
        <w:spacing w:after="160"/>
        <w:ind w:firstLine="720"/>
        <w:jc w:val="both"/>
      </w:pPr>
      <w:r>
        <w:rPr>
          <w:rFonts w:eastAsia="Times New Roman"/>
        </w:rPr>
        <w:lastRenderedPageBreak/>
        <w:t>The result view gave users multiple angles on the prediction. The risk gauge showed the raw fake probability at a glance. The frame timeline let users click through individual frames and see which ones the model considered most suspicious. The threshold slider let users shift the cutoff — useful when comparing results across different video qualities.</w:t>
      </w:r>
    </w:p>
    <w:p w14:paraId="6DD77FCF" w14:textId="77777777" w:rsidR="00B576D5" w:rsidRDefault="007232B4">
      <w:pPr>
        <w:spacing w:before="360" w:after="240"/>
      </w:pPr>
      <w:r>
        <w:rPr>
          <w:rFonts w:eastAsia="Times New Roman"/>
          <w:b/>
          <w:sz w:val="28"/>
        </w:rPr>
        <w:t>5.7 DISCUSSION</w:t>
      </w:r>
    </w:p>
    <w:p w14:paraId="7F4F1E48" w14:textId="77777777" w:rsidR="00B576D5" w:rsidRDefault="007232B4">
      <w:pPr>
        <w:spacing w:after="160"/>
        <w:ind w:firstLine="720"/>
        <w:jc w:val="both"/>
      </w:pPr>
      <w:r>
        <w:rPr>
          <w:rFonts w:eastAsia="Times New Roman"/>
        </w:rPr>
        <w:t>The spatial-temporal attention approach worked. Combining per-frame features (ResNeXt-50), attention refinement (CBAM), and temporal modeling (BiLSTM) captured both intra-frame artifacts and inter-frame inconsistencies that frame-only methods miss.</w:t>
      </w:r>
    </w:p>
    <w:p w14:paraId="1949BA8D" w14:textId="77777777" w:rsidR="00B576D5" w:rsidRDefault="007232B4">
      <w:pPr>
        <w:spacing w:after="160"/>
        <w:ind w:firstLine="720"/>
        <w:jc w:val="both"/>
      </w:pPr>
      <w:r>
        <w:rPr>
          <w:rFonts w:eastAsia="Times New Roman"/>
        </w:rPr>
        <w:t>The two-phase training strategy justified itself clearly. In early experiments without phase separation, training all parameters from scratch produced slower convergence and lower final validation accuracy. The pretrained backbone provided a strong starting point; Phase 1 let the attention and temporal modules stabilize around it before Phase 2 adapted everything together.</w:t>
      </w:r>
    </w:p>
    <w:p w14:paraId="3C867995" w14:textId="77777777" w:rsidR="00B576D5" w:rsidRDefault="007232B4">
      <w:pPr>
        <w:spacing w:after="160"/>
        <w:ind w:firstLine="720"/>
        <w:jc w:val="both"/>
      </w:pPr>
      <w:r>
        <w:rPr>
          <w:rFonts w:eastAsia="Times New Roman"/>
        </w:rPr>
        <w:t xml:space="preserve">That said, several problems surfaced during development that limited generalization. The most significant was a caching bug in the dataset implementation. Data augmentation transforms were being applied before caching, so the cached tensors from the first epoch — with a specific random crop, flip, and color jitter — were returned unchanged in every subsequent epoch. After epoch 1, effective augmentation dropped to zero. This reduced training data diversity and is the primary explanation for the gap between </w:t>
      </w:r>
      <w:r>
        <w:rPr>
          <w:rFonts w:eastAsia="Times New Roman"/>
        </w:rPr>
        <w:t>training and validation accuracy.</w:t>
      </w:r>
    </w:p>
    <w:p w14:paraId="0DF3121D" w14:textId="77777777" w:rsidR="00B576D5" w:rsidRDefault="007232B4">
      <w:pPr>
        <w:spacing w:after="160"/>
        <w:ind w:firstLine="720"/>
        <w:jc w:val="both"/>
      </w:pPr>
      <w:r>
        <w:rPr>
          <w:rFonts w:eastAsia="Times New Roman"/>
        </w:rPr>
        <w:t>Generalization across different video types was limited. Videos with different compression, resolution, or manipulation methods than those in the training set showed meaningfully degraded performance. This is a known challenge in deepfake detection — models tend to learn dataset-specific artifacts rather than general manipulation signatures. More diverse training data and augmentations that simulate compression and resolution variation would help.</w:t>
      </w:r>
    </w:p>
    <w:p w14:paraId="410A92DD" w14:textId="77777777" w:rsidR="00B576D5" w:rsidRDefault="007232B4">
      <w:pPr>
        <w:spacing w:after="160"/>
        <w:ind w:firstLine="720"/>
        <w:jc w:val="both"/>
      </w:pPr>
      <w:r>
        <w:rPr>
          <w:rFonts w:eastAsia="Times New Roman"/>
        </w:rPr>
        <w:lastRenderedPageBreak/>
        <w:t>Processing time ranged from 3 to 8 seconds per video depending on length and hardware. That is acceptable for the current workflow, but not for real-time applications. Model pruning, quantization, or knowledge distillation are the most straightforward paths to faster inference if needed.</w:t>
      </w:r>
    </w:p>
    <w:p w14:paraId="4DB10831" w14:textId="77777777" w:rsidR="00B576D5" w:rsidRDefault="007232B4">
      <w:pPr>
        <w:spacing w:after="160"/>
        <w:ind w:firstLine="720"/>
        <w:jc w:val="both"/>
      </w:pPr>
      <w:r>
        <w:rPr>
          <w:rFonts w:eastAsia="Times New Roman"/>
        </w:rPr>
        <w:t>The face detection assumption — that each video contains at least one clear face — does not always hold. Videos without visible faces, or with small or heavily occluded faces, fell back to center-crop preprocessing. The center crop may not include a face at all, which can produce arbitrary predictions. Detection failure rate on our evaluation set was low, but this is a real failure mode for production use.</w:t>
      </w:r>
    </w:p>
    <w:p w14:paraId="1B942CD3" w14:textId="77777777" w:rsidR="00B576D5" w:rsidRDefault="007232B4">
      <w:pPr>
        <w:spacing w:after="160"/>
        <w:ind w:firstLine="720"/>
        <w:jc w:val="both"/>
      </w:pPr>
      <w:r>
        <w:rPr>
          <w:rFonts w:eastAsia="Times New Roman"/>
        </w:rPr>
        <w:t>Despite these limitations, the core system works and the architecture is modular enough that each issue can be fixed independently. The cache bug requires a one-line change to the dataset class. Generalization requires more training data and augmentation. Neither requires rearchitecting the model or the training pipeline.</w:t>
      </w:r>
    </w:p>
    <w:p w14:paraId="1E885925" w14:textId="77777777" w:rsidR="00B576D5" w:rsidRDefault="007232B4">
      <w:pPr>
        <w:spacing w:after="160"/>
        <w:ind w:firstLine="720"/>
        <w:jc w:val="both"/>
      </w:pPr>
      <w:r>
        <w:rPr>
          <w:rFonts w:eastAsia="Times New Roman"/>
        </w:rPr>
        <w:t>Informal feedback during development testing was useful. The risk gauge was intuitive for non-technical users — people understood immediately that higher on the red end meant more suspicious. The threshold slider was appreciated by users who wanted to compare borderline predictions more carefully. The analysis history made it easy to compare multiple videos without re-running each one.</w:t>
      </w:r>
    </w:p>
    <w:p w14:paraId="6FD0A6A6" w14:textId="77777777" w:rsidR="00B576D5" w:rsidRDefault="007232B4">
      <w:pPr>
        <w:spacing w:after="160"/>
        <w:ind w:firstLine="720"/>
        <w:jc w:val="both"/>
      </w:pPr>
      <w:r>
        <w:rPr>
          <w:rFonts w:eastAsia="Times New Roman"/>
        </w:rPr>
        <w:t>The two-phase training result was not obvious to us before running experiments. We expected Phase 2 to produce larger gains than Phase 1, since end-to-end training has more degrees of freedom. In practice, Phase 1 produced roughly 84% of the total validation accuracy improvement, and Phase 2 added the remaining 8 percentage points. The pretrained backbone was doing more work than we initially assumed.</w:t>
      </w:r>
    </w:p>
    <w:p w14:paraId="32960FB6" w14:textId="77777777" w:rsidR="00B576D5" w:rsidRDefault="007232B4">
      <w:r>
        <w:br w:type="page"/>
      </w:r>
    </w:p>
    <w:p w14:paraId="41E5980D" w14:textId="77777777" w:rsidR="00B576D5" w:rsidRDefault="007232B4">
      <w:pPr>
        <w:spacing w:after="120"/>
        <w:jc w:val="center"/>
      </w:pPr>
      <w:r>
        <w:rPr>
          <w:rFonts w:eastAsia="Times New Roman"/>
          <w:b/>
          <w:sz w:val="32"/>
        </w:rPr>
        <w:lastRenderedPageBreak/>
        <w:t>Chapter 6</w:t>
      </w:r>
    </w:p>
    <w:p w14:paraId="200709E2" w14:textId="77777777" w:rsidR="00B576D5" w:rsidRDefault="007232B4">
      <w:pPr>
        <w:spacing w:after="480"/>
        <w:jc w:val="center"/>
      </w:pPr>
      <w:r>
        <w:rPr>
          <w:rFonts w:eastAsia="Times New Roman"/>
          <w:b/>
          <w:sz w:val="32"/>
        </w:rPr>
        <w:t>CONCLUSION AND FUTURE WORK</w:t>
      </w:r>
    </w:p>
    <w:p w14:paraId="4912F0CD" w14:textId="77777777" w:rsidR="00B576D5" w:rsidRDefault="007232B4">
      <w:pPr>
        <w:spacing w:before="360" w:after="240"/>
      </w:pPr>
      <w:r>
        <w:rPr>
          <w:rFonts w:eastAsia="Times New Roman"/>
          <w:b/>
          <w:sz w:val="28"/>
        </w:rPr>
        <w:t>6.1 SUMMARY OF CONTRIBUTIONS</w:t>
      </w:r>
    </w:p>
    <w:p w14:paraId="76ACD02C" w14:textId="77777777" w:rsidR="00B576D5" w:rsidRDefault="007232B4">
      <w:pPr>
        <w:spacing w:after="160"/>
        <w:ind w:firstLine="720"/>
        <w:jc w:val="both"/>
      </w:pPr>
      <w:r>
        <w:rPr>
          <w:rFonts w:eastAsia="Times New Roman"/>
        </w:rPr>
        <w:t>This project built a deepfake detection system with five concrete contributions:</w:t>
      </w:r>
    </w:p>
    <w:p w14:paraId="5EBB10CF" w14:textId="77777777" w:rsidR="00B576D5" w:rsidRDefault="007232B4">
      <w:pPr>
        <w:spacing w:after="160"/>
        <w:jc w:val="both"/>
      </w:pPr>
      <w:r>
        <w:rPr>
          <w:rFonts w:eastAsia="Times New Roman"/>
        </w:rPr>
        <w:t>1. A unified spatial-temporal attention architecture combining ResNeXt-50 spatial features, CBAM attention refinement, and BiLSTM temporal modeling — all trained end-to-end in a single framework.</w:t>
      </w:r>
    </w:p>
    <w:p w14:paraId="4980B389" w14:textId="77777777" w:rsidR="00B576D5" w:rsidRDefault="007232B4">
      <w:pPr>
        <w:spacing w:after="160"/>
        <w:jc w:val="both"/>
      </w:pPr>
      <w:r>
        <w:rPr>
          <w:rFonts w:eastAsia="Times New Roman"/>
        </w:rPr>
        <w:t>2. A two-phase training strategy with differential learning rates that uses pretrained ImageNet features effectively while adapting them to the detection task.</w:t>
      </w:r>
    </w:p>
    <w:p w14:paraId="69745C8B" w14:textId="77777777" w:rsidR="00B576D5" w:rsidRDefault="007232B4">
      <w:pPr>
        <w:spacing w:after="160"/>
        <w:jc w:val="both"/>
      </w:pPr>
      <w:r>
        <w:rPr>
          <w:rFonts w:eastAsia="Times New Roman"/>
        </w:rPr>
        <w:t>3. A preprocessing pipeline with dual-backend face detection (MTCNN + RetinaFace), landmark-based alignment, and three frame sampling strategies.</w:t>
      </w:r>
    </w:p>
    <w:p w14:paraId="300F2F2B" w14:textId="77777777" w:rsidR="00B576D5" w:rsidRDefault="007232B4">
      <w:pPr>
        <w:spacing w:after="160"/>
        <w:jc w:val="both"/>
      </w:pPr>
      <w:r>
        <w:rPr>
          <w:rFonts w:eastAsia="Times New Roman"/>
        </w:rPr>
        <w:t>4. A full-stack web deployment with FastAPI and React, including risk gauges, adjustable thresholds, per-frame attention heatmaps, and session history.</w:t>
      </w:r>
    </w:p>
    <w:p w14:paraId="519142F6" w14:textId="77777777" w:rsidR="00B576D5" w:rsidRDefault="007232B4">
      <w:pPr>
        <w:spacing w:after="160"/>
        <w:jc w:val="both"/>
      </w:pPr>
      <w:r>
        <w:rPr>
          <w:rFonts w:eastAsia="Times New Roman"/>
        </w:rPr>
        <w:t>5. Interpretable detection through CBAM attention visualization — analysts can see where the model is looking and judge whether the highlighted regions make forensic sense.</w:t>
      </w:r>
    </w:p>
    <w:p w14:paraId="4CC2B600" w14:textId="77777777" w:rsidR="00B576D5" w:rsidRDefault="007232B4">
      <w:pPr>
        <w:spacing w:before="360" w:after="240"/>
      </w:pPr>
      <w:r>
        <w:rPr>
          <w:rFonts w:eastAsia="Times New Roman"/>
          <w:b/>
          <w:sz w:val="28"/>
        </w:rPr>
        <w:t>6.2 KEY FINDINGS</w:t>
      </w:r>
    </w:p>
    <w:p w14:paraId="64CD07A6" w14:textId="77777777" w:rsidR="00B576D5" w:rsidRDefault="007232B4">
      <w:pPr>
        <w:spacing w:after="160"/>
        <w:ind w:firstLine="720"/>
        <w:jc w:val="both"/>
      </w:pPr>
      <w:r>
        <w:rPr>
          <w:rFonts w:eastAsia="Times New Roman"/>
        </w:rPr>
        <w:t>A few findings from this project are worth highlighting. The CBAM attention learned to focus on forensically relevant regions — jawline, hairline, nose bridge — without being told where to look. Fake videos produced concentrated attention at manipulation boundaries; real videos showed diffuse, stable patterns. This emerged from the training signal alone.</w:t>
      </w:r>
    </w:p>
    <w:p w14:paraId="28AB497E" w14:textId="77777777" w:rsidR="00B576D5" w:rsidRDefault="007232B4">
      <w:pPr>
        <w:spacing w:after="160"/>
        <w:ind w:firstLine="720"/>
        <w:jc w:val="both"/>
      </w:pPr>
      <w:r>
        <w:rPr>
          <w:rFonts w:eastAsia="Times New Roman"/>
        </w:rPr>
        <w:t xml:space="preserve">The two-phase training clearly outperformed training from scratch. Phase 1 let the attention and temporal modules stabilize against fixed pretrained features; Phase 2 let the full network adapt together. Training all parameters simultaneously from the start produced </w:t>
      </w:r>
      <w:r>
        <w:rPr>
          <w:rFonts w:eastAsia="Times New Roman"/>
        </w:rPr>
        <w:lastRenderedPageBreak/>
        <w:t>slower convergence and lower final accuracy. The differential learning rate in Phase 2 was essential — without it, aggressive updates to the backbone hurt performance in the first few epochs.</w:t>
      </w:r>
    </w:p>
    <w:p w14:paraId="4E2F269D" w14:textId="77777777" w:rsidR="00B576D5" w:rsidRDefault="007232B4">
      <w:pPr>
        <w:spacing w:after="160"/>
        <w:ind w:firstLine="720"/>
        <w:jc w:val="both"/>
      </w:pPr>
      <w:r>
        <w:rPr>
          <w:rFonts w:eastAsia="Times New Roman"/>
        </w:rPr>
        <w:t>The BiLSTM's contribution was measurable. Temporal modeling caught inter-frame inconsistencies that a frame-only detector would miss. The bidirectional design mattered specifically for deepfake artifacts that are only recognizable with context from both past and future frames.</w:t>
      </w:r>
    </w:p>
    <w:p w14:paraId="01E92596" w14:textId="77777777" w:rsidR="00B576D5" w:rsidRDefault="007232B4">
      <w:pPr>
        <w:spacing w:before="360" w:after="240"/>
      </w:pPr>
      <w:r>
        <w:rPr>
          <w:rFonts w:eastAsia="Times New Roman"/>
          <w:b/>
          <w:sz w:val="28"/>
        </w:rPr>
        <w:t>6.3 LIMITATIONS</w:t>
      </w:r>
    </w:p>
    <w:p w14:paraId="6853A915" w14:textId="77777777" w:rsidR="00B576D5" w:rsidRDefault="007232B4">
      <w:pPr>
        <w:spacing w:after="160"/>
        <w:ind w:firstLine="720"/>
        <w:jc w:val="both"/>
      </w:pPr>
      <w:r>
        <w:rPr>
          <w:rFonts w:eastAsia="Times New Roman"/>
        </w:rPr>
        <w:t>The project also revealed four limitations that need to be addressed:</w:t>
      </w:r>
    </w:p>
    <w:p w14:paraId="6C8A704E" w14:textId="77777777" w:rsidR="00B576D5" w:rsidRDefault="007232B4">
      <w:pPr>
        <w:spacing w:after="160"/>
        <w:ind w:firstLine="720"/>
        <w:jc w:val="both"/>
      </w:pPr>
      <w:r>
        <w:rPr>
          <w:rFonts w:eastAsia="Times New Roman"/>
        </w:rPr>
        <w:t>The dataset cache bug is the most important issue. Augmentation transforms are applied before caching, so the same augmented tensors are returned in every epoch after the first. Effective augmentation drops to zero after epoch 1. This is the main driver of the training-validation accuracy gap and needs to be fixed before further training experiments are meaningful.</w:t>
      </w:r>
    </w:p>
    <w:p w14:paraId="160363D7" w14:textId="77777777" w:rsidR="00B576D5" w:rsidRDefault="007232B4">
      <w:pPr>
        <w:spacing w:after="160"/>
        <w:ind w:firstLine="720"/>
        <w:jc w:val="both"/>
      </w:pPr>
      <w:r>
        <w:rPr>
          <w:rFonts w:eastAsia="Times New Roman"/>
        </w:rPr>
        <w:t>Limited training data diversity constrained generalization. The model learned the specific artifacts present in the training set rather than general manipulation signatures. Videos with different compression, resolution, or manipulation methods that were not well-represented in training performed noticeably worse.</w:t>
      </w:r>
    </w:p>
    <w:p w14:paraId="1B19DA31" w14:textId="77777777" w:rsidR="00B576D5" w:rsidRDefault="007232B4">
      <w:pPr>
        <w:spacing w:after="160"/>
        <w:ind w:firstLine="720"/>
        <w:jc w:val="both"/>
      </w:pPr>
      <w:r>
        <w:rPr>
          <w:rFonts w:eastAsia="Times New Roman"/>
        </w:rPr>
        <w:t>Overfitting: training accuracy near 100% while validation stays around 92% indicates the model memorized aspects of the training data. The cache bug contributed, but insufficient regularization played a role too.</w:t>
      </w:r>
    </w:p>
    <w:p w14:paraId="49D44E49" w14:textId="77777777" w:rsidR="00B576D5" w:rsidRDefault="007232B4">
      <w:pPr>
        <w:spacing w:after="160"/>
        <w:ind w:firstLine="720"/>
        <w:jc w:val="both"/>
        <w:rPr>
          <w:rFonts w:eastAsia="Times New Roman"/>
        </w:rPr>
      </w:pPr>
      <w:r>
        <w:rPr>
          <w:rFonts w:eastAsia="Times New Roman"/>
        </w:rPr>
        <w:t>Processing time (3-8 seconds per video) is fine for the current upload-and-review workflow but not for real-time applications.</w:t>
      </w:r>
    </w:p>
    <w:p w14:paraId="7CA4C7FB" w14:textId="77777777" w:rsidR="00B22E7C" w:rsidRDefault="00B22E7C">
      <w:pPr>
        <w:spacing w:after="160"/>
        <w:ind w:firstLine="720"/>
        <w:jc w:val="both"/>
        <w:rPr>
          <w:rFonts w:eastAsia="Times New Roman"/>
        </w:rPr>
      </w:pPr>
    </w:p>
    <w:p w14:paraId="7A325113" w14:textId="77777777" w:rsidR="00B22E7C" w:rsidRDefault="00B22E7C">
      <w:pPr>
        <w:spacing w:after="160"/>
        <w:ind w:firstLine="720"/>
        <w:jc w:val="both"/>
        <w:rPr>
          <w:rFonts w:eastAsia="Times New Roman"/>
        </w:rPr>
      </w:pPr>
    </w:p>
    <w:p w14:paraId="4FADB31C" w14:textId="77777777" w:rsidR="00B22E7C" w:rsidRDefault="00B22E7C">
      <w:pPr>
        <w:spacing w:after="160"/>
        <w:ind w:firstLine="720"/>
        <w:jc w:val="both"/>
      </w:pPr>
    </w:p>
    <w:p w14:paraId="70CC211B" w14:textId="77777777" w:rsidR="00B576D5" w:rsidRDefault="007232B4">
      <w:pPr>
        <w:spacing w:before="360" w:after="240"/>
      </w:pPr>
      <w:r>
        <w:rPr>
          <w:rFonts w:eastAsia="Times New Roman"/>
          <w:b/>
          <w:sz w:val="28"/>
        </w:rPr>
        <w:lastRenderedPageBreak/>
        <w:t>6.4 FUTURE WORK</w:t>
      </w:r>
    </w:p>
    <w:p w14:paraId="621EF9CC" w14:textId="77777777" w:rsidR="00B576D5" w:rsidRDefault="007232B4">
      <w:pPr>
        <w:spacing w:after="160"/>
        <w:ind w:firstLine="720"/>
        <w:jc w:val="both"/>
      </w:pPr>
      <w:r>
        <w:rPr>
          <w:rFonts w:eastAsia="Times New Roman"/>
        </w:rPr>
        <w:t>The cache bug fix is the immediate priority. Pre-augmentation processed faces (post-alignment, pre-transform) should be cached instead of the augmented output. Alternatively, the cache can be invalidated at the start of each epoch. Either approach is a small code change that should substantially improve generalization.</w:t>
      </w:r>
    </w:p>
    <w:p w14:paraId="59620403" w14:textId="77777777" w:rsidR="00B576D5" w:rsidRDefault="007232B4">
      <w:pPr>
        <w:spacing w:after="160"/>
        <w:ind w:firstLine="720"/>
        <w:jc w:val="both"/>
      </w:pPr>
      <w:r>
        <w:rPr>
          <w:rFonts w:eastAsia="Times New Roman"/>
        </w:rPr>
        <w:t>Training on FaceForensics++, DFDC, and Celeb-DF would expose the model to a broader range of manipulation techniques. Cross-dataset evaluation — training on one dataset and evaluating on another — is the right way to measure whether the model generalizes or just pattern-matches.</w:t>
      </w:r>
    </w:p>
    <w:p w14:paraId="2040DF6D" w14:textId="77777777" w:rsidR="00B576D5" w:rsidRDefault="007232B4">
      <w:pPr>
        <w:spacing w:after="160"/>
        <w:ind w:firstLine="720"/>
        <w:jc w:val="both"/>
      </w:pPr>
      <w:r>
        <w:rPr>
          <w:rFonts w:eastAsia="Times New Roman"/>
        </w:rPr>
        <w:t>Augmentation needs to be more aggressive and more realistic. Compression artifact simulation (JPEG noise at varying quality), temporal jitter (random frame drops and reordering), and domain-specific augmentations (partial occlusion, varying illumination) would all help. The current augmentation is intentionally mild to preserve subtle artifacts, but that mildness has been limiting.</w:t>
      </w:r>
    </w:p>
    <w:p w14:paraId="73C8277F" w14:textId="77777777" w:rsidR="00B576D5" w:rsidRDefault="007232B4">
      <w:pPr>
        <w:spacing w:after="160"/>
        <w:ind w:firstLine="720"/>
        <w:jc w:val="both"/>
      </w:pPr>
      <w:r>
        <w:rPr>
          <w:rFonts w:eastAsia="Times New Roman"/>
        </w:rPr>
        <w:t>On the regularization side: label smoothing (replacing 0/1 labels with 0.05/0.95) would reduce overconfidence. Larger weight decay and mixup augmentation are also worth testing. These are low-risk changes that can be done incrementally.</w:t>
      </w:r>
    </w:p>
    <w:p w14:paraId="60A0173D" w14:textId="77777777" w:rsidR="00B576D5" w:rsidRDefault="007232B4">
      <w:pPr>
        <w:spacing w:after="160"/>
        <w:ind w:firstLine="720"/>
        <w:jc w:val="both"/>
      </w:pPr>
      <w:r>
        <w:rPr>
          <w:rFonts w:eastAsia="Times New Roman"/>
        </w:rPr>
        <w:t>Real-time stream analysis through WebSocket connections and sliding window inference would support video conferencing and live broadcast monitoring. This is a significant feature addition but the inference pipeline would not need to change much — the main work is the streaming interface.</w:t>
      </w:r>
    </w:p>
    <w:p w14:paraId="78A872C5" w14:textId="77777777" w:rsidR="00B576D5" w:rsidRDefault="007232B4">
      <w:pPr>
        <w:spacing w:after="160"/>
        <w:ind w:firstLine="720"/>
        <w:jc w:val="both"/>
      </w:pPr>
      <w:r>
        <w:rPr>
          <w:rFonts w:eastAsia="Times New Roman"/>
        </w:rPr>
        <w:t>Model distillation — training a smaller student model to approximate the current model's outputs — would enable deployment on devices where running ResNeXt-50 is impractical. Mobile and edge use cases fall into this category.</w:t>
      </w:r>
    </w:p>
    <w:p w14:paraId="7147FA2E" w14:textId="77777777" w:rsidR="00B576D5" w:rsidRDefault="007232B4">
      <w:pPr>
        <w:spacing w:after="160"/>
        <w:ind w:firstLine="720"/>
        <w:jc w:val="both"/>
      </w:pPr>
      <w:r>
        <w:rPr>
          <w:rFonts w:eastAsia="Times New Roman"/>
        </w:rPr>
        <w:t>Client-side inference via ONNX.js or TensorFlow.js would remove the server dependency entirely, enabling offline detection in a browser. This would require careful accuracy tradeoffs since the converted model may not fully preserve the original's performance.</w:t>
      </w:r>
    </w:p>
    <w:p w14:paraId="7155B869" w14:textId="77777777" w:rsidR="00B576D5" w:rsidRDefault="007232B4">
      <w:pPr>
        <w:spacing w:after="160"/>
        <w:ind w:firstLine="720"/>
        <w:jc w:val="both"/>
      </w:pPr>
      <w:r>
        <w:rPr>
          <w:rFonts w:eastAsia="Times New Roman"/>
        </w:rPr>
        <w:lastRenderedPageBreak/>
        <w:t>In short: fix the cache bug first, then expand the data and regularization, then consider real-time and mobile deployment. Each of these is independently tractable; none requires rearchitecting the system.</w:t>
      </w:r>
    </w:p>
    <w:p w14:paraId="00907E2C" w14:textId="77777777" w:rsidR="00B576D5" w:rsidRDefault="007232B4">
      <w:pPr>
        <w:spacing w:after="160"/>
        <w:ind w:firstLine="720"/>
        <w:jc w:val="both"/>
      </w:pPr>
      <w:r>
        <w:rPr>
          <w:rFonts w:eastAsia="Times New Roman"/>
        </w:rPr>
        <w:t>The project reached its main goal. A working deepfake detection system exists, with a model that learns meaningful attention patterns, a training pipeline that can be improved incrementally, and a web interface that non-technical users can actually use. The foundation is solid enough to build on.</w:t>
      </w:r>
    </w:p>
    <w:p w14:paraId="4245125C" w14:textId="77777777" w:rsidR="00B576D5" w:rsidRDefault="007232B4">
      <w:pPr>
        <w:spacing w:after="160"/>
        <w:ind w:firstLine="720"/>
        <w:jc w:val="both"/>
      </w:pPr>
      <w:r>
        <w:rPr>
          <w:rFonts w:eastAsia="Times New Roman"/>
        </w:rPr>
        <w:t>The combination of a well-engineered detection model and a practical web interface shows that academic research in media forensics can translate into tools people can actually use. Continued work on the identified improvements will strengthen the system and broaden its applicability.</w:t>
      </w:r>
    </w:p>
    <w:p w14:paraId="6EDE2BFC" w14:textId="77777777" w:rsidR="00B576D5" w:rsidRDefault="007232B4">
      <w:r>
        <w:br w:type="page"/>
      </w:r>
    </w:p>
    <w:p w14:paraId="5C4A62AC" w14:textId="77777777" w:rsidR="00B576D5" w:rsidRDefault="007232B4">
      <w:pPr>
        <w:spacing w:after="360"/>
        <w:jc w:val="center"/>
      </w:pPr>
      <w:r>
        <w:rPr>
          <w:rFonts w:eastAsia="Times New Roman"/>
          <w:b/>
          <w:caps/>
          <w:sz w:val="32"/>
        </w:rPr>
        <w:lastRenderedPageBreak/>
        <w:t>REFERENCES</w:t>
      </w:r>
    </w:p>
    <w:p w14:paraId="2CB851B4" w14:textId="77777777" w:rsidR="00B576D5" w:rsidRDefault="007232B4">
      <w:pPr>
        <w:spacing w:after="160"/>
        <w:ind w:left="720" w:hanging="720"/>
        <w:jc w:val="both"/>
      </w:pPr>
      <w:r>
        <w:rPr>
          <w:rFonts w:eastAsia="Times New Roman"/>
        </w:rPr>
        <w:t>[1]. Choi, Y., Choi, M., Kim, M., Ha, J. W., Kim, S., &amp; Choo, J. (2018). StarGAN: Unified generative adversarial networks for multi-domain image-to-image translation. In Proceedings of the IEEE Conference on Computer Vision and Pattern Recognition (pp. 8789-8797).</w:t>
      </w:r>
    </w:p>
    <w:p w14:paraId="36232B7A" w14:textId="77777777" w:rsidR="00B576D5" w:rsidRDefault="007232B4">
      <w:pPr>
        <w:spacing w:after="160"/>
        <w:ind w:left="720" w:hanging="720"/>
        <w:jc w:val="both"/>
      </w:pPr>
      <w:r>
        <w:rPr>
          <w:rFonts w:eastAsia="Times New Roman"/>
        </w:rPr>
        <w:t>[2]. Dolhansky, B., Bitton, J., Pflaum, B., Lu, J., Howes, R., Wang, M., &amp; Ferrer, C. C. (2020). The DeepFake Detection Challenge dataset. arXiv preprint arXiv:2006.07397.</w:t>
      </w:r>
    </w:p>
    <w:p w14:paraId="7E47ACED" w14:textId="77777777" w:rsidR="00B576D5" w:rsidRDefault="007232B4">
      <w:pPr>
        <w:spacing w:after="160"/>
        <w:ind w:left="720" w:hanging="720"/>
        <w:jc w:val="both"/>
      </w:pPr>
      <w:r>
        <w:rPr>
          <w:rFonts w:eastAsia="Times New Roman"/>
        </w:rPr>
        <w:t>[3]. Frank, J., Eisenhofer, T., Schonherr, L., Fischer, A., Kolossa, D., &amp; Holz, T. (2020). Leveraging frequency analysis for deep fake image recognition. In International Conference on Machine Learning (pp. 3247-3258).</w:t>
      </w:r>
    </w:p>
    <w:p w14:paraId="1EC1F67D" w14:textId="77777777" w:rsidR="00B576D5" w:rsidRDefault="007232B4">
      <w:pPr>
        <w:spacing w:after="160"/>
        <w:ind w:left="720" w:hanging="720"/>
        <w:jc w:val="both"/>
      </w:pPr>
      <w:r>
        <w:rPr>
          <w:rFonts w:eastAsia="Times New Roman"/>
        </w:rPr>
        <w:t>[4]. Goodfellow, I. J., Pouget-Abadie, J., Mirza, M., Xu, B., Warde-Farley, D., Ozair, S., ... &amp; Bengio, Y. (2014). Generative adversarial nets. In Advances in Neural Information Processing Systems (pp. 2672-2680).</w:t>
      </w:r>
    </w:p>
    <w:p w14:paraId="1219CC97" w14:textId="77777777" w:rsidR="00B576D5" w:rsidRDefault="007232B4">
      <w:pPr>
        <w:spacing w:after="160"/>
        <w:ind w:left="720" w:hanging="720"/>
        <w:jc w:val="both"/>
      </w:pPr>
      <w:r>
        <w:rPr>
          <w:rFonts w:eastAsia="Times New Roman"/>
        </w:rPr>
        <w:t>[5]. Guera, D., &amp; Delp, E. J. (2018). Deepfake video detection using recurrent neural networks. In IEEE International Conference on Advanced Video and Signal Based Surveillance (pp. 1-6).</w:t>
      </w:r>
    </w:p>
    <w:p w14:paraId="02CA72A8" w14:textId="77777777" w:rsidR="00B576D5" w:rsidRDefault="007232B4">
      <w:pPr>
        <w:spacing w:after="160"/>
        <w:ind w:left="720" w:hanging="720"/>
        <w:jc w:val="both"/>
      </w:pPr>
      <w:r>
        <w:rPr>
          <w:rFonts w:eastAsia="Times New Roman"/>
        </w:rPr>
        <w:t>[6]. He, K., Zhang, X., Ren, S., &amp; Sun, J. (2016). Deep residual learning for image recognition. In Proceedings of the IEEE Conference on Computer Vision and Pattern Recognition (pp. 770-778).</w:t>
      </w:r>
    </w:p>
    <w:p w14:paraId="2B9D5A8B" w14:textId="77777777" w:rsidR="00B576D5" w:rsidRDefault="007232B4">
      <w:pPr>
        <w:spacing w:after="160"/>
        <w:ind w:left="720" w:hanging="720"/>
        <w:jc w:val="both"/>
      </w:pPr>
      <w:r>
        <w:rPr>
          <w:rFonts w:eastAsia="Times New Roman"/>
        </w:rPr>
        <w:t>[7]. Heo, Y. J., Choi, Y. J., Lee, Y. W., &amp; Kim, B. G. (2021). Deepfake detection scheme based on vision transformer and distillation. arXiv preprint arXiv:2104.01353.</w:t>
      </w:r>
    </w:p>
    <w:p w14:paraId="4EA75339" w14:textId="77777777" w:rsidR="00B576D5" w:rsidRDefault="007232B4">
      <w:pPr>
        <w:spacing w:after="160"/>
        <w:ind w:left="720" w:hanging="720"/>
        <w:jc w:val="both"/>
      </w:pPr>
      <w:r>
        <w:rPr>
          <w:rFonts w:eastAsia="Times New Roman"/>
        </w:rPr>
        <w:t>[8]. Hu, J., Shen, L., &amp; Sun, G. (2018). Squeeze-and-excitation networks. In Proceedings of the IEEE Conference on Computer Vision and Pattern Recognition (pp. 7132-7141).</w:t>
      </w:r>
    </w:p>
    <w:p w14:paraId="0430A28E" w14:textId="77777777" w:rsidR="00B576D5" w:rsidRDefault="007232B4">
      <w:pPr>
        <w:spacing w:after="160"/>
        <w:ind w:left="720" w:hanging="720"/>
        <w:jc w:val="both"/>
      </w:pPr>
      <w:r>
        <w:rPr>
          <w:rFonts w:eastAsia="Times New Roman"/>
        </w:rPr>
        <w:lastRenderedPageBreak/>
        <w:t>[9]. Karras, T., Aila, T., Laine, S., &amp; Lehtinen, J. (2018). Progressive growing of GANs for improved quality, stability, and variation. In International Conference on Learning Representations.</w:t>
      </w:r>
    </w:p>
    <w:p w14:paraId="58D8C3D4" w14:textId="77777777" w:rsidR="00B576D5" w:rsidRDefault="007232B4">
      <w:pPr>
        <w:spacing w:after="160"/>
        <w:ind w:left="720" w:hanging="720"/>
        <w:jc w:val="both"/>
      </w:pPr>
      <w:r>
        <w:rPr>
          <w:rFonts w:eastAsia="Times New Roman"/>
        </w:rPr>
        <w:t>[10]. Karras, T., Laine, S., &amp; Aila, T. (2019). A style-based generator architecture for generative adversarial networks. In Proceedings of the IEEE Conference on Computer Vision and Pattern Recognition (pp. 4401-4410).</w:t>
      </w:r>
    </w:p>
    <w:p w14:paraId="0EDD763C" w14:textId="77777777" w:rsidR="00B576D5" w:rsidRDefault="007232B4">
      <w:pPr>
        <w:spacing w:after="160"/>
        <w:ind w:left="720" w:hanging="720"/>
        <w:jc w:val="both"/>
      </w:pPr>
      <w:r>
        <w:rPr>
          <w:rFonts w:eastAsia="Times New Roman"/>
        </w:rPr>
        <w:t>[11]. Li, Y., Yang, X., Sun, P., Qi, H., &amp; Lyu, S. (2020). Celeb-DF: A large-scale challenging dataset for deepfake forensics. In Proceedings of the IEEE Conference on Computer Vision and Pattern Recognition (pp. 3207-3216).</w:t>
      </w:r>
    </w:p>
    <w:p w14:paraId="610D8395" w14:textId="77777777" w:rsidR="00B576D5" w:rsidRDefault="007232B4">
      <w:pPr>
        <w:spacing w:after="160"/>
        <w:ind w:left="720" w:hanging="720"/>
        <w:jc w:val="both"/>
      </w:pPr>
      <w:r>
        <w:rPr>
          <w:rFonts w:eastAsia="Times New Roman"/>
        </w:rPr>
        <w:t>[12]. Lin, T. Y., Goyal, P., Girshick, R., He, K., &amp; Dollar, P. (2017). Focal loss for dense object detection. In Proceedings of the IEEE International Conference on Computer Vision (pp. 2980-2988).</w:t>
      </w:r>
    </w:p>
    <w:p w14:paraId="5E7DD646" w14:textId="77777777" w:rsidR="00B576D5" w:rsidRDefault="007232B4">
      <w:pPr>
        <w:spacing w:after="160"/>
        <w:ind w:left="720" w:hanging="720"/>
        <w:jc w:val="both"/>
      </w:pPr>
      <w:r>
        <w:rPr>
          <w:rFonts w:eastAsia="Times New Roman"/>
        </w:rPr>
        <w:t>[13]. Masi, I., Killekar, A., Mascarenhas, R. M., Gurudatt, S. P., &amp; AbdAlmageed, W. (2020). Two-branch recurrent network for isolating deepfakes in videos. In European Conference on Computer Vision (pp. 667-684).</w:t>
      </w:r>
    </w:p>
    <w:p w14:paraId="1C9231E5" w14:textId="77777777" w:rsidR="00B576D5" w:rsidRDefault="007232B4">
      <w:pPr>
        <w:spacing w:after="160"/>
        <w:ind w:left="720" w:hanging="720"/>
        <w:jc w:val="both"/>
      </w:pPr>
      <w:r>
        <w:rPr>
          <w:rFonts w:eastAsia="Times New Roman"/>
        </w:rPr>
        <w:t>[14]. Perov, I., Gao, D., Chervoniy, N., Liu, K., Marangonda, S., Ume, C., ... &amp; Zhang, W. (2020). DeepFaceLab: Integrated, flexible and extensible face-swapping framework. arXiv preprint arXiv:2005.05535.</w:t>
      </w:r>
    </w:p>
    <w:p w14:paraId="2F90D856" w14:textId="77777777" w:rsidR="00B576D5" w:rsidRDefault="007232B4">
      <w:pPr>
        <w:spacing w:after="160"/>
        <w:ind w:left="720" w:hanging="720"/>
        <w:jc w:val="both"/>
      </w:pPr>
      <w:r>
        <w:rPr>
          <w:rFonts w:eastAsia="Times New Roman"/>
        </w:rPr>
        <w:t>[15]. Qian, Y., Yin, G., Sheng, L., Chen, Z., &amp; Shao, J. (2020). Thinking in frequency: Face forgery detection by mining frequency-aware clues. In European Conference on Computer Vision (pp. 86-103).</w:t>
      </w:r>
    </w:p>
    <w:p w14:paraId="62C83348" w14:textId="77777777" w:rsidR="00B576D5" w:rsidRDefault="007232B4">
      <w:pPr>
        <w:spacing w:after="160"/>
        <w:ind w:left="720" w:hanging="720"/>
        <w:jc w:val="both"/>
      </w:pPr>
      <w:r>
        <w:rPr>
          <w:rFonts w:eastAsia="Times New Roman"/>
        </w:rPr>
        <w:t>[16]. Rossler, A., Cozzolino, D., Verdoliva, L., Riess, C., Thies, J., &amp; Niessner, M. (2019). FaceForensics++: Learning to detect manipulated facial images. In Proceedings of the IEEE International Conference on Computer Vision (pp. 1-11).</w:t>
      </w:r>
    </w:p>
    <w:p w14:paraId="35643B68" w14:textId="77777777" w:rsidR="00B576D5" w:rsidRDefault="007232B4">
      <w:pPr>
        <w:spacing w:after="160"/>
        <w:ind w:left="720" w:hanging="720"/>
        <w:jc w:val="both"/>
      </w:pPr>
      <w:r>
        <w:rPr>
          <w:rFonts w:eastAsia="Times New Roman"/>
        </w:rPr>
        <w:t>[17]. Sabir, E., Cheng, J., Jaiswal, A., AbdAlmageed, W., Masi, I., &amp; Natarajan, P. (2019). Recurrent convolutional strategies for face manipulation detection in videos. In CVPR Workshops (pp. 80-87).</w:t>
      </w:r>
    </w:p>
    <w:p w14:paraId="6147CDFC" w14:textId="77777777" w:rsidR="00B576D5" w:rsidRDefault="007232B4">
      <w:pPr>
        <w:spacing w:after="160"/>
        <w:ind w:left="720" w:hanging="720"/>
        <w:jc w:val="both"/>
      </w:pPr>
      <w:r>
        <w:rPr>
          <w:rFonts w:eastAsia="Times New Roman"/>
        </w:rPr>
        <w:lastRenderedPageBreak/>
        <w:t>[18]. Siarohin, A., Lathuiliere, S., Tulyakov, S., Ricci, E., &amp; Sebe, N. (2019). First order motion model for image animation. In Advances in Neural Information Processing Systems (pp. 7137-7147).</w:t>
      </w:r>
    </w:p>
    <w:p w14:paraId="1AB62826" w14:textId="77777777" w:rsidR="00B576D5" w:rsidRDefault="007232B4">
      <w:pPr>
        <w:spacing w:after="160"/>
        <w:ind w:left="720" w:hanging="720"/>
        <w:jc w:val="both"/>
      </w:pPr>
      <w:r>
        <w:rPr>
          <w:rFonts w:eastAsia="Times New Roman"/>
        </w:rPr>
        <w:t>[19]. Tan, M., &amp; Le, Q. V. (2019). EfficientNet: Rethinking model scaling for convolutional neural networks. In International Conference on Machine Learning (pp. 6105-6114).</w:t>
      </w:r>
    </w:p>
    <w:p w14:paraId="592EE6FC" w14:textId="77777777" w:rsidR="00B576D5" w:rsidRDefault="007232B4">
      <w:pPr>
        <w:spacing w:after="160"/>
        <w:ind w:left="720" w:hanging="720"/>
        <w:jc w:val="both"/>
      </w:pPr>
      <w:r>
        <w:rPr>
          <w:rFonts w:eastAsia="Times New Roman"/>
        </w:rPr>
        <w:t>[20]. Thies, J., Zollhofer, M., Stamminger, M., Theobalt, C., &amp; Niessner, M. (2016). Face2Face: Real-time face capture and reenactment of RGB videos. In Proceedings of the IEEE Conference on Computer Vision and Pattern Recognition (pp. 2387-2395).</w:t>
      </w:r>
    </w:p>
    <w:p w14:paraId="77603FB0" w14:textId="77777777" w:rsidR="00B576D5" w:rsidRDefault="007232B4">
      <w:pPr>
        <w:spacing w:after="160"/>
        <w:ind w:left="720" w:hanging="720"/>
        <w:jc w:val="both"/>
      </w:pPr>
      <w:r>
        <w:rPr>
          <w:rFonts w:eastAsia="Times New Roman"/>
        </w:rPr>
        <w:t>[21]. Woo, S., Park, J., Lee, J. Y., &amp; Kweon, I. S. (2018). CBAM: Convolutional block attention module. In Proceedings of the European Conference on Computer Vision (pp. 3-19).</w:t>
      </w:r>
    </w:p>
    <w:p w14:paraId="42784397" w14:textId="77777777" w:rsidR="00B576D5" w:rsidRDefault="007232B4">
      <w:pPr>
        <w:spacing w:after="160"/>
        <w:ind w:left="720" w:hanging="720"/>
        <w:jc w:val="both"/>
      </w:pPr>
      <w:r>
        <w:rPr>
          <w:rFonts w:eastAsia="Times New Roman"/>
        </w:rPr>
        <w:t>[22]. Xie, S., Girshick, R., Dollar, P., Tu, Z., &amp; He, K. (2017). Aggregated residual transformations for deep neural networks. In Proceedings of the IEEE Conference on Computer Vision and Pattern Recognition (pp. 1492-1500).</w:t>
      </w:r>
    </w:p>
    <w:p w14:paraId="1AC5CD0D" w14:textId="77777777" w:rsidR="00B576D5" w:rsidRDefault="007232B4">
      <w:pPr>
        <w:spacing w:after="160"/>
        <w:ind w:left="720" w:hanging="720"/>
        <w:jc w:val="both"/>
      </w:pPr>
      <w:r>
        <w:rPr>
          <w:rFonts w:eastAsia="Times New Roman"/>
        </w:rPr>
        <w:t>[23]. Zhang, K., Zhang, Z., Li, Z., &amp; Qiao, Y. (2016). Joint face detection and alignment using multitask cascaded convolutional networks. IEEE Signal Processing Letters, 23(10), 1499-1503.</w:t>
      </w:r>
    </w:p>
    <w:p w14:paraId="3158335B" w14:textId="77777777" w:rsidR="00B576D5" w:rsidRDefault="007232B4">
      <w:pPr>
        <w:spacing w:after="160"/>
        <w:ind w:left="720" w:hanging="720"/>
        <w:jc w:val="both"/>
      </w:pPr>
      <w:r>
        <w:rPr>
          <w:rFonts w:eastAsia="Times New Roman"/>
        </w:rPr>
        <w:t>[24]. Zhao, H., Zhou, W., Chen, D., Wei, T., Zhang, W., &amp; Yu, N. (2021). Multi-attentional deepfake detection. In Proceedings of the IEEE Conference on Computer Vision and Pattern Recognition (pp. 2185-2194).</w:t>
      </w:r>
    </w:p>
    <w:p w14:paraId="1FB6F66A" w14:textId="77777777" w:rsidR="00B576D5" w:rsidRDefault="007232B4">
      <w:pPr>
        <w:spacing w:after="160"/>
        <w:ind w:left="720" w:hanging="720"/>
        <w:jc w:val="both"/>
      </w:pPr>
      <w:r>
        <w:rPr>
          <w:rFonts w:eastAsia="Times New Roman"/>
        </w:rPr>
        <w:t>[25]. Zhou, P., Han, X., Morariu, V. I., &amp; Davis, L. S. (2021). Two-stream neural networks for tampered face detection. In Proceedings of the IEEE Conference on Computer Vision and Pattern Recognition Workshops.</w:t>
      </w:r>
    </w:p>
    <w:p w14:paraId="4917F781" w14:textId="77777777" w:rsidR="00B576D5" w:rsidRDefault="007232B4">
      <w:pPr>
        <w:spacing w:after="160"/>
        <w:ind w:left="720" w:hanging="720"/>
        <w:jc w:val="both"/>
      </w:pPr>
      <w:r>
        <w:rPr>
          <w:rFonts w:eastAsia="Times New Roman"/>
        </w:rPr>
        <w:t>[26]. Zi, B., Chang, M., Chen, J., Ma, X., &amp; Jiang, Y. G. (2020). WildDeepfake: A challenging real-world dataset for deepfake detection. In ACM International Conference on Multimedia (pp. 2382-2390).</w:t>
      </w:r>
    </w:p>
    <w:p w14:paraId="1CB59A99" w14:textId="346B77FE" w:rsidR="00B576D5" w:rsidRDefault="007232B4" w:rsidP="00727458">
      <w:r>
        <w:br w:type="page"/>
      </w:r>
      <w:r>
        <w:rPr>
          <w:rFonts w:eastAsia="Times New Roman"/>
          <w:b/>
          <w:sz w:val="28"/>
        </w:rPr>
        <w:lastRenderedPageBreak/>
        <w:t>APPENDIX A</w:t>
      </w:r>
    </w:p>
    <w:p w14:paraId="7DF8990C" w14:textId="77777777" w:rsidR="00B576D5" w:rsidRDefault="007232B4">
      <w:pPr>
        <w:spacing w:after="360"/>
        <w:jc w:val="center"/>
      </w:pPr>
      <w:r>
        <w:rPr>
          <w:rFonts w:eastAsia="Times New Roman"/>
          <w:b/>
          <w:sz w:val="28"/>
        </w:rPr>
        <w:t>CONFIGURATION PARAMETERS</w:t>
      </w:r>
    </w:p>
    <w:p w14:paraId="45146DC6" w14:textId="77777777" w:rsidR="00B576D5" w:rsidRDefault="007232B4">
      <w:pPr>
        <w:spacing w:after="160"/>
        <w:jc w:val="both"/>
      </w:pPr>
      <w:r>
        <w:rPr>
          <w:rFonts w:eastAsia="Times New Roman"/>
        </w:rPr>
        <w:t>The following tables list all configurable parameters used in the system, organized by module.</w:t>
      </w:r>
    </w:p>
    <w:p w14:paraId="3BC42E0E" w14:textId="77777777" w:rsidR="00B576D5" w:rsidRDefault="007232B4">
      <w:pPr>
        <w:spacing w:before="240" w:after="120"/>
      </w:pPr>
      <w:r>
        <w:rPr>
          <w:rFonts w:eastAsia="Times New Roman"/>
          <w:b/>
        </w:rPr>
        <w:t>Data Configuration</w:t>
      </w:r>
    </w:p>
    <w:tbl>
      <w:tblPr>
        <w:tblStyle w:val="TableGrid"/>
        <w:tblW w:w="0" w:type="auto"/>
        <w:jc w:val="center"/>
        <w:tblLook w:val="04A0" w:firstRow="1" w:lastRow="0" w:firstColumn="1" w:lastColumn="0" w:noHBand="0" w:noVBand="1"/>
      </w:tblPr>
      <w:tblGrid>
        <w:gridCol w:w="2879"/>
        <w:gridCol w:w="2875"/>
        <w:gridCol w:w="2876"/>
      </w:tblGrid>
      <w:tr w:rsidR="00B576D5" w14:paraId="4F212FAD" w14:textId="77777777">
        <w:trPr>
          <w:jc w:val="center"/>
        </w:trPr>
        <w:tc>
          <w:tcPr>
            <w:tcW w:w="2880" w:type="dxa"/>
            <w:shd w:val="clear" w:color="auto" w:fill="4F81BD" w:themeFill="accent1"/>
          </w:tcPr>
          <w:p w14:paraId="7027A2DA" w14:textId="77777777" w:rsidR="00B576D5" w:rsidRDefault="007232B4">
            <w:pPr>
              <w:jc w:val="center"/>
            </w:pPr>
            <w:r>
              <w:rPr>
                <w:rFonts w:eastAsia="Times New Roman"/>
                <w:b/>
                <w:color w:val="FFFFFF"/>
                <w:sz w:val="20"/>
              </w:rPr>
              <w:t>Parameter</w:t>
            </w:r>
          </w:p>
        </w:tc>
        <w:tc>
          <w:tcPr>
            <w:tcW w:w="2880" w:type="dxa"/>
            <w:shd w:val="clear" w:color="auto" w:fill="4F81BD" w:themeFill="accent1"/>
          </w:tcPr>
          <w:p w14:paraId="3B9F883F" w14:textId="77777777" w:rsidR="00B576D5" w:rsidRDefault="007232B4">
            <w:pPr>
              <w:jc w:val="center"/>
            </w:pPr>
            <w:r>
              <w:rPr>
                <w:rFonts w:eastAsia="Times New Roman"/>
                <w:b/>
                <w:color w:val="FFFFFF"/>
                <w:sz w:val="20"/>
              </w:rPr>
              <w:t>Default Value</w:t>
            </w:r>
          </w:p>
        </w:tc>
        <w:tc>
          <w:tcPr>
            <w:tcW w:w="2880" w:type="dxa"/>
            <w:shd w:val="clear" w:color="auto" w:fill="4F81BD" w:themeFill="accent1"/>
          </w:tcPr>
          <w:p w14:paraId="723AA6E2" w14:textId="77777777" w:rsidR="00B576D5" w:rsidRDefault="007232B4">
            <w:pPr>
              <w:jc w:val="center"/>
            </w:pPr>
            <w:r>
              <w:rPr>
                <w:rFonts w:eastAsia="Times New Roman"/>
                <w:b/>
                <w:color w:val="FFFFFF"/>
                <w:sz w:val="20"/>
              </w:rPr>
              <w:t>Description</w:t>
            </w:r>
          </w:p>
        </w:tc>
      </w:tr>
      <w:tr w:rsidR="00B576D5" w14:paraId="3E42B80F" w14:textId="77777777">
        <w:trPr>
          <w:jc w:val="center"/>
        </w:trPr>
        <w:tc>
          <w:tcPr>
            <w:tcW w:w="2880" w:type="dxa"/>
          </w:tcPr>
          <w:p w14:paraId="472ED830" w14:textId="77777777" w:rsidR="00B576D5" w:rsidRDefault="007232B4">
            <w:pPr>
              <w:jc w:val="center"/>
            </w:pPr>
            <w:r>
              <w:rPr>
                <w:rFonts w:eastAsia="Times New Roman"/>
                <w:sz w:val="20"/>
              </w:rPr>
              <w:t>num_frames</w:t>
            </w:r>
          </w:p>
        </w:tc>
        <w:tc>
          <w:tcPr>
            <w:tcW w:w="2880" w:type="dxa"/>
          </w:tcPr>
          <w:p w14:paraId="6B288932" w14:textId="77777777" w:rsidR="00B576D5" w:rsidRDefault="007232B4">
            <w:pPr>
              <w:jc w:val="center"/>
            </w:pPr>
            <w:r>
              <w:rPr>
                <w:rFonts w:eastAsia="Times New Roman"/>
                <w:sz w:val="20"/>
              </w:rPr>
              <w:t>16</w:t>
            </w:r>
          </w:p>
        </w:tc>
        <w:tc>
          <w:tcPr>
            <w:tcW w:w="2880" w:type="dxa"/>
          </w:tcPr>
          <w:p w14:paraId="0D242240" w14:textId="77777777" w:rsidR="00B576D5" w:rsidRDefault="007232B4">
            <w:pPr>
              <w:jc w:val="center"/>
            </w:pPr>
            <w:r>
              <w:rPr>
                <w:rFonts w:eastAsia="Times New Roman"/>
                <w:sz w:val="20"/>
              </w:rPr>
              <w:t>Number of frames sampled per video</w:t>
            </w:r>
          </w:p>
        </w:tc>
      </w:tr>
      <w:tr w:rsidR="00B576D5" w14:paraId="575CADC0" w14:textId="77777777">
        <w:trPr>
          <w:jc w:val="center"/>
        </w:trPr>
        <w:tc>
          <w:tcPr>
            <w:tcW w:w="2880" w:type="dxa"/>
            <w:shd w:val="clear" w:color="auto" w:fill="F0F2F5"/>
          </w:tcPr>
          <w:p w14:paraId="209BE3E1" w14:textId="77777777" w:rsidR="00B576D5" w:rsidRDefault="007232B4">
            <w:pPr>
              <w:jc w:val="center"/>
            </w:pPr>
            <w:r>
              <w:rPr>
                <w:rFonts w:eastAsia="Times New Roman"/>
                <w:sz w:val="20"/>
              </w:rPr>
              <w:t>frame_size</w:t>
            </w:r>
          </w:p>
        </w:tc>
        <w:tc>
          <w:tcPr>
            <w:tcW w:w="2880" w:type="dxa"/>
            <w:shd w:val="clear" w:color="auto" w:fill="F0F2F5"/>
          </w:tcPr>
          <w:p w14:paraId="1781ECB5" w14:textId="77777777" w:rsidR="00B576D5" w:rsidRDefault="007232B4">
            <w:pPr>
              <w:jc w:val="center"/>
            </w:pPr>
            <w:r>
              <w:rPr>
                <w:rFonts w:eastAsia="Times New Roman"/>
                <w:sz w:val="20"/>
              </w:rPr>
              <w:t>(224, 224)</w:t>
            </w:r>
          </w:p>
        </w:tc>
        <w:tc>
          <w:tcPr>
            <w:tcW w:w="2880" w:type="dxa"/>
            <w:shd w:val="clear" w:color="auto" w:fill="F0F2F5"/>
          </w:tcPr>
          <w:p w14:paraId="6E62978B" w14:textId="77777777" w:rsidR="00B576D5" w:rsidRDefault="007232B4">
            <w:pPr>
              <w:jc w:val="center"/>
            </w:pPr>
            <w:r>
              <w:rPr>
                <w:rFonts w:eastAsia="Times New Roman"/>
                <w:sz w:val="20"/>
              </w:rPr>
              <w:t>Input frame dimensions</w:t>
            </w:r>
          </w:p>
        </w:tc>
      </w:tr>
      <w:tr w:rsidR="00B576D5" w14:paraId="2C873572" w14:textId="77777777">
        <w:trPr>
          <w:jc w:val="center"/>
        </w:trPr>
        <w:tc>
          <w:tcPr>
            <w:tcW w:w="2880" w:type="dxa"/>
          </w:tcPr>
          <w:p w14:paraId="19827B24" w14:textId="77777777" w:rsidR="00B576D5" w:rsidRDefault="007232B4">
            <w:pPr>
              <w:jc w:val="center"/>
            </w:pPr>
            <w:r>
              <w:rPr>
                <w:rFonts w:eastAsia="Times New Roman"/>
                <w:sz w:val="20"/>
              </w:rPr>
              <w:t>mean</w:t>
            </w:r>
          </w:p>
        </w:tc>
        <w:tc>
          <w:tcPr>
            <w:tcW w:w="2880" w:type="dxa"/>
          </w:tcPr>
          <w:p w14:paraId="3DBAC621" w14:textId="77777777" w:rsidR="00B576D5" w:rsidRDefault="007232B4">
            <w:pPr>
              <w:jc w:val="center"/>
            </w:pPr>
            <w:r>
              <w:rPr>
                <w:rFonts w:eastAsia="Times New Roman"/>
                <w:sz w:val="20"/>
              </w:rPr>
              <w:t>(0.485, 0.456, 0.406)</w:t>
            </w:r>
          </w:p>
        </w:tc>
        <w:tc>
          <w:tcPr>
            <w:tcW w:w="2880" w:type="dxa"/>
          </w:tcPr>
          <w:p w14:paraId="414FC6B7" w14:textId="77777777" w:rsidR="00B576D5" w:rsidRDefault="007232B4">
            <w:pPr>
              <w:jc w:val="center"/>
            </w:pPr>
            <w:r>
              <w:rPr>
                <w:rFonts w:eastAsia="Times New Roman"/>
                <w:sz w:val="20"/>
              </w:rPr>
              <w:t>ImageNet normalization mean</w:t>
            </w:r>
          </w:p>
        </w:tc>
      </w:tr>
      <w:tr w:rsidR="00B576D5" w14:paraId="276FA22E" w14:textId="77777777">
        <w:trPr>
          <w:jc w:val="center"/>
        </w:trPr>
        <w:tc>
          <w:tcPr>
            <w:tcW w:w="2880" w:type="dxa"/>
            <w:shd w:val="clear" w:color="auto" w:fill="F0F2F5"/>
          </w:tcPr>
          <w:p w14:paraId="5A1A1D85" w14:textId="77777777" w:rsidR="00B576D5" w:rsidRDefault="007232B4">
            <w:pPr>
              <w:jc w:val="center"/>
            </w:pPr>
            <w:r>
              <w:rPr>
                <w:rFonts w:eastAsia="Times New Roman"/>
                <w:sz w:val="20"/>
              </w:rPr>
              <w:t>std</w:t>
            </w:r>
          </w:p>
        </w:tc>
        <w:tc>
          <w:tcPr>
            <w:tcW w:w="2880" w:type="dxa"/>
            <w:shd w:val="clear" w:color="auto" w:fill="F0F2F5"/>
          </w:tcPr>
          <w:p w14:paraId="36EB5F9E" w14:textId="77777777" w:rsidR="00B576D5" w:rsidRDefault="007232B4">
            <w:pPr>
              <w:jc w:val="center"/>
            </w:pPr>
            <w:r>
              <w:rPr>
                <w:rFonts w:eastAsia="Times New Roman"/>
                <w:sz w:val="20"/>
              </w:rPr>
              <w:t>(0.229, 0.224, 0.225)</w:t>
            </w:r>
          </w:p>
        </w:tc>
        <w:tc>
          <w:tcPr>
            <w:tcW w:w="2880" w:type="dxa"/>
            <w:shd w:val="clear" w:color="auto" w:fill="F0F2F5"/>
          </w:tcPr>
          <w:p w14:paraId="7EC0043D" w14:textId="77777777" w:rsidR="00B576D5" w:rsidRDefault="007232B4">
            <w:pPr>
              <w:jc w:val="center"/>
            </w:pPr>
            <w:r>
              <w:rPr>
                <w:rFonts w:eastAsia="Times New Roman"/>
                <w:sz w:val="20"/>
              </w:rPr>
              <w:t>ImageNet normalization std</w:t>
            </w:r>
          </w:p>
        </w:tc>
      </w:tr>
      <w:tr w:rsidR="00B576D5" w14:paraId="15C3FEDF" w14:textId="77777777">
        <w:trPr>
          <w:jc w:val="center"/>
        </w:trPr>
        <w:tc>
          <w:tcPr>
            <w:tcW w:w="2880" w:type="dxa"/>
          </w:tcPr>
          <w:p w14:paraId="00AD88AB" w14:textId="77777777" w:rsidR="00B576D5" w:rsidRDefault="007232B4">
            <w:pPr>
              <w:jc w:val="center"/>
            </w:pPr>
            <w:r>
              <w:rPr>
                <w:rFonts w:eastAsia="Times New Roman"/>
                <w:sz w:val="20"/>
              </w:rPr>
              <w:t>face_detection_backend</w:t>
            </w:r>
          </w:p>
        </w:tc>
        <w:tc>
          <w:tcPr>
            <w:tcW w:w="2880" w:type="dxa"/>
          </w:tcPr>
          <w:p w14:paraId="1C60C650" w14:textId="77777777" w:rsidR="00B576D5" w:rsidRDefault="007232B4">
            <w:pPr>
              <w:jc w:val="center"/>
            </w:pPr>
            <w:r>
              <w:rPr>
                <w:rFonts w:eastAsia="Times New Roman"/>
                <w:sz w:val="20"/>
              </w:rPr>
              <w:t>mtcnn</w:t>
            </w:r>
          </w:p>
        </w:tc>
        <w:tc>
          <w:tcPr>
            <w:tcW w:w="2880" w:type="dxa"/>
          </w:tcPr>
          <w:p w14:paraId="47A4BBC3" w14:textId="77777777" w:rsidR="00B576D5" w:rsidRDefault="007232B4">
            <w:pPr>
              <w:jc w:val="center"/>
            </w:pPr>
            <w:r>
              <w:rPr>
                <w:rFonts w:eastAsia="Times New Roman"/>
                <w:sz w:val="20"/>
              </w:rPr>
              <w:t>Face detector backend</w:t>
            </w:r>
          </w:p>
        </w:tc>
      </w:tr>
      <w:tr w:rsidR="00B576D5" w14:paraId="6490FB50" w14:textId="77777777">
        <w:trPr>
          <w:jc w:val="center"/>
        </w:trPr>
        <w:tc>
          <w:tcPr>
            <w:tcW w:w="2880" w:type="dxa"/>
            <w:shd w:val="clear" w:color="auto" w:fill="F0F2F5"/>
          </w:tcPr>
          <w:p w14:paraId="1B1576B3" w14:textId="77777777" w:rsidR="00B576D5" w:rsidRDefault="007232B4">
            <w:pPr>
              <w:jc w:val="center"/>
            </w:pPr>
            <w:r>
              <w:rPr>
                <w:rFonts w:eastAsia="Times New Roman"/>
                <w:sz w:val="20"/>
              </w:rPr>
              <w:t>face_margin</w:t>
            </w:r>
          </w:p>
        </w:tc>
        <w:tc>
          <w:tcPr>
            <w:tcW w:w="2880" w:type="dxa"/>
            <w:shd w:val="clear" w:color="auto" w:fill="F0F2F5"/>
          </w:tcPr>
          <w:p w14:paraId="217761A8" w14:textId="77777777" w:rsidR="00B576D5" w:rsidRDefault="007232B4">
            <w:pPr>
              <w:jc w:val="center"/>
            </w:pPr>
            <w:r>
              <w:rPr>
                <w:rFonts w:eastAsia="Times New Roman"/>
                <w:sz w:val="20"/>
              </w:rPr>
              <w:t>40</w:t>
            </w:r>
          </w:p>
        </w:tc>
        <w:tc>
          <w:tcPr>
            <w:tcW w:w="2880" w:type="dxa"/>
            <w:shd w:val="clear" w:color="auto" w:fill="F0F2F5"/>
          </w:tcPr>
          <w:p w14:paraId="7BEA3F72" w14:textId="77777777" w:rsidR="00B576D5" w:rsidRDefault="007232B4">
            <w:pPr>
              <w:jc w:val="center"/>
            </w:pPr>
            <w:r>
              <w:rPr>
                <w:rFonts w:eastAsia="Times New Roman"/>
                <w:sz w:val="20"/>
              </w:rPr>
              <w:t>Margin around detected face (pixels)</w:t>
            </w:r>
          </w:p>
        </w:tc>
      </w:tr>
      <w:tr w:rsidR="00B576D5" w14:paraId="3361732D" w14:textId="77777777">
        <w:trPr>
          <w:jc w:val="center"/>
        </w:trPr>
        <w:tc>
          <w:tcPr>
            <w:tcW w:w="2880" w:type="dxa"/>
          </w:tcPr>
          <w:p w14:paraId="2906127E" w14:textId="77777777" w:rsidR="00B576D5" w:rsidRDefault="007232B4">
            <w:pPr>
              <w:jc w:val="center"/>
            </w:pPr>
            <w:r>
              <w:rPr>
                <w:rFonts w:eastAsia="Times New Roman"/>
                <w:sz w:val="20"/>
              </w:rPr>
              <w:t>face_min_size</w:t>
            </w:r>
          </w:p>
        </w:tc>
        <w:tc>
          <w:tcPr>
            <w:tcW w:w="2880" w:type="dxa"/>
          </w:tcPr>
          <w:p w14:paraId="69002ADC" w14:textId="77777777" w:rsidR="00B576D5" w:rsidRDefault="007232B4">
            <w:pPr>
              <w:jc w:val="center"/>
            </w:pPr>
            <w:r>
              <w:rPr>
                <w:rFonts w:eastAsia="Times New Roman"/>
                <w:sz w:val="20"/>
              </w:rPr>
              <w:t>60</w:t>
            </w:r>
          </w:p>
        </w:tc>
        <w:tc>
          <w:tcPr>
            <w:tcW w:w="2880" w:type="dxa"/>
          </w:tcPr>
          <w:p w14:paraId="467937E0" w14:textId="77777777" w:rsidR="00B576D5" w:rsidRDefault="007232B4">
            <w:pPr>
              <w:jc w:val="center"/>
            </w:pPr>
            <w:r>
              <w:rPr>
                <w:rFonts w:eastAsia="Times New Roman"/>
                <w:sz w:val="20"/>
              </w:rPr>
              <w:t>Minimum face size (pixels)</w:t>
            </w:r>
          </w:p>
        </w:tc>
      </w:tr>
      <w:tr w:rsidR="00B576D5" w14:paraId="480A6D83" w14:textId="77777777">
        <w:trPr>
          <w:jc w:val="center"/>
        </w:trPr>
        <w:tc>
          <w:tcPr>
            <w:tcW w:w="2880" w:type="dxa"/>
            <w:shd w:val="clear" w:color="auto" w:fill="F0F2F5"/>
          </w:tcPr>
          <w:p w14:paraId="3C8C6748" w14:textId="77777777" w:rsidR="00B576D5" w:rsidRDefault="007232B4">
            <w:pPr>
              <w:jc w:val="center"/>
            </w:pPr>
            <w:r>
              <w:rPr>
                <w:rFonts w:eastAsia="Times New Roman"/>
                <w:sz w:val="20"/>
              </w:rPr>
              <w:t>rotation_limit</w:t>
            </w:r>
          </w:p>
        </w:tc>
        <w:tc>
          <w:tcPr>
            <w:tcW w:w="2880" w:type="dxa"/>
            <w:shd w:val="clear" w:color="auto" w:fill="F0F2F5"/>
          </w:tcPr>
          <w:p w14:paraId="7162F824" w14:textId="77777777" w:rsidR="00B576D5" w:rsidRDefault="007232B4">
            <w:pPr>
              <w:jc w:val="center"/>
            </w:pPr>
            <w:r>
              <w:rPr>
                <w:rFonts w:eastAsia="Times New Roman"/>
                <w:sz w:val="20"/>
              </w:rPr>
              <w:t>10</w:t>
            </w:r>
          </w:p>
        </w:tc>
        <w:tc>
          <w:tcPr>
            <w:tcW w:w="2880" w:type="dxa"/>
            <w:shd w:val="clear" w:color="auto" w:fill="F0F2F5"/>
          </w:tcPr>
          <w:p w14:paraId="7CD665C0" w14:textId="77777777" w:rsidR="00B576D5" w:rsidRDefault="007232B4">
            <w:pPr>
              <w:jc w:val="center"/>
            </w:pPr>
            <w:r>
              <w:rPr>
                <w:rFonts w:eastAsia="Times New Roman"/>
                <w:sz w:val="20"/>
              </w:rPr>
              <w:t>Max rotation degrees for augmentation</w:t>
            </w:r>
          </w:p>
        </w:tc>
      </w:tr>
      <w:tr w:rsidR="00B576D5" w14:paraId="1F5DE79D" w14:textId="77777777">
        <w:trPr>
          <w:jc w:val="center"/>
        </w:trPr>
        <w:tc>
          <w:tcPr>
            <w:tcW w:w="2880" w:type="dxa"/>
          </w:tcPr>
          <w:p w14:paraId="531810AE" w14:textId="77777777" w:rsidR="00B576D5" w:rsidRDefault="007232B4">
            <w:pPr>
              <w:jc w:val="center"/>
            </w:pPr>
            <w:r>
              <w:rPr>
                <w:rFonts w:eastAsia="Times New Roman"/>
                <w:sz w:val="20"/>
              </w:rPr>
              <w:t>brightness_limit</w:t>
            </w:r>
          </w:p>
        </w:tc>
        <w:tc>
          <w:tcPr>
            <w:tcW w:w="2880" w:type="dxa"/>
          </w:tcPr>
          <w:p w14:paraId="5D44D819" w14:textId="77777777" w:rsidR="00B576D5" w:rsidRDefault="007232B4">
            <w:pPr>
              <w:jc w:val="center"/>
            </w:pPr>
            <w:r>
              <w:rPr>
                <w:rFonts w:eastAsia="Times New Roman"/>
                <w:sz w:val="20"/>
              </w:rPr>
              <w:t>0.2</w:t>
            </w:r>
          </w:p>
        </w:tc>
        <w:tc>
          <w:tcPr>
            <w:tcW w:w="2880" w:type="dxa"/>
          </w:tcPr>
          <w:p w14:paraId="35231EB5" w14:textId="77777777" w:rsidR="00B576D5" w:rsidRDefault="007232B4">
            <w:pPr>
              <w:jc w:val="center"/>
            </w:pPr>
            <w:r>
              <w:rPr>
                <w:rFonts w:eastAsia="Times New Roman"/>
                <w:sz w:val="20"/>
              </w:rPr>
              <w:t>Max brightness jitter</w:t>
            </w:r>
          </w:p>
        </w:tc>
      </w:tr>
      <w:tr w:rsidR="00B576D5" w14:paraId="45280646" w14:textId="77777777">
        <w:trPr>
          <w:jc w:val="center"/>
        </w:trPr>
        <w:tc>
          <w:tcPr>
            <w:tcW w:w="2880" w:type="dxa"/>
            <w:shd w:val="clear" w:color="auto" w:fill="F0F2F5"/>
          </w:tcPr>
          <w:p w14:paraId="708B2E0D" w14:textId="77777777" w:rsidR="00B576D5" w:rsidRDefault="007232B4">
            <w:pPr>
              <w:jc w:val="center"/>
            </w:pPr>
            <w:r>
              <w:rPr>
                <w:rFonts w:eastAsia="Times New Roman"/>
                <w:sz w:val="20"/>
              </w:rPr>
              <w:t>contrast_limit</w:t>
            </w:r>
          </w:p>
        </w:tc>
        <w:tc>
          <w:tcPr>
            <w:tcW w:w="2880" w:type="dxa"/>
            <w:shd w:val="clear" w:color="auto" w:fill="F0F2F5"/>
          </w:tcPr>
          <w:p w14:paraId="26729585" w14:textId="77777777" w:rsidR="00B576D5" w:rsidRDefault="007232B4">
            <w:pPr>
              <w:jc w:val="center"/>
            </w:pPr>
            <w:r>
              <w:rPr>
                <w:rFonts w:eastAsia="Times New Roman"/>
                <w:sz w:val="20"/>
              </w:rPr>
              <w:t>0.2</w:t>
            </w:r>
          </w:p>
        </w:tc>
        <w:tc>
          <w:tcPr>
            <w:tcW w:w="2880" w:type="dxa"/>
            <w:shd w:val="clear" w:color="auto" w:fill="F0F2F5"/>
          </w:tcPr>
          <w:p w14:paraId="14DEDF45" w14:textId="77777777" w:rsidR="00B576D5" w:rsidRDefault="007232B4">
            <w:pPr>
              <w:jc w:val="center"/>
            </w:pPr>
            <w:r>
              <w:rPr>
                <w:rFonts w:eastAsia="Times New Roman"/>
                <w:sz w:val="20"/>
              </w:rPr>
              <w:t>Max contrast jitter</w:t>
            </w:r>
          </w:p>
        </w:tc>
      </w:tr>
    </w:tbl>
    <w:p w14:paraId="2B858BB7" w14:textId="77777777" w:rsidR="00B576D5" w:rsidRDefault="00B576D5"/>
    <w:p w14:paraId="3D4DAE9E" w14:textId="77777777" w:rsidR="00B576D5" w:rsidRDefault="007232B4">
      <w:pPr>
        <w:spacing w:before="240" w:after="120"/>
      </w:pPr>
      <w:r>
        <w:rPr>
          <w:rFonts w:eastAsia="Times New Roman"/>
          <w:b/>
        </w:rPr>
        <w:t>Model Configuration</w:t>
      </w:r>
    </w:p>
    <w:tbl>
      <w:tblPr>
        <w:tblStyle w:val="TableGrid"/>
        <w:tblW w:w="0" w:type="auto"/>
        <w:jc w:val="center"/>
        <w:tblLook w:val="04A0" w:firstRow="1" w:lastRow="0" w:firstColumn="1" w:lastColumn="0" w:noHBand="0" w:noVBand="1"/>
      </w:tblPr>
      <w:tblGrid>
        <w:gridCol w:w="2877"/>
        <w:gridCol w:w="2877"/>
        <w:gridCol w:w="2876"/>
      </w:tblGrid>
      <w:tr w:rsidR="00B576D5" w14:paraId="22177BD7" w14:textId="77777777">
        <w:trPr>
          <w:jc w:val="center"/>
        </w:trPr>
        <w:tc>
          <w:tcPr>
            <w:tcW w:w="2880" w:type="dxa"/>
            <w:shd w:val="clear" w:color="auto" w:fill="4F81BD" w:themeFill="accent1"/>
          </w:tcPr>
          <w:p w14:paraId="6830B3A5" w14:textId="77777777" w:rsidR="00B576D5" w:rsidRDefault="007232B4">
            <w:pPr>
              <w:jc w:val="center"/>
            </w:pPr>
            <w:r>
              <w:rPr>
                <w:rFonts w:eastAsia="Times New Roman"/>
                <w:b/>
                <w:color w:val="FFFFFF"/>
                <w:sz w:val="20"/>
              </w:rPr>
              <w:t>Parameter</w:t>
            </w:r>
          </w:p>
        </w:tc>
        <w:tc>
          <w:tcPr>
            <w:tcW w:w="2880" w:type="dxa"/>
            <w:shd w:val="clear" w:color="auto" w:fill="4F81BD" w:themeFill="accent1"/>
          </w:tcPr>
          <w:p w14:paraId="2F68AF63" w14:textId="77777777" w:rsidR="00B576D5" w:rsidRDefault="007232B4">
            <w:pPr>
              <w:jc w:val="center"/>
            </w:pPr>
            <w:r>
              <w:rPr>
                <w:rFonts w:eastAsia="Times New Roman"/>
                <w:b/>
                <w:color w:val="FFFFFF"/>
                <w:sz w:val="20"/>
              </w:rPr>
              <w:t>Default Value</w:t>
            </w:r>
          </w:p>
        </w:tc>
        <w:tc>
          <w:tcPr>
            <w:tcW w:w="2880" w:type="dxa"/>
            <w:shd w:val="clear" w:color="auto" w:fill="4F81BD" w:themeFill="accent1"/>
          </w:tcPr>
          <w:p w14:paraId="5E1D38C3" w14:textId="77777777" w:rsidR="00B576D5" w:rsidRDefault="007232B4">
            <w:pPr>
              <w:jc w:val="center"/>
            </w:pPr>
            <w:r>
              <w:rPr>
                <w:rFonts w:eastAsia="Times New Roman"/>
                <w:b/>
                <w:color w:val="FFFFFF"/>
                <w:sz w:val="20"/>
              </w:rPr>
              <w:t>Description</w:t>
            </w:r>
          </w:p>
        </w:tc>
      </w:tr>
      <w:tr w:rsidR="00B576D5" w14:paraId="4C04CFFE" w14:textId="77777777">
        <w:trPr>
          <w:jc w:val="center"/>
        </w:trPr>
        <w:tc>
          <w:tcPr>
            <w:tcW w:w="2880" w:type="dxa"/>
          </w:tcPr>
          <w:p w14:paraId="79F6A944" w14:textId="77777777" w:rsidR="00B576D5" w:rsidRDefault="007232B4">
            <w:pPr>
              <w:jc w:val="center"/>
            </w:pPr>
            <w:r>
              <w:rPr>
                <w:rFonts w:eastAsia="Times New Roman"/>
                <w:sz w:val="20"/>
              </w:rPr>
              <w:t>backbone</w:t>
            </w:r>
          </w:p>
        </w:tc>
        <w:tc>
          <w:tcPr>
            <w:tcW w:w="2880" w:type="dxa"/>
          </w:tcPr>
          <w:p w14:paraId="06C87E75" w14:textId="77777777" w:rsidR="00B576D5" w:rsidRDefault="007232B4">
            <w:pPr>
              <w:jc w:val="center"/>
            </w:pPr>
            <w:r>
              <w:rPr>
                <w:rFonts w:eastAsia="Times New Roman"/>
                <w:sz w:val="20"/>
              </w:rPr>
              <w:t>resnext50_32x4d</w:t>
            </w:r>
          </w:p>
        </w:tc>
        <w:tc>
          <w:tcPr>
            <w:tcW w:w="2880" w:type="dxa"/>
          </w:tcPr>
          <w:p w14:paraId="54A7FF95" w14:textId="77777777" w:rsidR="00B576D5" w:rsidRDefault="007232B4">
            <w:pPr>
              <w:jc w:val="center"/>
            </w:pPr>
            <w:r>
              <w:rPr>
                <w:rFonts w:eastAsia="Times New Roman"/>
                <w:sz w:val="20"/>
              </w:rPr>
              <w:t>CNN backbone architecture</w:t>
            </w:r>
          </w:p>
        </w:tc>
      </w:tr>
      <w:tr w:rsidR="00B576D5" w14:paraId="252BC15F" w14:textId="77777777">
        <w:trPr>
          <w:jc w:val="center"/>
        </w:trPr>
        <w:tc>
          <w:tcPr>
            <w:tcW w:w="2880" w:type="dxa"/>
            <w:shd w:val="clear" w:color="auto" w:fill="F0F2F5"/>
          </w:tcPr>
          <w:p w14:paraId="6FAC2D72" w14:textId="77777777" w:rsidR="00B576D5" w:rsidRDefault="007232B4">
            <w:pPr>
              <w:jc w:val="center"/>
            </w:pPr>
            <w:r>
              <w:rPr>
                <w:rFonts w:eastAsia="Times New Roman"/>
                <w:sz w:val="20"/>
              </w:rPr>
              <w:t>backbone_pretrained</w:t>
            </w:r>
          </w:p>
        </w:tc>
        <w:tc>
          <w:tcPr>
            <w:tcW w:w="2880" w:type="dxa"/>
            <w:shd w:val="clear" w:color="auto" w:fill="F0F2F5"/>
          </w:tcPr>
          <w:p w14:paraId="3B585704" w14:textId="77777777" w:rsidR="00B576D5" w:rsidRDefault="007232B4">
            <w:pPr>
              <w:jc w:val="center"/>
            </w:pPr>
            <w:r>
              <w:rPr>
                <w:rFonts w:eastAsia="Times New Roman"/>
                <w:sz w:val="20"/>
              </w:rPr>
              <w:t>True</w:t>
            </w:r>
          </w:p>
        </w:tc>
        <w:tc>
          <w:tcPr>
            <w:tcW w:w="2880" w:type="dxa"/>
            <w:shd w:val="clear" w:color="auto" w:fill="F0F2F5"/>
          </w:tcPr>
          <w:p w14:paraId="470EFDCF" w14:textId="77777777" w:rsidR="00B576D5" w:rsidRDefault="007232B4">
            <w:pPr>
              <w:jc w:val="center"/>
            </w:pPr>
            <w:r>
              <w:rPr>
                <w:rFonts w:eastAsia="Times New Roman"/>
                <w:sz w:val="20"/>
              </w:rPr>
              <w:t>Use ImageNet weights</w:t>
            </w:r>
          </w:p>
        </w:tc>
      </w:tr>
      <w:tr w:rsidR="00B576D5" w14:paraId="3EE3C519" w14:textId="77777777">
        <w:trPr>
          <w:jc w:val="center"/>
        </w:trPr>
        <w:tc>
          <w:tcPr>
            <w:tcW w:w="2880" w:type="dxa"/>
          </w:tcPr>
          <w:p w14:paraId="1AA624D1" w14:textId="77777777" w:rsidR="00B576D5" w:rsidRDefault="007232B4">
            <w:pPr>
              <w:jc w:val="center"/>
            </w:pPr>
            <w:r>
              <w:rPr>
                <w:rFonts w:eastAsia="Times New Roman"/>
                <w:sz w:val="20"/>
              </w:rPr>
              <w:t>feature_dim</w:t>
            </w:r>
          </w:p>
        </w:tc>
        <w:tc>
          <w:tcPr>
            <w:tcW w:w="2880" w:type="dxa"/>
          </w:tcPr>
          <w:p w14:paraId="72DF2E74" w14:textId="77777777" w:rsidR="00B576D5" w:rsidRDefault="007232B4">
            <w:pPr>
              <w:jc w:val="center"/>
            </w:pPr>
            <w:r>
              <w:rPr>
                <w:rFonts w:eastAsia="Times New Roman"/>
                <w:sz w:val="20"/>
              </w:rPr>
              <w:t>2048</w:t>
            </w:r>
          </w:p>
        </w:tc>
        <w:tc>
          <w:tcPr>
            <w:tcW w:w="2880" w:type="dxa"/>
          </w:tcPr>
          <w:p w14:paraId="770611BF" w14:textId="77777777" w:rsidR="00B576D5" w:rsidRDefault="007232B4">
            <w:pPr>
              <w:jc w:val="center"/>
            </w:pPr>
            <w:r>
              <w:rPr>
                <w:rFonts w:eastAsia="Times New Roman"/>
                <w:sz w:val="20"/>
              </w:rPr>
              <w:t>Feature vector dimension</w:t>
            </w:r>
          </w:p>
        </w:tc>
      </w:tr>
      <w:tr w:rsidR="00B576D5" w14:paraId="12774648" w14:textId="77777777">
        <w:trPr>
          <w:jc w:val="center"/>
        </w:trPr>
        <w:tc>
          <w:tcPr>
            <w:tcW w:w="2880" w:type="dxa"/>
            <w:shd w:val="clear" w:color="auto" w:fill="F0F2F5"/>
          </w:tcPr>
          <w:p w14:paraId="430D1B89" w14:textId="77777777" w:rsidR="00B576D5" w:rsidRDefault="007232B4">
            <w:pPr>
              <w:jc w:val="center"/>
            </w:pPr>
            <w:r>
              <w:rPr>
                <w:rFonts w:eastAsia="Times New Roman"/>
                <w:sz w:val="20"/>
              </w:rPr>
              <w:t>cbam_reduction</w:t>
            </w:r>
          </w:p>
        </w:tc>
        <w:tc>
          <w:tcPr>
            <w:tcW w:w="2880" w:type="dxa"/>
            <w:shd w:val="clear" w:color="auto" w:fill="F0F2F5"/>
          </w:tcPr>
          <w:p w14:paraId="68E62D3C" w14:textId="77777777" w:rsidR="00B576D5" w:rsidRDefault="007232B4">
            <w:pPr>
              <w:jc w:val="center"/>
            </w:pPr>
            <w:r>
              <w:rPr>
                <w:rFonts w:eastAsia="Times New Roman"/>
                <w:sz w:val="20"/>
              </w:rPr>
              <w:t>16</w:t>
            </w:r>
          </w:p>
        </w:tc>
        <w:tc>
          <w:tcPr>
            <w:tcW w:w="2880" w:type="dxa"/>
            <w:shd w:val="clear" w:color="auto" w:fill="F0F2F5"/>
          </w:tcPr>
          <w:p w14:paraId="61624829" w14:textId="77777777" w:rsidR="00B576D5" w:rsidRDefault="007232B4">
            <w:pPr>
              <w:jc w:val="center"/>
            </w:pPr>
            <w:r>
              <w:rPr>
                <w:rFonts w:eastAsia="Times New Roman"/>
                <w:sz w:val="20"/>
              </w:rPr>
              <w:t>CBAM channel reduction ratio</w:t>
            </w:r>
          </w:p>
        </w:tc>
      </w:tr>
      <w:tr w:rsidR="00B576D5" w14:paraId="6032C087" w14:textId="77777777">
        <w:trPr>
          <w:jc w:val="center"/>
        </w:trPr>
        <w:tc>
          <w:tcPr>
            <w:tcW w:w="2880" w:type="dxa"/>
          </w:tcPr>
          <w:p w14:paraId="04CFF587" w14:textId="77777777" w:rsidR="00B576D5" w:rsidRDefault="007232B4">
            <w:pPr>
              <w:jc w:val="center"/>
            </w:pPr>
            <w:r>
              <w:rPr>
                <w:rFonts w:eastAsia="Times New Roman"/>
                <w:sz w:val="20"/>
              </w:rPr>
              <w:t>cbam_kernel_size</w:t>
            </w:r>
          </w:p>
        </w:tc>
        <w:tc>
          <w:tcPr>
            <w:tcW w:w="2880" w:type="dxa"/>
          </w:tcPr>
          <w:p w14:paraId="390AE674" w14:textId="77777777" w:rsidR="00B576D5" w:rsidRDefault="007232B4">
            <w:pPr>
              <w:jc w:val="center"/>
            </w:pPr>
            <w:r>
              <w:rPr>
                <w:rFonts w:eastAsia="Times New Roman"/>
                <w:sz w:val="20"/>
              </w:rPr>
              <w:t>7</w:t>
            </w:r>
          </w:p>
        </w:tc>
        <w:tc>
          <w:tcPr>
            <w:tcW w:w="2880" w:type="dxa"/>
          </w:tcPr>
          <w:p w14:paraId="7237C2A2" w14:textId="77777777" w:rsidR="00B576D5" w:rsidRDefault="007232B4">
            <w:pPr>
              <w:jc w:val="center"/>
            </w:pPr>
            <w:r>
              <w:rPr>
                <w:rFonts w:eastAsia="Times New Roman"/>
                <w:sz w:val="20"/>
              </w:rPr>
              <w:t>CBAM spatial conv kernel</w:t>
            </w:r>
          </w:p>
        </w:tc>
      </w:tr>
      <w:tr w:rsidR="00B576D5" w14:paraId="5FCAA98B" w14:textId="77777777">
        <w:trPr>
          <w:jc w:val="center"/>
        </w:trPr>
        <w:tc>
          <w:tcPr>
            <w:tcW w:w="2880" w:type="dxa"/>
            <w:shd w:val="clear" w:color="auto" w:fill="F0F2F5"/>
          </w:tcPr>
          <w:p w14:paraId="1610E8AA" w14:textId="77777777" w:rsidR="00B576D5" w:rsidRDefault="007232B4">
            <w:pPr>
              <w:jc w:val="center"/>
            </w:pPr>
            <w:r>
              <w:rPr>
                <w:rFonts w:eastAsia="Times New Roman"/>
                <w:sz w:val="20"/>
              </w:rPr>
              <w:t>lstm_hidden</w:t>
            </w:r>
          </w:p>
        </w:tc>
        <w:tc>
          <w:tcPr>
            <w:tcW w:w="2880" w:type="dxa"/>
            <w:shd w:val="clear" w:color="auto" w:fill="F0F2F5"/>
          </w:tcPr>
          <w:p w14:paraId="21BA91A2" w14:textId="77777777" w:rsidR="00B576D5" w:rsidRDefault="007232B4">
            <w:pPr>
              <w:jc w:val="center"/>
            </w:pPr>
            <w:r>
              <w:rPr>
                <w:rFonts w:eastAsia="Times New Roman"/>
                <w:sz w:val="20"/>
              </w:rPr>
              <w:t>512</w:t>
            </w:r>
          </w:p>
        </w:tc>
        <w:tc>
          <w:tcPr>
            <w:tcW w:w="2880" w:type="dxa"/>
            <w:shd w:val="clear" w:color="auto" w:fill="F0F2F5"/>
          </w:tcPr>
          <w:p w14:paraId="0D71BF75" w14:textId="77777777" w:rsidR="00B576D5" w:rsidRDefault="007232B4">
            <w:pPr>
              <w:jc w:val="center"/>
            </w:pPr>
            <w:r>
              <w:rPr>
                <w:rFonts w:eastAsia="Times New Roman"/>
                <w:sz w:val="20"/>
              </w:rPr>
              <w:t>LSTM hidden dimension</w:t>
            </w:r>
          </w:p>
        </w:tc>
      </w:tr>
      <w:tr w:rsidR="00B576D5" w14:paraId="66337562" w14:textId="77777777">
        <w:trPr>
          <w:jc w:val="center"/>
        </w:trPr>
        <w:tc>
          <w:tcPr>
            <w:tcW w:w="2880" w:type="dxa"/>
          </w:tcPr>
          <w:p w14:paraId="7CD7229E" w14:textId="77777777" w:rsidR="00B576D5" w:rsidRDefault="007232B4">
            <w:pPr>
              <w:jc w:val="center"/>
            </w:pPr>
            <w:r>
              <w:rPr>
                <w:rFonts w:eastAsia="Times New Roman"/>
                <w:sz w:val="20"/>
              </w:rPr>
              <w:t>lstm_layers</w:t>
            </w:r>
          </w:p>
        </w:tc>
        <w:tc>
          <w:tcPr>
            <w:tcW w:w="2880" w:type="dxa"/>
          </w:tcPr>
          <w:p w14:paraId="64580188" w14:textId="77777777" w:rsidR="00B576D5" w:rsidRDefault="007232B4">
            <w:pPr>
              <w:jc w:val="center"/>
            </w:pPr>
            <w:r>
              <w:rPr>
                <w:rFonts w:eastAsia="Times New Roman"/>
                <w:sz w:val="20"/>
              </w:rPr>
              <w:t>2</w:t>
            </w:r>
          </w:p>
        </w:tc>
        <w:tc>
          <w:tcPr>
            <w:tcW w:w="2880" w:type="dxa"/>
          </w:tcPr>
          <w:p w14:paraId="1F3F9B3F" w14:textId="77777777" w:rsidR="00B576D5" w:rsidRDefault="007232B4">
            <w:pPr>
              <w:jc w:val="center"/>
            </w:pPr>
            <w:r>
              <w:rPr>
                <w:rFonts w:eastAsia="Times New Roman"/>
                <w:sz w:val="20"/>
              </w:rPr>
              <w:t>Number of LSTM layers</w:t>
            </w:r>
          </w:p>
        </w:tc>
      </w:tr>
      <w:tr w:rsidR="00B576D5" w14:paraId="48D69F96" w14:textId="77777777">
        <w:trPr>
          <w:jc w:val="center"/>
        </w:trPr>
        <w:tc>
          <w:tcPr>
            <w:tcW w:w="2880" w:type="dxa"/>
            <w:shd w:val="clear" w:color="auto" w:fill="F0F2F5"/>
          </w:tcPr>
          <w:p w14:paraId="5F2B24F7" w14:textId="77777777" w:rsidR="00B576D5" w:rsidRDefault="007232B4">
            <w:pPr>
              <w:jc w:val="center"/>
            </w:pPr>
            <w:r>
              <w:rPr>
                <w:rFonts w:eastAsia="Times New Roman"/>
                <w:sz w:val="20"/>
              </w:rPr>
              <w:t>lstm_dropout</w:t>
            </w:r>
          </w:p>
        </w:tc>
        <w:tc>
          <w:tcPr>
            <w:tcW w:w="2880" w:type="dxa"/>
            <w:shd w:val="clear" w:color="auto" w:fill="F0F2F5"/>
          </w:tcPr>
          <w:p w14:paraId="1535F4F2" w14:textId="77777777" w:rsidR="00B576D5" w:rsidRDefault="007232B4">
            <w:pPr>
              <w:jc w:val="center"/>
            </w:pPr>
            <w:r>
              <w:rPr>
                <w:rFonts w:eastAsia="Times New Roman"/>
                <w:sz w:val="20"/>
              </w:rPr>
              <w:t>0.3</w:t>
            </w:r>
          </w:p>
        </w:tc>
        <w:tc>
          <w:tcPr>
            <w:tcW w:w="2880" w:type="dxa"/>
            <w:shd w:val="clear" w:color="auto" w:fill="F0F2F5"/>
          </w:tcPr>
          <w:p w14:paraId="520299E4" w14:textId="77777777" w:rsidR="00B576D5" w:rsidRDefault="007232B4">
            <w:pPr>
              <w:jc w:val="center"/>
            </w:pPr>
            <w:r>
              <w:rPr>
                <w:rFonts w:eastAsia="Times New Roman"/>
                <w:sz w:val="20"/>
              </w:rPr>
              <w:t>LSTM inter-layer dropout</w:t>
            </w:r>
          </w:p>
        </w:tc>
      </w:tr>
      <w:tr w:rsidR="00B576D5" w14:paraId="0DDE0688" w14:textId="77777777">
        <w:trPr>
          <w:jc w:val="center"/>
        </w:trPr>
        <w:tc>
          <w:tcPr>
            <w:tcW w:w="2880" w:type="dxa"/>
          </w:tcPr>
          <w:p w14:paraId="6CB51C93" w14:textId="77777777" w:rsidR="00B576D5" w:rsidRDefault="007232B4">
            <w:pPr>
              <w:jc w:val="center"/>
            </w:pPr>
            <w:r>
              <w:rPr>
                <w:rFonts w:eastAsia="Times New Roman"/>
                <w:sz w:val="20"/>
              </w:rPr>
              <w:t>bidirectional</w:t>
            </w:r>
          </w:p>
        </w:tc>
        <w:tc>
          <w:tcPr>
            <w:tcW w:w="2880" w:type="dxa"/>
          </w:tcPr>
          <w:p w14:paraId="7B16207F" w14:textId="77777777" w:rsidR="00B576D5" w:rsidRDefault="007232B4">
            <w:pPr>
              <w:jc w:val="center"/>
            </w:pPr>
            <w:r>
              <w:rPr>
                <w:rFonts w:eastAsia="Times New Roman"/>
                <w:sz w:val="20"/>
              </w:rPr>
              <w:t>True</w:t>
            </w:r>
          </w:p>
        </w:tc>
        <w:tc>
          <w:tcPr>
            <w:tcW w:w="2880" w:type="dxa"/>
          </w:tcPr>
          <w:p w14:paraId="1AE993F6" w14:textId="77777777" w:rsidR="00B576D5" w:rsidRDefault="007232B4">
            <w:pPr>
              <w:jc w:val="center"/>
            </w:pPr>
            <w:r>
              <w:rPr>
                <w:rFonts w:eastAsia="Times New Roman"/>
                <w:sz w:val="20"/>
              </w:rPr>
              <w:t>Use bidirectional LSTM</w:t>
            </w:r>
          </w:p>
        </w:tc>
      </w:tr>
      <w:tr w:rsidR="00B576D5" w14:paraId="7B68725D" w14:textId="77777777">
        <w:trPr>
          <w:jc w:val="center"/>
        </w:trPr>
        <w:tc>
          <w:tcPr>
            <w:tcW w:w="2880" w:type="dxa"/>
            <w:shd w:val="clear" w:color="auto" w:fill="F0F2F5"/>
          </w:tcPr>
          <w:p w14:paraId="19AD51CC" w14:textId="77777777" w:rsidR="00B576D5" w:rsidRDefault="007232B4">
            <w:pPr>
              <w:jc w:val="center"/>
            </w:pPr>
            <w:r>
              <w:rPr>
                <w:rFonts w:eastAsia="Times New Roman"/>
                <w:sz w:val="20"/>
              </w:rPr>
              <w:lastRenderedPageBreak/>
              <w:t>num_classes</w:t>
            </w:r>
          </w:p>
        </w:tc>
        <w:tc>
          <w:tcPr>
            <w:tcW w:w="2880" w:type="dxa"/>
            <w:shd w:val="clear" w:color="auto" w:fill="F0F2F5"/>
          </w:tcPr>
          <w:p w14:paraId="2927B00A" w14:textId="77777777" w:rsidR="00B576D5" w:rsidRDefault="007232B4">
            <w:pPr>
              <w:jc w:val="center"/>
            </w:pPr>
            <w:r>
              <w:rPr>
                <w:rFonts w:eastAsia="Times New Roman"/>
                <w:sz w:val="20"/>
              </w:rPr>
              <w:t>2</w:t>
            </w:r>
          </w:p>
        </w:tc>
        <w:tc>
          <w:tcPr>
            <w:tcW w:w="2880" w:type="dxa"/>
            <w:shd w:val="clear" w:color="auto" w:fill="F0F2F5"/>
          </w:tcPr>
          <w:p w14:paraId="72993A8F" w14:textId="77777777" w:rsidR="00B576D5" w:rsidRDefault="007232B4">
            <w:pPr>
              <w:jc w:val="center"/>
            </w:pPr>
            <w:r>
              <w:rPr>
                <w:rFonts w:eastAsia="Times New Roman"/>
                <w:sz w:val="20"/>
              </w:rPr>
              <w:t>Output classes</w:t>
            </w:r>
          </w:p>
        </w:tc>
      </w:tr>
      <w:tr w:rsidR="00B576D5" w14:paraId="5A8F6DAE" w14:textId="77777777">
        <w:trPr>
          <w:jc w:val="center"/>
        </w:trPr>
        <w:tc>
          <w:tcPr>
            <w:tcW w:w="2880" w:type="dxa"/>
          </w:tcPr>
          <w:p w14:paraId="70F841B5" w14:textId="77777777" w:rsidR="00B576D5" w:rsidRDefault="007232B4">
            <w:pPr>
              <w:jc w:val="center"/>
            </w:pPr>
            <w:r>
              <w:rPr>
                <w:rFonts w:eastAsia="Times New Roman"/>
                <w:sz w:val="20"/>
              </w:rPr>
              <w:t>dropout</w:t>
            </w:r>
          </w:p>
        </w:tc>
        <w:tc>
          <w:tcPr>
            <w:tcW w:w="2880" w:type="dxa"/>
          </w:tcPr>
          <w:p w14:paraId="7EFDBA8E" w14:textId="77777777" w:rsidR="00B576D5" w:rsidRDefault="007232B4">
            <w:pPr>
              <w:jc w:val="center"/>
            </w:pPr>
            <w:r>
              <w:rPr>
                <w:rFonts w:eastAsia="Times New Roman"/>
                <w:sz w:val="20"/>
              </w:rPr>
              <w:t>0.6</w:t>
            </w:r>
          </w:p>
        </w:tc>
        <w:tc>
          <w:tcPr>
            <w:tcW w:w="2880" w:type="dxa"/>
          </w:tcPr>
          <w:p w14:paraId="66EAD8E3" w14:textId="77777777" w:rsidR="00B576D5" w:rsidRDefault="007232B4">
            <w:pPr>
              <w:jc w:val="center"/>
            </w:pPr>
            <w:r>
              <w:rPr>
                <w:rFonts w:eastAsia="Times New Roman"/>
                <w:sz w:val="20"/>
              </w:rPr>
              <w:t>Classifier dropout rate</w:t>
            </w:r>
          </w:p>
        </w:tc>
      </w:tr>
    </w:tbl>
    <w:p w14:paraId="4B6F97A8" w14:textId="77777777" w:rsidR="00B576D5" w:rsidRDefault="00B576D5"/>
    <w:p w14:paraId="1319F402" w14:textId="77777777" w:rsidR="00B576D5" w:rsidRDefault="007232B4">
      <w:r>
        <w:br w:type="page"/>
      </w:r>
    </w:p>
    <w:p w14:paraId="65B29A62" w14:textId="77777777" w:rsidR="00B576D5" w:rsidRDefault="007232B4">
      <w:pPr>
        <w:spacing w:after="120"/>
        <w:jc w:val="center"/>
      </w:pPr>
      <w:r>
        <w:rPr>
          <w:rFonts w:eastAsia="Times New Roman"/>
          <w:b/>
          <w:sz w:val="28"/>
        </w:rPr>
        <w:lastRenderedPageBreak/>
        <w:t>APPENDIX B</w:t>
      </w:r>
    </w:p>
    <w:p w14:paraId="0FD9A182" w14:textId="77777777" w:rsidR="00B576D5" w:rsidRDefault="007232B4">
      <w:pPr>
        <w:spacing w:after="360"/>
        <w:jc w:val="center"/>
      </w:pPr>
      <w:r>
        <w:rPr>
          <w:rFonts w:eastAsia="Times New Roman"/>
          <w:b/>
          <w:sz w:val="28"/>
        </w:rPr>
        <w:t>API DOCUMENTATION</w:t>
      </w:r>
    </w:p>
    <w:p w14:paraId="2B15AE07" w14:textId="77777777" w:rsidR="00B576D5" w:rsidRDefault="007232B4">
      <w:pPr>
        <w:spacing w:before="240" w:after="120"/>
      </w:pPr>
      <w:r>
        <w:rPr>
          <w:rFonts w:eastAsia="Times New Roman"/>
          <w:b/>
        </w:rPr>
        <w:t>POST /predict</w:t>
      </w:r>
    </w:p>
    <w:p w14:paraId="79C2060D" w14:textId="77777777" w:rsidR="00B576D5" w:rsidRDefault="007232B4">
      <w:pPr>
        <w:spacing w:after="160"/>
        <w:jc w:val="both"/>
      </w:pPr>
      <w:r>
        <w:rPr>
          <w:rFonts w:eastAsia="Times New Roman"/>
        </w:rPr>
        <w:t>Upload a video file for deepfake detection analysis.</w:t>
      </w:r>
    </w:p>
    <w:p w14:paraId="236F13D1" w14:textId="77777777" w:rsidR="00B576D5" w:rsidRDefault="007232B4">
      <w:pPr>
        <w:spacing w:after="160"/>
        <w:jc w:val="both"/>
      </w:pPr>
      <w:r>
        <w:rPr>
          <w:rFonts w:eastAsia="Times New Roman"/>
        </w:rPr>
        <w:t>Request: multipart/form-data with 'video' field containing the video file.</w:t>
      </w:r>
    </w:p>
    <w:p w14:paraId="7757EC66" w14:textId="77777777" w:rsidR="00B576D5" w:rsidRDefault="007232B4">
      <w:pPr>
        <w:spacing w:after="160"/>
        <w:jc w:val="both"/>
      </w:pPr>
      <w:r>
        <w:rPr>
          <w:rFonts w:eastAsia="Times New Roman"/>
        </w:rPr>
        <w:t>Query Parameters: include_frames (boolean, optional) - Include frame-level attention analysis.</w:t>
      </w:r>
    </w:p>
    <w:p w14:paraId="0314FD18" w14:textId="77777777" w:rsidR="00B576D5" w:rsidRDefault="007232B4">
      <w:pPr>
        <w:spacing w:after="160"/>
        <w:jc w:val="both"/>
      </w:pPr>
      <w:r>
        <w:rPr>
          <w:rFonts w:eastAsia="Times New Roman"/>
        </w:rPr>
        <w:t>Response (JSON):</w:t>
      </w:r>
    </w:p>
    <w:p w14:paraId="573E34E5" w14:textId="77777777" w:rsidR="00B576D5" w:rsidRDefault="007232B4">
      <w:pPr>
        <w:shd w:val="clear" w:color="auto" w:fill="F2F2F2"/>
        <w:spacing w:before="120" w:after="120" w:line="240" w:lineRule="auto"/>
      </w:pPr>
      <w:r>
        <w:rPr>
          <w:rFonts w:ascii="Courier New" w:hAnsi="Courier New"/>
          <w:sz w:val="18"/>
        </w:rPr>
        <w:t>{</w:t>
      </w:r>
      <w:r>
        <w:rPr>
          <w:rFonts w:ascii="Courier New" w:hAnsi="Courier New"/>
          <w:sz w:val="18"/>
        </w:rPr>
        <w:br/>
        <w:t xml:space="preserve">  "prediction": "REAL" | "FAKE",</w:t>
      </w:r>
      <w:r>
        <w:rPr>
          <w:rFonts w:ascii="Courier New" w:hAnsi="Courier New"/>
          <w:sz w:val="18"/>
        </w:rPr>
        <w:br/>
        <w:t xml:space="preserve">  "confidence": 0.0-1.0,</w:t>
      </w:r>
      <w:r>
        <w:rPr>
          <w:rFonts w:ascii="Courier New" w:hAnsi="Courier New"/>
          <w:sz w:val="18"/>
        </w:rPr>
        <w:br/>
        <w:t xml:space="preserve">  "fake_probability": 0.0-1.0,</w:t>
      </w:r>
      <w:r>
        <w:rPr>
          <w:rFonts w:ascii="Courier New" w:hAnsi="Courier New"/>
          <w:sz w:val="18"/>
        </w:rPr>
        <w:br/>
        <w:t xml:space="preserve">  "processing_details": {</w:t>
      </w:r>
      <w:r>
        <w:rPr>
          <w:rFonts w:ascii="Courier New" w:hAnsi="Courier New"/>
          <w:sz w:val="18"/>
        </w:rPr>
        <w:br/>
        <w:t xml:space="preserve">    "frames_analyzed": 16,</w:t>
      </w:r>
      <w:r>
        <w:rPr>
          <w:rFonts w:ascii="Courier New" w:hAnsi="Courier New"/>
          <w:sz w:val="18"/>
        </w:rPr>
        <w:br/>
        <w:t xml:space="preserve">    "total_video_frames": 240,</w:t>
      </w:r>
      <w:r>
        <w:rPr>
          <w:rFonts w:ascii="Courier New" w:hAnsi="Courier New"/>
          <w:sz w:val="18"/>
        </w:rPr>
        <w:br/>
        <w:t xml:space="preserve">    "video_duration_seconds": 8.0,</w:t>
      </w:r>
      <w:r>
        <w:rPr>
          <w:rFonts w:ascii="Courier New" w:hAnsi="Courier New"/>
          <w:sz w:val="18"/>
        </w:rPr>
        <w:br/>
        <w:t xml:space="preserve">    "processing_time_seconds": 3.45,</w:t>
      </w:r>
      <w:r>
        <w:rPr>
          <w:rFonts w:ascii="Courier New" w:hAnsi="Courier New"/>
          <w:sz w:val="18"/>
        </w:rPr>
        <w:br/>
        <w:t xml:space="preserve">    "device": "cuda"</w:t>
      </w:r>
      <w:r>
        <w:rPr>
          <w:rFonts w:ascii="Courier New" w:hAnsi="Courier New"/>
          <w:sz w:val="18"/>
        </w:rPr>
        <w:br/>
        <w:t xml:space="preserve">  },</w:t>
      </w:r>
      <w:r>
        <w:rPr>
          <w:rFonts w:ascii="Courier New" w:hAnsi="Courier New"/>
          <w:sz w:val="18"/>
        </w:rPr>
        <w:br/>
        <w:t xml:space="preserve">  "frame_analysis": {          // only if include_frames=true</w:t>
      </w:r>
      <w:r>
        <w:rPr>
          <w:rFonts w:ascii="Courier New" w:hAnsi="Courier New"/>
          <w:sz w:val="18"/>
        </w:rPr>
        <w:br/>
        <w:t xml:space="preserve">    "per_frame_scores": [0.12, 0.15, ...],</w:t>
      </w:r>
      <w:r>
        <w:rPr>
          <w:rFonts w:ascii="Courier New" w:hAnsi="Courier New"/>
          <w:sz w:val="18"/>
        </w:rPr>
        <w:br/>
        <w:t xml:space="preserve">    "attention_frames": ["base64...", ...]</w:t>
      </w:r>
      <w:r>
        <w:rPr>
          <w:rFonts w:ascii="Courier New" w:hAnsi="Courier New"/>
          <w:sz w:val="18"/>
        </w:rPr>
        <w:br/>
        <w:t xml:space="preserve">  }</w:t>
      </w:r>
      <w:r>
        <w:rPr>
          <w:rFonts w:ascii="Courier New" w:hAnsi="Courier New"/>
          <w:sz w:val="18"/>
        </w:rPr>
        <w:br/>
        <w:t>}</w:t>
      </w:r>
    </w:p>
    <w:p w14:paraId="0880115C" w14:textId="77777777" w:rsidR="00B576D5" w:rsidRDefault="007232B4">
      <w:pPr>
        <w:spacing w:before="240" w:after="120"/>
      </w:pPr>
      <w:r>
        <w:rPr>
          <w:rFonts w:eastAsia="Times New Roman"/>
          <w:b/>
        </w:rPr>
        <w:t>GET /health</w:t>
      </w:r>
    </w:p>
    <w:p w14:paraId="3426AA93" w14:textId="77777777" w:rsidR="00B576D5" w:rsidRDefault="007232B4">
      <w:pPr>
        <w:spacing w:after="160"/>
        <w:jc w:val="both"/>
      </w:pPr>
      <w:r>
        <w:rPr>
          <w:rFonts w:eastAsia="Times New Roman"/>
        </w:rPr>
        <w:t>Health check endpoint. Returns model status and device information.</w:t>
      </w:r>
    </w:p>
    <w:p w14:paraId="4A6A8D10" w14:textId="77777777" w:rsidR="00B576D5" w:rsidRDefault="007232B4">
      <w:pPr>
        <w:shd w:val="clear" w:color="auto" w:fill="F2F2F2"/>
        <w:spacing w:before="120" w:after="120" w:line="240" w:lineRule="auto"/>
      </w:pPr>
      <w:r>
        <w:rPr>
          <w:rFonts w:ascii="Courier New" w:hAnsi="Courier New"/>
          <w:sz w:val="18"/>
        </w:rPr>
        <w:t>{</w:t>
      </w:r>
      <w:r>
        <w:rPr>
          <w:rFonts w:ascii="Courier New" w:hAnsi="Courier New"/>
          <w:sz w:val="18"/>
        </w:rPr>
        <w:br/>
        <w:t xml:space="preserve">  "status": "healthy",</w:t>
      </w:r>
      <w:r>
        <w:rPr>
          <w:rFonts w:ascii="Courier New" w:hAnsi="Courier New"/>
          <w:sz w:val="18"/>
        </w:rPr>
        <w:br/>
        <w:t xml:space="preserve">  "model_loaded": true,</w:t>
      </w:r>
      <w:r>
        <w:rPr>
          <w:rFonts w:ascii="Courier New" w:hAnsi="Courier New"/>
          <w:sz w:val="18"/>
        </w:rPr>
        <w:br/>
        <w:t xml:space="preserve">  "device": "cuda"</w:t>
      </w:r>
      <w:r>
        <w:rPr>
          <w:rFonts w:ascii="Courier New" w:hAnsi="Courier New"/>
          <w:sz w:val="18"/>
        </w:rPr>
        <w:br/>
        <w:t>}</w:t>
      </w:r>
    </w:p>
    <w:p w14:paraId="74B27979" w14:textId="77777777" w:rsidR="00B576D5" w:rsidRDefault="007232B4">
      <w:r>
        <w:br w:type="page"/>
      </w:r>
    </w:p>
    <w:p w14:paraId="7DEB0EEA" w14:textId="77777777" w:rsidR="00B576D5" w:rsidRDefault="007232B4">
      <w:pPr>
        <w:spacing w:after="120"/>
        <w:jc w:val="center"/>
      </w:pPr>
      <w:r>
        <w:rPr>
          <w:rFonts w:eastAsia="Times New Roman"/>
          <w:b/>
          <w:sz w:val="28"/>
        </w:rPr>
        <w:lastRenderedPageBreak/>
        <w:t>APPENDIX C</w:t>
      </w:r>
    </w:p>
    <w:p w14:paraId="3DA81FDE" w14:textId="77777777" w:rsidR="00B576D5" w:rsidRDefault="007232B4">
      <w:pPr>
        <w:spacing w:after="360"/>
        <w:jc w:val="center"/>
      </w:pPr>
      <w:r>
        <w:rPr>
          <w:rFonts w:eastAsia="Times New Roman"/>
          <w:b/>
          <w:sz w:val="28"/>
        </w:rPr>
        <w:t>PROJECT DIRECTORY STRUCTURE</w:t>
      </w:r>
    </w:p>
    <w:p w14:paraId="75DB6109" w14:textId="77777777" w:rsidR="00B576D5" w:rsidRDefault="007232B4">
      <w:pPr>
        <w:shd w:val="clear" w:color="auto" w:fill="F2F2F2"/>
        <w:spacing w:before="120" w:after="120" w:line="240" w:lineRule="auto"/>
      </w:pPr>
      <w:r>
        <w:rPr>
          <w:rFonts w:ascii="Courier New" w:hAnsi="Courier New"/>
          <w:sz w:val="18"/>
        </w:rPr>
        <w:t>Deepfake/</w:t>
      </w:r>
      <w:r>
        <w:rPr>
          <w:rFonts w:ascii="Courier New" w:hAnsi="Courier New"/>
          <w:sz w:val="18"/>
        </w:rPr>
        <w:br/>
        <w:t>|</w:t>
      </w:r>
      <w:r>
        <w:rPr>
          <w:rFonts w:ascii="Courier New" w:hAnsi="Courier New"/>
          <w:sz w:val="18"/>
        </w:rPr>
        <w:br/>
        <w:t>|-- preprocessing/              # Data preprocessing modules</w:t>
      </w:r>
      <w:r>
        <w:rPr>
          <w:rFonts w:ascii="Courier New" w:hAnsi="Courier New"/>
          <w:sz w:val="18"/>
        </w:rPr>
        <w:br/>
        <w:t>|   |-- __init__.py</w:t>
      </w:r>
      <w:r>
        <w:rPr>
          <w:rFonts w:ascii="Courier New" w:hAnsi="Courier New"/>
          <w:sz w:val="18"/>
        </w:rPr>
        <w:br/>
        <w:t>|   |-- face_detector.py        # MTCNN/RetinaFace face detection</w:t>
      </w:r>
      <w:r>
        <w:rPr>
          <w:rFonts w:ascii="Courier New" w:hAnsi="Courier New"/>
          <w:sz w:val="18"/>
        </w:rPr>
        <w:br/>
        <w:t>|   |-- face_aligner.py         # Landmark-based alignment</w:t>
      </w:r>
      <w:r>
        <w:rPr>
          <w:rFonts w:ascii="Courier New" w:hAnsi="Courier New"/>
          <w:sz w:val="18"/>
        </w:rPr>
        <w:br/>
        <w:t>|   |-- frame_sampler.py        # Video frame extraction</w:t>
      </w:r>
      <w:r>
        <w:rPr>
          <w:rFonts w:ascii="Courier New" w:hAnsi="Courier New"/>
          <w:sz w:val="18"/>
        </w:rPr>
        <w:br/>
        <w:t>|   |-- augmentation.py         # Data augmentation transforms</w:t>
      </w:r>
      <w:r>
        <w:rPr>
          <w:rFonts w:ascii="Courier New" w:hAnsi="Courier New"/>
          <w:sz w:val="18"/>
        </w:rPr>
        <w:br/>
        <w:t>|   |-- pipeline.py             # End-to-end preprocessing</w:t>
      </w:r>
      <w:r>
        <w:rPr>
          <w:rFonts w:ascii="Courier New" w:hAnsi="Courier New"/>
          <w:sz w:val="18"/>
        </w:rPr>
        <w:br/>
        <w:t>|</w:t>
      </w:r>
      <w:r>
        <w:rPr>
          <w:rFonts w:ascii="Courier New" w:hAnsi="Courier New"/>
          <w:sz w:val="18"/>
        </w:rPr>
        <w:br/>
        <w:t>|-- models/                     # Neural network architectures</w:t>
      </w:r>
      <w:r>
        <w:rPr>
          <w:rFonts w:ascii="Courier New" w:hAnsi="Courier New"/>
          <w:sz w:val="18"/>
        </w:rPr>
        <w:br/>
        <w:t>|   |-- __init__.py</w:t>
      </w:r>
      <w:r>
        <w:rPr>
          <w:rFonts w:ascii="Courier New" w:hAnsi="Courier New"/>
          <w:sz w:val="18"/>
        </w:rPr>
        <w:br/>
        <w:t>|   |-- backbone.py             # ResNe</w:t>
      </w:r>
      <w:r>
        <w:rPr>
          <w:rFonts w:ascii="Courier New" w:hAnsi="Courier New"/>
          <w:sz w:val="18"/>
        </w:rPr>
        <w:t>Xt-50 spatial backbone</w:t>
      </w:r>
      <w:r>
        <w:rPr>
          <w:rFonts w:ascii="Courier New" w:hAnsi="Courier New"/>
          <w:sz w:val="18"/>
        </w:rPr>
        <w:br/>
        <w:t>|   |-- cbam.py                 # CBAM attention modules</w:t>
      </w:r>
      <w:r>
        <w:rPr>
          <w:rFonts w:ascii="Courier New" w:hAnsi="Courier New"/>
          <w:sz w:val="18"/>
        </w:rPr>
        <w:br/>
        <w:t>|   |-- temporal.py             # BiLSTM temporal model</w:t>
      </w:r>
      <w:r>
        <w:rPr>
          <w:rFonts w:ascii="Courier New" w:hAnsi="Courier New"/>
          <w:sz w:val="18"/>
        </w:rPr>
        <w:br/>
        <w:t>|</w:t>
      </w:r>
      <w:r>
        <w:rPr>
          <w:rFonts w:ascii="Courier New" w:hAnsi="Courier New"/>
          <w:sz w:val="18"/>
        </w:rPr>
        <w:br/>
        <w:t>|-- training/                   # Training infrastructure</w:t>
      </w:r>
      <w:r>
        <w:rPr>
          <w:rFonts w:ascii="Courier New" w:hAnsi="Courier New"/>
          <w:sz w:val="18"/>
        </w:rPr>
        <w:br/>
        <w:t>|   |-- __init__.py</w:t>
      </w:r>
      <w:r>
        <w:rPr>
          <w:rFonts w:ascii="Courier New" w:hAnsi="Courier New"/>
          <w:sz w:val="18"/>
        </w:rPr>
        <w:br/>
        <w:t>|   |-- trainer.py              # Two-phase training loop</w:t>
      </w:r>
      <w:r>
        <w:rPr>
          <w:rFonts w:ascii="Courier New" w:hAnsi="Courier New"/>
          <w:sz w:val="18"/>
        </w:rPr>
        <w:br/>
        <w:t>|   |-- losses.py               # Focal + Combined loss</w:t>
      </w:r>
      <w:r>
        <w:rPr>
          <w:rFonts w:ascii="Courier New" w:hAnsi="Courier New"/>
          <w:sz w:val="18"/>
        </w:rPr>
        <w:br/>
        <w:t>|</w:t>
      </w:r>
      <w:r>
        <w:rPr>
          <w:rFonts w:ascii="Courier New" w:hAnsi="Courier New"/>
          <w:sz w:val="18"/>
        </w:rPr>
        <w:br/>
        <w:t>|-- evaluation/                 # Model evaluation</w:t>
      </w:r>
      <w:r>
        <w:rPr>
          <w:rFonts w:ascii="Courier New" w:hAnsi="Courier New"/>
          <w:sz w:val="18"/>
        </w:rPr>
        <w:br/>
        <w:t>|   |-- __init__.py</w:t>
      </w:r>
      <w:r>
        <w:rPr>
          <w:rFonts w:ascii="Courier New" w:hAnsi="Courier New"/>
          <w:sz w:val="18"/>
        </w:rPr>
        <w:br/>
        <w:t>|   |-- metrics.py              # Accuracy, F1, AUC, EER</w:t>
      </w:r>
      <w:r>
        <w:rPr>
          <w:rFonts w:ascii="Courier New" w:hAnsi="Courier New"/>
          <w:sz w:val="18"/>
        </w:rPr>
        <w:br/>
        <w:t>|   |-- visualize.py            # ROC curves, attent</w:t>
      </w:r>
      <w:r>
        <w:rPr>
          <w:rFonts w:ascii="Courier New" w:hAnsi="Courier New"/>
          <w:sz w:val="18"/>
        </w:rPr>
        <w:t>ion heatmaps</w:t>
      </w:r>
      <w:r>
        <w:rPr>
          <w:rFonts w:ascii="Courier New" w:hAnsi="Courier New"/>
          <w:sz w:val="18"/>
        </w:rPr>
        <w:br/>
        <w:t>|</w:t>
      </w:r>
      <w:r>
        <w:rPr>
          <w:rFonts w:ascii="Courier New" w:hAnsi="Courier New"/>
          <w:sz w:val="18"/>
        </w:rPr>
        <w:br/>
        <w:t>|-- app/                        # Backend API</w:t>
      </w:r>
      <w:r>
        <w:rPr>
          <w:rFonts w:ascii="Courier New" w:hAnsi="Courier New"/>
          <w:sz w:val="18"/>
        </w:rPr>
        <w:br/>
        <w:t>|   |-- __init__.py</w:t>
      </w:r>
      <w:r>
        <w:rPr>
          <w:rFonts w:ascii="Courier New" w:hAnsi="Courier New"/>
          <w:sz w:val="18"/>
        </w:rPr>
        <w:br/>
        <w:t>|   |-- api.py                  # FastAPI endpoints</w:t>
      </w:r>
      <w:r>
        <w:rPr>
          <w:rFonts w:ascii="Courier New" w:hAnsi="Courier New"/>
          <w:sz w:val="18"/>
        </w:rPr>
        <w:br/>
        <w:t>|</w:t>
      </w:r>
      <w:r>
        <w:rPr>
          <w:rFonts w:ascii="Courier New" w:hAnsi="Courier New"/>
          <w:sz w:val="18"/>
        </w:rPr>
        <w:br/>
        <w:t>|-- frontend/                   # React web interface</w:t>
      </w:r>
      <w:r>
        <w:rPr>
          <w:rFonts w:ascii="Courier New" w:hAnsi="Courier New"/>
          <w:sz w:val="18"/>
        </w:rPr>
        <w:br/>
        <w:t>|   |-- src/</w:t>
      </w:r>
      <w:r>
        <w:rPr>
          <w:rFonts w:ascii="Courier New" w:hAnsi="Courier New"/>
          <w:sz w:val="18"/>
        </w:rPr>
        <w:br/>
        <w:t>|       |-- App.js              # Main orchestrator component</w:t>
      </w:r>
      <w:r>
        <w:rPr>
          <w:rFonts w:ascii="Courier New" w:hAnsi="Courier New"/>
          <w:sz w:val="18"/>
        </w:rPr>
        <w:br/>
        <w:t>|       |-- App.css             # Global styles</w:t>
      </w:r>
      <w:r>
        <w:rPr>
          <w:rFonts w:ascii="Courier New" w:hAnsi="Courier New"/>
          <w:sz w:val="18"/>
        </w:rPr>
        <w:br/>
        <w:t>|       |-- index.js            # React entry point</w:t>
      </w:r>
      <w:r>
        <w:rPr>
          <w:rFonts w:ascii="Courier New" w:hAnsi="Courier New"/>
          <w:sz w:val="18"/>
        </w:rPr>
        <w:br/>
        <w:t>|       |-- index.css           # CSS variables + theme</w:t>
      </w:r>
      <w:r>
        <w:rPr>
          <w:rFonts w:ascii="Courier New" w:hAnsi="Courier New"/>
          <w:sz w:val="18"/>
        </w:rPr>
        <w:br/>
        <w:t>|       |-- components/</w:t>
      </w:r>
      <w:r>
        <w:rPr>
          <w:rFonts w:ascii="Courier New" w:hAnsi="Courier New"/>
          <w:sz w:val="18"/>
        </w:rPr>
        <w:br/>
        <w:t>|           |-- Header.js</w:t>
      </w:r>
      <w:r>
        <w:rPr>
          <w:rFonts w:ascii="Courier New" w:hAnsi="Courier New"/>
          <w:sz w:val="18"/>
        </w:rPr>
        <w:br/>
        <w:t>|           |-- UploadZone.js</w:t>
      </w:r>
      <w:r>
        <w:rPr>
          <w:rFonts w:ascii="Courier New" w:hAnsi="Courier New"/>
          <w:sz w:val="18"/>
        </w:rPr>
        <w:br/>
        <w:t xml:space="preserve">|           </w:t>
      </w:r>
      <w:r>
        <w:rPr>
          <w:rFonts w:ascii="Courier New" w:hAnsi="Courier New"/>
          <w:sz w:val="18"/>
        </w:rPr>
        <w:t>|-- ResultCard.js</w:t>
      </w:r>
      <w:r>
        <w:rPr>
          <w:rFonts w:ascii="Courier New" w:hAnsi="Courier New"/>
          <w:sz w:val="18"/>
        </w:rPr>
        <w:br/>
        <w:t>|           |-- RiskGauge.js</w:t>
      </w:r>
      <w:r>
        <w:rPr>
          <w:rFonts w:ascii="Courier New" w:hAnsi="Courier New"/>
          <w:sz w:val="18"/>
        </w:rPr>
        <w:br/>
        <w:t>|           |-- ProcessingDetails.js</w:t>
      </w:r>
      <w:r>
        <w:rPr>
          <w:rFonts w:ascii="Courier New" w:hAnsi="Courier New"/>
          <w:sz w:val="18"/>
        </w:rPr>
        <w:br/>
        <w:t>|           |-- ProgressIndicator.js</w:t>
      </w:r>
      <w:r>
        <w:rPr>
          <w:rFonts w:ascii="Courier New" w:hAnsi="Courier New"/>
          <w:sz w:val="18"/>
        </w:rPr>
        <w:br/>
        <w:t>|           |-- FrameTimeline.js</w:t>
      </w:r>
      <w:r>
        <w:rPr>
          <w:rFonts w:ascii="Courier New" w:hAnsi="Courier New"/>
          <w:sz w:val="18"/>
        </w:rPr>
        <w:br/>
        <w:t>|           |-- AnalysisHistory.js</w:t>
      </w:r>
      <w:r>
        <w:rPr>
          <w:rFonts w:ascii="Courier New" w:hAnsi="Courier New"/>
          <w:sz w:val="18"/>
        </w:rPr>
        <w:br/>
        <w:t>|           |-- InfoGrid.js</w:t>
      </w:r>
      <w:r>
        <w:rPr>
          <w:rFonts w:ascii="Courier New" w:hAnsi="Courier New"/>
          <w:sz w:val="18"/>
        </w:rPr>
        <w:br/>
        <w:t>|           |-- Footer.js</w:t>
      </w:r>
      <w:r>
        <w:rPr>
          <w:rFonts w:ascii="Courier New" w:hAnsi="Courier New"/>
          <w:sz w:val="18"/>
        </w:rPr>
        <w:br/>
        <w:t>|</w:t>
      </w:r>
      <w:r>
        <w:rPr>
          <w:rFonts w:ascii="Courier New" w:hAnsi="Courier New"/>
          <w:sz w:val="18"/>
        </w:rPr>
        <w:br/>
        <w:t>|-- utils/                      # Shared utilities</w:t>
      </w:r>
      <w:r>
        <w:rPr>
          <w:rFonts w:ascii="Courier New" w:hAnsi="Courier New"/>
          <w:sz w:val="18"/>
        </w:rPr>
        <w:br/>
        <w:t>|   |-- __init__.py</w:t>
      </w:r>
      <w:r>
        <w:rPr>
          <w:rFonts w:ascii="Courier New" w:hAnsi="Courier New"/>
          <w:sz w:val="18"/>
        </w:rPr>
        <w:br/>
        <w:t>|   |-- config.py               # Centralized configuration</w:t>
      </w:r>
      <w:r>
        <w:rPr>
          <w:rFonts w:ascii="Courier New" w:hAnsi="Courier New"/>
          <w:sz w:val="18"/>
        </w:rPr>
        <w:br/>
        <w:t>|   |-- helpers.py              # Logging, seeding, checkpoints</w:t>
      </w:r>
      <w:r>
        <w:rPr>
          <w:rFonts w:ascii="Courier New" w:hAnsi="Courier New"/>
          <w:sz w:val="18"/>
        </w:rPr>
        <w:br/>
        <w:t>|</w:t>
      </w:r>
      <w:r>
        <w:rPr>
          <w:rFonts w:ascii="Courier New" w:hAnsi="Courier New"/>
          <w:sz w:val="18"/>
        </w:rPr>
        <w:br/>
        <w:t>|-- model.py                    # DeepfakeDetector class</w:t>
      </w:r>
      <w:r>
        <w:rPr>
          <w:rFonts w:ascii="Courier New" w:hAnsi="Courier New"/>
          <w:sz w:val="18"/>
        </w:rPr>
        <w:br/>
        <w:t>|-- dataset.p</w:t>
      </w:r>
      <w:r>
        <w:rPr>
          <w:rFonts w:ascii="Courier New" w:hAnsi="Courier New"/>
          <w:sz w:val="18"/>
        </w:rPr>
        <w:t>y                  # Dataset + DataLoader creation</w:t>
      </w:r>
      <w:r>
        <w:rPr>
          <w:rFonts w:ascii="Courier New" w:hAnsi="Courier New"/>
          <w:sz w:val="18"/>
        </w:rPr>
        <w:br/>
        <w:t>|-- train.py                    # Training entry point</w:t>
      </w:r>
      <w:r>
        <w:rPr>
          <w:rFonts w:ascii="Courier New" w:hAnsi="Courier New"/>
          <w:sz w:val="18"/>
        </w:rPr>
        <w:br/>
      </w:r>
      <w:r>
        <w:rPr>
          <w:rFonts w:ascii="Courier New" w:hAnsi="Courier New"/>
          <w:sz w:val="18"/>
        </w:rPr>
        <w:lastRenderedPageBreak/>
        <w:t>|-- infer.py                    # Inference entry point</w:t>
      </w:r>
      <w:r>
        <w:rPr>
          <w:rFonts w:ascii="Courier New" w:hAnsi="Courier New"/>
          <w:sz w:val="18"/>
        </w:rPr>
        <w:br/>
        <w:t>|-- generate_report.py          # This script</w:t>
      </w:r>
      <w:r>
        <w:rPr>
          <w:rFonts w:ascii="Courier New" w:hAnsi="Courier New"/>
          <w:sz w:val="18"/>
        </w:rPr>
        <w:br/>
      </w:r>
    </w:p>
    <w:sectPr w:rsidR="00B576D5" w:rsidSect="00034616">
      <w:footerReference w:type="default" r:id="rId41"/>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82A75" w14:textId="77777777" w:rsidR="007232B4" w:rsidRDefault="007232B4" w:rsidP="00F02005">
      <w:pPr>
        <w:spacing w:after="0" w:line="240" w:lineRule="auto"/>
      </w:pPr>
      <w:r>
        <w:separator/>
      </w:r>
    </w:p>
  </w:endnote>
  <w:endnote w:type="continuationSeparator" w:id="0">
    <w:p w14:paraId="75425BC6" w14:textId="77777777" w:rsidR="007232B4" w:rsidRDefault="007232B4" w:rsidP="00F02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721108"/>
      <w:docPartObj>
        <w:docPartGallery w:val="Page Numbers (Bottom of Page)"/>
        <w:docPartUnique/>
      </w:docPartObj>
    </w:sdtPr>
    <w:sdtEndPr>
      <w:rPr>
        <w:noProof/>
      </w:rPr>
    </w:sdtEndPr>
    <w:sdtContent>
      <w:p w14:paraId="5A0903C9" w14:textId="29ACB5AF" w:rsidR="00F02005" w:rsidRDefault="00F020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CCDCF9" w14:textId="77777777" w:rsidR="00F02005" w:rsidRDefault="00F0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B8A5A" w14:textId="77777777" w:rsidR="007232B4" w:rsidRDefault="007232B4" w:rsidP="00F02005">
      <w:pPr>
        <w:spacing w:after="0" w:line="240" w:lineRule="auto"/>
      </w:pPr>
      <w:r>
        <w:separator/>
      </w:r>
    </w:p>
  </w:footnote>
  <w:footnote w:type="continuationSeparator" w:id="0">
    <w:p w14:paraId="61077F77" w14:textId="77777777" w:rsidR="007232B4" w:rsidRDefault="007232B4" w:rsidP="00F02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5254029">
    <w:abstractNumId w:val="8"/>
  </w:num>
  <w:num w:numId="2" w16cid:durableId="721906941">
    <w:abstractNumId w:val="6"/>
  </w:num>
  <w:num w:numId="3" w16cid:durableId="672074919">
    <w:abstractNumId w:val="5"/>
  </w:num>
  <w:num w:numId="4" w16cid:durableId="525482835">
    <w:abstractNumId w:val="4"/>
  </w:num>
  <w:num w:numId="5" w16cid:durableId="317153391">
    <w:abstractNumId w:val="7"/>
  </w:num>
  <w:num w:numId="6" w16cid:durableId="1524438198">
    <w:abstractNumId w:val="3"/>
  </w:num>
  <w:num w:numId="7" w16cid:durableId="1569614502">
    <w:abstractNumId w:val="2"/>
  </w:num>
  <w:num w:numId="8" w16cid:durableId="1976985012">
    <w:abstractNumId w:val="1"/>
  </w:num>
  <w:num w:numId="9" w16cid:durableId="1634675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24B"/>
    <w:rsid w:val="0015074B"/>
    <w:rsid w:val="001944AA"/>
    <w:rsid w:val="001A39F0"/>
    <w:rsid w:val="001A4D82"/>
    <w:rsid w:val="0029639D"/>
    <w:rsid w:val="002C7675"/>
    <w:rsid w:val="00326F90"/>
    <w:rsid w:val="004A3F7D"/>
    <w:rsid w:val="00604409"/>
    <w:rsid w:val="00611487"/>
    <w:rsid w:val="006B3D1A"/>
    <w:rsid w:val="007232B4"/>
    <w:rsid w:val="00727458"/>
    <w:rsid w:val="00772581"/>
    <w:rsid w:val="00806D8A"/>
    <w:rsid w:val="00875F70"/>
    <w:rsid w:val="00882EAE"/>
    <w:rsid w:val="00895A8A"/>
    <w:rsid w:val="009B33B7"/>
    <w:rsid w:val="009F76B7"/>
    <w:rsid w:val="00A2463D"/>
    <w:rsid w:val="00A55848"/>
    <w:rsid w:val="00AA1D8D"/>
    <w:rsid w:val="00B22E7C"/>
    <w:rsid w:val="00B47730"/>
    <w:rsid w:val="00B576D5"/>
    <w:rsid w:val="00B66734"/>
    <w:rsid w:val="00CB0664"/>
    <w:rsid w:val="00CC3CEB"/>
    <w:rsid w:val="00D56D1E"/>
    <w:rsid w:val="00E347AF"/>
    <w:rsid w:val="00F02005"/>
    <w:rsid w:val="00FC693F"/>
    <w:rsid w:val="00FC7C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06047C"/>
  <w14:defaultImageDpi w14:val="300"/>
  <w15:docId w15:val="{583074A7-889A-4422-AE89-51FDDD25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D1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D4D4D4"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D4D4D4"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C6C6C6" w:themeColor="text1"/>
    </w:rPr>
  </w:style>
  <w:style w:type="character" w:customStyle="1" w:styleId="QuoteChar">
    <w:name w:val="Quote Char"/>
    <w:basedOn w:val="DefaultParagraphFont"/>
    <w:link w:val="Quote"/>
    <w:uiPriority w:val="29"/>
    <w:rsid w:val="00FC693F"/>
    <w:rPr>
      <w:i/>
      <w:iCs/>
      <w:color w:val="C6C6C6"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D4D4D4"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D4D4D4"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E2E2E2"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949494" w:themeColor="text1" w:themeShade="BF"/>
    </w:rPr>
    <w:tblPr>
      <w:tblStyleRowBandSize w:val="1"/>
      <w:tblStyleColBandSize w:val="1"/>
      <w:tblBorders>
        <w:top w:val="single" w:sz="8" w:space="0" w:color="C6C6C6" w:themeColor="text1"/>
        <w:bottom w:val="single" w:sz="8" w:space="0" w:color="C6C6C6" w:themeColor="text1"/>
      </w:tblBorders>
    </w:tblPr>
    <w:tblStylePr w:type="fir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la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left w:val="nil"/>
          <w:right w:val="nil"/>
          <w:insideH w:val="nil"/>
          <w:insideV w:val="nil"/>
        </w:tcBorders>
        <w:shd w:val="clear" w:color="auto" w:fill="F0F0F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pPr>
        <w:spacing w:before="0" w:after="0" w:line="240" w:lineRule="auto"/>
      </w:pPr>
      <w:rPr>
        <w:b/>
        <w:bCs/>
        <w:color w:val="000000" w:themeColor="background1"/>
      </w:rPr>
      <w:tblPr/>
      <w:tcPr>
        <w:shd w:val="clear" w:color="auto" w:fill="C6C6C6" w:themeFill="text1"/>
      </w:tcPr>
    </w:tblStylePr>
    <w:tblStylePr w:type="lastRow">
      <w:pPr>
        <w:spacing w:before="0" w:after="0" w:line="240" w:lineRule="auto"/>
      </w:pPr>
      <w:rPr>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tcBorders>
      </w:tcPr>
    </w:tblStylePr>
    <w:tblStylePr w:type="firstCol">
      <w:rPr>
        <w:b/>
        <w:bCs/>
      </w:rPr>
    </w:tblStylePr>
    <w:tblStylePr w:type="lastCol">
      <w:rPr>
        <w:b/>
        <w:bCs/>
      </w:r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18" w:space="0" w:color="C6C6C6" w:themeColor="text1"/>
          <w:right w:val="single" w:sz="8" w:space="0" w:color="C6C6C6" w:themeColor="text1"/>
          <w:insideH w:val="nil"/>
          <w:insideV w:val="single" w:sz="8" w:space="0" w:color="C6C6C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insideH w:val="nil"/>
          <w:insideV w:val="single" w:sz="8" w:space="0" w:color="C6C6C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shd w:val="clear" w:color="auto" w:fill="F0F0F0" w:themeFill="text1" w:themeFillTint="3F"/>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shd w:val="clear" w:color="auto" w:fill="F0F0F0" w:themeFill="text1" w:themeFillTint="3F"/>
      </w:tcPr>
    </w:tblStylePr>
    <w:tblStylePr w:type="band2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tblBorders>
    </w:tblPr>
    <w:tblStylePr w:type="firstRow">
      <w:pPr>
        <w:spacing w:before="0" w:after="0" w:line="240" w:lineRule="auto"/>
      </w:pPr>
      <w:rPr>
        <w:b/>
        <w:bCs/>
        <w:color w:val="000000" w:themeColor="background1"/>
      </w:rPr>
      <w:tblPr/>
      <w:tcPr>
        <w:tc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shd w:val="clear" w:color="auto" w:fill="C6C6C6" w:themeFill="text1"/>
      </w:tcPr>
    </w:tblStylePr>
    <w:tblStylePr w:type="lastRow">
      <w:pPr>
        <w:spacing w:before="0" w:after="0" w:line="240" w:lineRule="auto"/>
      </w:pPr>
      <w:rPr>
        <w:b/>
        <w:bCs/>
      </w:rPr>
      <w:tblPr/>
      <w:tcPr>
        <w:tcBorders>
          <w:top w:val="double" w:sz="6"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tcPr>
    </w:tblStylePr>
    <w:tblStylePr w:type="firstCol">
      <w:rPr>
        <w:b/>
        <w:bCs/>
      </w:rPr>
    </w:tblStylePr>
    <w:tblStylePr w:type="lastCol">
      <w:rPr>
        <w:b/>
        <w:bCs/>
      </w:rPr>
    </w:tblStylePr>
    <w:tblStylePr w:type="band1Vert">
      <w:tblPr/>
      <w:tcPr>
        <w:shd w:val="clear" w:color="auto" w:fill="F0F0F0" w:themeFill="text1" w:themeFillTint="3F"/>
      </w:tcPr>
    </w:tblStylePr>
    <w:tblStylePr w:type="band1Horz">
      <w:tblPr/>
      <w:tcPr>
        <w:tcBorders>
          <w:insideH w:val="nil"/>
          <w:insideV w:val="nil"/>
        </w:tcBorders>
        <w:shd w:val="clear" w:color="auto" w:fill="F0F0F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6C6C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6C6C6" w:themeFill="text1"/>
      </w:tcPr>
    </w:tblStylePr>
    <w:tblStylePr w:type="lastCol">
      <w:rPr>
        <w:b/>
        <w:bCs/>
        <w:color w:val="000000" w:themeColor="background1"/>
      </w:rPr>
      <w:tblPr/>
      <w:tcPr>
        <w:tcBorders>
          <w:left w:val="nil"/>
          <w:right w:val="nil"/>
          <w:insideH w:val="nil"/>
          <w:insideV w:val="nil"/>
        </w:tcBorders>
        <w:shd w:val="clear" w:color="auto" w:fill="C6C6C6"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C6C6C6" w:themeColor="text1"/>
    </w:rPr>
    <w:tblPr>
      <w:tblStyleRowBandSize w:val="1"/>
      <w:tblStyleColBandSize w:val="1"/>
      <w:tblBorders>
        <w:top w:val="single" w:sz="8" w:space="0" w:color="C6C6C6" w:themeColor="text1"/>
        <w:bottom w:val="single" w:sz="8" w:space="0" w:color="C6C6C6" w:themeColor="text1"/>
      </w:tblBorders>
    </w:tblPr>
    <w:tblStylePr w:type="firstRow">
      <w:rPr>
        <w:rFonts w:asciiTheme="majorHAnsi" w:eastAsiaTheme="majorEastAsia" w:hAnsiTheme="majorHAnsi" w:cstheme="majorBidi"/>
      </w:rPr>
      <w:tblPr/>
      <w:tcPr>
        <w:tcBorders>
          <w:top w:val="nil"/>
          <w:bottom w:val="single" w:sz="8" w:space="0" w:color="C6C6C6" w:themeColor="text1"/>
        </w:tcBorders>
      </w:tcPr>
    </w:tblStylePr>
    <w:tblStylePr w:type="lastRow">
      <w:rPr>
        <w:b/>
        <w:bCs/>
        <w:color w:val="1F497D" w:themeColor="text2"/>
      </w:rPr>
      <w:tblPr/>
      <w:tcPr>
        <w:tcBorders>
          <w:top w:val="single" w:sz="8" w:space="0" w:color="C6C6C6" w:themeColor="text1"/>
          <w:bottom w:val="single" w:sz="8" w:space="0" w:color="C6C6C6" w:themeColor="text1"/>
        </w:tcBorders>
      </w:tcPr>
    </w:tblStylePr>
    <w:tblStylePr w:type="firstCol">
      <w:rPr>
        <w:b/>
        <w:bCs/>
      </w:rPr>
    </w:tblStylePr>
    <w:tblStylePr w:type="lastCol">
      <w:rPr>
        <w:b/>
        <w:bCs/>
      </w:rPr>
      <w:tblPr/>
      <w:tcPr>
        <w:tcBorders>
          <w:top w:val="single" w:sz="8" w:space="0" w:color="C6C6C6" w:themeColor="text1"/>
          <w:bottom w:val="single" w:sz="8" w:space="0" w:color="C6C6C6" w:themeColor="text1"/>
        </w:tcBorders>
      </w:tcPr>
    </w:tblStylePr>
    <w:tblStylePr w:type="band1Vert">
      <w:tblPr/>
      <w:tcPr>
        <w:shd w:val="clear" w:color="auto" w:fill="F0F0F0" w:themeFill="text1" w:themeFillTint="3F"/>
      </w:tcPr>
    </w:tblStylePr>
    <w:tblStylePr w:type="band1Horz">
      <w:tblPr/>
      <w:tcPr>
        <w:shd w:val="clear" w:color="auto" w:fill="F0F0F0" w:themeFill="text1" w:themeFillTint="3F"/>
      </w:tcPr>
    </w:tblStylePr>
  </w:style>
  <w:style w:type="table" w:styleId="MediumList1-Accent1">
    <w:name w:val="Medium List 1 Accent 1"/>
    <w:basedOn w:val="TableNormal"/>
    <w:uiPriority w:val="65"/>
    <w:rsid w:val="00CB0664"/>
    <w:pPr>
      <w:spacing w:after="0" w:line="240" w:lineRule="auto"/>
    </w:pPr>
    <w:rPr>
      <w:color w:val="C6C6C6"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C6C6C6"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C6C6C6"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C6C6C6"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C6C6C6"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C6C6C6"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rPr>
        <w:sz w:val="24"/>
        <w:szCs w:val="24"/>
      </w:rPr>
      <w:tblPr/>
      <w:tcPr>
        <w:tcBorders>
          <w:top w:val="nil"/>
          <w:left w:val="nil"/>
          <w:bottom w:val="single" w:sz="24" w:space="0" w:color="C6C6C6" w:themeColor="text1"/>
          <w:right w:val="nil"/>
          <w:insideH w:val="nil"/>
          <w:insideV w:val="nil"/>
        </w:tcBorders>
        <w:shd w:val="clear" w:color="auto" w:fill="000000" w:themeFill="background1"/>
      </w:tcPr>
    </w:tblStylePr>
    <w:tblStylePr w:type="lastRow">
      <w:tblPr/>
      <w:tcPr>
        <w:tcBorders>
          <w:top w:val="single" w:sz="8" w:space="0" w:color="C6C6C6"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6C6C6" w:themeColor="text1"/>
          <w:insideH w:val="nil"/>
          <w:insideV w:val="nil"/>
        </w:tcBorders>
        <w:shd w:val="clear" w:color="auto" w:fill="000000" w:themeFill="background1"/>
      </w:tcPr>
    </w:tblStylePr>
    <w:tblStylePr w:type="lastCol">
      <w:tblPr/>
      <w:tcPr>
        <w:tcBorders>
          <w:top w:val="nil"/>
          <w:left w:val="single" w:sz="8" w:space="0" w:color="C6C6C6"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top w:val="nil"/>
          <w:bottom w:val="nil"/>
          <w:insideH w:val="nil"/>
          <w:insideV w:val="nil"/>
        </w:tcBorders>
        <w:shd w:val="clear" w:color="auto" w:fill="F0F0F0"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insideV w:val="single" w:sz="8" w:space="0" w:color="D4D4D4" w:themeColor="text1" w:themeTint="BF"/>
      </w:tblBorders>
    </w:tblPr>
    <w:tcPr>
      <w:shd w:val="clear" w:color="auto" w:fill="F0F0F0" w:themeFill="text1" w:themeFillTint="3F"/>
    </w:tcPr>
    <w:tblStylePr w:type="firstRow">
      <w:rPr>
        <w:b/>
        <w:bCs/>
      </w:rPr>
    </w:tblStylePr>
    <w:tblStylePr w:type="lastRow">
      <w:rPr>
        <w:b/>
        <w:bCs/>
      </w:rPr>
      <w:tblPr/>
      <w:tcPr>
        <w:tcBorders>
          <w:top w:val="single" w:sz="18" w:space="0" w:color="D4D4D4" w:themeColor="text1" w:themeTint="BF"/>
        </w:tcBorders>
      </w:tcPr>
    </w:tblStylePr>
    <w:tblStylePr w:type="firstCol">
      <w:rPr>
        <w:b/>
        <w:bCs/>
      </w:rPr>
    </w:tblStylePr>
    <w:tblStylePr w:type="lastCol">
      <w:rPr>
        <w:b/>
        <w:bCs/>
      </w:r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cPr>
      <w:shd w:val="clear" w:color="auto" w:fill="F0F0F0" w:themeFill="text1" w:themeFillTint="3F"/>
    </w:tcPr>
    <w:tblStylePr w:type="firstRow">
      <w:rPr>
        <w:b/>
        <w:bCs/>
        <w:color w:val="C6C6C6" w:themeColor="text1"/>
      </w:rPr>
      <w:tblPr/>
      <w:tcPr>
        <w:shd w:val="clear" w:color="auto" w:fill="F9F9F9" w:themeFill="tex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3F3F3" w:themeFill="text1" w:themeFillTint="33"/>
      </w:tcPr>
    </w:tblStylePr>
    <w:tblStylePr w:type="band1Vert">
      <w:tblPr/>
      <w:tcPr>
        <w:shd w:val="clear" w:color="auto" w:fill="E2E2E2" w:themeFill="text1" w:themeFillTint="7F"/>
      </w:tcPr>
    </w:tblStylePr>
    <w:tblStylePr w:type="band1Horz">
      <w:tblPr/>
      <w:tcPr>
        <w:tcBorders>
          <w:insideH w:val="single" w:sz="6" w:space="0" w:color="C6C6C6" w:themeColor="text1"/>
          <w:insideV w:val="single" w:sz="6" w:space="0" w:color="C6C6C6" w:themeColor="text1"/>
        </w:tcBorders>
        <w:shd w:val="clear" w:color="auto" w:fill="E2E2E2"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C6C6C6" w:themeColor="text1"/>
      </w:rPr>
      <w:tblPr/>
      <w:tcPr>
        <w:shd w:val="clear" w:color="auto" w:fill="EDF2F8" w:themeFill="accen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C6C6C6" w:themeColor="text1"/>
      </w:rPr>
      <w:tblPr/>
      <w:tcPr>
        <w:shd w:val="clear" w:color="auto" w:fill="F8EDED" w:themeFill="accent2"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C6C6C6" w:themeColor="text1"/>
      </w:rPr>
      <w:tblPr/>
      <w:tcPr>
        <w:shd w:val="clear" w:color="auto" w:fill="F5F8EE" w:themeFill="accent3"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C6C6C6" w:themeColor="text1"/>
      </w:rPr>
      <w:tblPr/>
      <w:tcPr>
        <w:shd w:val="clear" w:color="auto" w:fill="F2EFF6" w:themeFill="accent4"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C6C6C6" w:themeColor="text1"/>
      </w:rPr>
      <w:tblPr/>
      <w:tcPr>
        <w:shd w:val="clear" w:color="auto" w:fill="EDF6F9" w:themeFill="accent5"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C6C6C6" w:themeColor="text1"/>
      </w:rPr>
      <w:tblPr/>
      <w:tcPr>
        <w:shd w:val="clear" w:color="auto" w:fill="FEF4EC" w:themeFill="accent6"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0F0F0"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6C6C6"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6C6C6"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2E2E2"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2E2E2"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C6C6C6" w:themeFill="tex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6262"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949494"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949494" w:themeFill="text1" w:themeFillShade="BF"/>
      </w:tcPr>
    </w:tblStylePr>
    <w:tblStylePr w:type="band1Vert">
      <w:tblPr/>
      <w:tcPr>
        <w:tcBorders>
          <w:top w:val="nil"/>
          <w:left w:val="nil"/>
          <w:bottom w:val="nil"/>
          <w:right w:val="nil"/>
          <w:insideH w:val="nil"/>
          <w:insideV w:val="nil"/>
        </w:tcBorders>
        <w:shd w:val="clear" w:color="auto" w:fill="949494" w:themeFill="text1" w:themeFillShade="BF"/>
      </w:tcPr>
    </w:tblStylePr>
    <w:tblStylePr w:type="band1Horz">
      <w:tblPr/>
      <w:tcPr>
        <w:tcBorders>
          <w:top w:val="nil"/>
          <w:left w:val="nil"/>
          <w:bottom w:val="nil"/>
          <w:right w:val="nil"/>
          <w:insideH w:val="nil"/>
          <w:insideV w:val="nil"/>
        </w:tcBorders>
        <w:shd w:val="clear" w:color="auto" w:fill="949494"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6C6C6" w:themeColor="text1"/>
        <w:bottom w:val="single" w:sz="4" w:space="0" w:color="C6C6C6" w:themeColor="text1"/>
        <w:right w:val="single" w:sz="4" w:space="0" w:color="C6C6C6" w:themeColor="text1"/>
        <w:insideH w:val="single" w:sz="4" w:space="0" w:color="000000" w:themeColor="background1"/>
        <w:insideV w:val="single" w:sz="4" w:space="0" w:color="000000" w:themeColor="background1"/>
      </w:tblBorders>
    </w:tblPr>
    <w:tcPr>
      <w:shd w:val="clear" w:color="auto" w:fill="F9F9F9"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67676" w:themeFill="text1" w:themeFillShade="99"/>
      </w:tcPr>
    </w:tblStylePr>
    <w:tblStylePr w:type="firstCol">
      <w:rPr>
        <w:color w:val="000000" w:themeColor="background1"/>
      </w:rPr>
      <w:tblPr/>
      <w:tcPr>
        <w:tcBorders>
          <w:top w:val="nil"/>
          <w:left w:val="nil"/>
          <w:bottom w:val="nil"/>
          <w:right w:val="nil"/>
          <w:insideH w:val="single" w:sz="4" w:space="0" w:color="767676" w:themeColor="text1" w:themeShade="99"/>
          <w:insideV w:val="nil"/>
        </w:tcBorders>
        <w:shd w:val="clear" w:color="auto" w:fill="767676"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949494" w:themeFill="text1" w:themeFillShade="BF"/>
      </w:tcPr>
    </w:tblStylePr>
    <w:tblStylePr w:type="band1Vert">
      <w:tblPr/>
      <w:tcPr>
        <w:shd w:val="clear" w:color="auto" w:fill="E8E8E8" w:themeFill="text1" w:themeFillTint="66"/>
      </w:tcPr>
    </w:tblStylePr>
    <w:tblStylePr w:type="band1Horz">
      <w:tblPr/>
      <w:tcPr>
        <w:shd w:val="clear" w:color="auto" w:fill="E2E2E2" w:themeFill="text1" w:themeFillTint="7F"/>
      </w:tcPr>
    </w:tblStylePr>
    <w:tblStylePr w:type="neCell">
      <w:rPr>
        <w:color w:val="C6C6C6" w:themeColor="text1"/>
      </w:rPr>
    </w:tblStylePr>
    <w:tblStylePr w:type="nwCell">
      <w:rPr>
        <w:color w:val="C6C6C6" w:themeColor="text1"/>
      </w:rPr>
    </w:tblStylePr>
  </w:style>
  <w:style w:type="table" w:styleId="ColorfulShading-Accent1">
    <w:name w:val="Colorful Shading Accent 1"/>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C6C6C6" w:themeColor="text1"/>
      </w:rPr>
    </w:tblStylePr>
    <w:tblStylePr w:type="nwCell">
      <w:rPr>
        <w:color w:val="C6C6C6" w:themeColor="text1"/>
      </w:rPr>
    </w:tblStylePr>
  </w:style>
  <w:style w:type="table" w:styleId="ColorfulShading-Accent2">
    <w:name w:val="Colorful Shading Accent 2"/>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C6C6C6" w:themeColor="text1"/>
      </w:rPr>
    </w:tblStylePr>
    <w:tblStylePr w:type="nwCell">
      <w:rPr>
        <w:color w:val="C6C6C6" w:themeColor="text1"/>
      </w:rPr>
    </w:tblStylePr>
  </w:style>
  <w:style w:type="table" w:styleId="ColorfulShading-Accent3">
    <w:name w:val="Colorful Shading Accent 3"/>
    <w:basedOn w:val="TableNormal"/>
    <w:uiPriority w:val="71"/>
    <w:rsid w:val="00CB0664"/>
    <w:pPr>
      <w:spacing w:after="0" w:line="240" w:lineRule="auto"/>
    </w:pPr>
    <w:rPr>
      <w:color w:val="C6C6C6"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C6C6C6"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C6C6C6" w:themeColor="text1"/>
      </w:rPr>
    </w:tblStylePr>
    <w:tblStylePr w:type="nwCell">
      <w:rPr>
        <w:color w:val="C6C6C6" w:themeColor="text1"/>
      </w:rPr>
    </w:tblStylePr>
  </w:style>
  <w:style w:type="table" w:styleId="ColorfulShading-Accent5">
    <w:name w:val="Colorful Shading Accent 5"/>
    <w:basedOn w:val="TableNormal"/>
    <w:uiPriority w:val="71"/>
    <w:rsid w:val="00CB0664"/>
    <w:pPr>
      <w:spacing w:after="0" w:line="240" w:lineRule="auto"/>
    </w:pPr>
    <w:rPr>
      <w:color w:val="C6C6C6"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C6C6C6" w:themeColor="text1"/>
      </w:rPr>
    </w:tblStylePr>
    <w:tblStylePr w:type="nwCell">
      <w:rPr>
        <w:color w:val="C6C6C6" w:themeColor="text1"/>
      </w:rPr>
    </w:tblStylePr>
  </w:style>
  <w:style w:type="table" w:styleId="ColorfulShading-Accent6">
    <w:name w:val="Colorful Shading Accent 6"/>
    <w:basedOn w:val="TableNormal"/>
    <w:uiPriority w:val="71"/>
    <w:rsid w:val="00CB0664"/>
    <w:pPr>
      <w:spacing w:after="0" w:line="240" w:lineRule="auto"/>
    </w:pPr>
    <w:rPr>
      <w:color w:val="C6C6C6"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C6C6C6" w:themeColor="text1"/>
      </w:rPr>
    </w:tblStylePr>
    <w:tblStylePr w:type="nwCell">
      <w:rPr>
        <w:color w:val="C6C6C6" w:themeColor="text1"/>
      </w:rPr>
    </w:tblStylePr>
  </w:style>
  <w:style w:type="table" w:styleId="ColorfulList">
    <w:name w:val="Colorful List"/>
    <w:basedOn w:val="TableNormal"/>
    <w:uiPriority w:val="72"/>
    <w:rsid w:val="00CB0664"/>
    <w:pPr>
      <w:spacing w:after="0" w:line="240" w:lineRule="auto"/>
    </w:pPr>
    <w:rPr>
      <w:color w:val="C6C6C6" w:themeColor="text1"/>
    </w:rPr>
    <w:tblPr>
      <w:tblStyleRowBandSize w:val="1"/>
      <w:tblStyleColBandSize w:val="1"/>
    </w:tblPr>
    <w:tcPr>
      <w:shd w:val="clear" w:color="auto" w:fill="F9F9F9"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0F0" w:themeFill="text1" w:themeFillTint="3F"/>
      </w:tcPr>
    </w:tblStylePr>
    <w:tblStylePr w:type="band1Horz">
      <w:tblPr/>
      <w:tcPr>
        <w:shd w:val="clear" w:color="auto" w:fill="F3F3F3" w:themeFill="text1" w:themeFillTint="33"/>
      </w:tcPr>
    </w:tblStylePr>
  </w:style>
  <w:style w:type="table" w:styleId="ColorfulList-Accent1">
    <w:name w:val="Colorful List Accent 1"/>
    <w:basedOn w:val="TableNormal"/>
    <w:uiPriority w:val="72"/>
    <w:rsid w:val="00CB0664"/>
    <w:pPr>
      <w:spacing w:after="0" w:line="240" w:lineRule="auto"/>
    </w:pPr>
    <w:rPr>
      <w:color w:val="C6C6C6"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C6C6C6"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C6C6C6"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C6C6C6"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C6C6C6"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C6C6C6"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3F3F3" w:themeFill="text1" w:themeFillTint="33"/>
    </w:tcPr>
    <w:tblStylePr w:type="firstRow">
      <w:rPr>
        <w:b/>
        <w:bCs/>
      </w:rPr>
      <w:tblPr/>
      <w:tcPr>
        <w:shd w:val="clear" w:color="auto" w:fill="E8E8E8" w:themeFill="text1" w:themeFillTint="66"/>
      </w:tcPr>
    </w:tblStylePr>
    <w:tblStylePr w:type="lastRow">
      <w:rPr>
        <w:b/>
        <w:bCs/>
        <w:color w:val="C6C6C6" w:themeColor="text1"/>
      </w:rPr>
      <w:tblPr/>
      <w:tcPr>
        <w:shd w:val="clear" w:color="auto" w:fill="E8E8E8" w:themeFill="text1" w:themeFillTint="66"/>
      </w:tcPr>
    </w:tblStylePr>
    <w:tblStylePr w:type="firstCol">
      <w:rPr>
        <w:color w:val="000000" w:themeColor="background1"/>
      </w:rPr>
      <w:tblPr/>
      <w:tcPr>
        <w:shd w:val="clear" w:color="auto" w:fill="949494" w:themeFill="text1" w:themeFillShade="BF"/>
      </w:tcPr>
    </w:tblStylePr>
    <w:tblStylePr w:type="lastCol">
      <w:rPr>
        <w:color w:val="000000" w:themeColor="background1"/>
      </w:rPr>
      <w:tblPr/>
      <w:tcPr>
        <w:shd w:val="clear" w:color="auto" w:fill="949494" w:themeFill="text1" w:themeFillShade="BF"/>
      </w:tc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ColorfulGrid-Accent1">
    <w:name w:val="Colorful Grid Accent 1"/>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C6C6C6"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C6C6C6"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C6C6C6"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C6C6C6"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C6C6C6"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C6C6C6"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27458"/>
    <w:rPr>
      <w:color w:val="0000FF" w:themeColor="hyperlink"/>
      <w:u w:val="single"/>
    </w:rPr>
  </w:style>
  <w:style w:type="character" w:styleId="UnresolvedMention">
    <w:name w:val="Unresolved Mention"/>
    <w:basedOn w:val="DefaultParagraphFont"/>
    <w:uiPriority w:val="99"/>
    <w:semiHidden/>
    <w:unhideWhenUsed/>
    <w:rsid w:val="00727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78</Pages>
  <Words>12535</Words>
  <Characters>71455</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Hardik Dahiya</cp:lastModifiedBy>
  <cp:revision>3</cp:revision>
  <dcterms:created xsi:type="dcterms:W3CDTF">2026-04-06T22:13:00Z</dcterms:created>
  <dcterms:modified xsi:type="dcterms:W3CDTF">2026-04-06T22:24:00Z</dcterms:modified>
  <cp:category/>
</cp:coreProperties>
</file>