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C4" w:rsidRDefault="00E34DC4"/>
    <w:p w:rsidR="00E34DC4" w:rsidRDefault="00E34DC4" w:rsidP="005F0CEB">
      <w:pPr>
        <w:jc w:val="center"/>
        <w:rPr>
          <w:rFonts w:ascii="Calibri" w:hAnsi="Calibri" w:cs="Calibri"/>
          <w:b/>
          <w:bCs/>
          <w:sz w:val="24"/>
          <w:szCs w:val="24"/>
        </w:rPr>
      </w:pPr>
      <w:r>
        <w:rPr>
          <w:rFonts w:ascii="Calibri" w:hAnsi="Calibri" w:cs="Calibri"/>
          <w:b/>
          <w:bCs/>
          <w:sz w:val="24"/>
          <w:szCs w:val="24"/>
        </w:rPr>
        <w:t>Text Analytics and Entity Resolution Using Apache Spark</w:t>
      </w:r>
    </w:p>
    <w:p w:rsidR="005F0CEB" w:rsidRDefault="005F0CEB" w:rsidP="005F0CEB">
      <w:pPr>
        <w:jc w:val="center"/>
      </w:pPr>
    </w:p>
    <w:p w:rsidR="00D90E30" w:rsidRPr="000C6316" w:rsidRDefault="00E34DC4">
      <w:pPr>
        <w:rPr>
          <w:b/>
          <w:bCs/>
          <w:sz w:val="24"/>
          <w:szCs w:val="24"/>
        </w:rPr>
      </w:pPr>
      <w:r w:rsidRPr="000C6316">
        <w:rPr>
          <w:b/>
          <w:bCs/>
          <w:sz w:val="24"/>
          <w:szCs w:val="24"/>
        </w:rPr>
        <w:t>Executive Summary</w:t>
      </w:r>
    </w:p>
    <w:p w:rsidR="00D36D54" w:rsidRDefault="005639A6" w:rsidP="00D36D54">
      <w:r w:rsidRPr="005639A6">
        <w:t>There is a vast and rapidly increasing quantity of</w:t>
      </w:r>
      <w:r>
        <w:t xml:space="preserve"> online news content, each source publi</w:t>
      </w:r>
      <w:r w:rsidR="0058646D">
        <w:t xml:space="preserve">shing or covering almost the same news - </w:t>
      </w:r>
      <w:r>
        <w:t xml:space="preserve">content wise. </w:t>
      </w:r>
      <w:r w:rsidR="0058646D">
        <w:t xml:space="preserve">Since these articles or entities do not share any common </w:t>
      </w:r>
      <w:r w:rsidR="00626F30">
        <w:t>attribute but still have an underlying relationship, there is inherently the p</w:t>
      </w:r>
      <w:r w:rsidR="0058646D">
        <w:t>ro</w:t>
      </w:r>
      <w:r w:rsidR="00626F30">
        <w:t xml:space="preserve">blem of identifying and linking or </w:t>
      </w:r>
      <w:r w:rsidR="0058646D">
        <w:t xml:space="preserve">grouping different </w:t>
      </w:r>
      <w:r w:rsidR="00626F30">
        <w:t>data content</w:t>
      </w:r>
      <w:r w:rsidR="0058646D">
        <w:t xml:space="preserve"> of the same real world </w:t>
      </w:r>
      <w:r w:rsidR="00585C2A">
        <w:t>entity</w:t>
      </w:r>
      <w:r w:rsidR="0058646D">
        <w:t>.</w:t>
      </w:r>
      <w:r w:rsidR="00A42C2E">
        <w:t xml:space="preserve"> </w:t>
      </w:r>
      <w:r w:rsidR="00D36D54">
        <w:t xml:space="preserve">One such solution to this </w:t>
      </w:r>
      <w:r w:rsidR="00512033">
        <w:t xml:space="preserve">problem </w:t>
      </w:r>
      <w:r w:rsidR="00D36D54">
        <w:t xml:space="preserve">can be resolved using </w:t>
      </w:r>
      <w:r w:rsidR="005F0CEB">
        <w:t>Entity Resolution</w:t>
      </w:r>
      <w:r w:rsidR="00D36D54">
        <w:t xml:space="preserve">. </w:t>
      </w:r>
    </w:p>
    <w:p w:rsidR="00BC2342" w:rsidRDefault="00D36D54" w:rsidP="00D47269">
      <w:r w:rsidRPr="00D36D54">
        <w:t>Entity Resolution</w:t>
      </w:r>
      <w:r>
        <w:t xml:space="preserve">, or "Record linkage" refers to </w:t>
      </w:r>
      <w:r w:rsidR="005F0CEB">
        <w:t xml:space="preserve">the process of joining records from one data source with another that describe the same entity. </w:t>
      </w:r>
      <w:r w:rsidR="00BC2342">
        <w:t xml:space="preserve">Entity Resolution (ER) refers to the task of finding records in a dataset that refer to the same entity across different data sources </w:t>
      </w:r>
      <w:r w:rsidR="00BC2342">
        <w:t>– in this</w:t>
      </w:r>
      <w:r w:rsidR="00D47269">
        <w:t xml:space="preserve"> case</w:t>
      </w:r>
      <w:r w:rsidR="00BC2342">
        <w:t xml:space="preserve"> news articles from two major Indian news channel, Indian Express and The Hindu.</w:t>
      </w:r>
      <w:r w:rsidR="00D47269">
        <w:t xml:space="preserve"> The task of resolving entities and detecting relationships becomes easy with ER, particularly when combining two datasets </w:t>
      </w:r>
      <w:r w:rsidR="00B45514">
        <w:t>may or may not share a common identifier.</w:t>
      </w:r>
    </w:p>
    <w:p w:rsidR="00B45514" w:rsidRDefault="00B45514" w:rsidP="00A57AB5">
      <w:r>
        <w:t>The objective of this report is to present the result of h</w:t>
      </w:r>
      <w:r w:rsidRPr="00B45514">
        <w:t>ow Apache Spark</w:t>
      </w:r>
      <w:r>
        <w:t xml:space="preserve"> can be used</w:t>
      </w:r>
      <w:r w:rsidRPr="00B45514">
        <w:t xml:space="preserve"> to apply powerful and scalable text analysis techniques and perform entity resolution across two datasets </w:t>
      </w:r>
      <w:r w:rsidR="008D7180">
        <w:t xml:space="preserve">of </w:t>
      </w:r>
      <w:r w:rsidR="00512033">
        <w:t>news articles. The report highlights the process of data collection and cleaning, using Entity Resolution technique display similar news articles</w:t>
      </w:r>
      <w:r w:rsidR="00FA18DA">
        <w:t xml:space="preserve"> as group and also display similar news articles</w:t>
      </w:r>
      <w:r w:rsidR="00512033">
        <w:t xml:space="preserve"> as per the search query input from the</w:t>
      </w:r>
      <w:r w:rsidR="00A57AB5">
        <w:t xml:space="preserve"> user</w:t>
      </w:r>
      <w:r w:rsidR="00FA18DA">
        <w:t>,</w:t>
      </w:r>
      <w:r w:rsidR="00A57AB5">
        <w:t xml:space="preserve"> and</w:t>
      </w:r>
      <w:r w:rsidR="00FA18DA">
        <w:t xml:space="preserve"> finally</w:t>
      </w:r>
      <w:r w:rsidR="00A57AB5">
        <w:t xml:space="preserve"> </w:t>
      </w:r>
      <w:r w:rsidR="00512033">
        <w:t>divide the results as per the sentiment carried by the respective news article</w:t>
      </w:r>
      <w:r w:rsidR="00A57AB5">
        <w:t>.</w:t>
      </w:r>
    </w:p>
    <w:p w:rsidR="00B45514" w:rsidRDefault="00E20501" w:rsidP="00D47269">
      <w:r w:rsidRPr="000C6316">
        <w:rPr>
          <w:b/>
          <w:bCs/>
        </w:rPr>
        <w:t>Keywords</w:t>
      </w:r>
      <w:r>
        <w:t xml:space="preserve"> – Apache Spark, Text analytics, Entity Resolution, Sentiment Analysis </w:t>
      </w:r>
    </w:p>
    <w:p w:rsidR="00BC2342" w:rsidRDefault="00BC2342" w:rsidP="00D36D54"/>
    <w:p w:rsidR="008D7180" w:rsidRPr="000C6316" w:rsidRDefault="008D7180" w:rsidP="00D36D54">
      <w:pPr>
        <w:rPr>
          <w:b/>
          <w:bCs/>
          <w:sz w:val="24"/>
          <w:szCs w:val="24"/>
        </w:rPr>
      </w:pPr>
      <w:r w:rsidRPr="000C6316">
        <w:rPr>
          <w:b/>
          <w:bCs/>
          <w:sz w:val="24"/>
          <w:szCs w:val="24"/>
        </w:rPr>
        <w:t>Business Problem</w:t>
      </w:r>
    </w:p>
    <w:p w:rsidR="008D7180" w:rsidRDefault="008D7180" w:rsidP="00D36D54">
      <w:r>
        <w:t>The report attempts to highlight the following business problem</w:t>
      </w:r>
    </w:p>
    <w:p w:rsidR="008D7180" w:rsidRDefault="008D7180" w:rsidP="00DC1420">
      <w:pPr>
        <w:pStyle w:val="ListParagraph"/>
        <w:numPr>
          <w:ilvl w:val="0"/>
          <w:numId w:val="1"/>
        </w:numPr>
      </w:pPr>
      <w:r>
        <w:t xml:space="preserve">Given two dataset of news articles from different sources, identify </w:t>
      </w:r>
      <w:r w:rsidR="00DC1420">
        <w:t xml:space="preserve">and display </w:t>
      </w:r>
      <w:r>
        <w:t xml:space="preserve">the same </w:t>
      </w:r>
      <w:r w:rsidR="00DC1420">
        <w:t xml:space="preserve">news </w:t>
      </w:r>
      <w:r>
        <w:t xml:space="preserve">articles which </w:t>
      </w:r>
      <w:r w:rsidR="00DC1420">
        <w:t>carry the same content or topic</w:t>
      </w:r>
    </w:p>
    <w:p w:rsidR="008D7180" w:rsidRDefault="008D7180" w:rsidP="008D7180">
      <w:pPr>
        <w:pStyle w:val="ListParagraph"/>
        <w:numPr>
          <w:ilvl w:val="0"/>
          <w:numId w:val="1"/>
        </w:numPr>
      </w:pPr>
      <w:r>
        <w:t xml:space="preserve">Identify the sentiment </w:t>
      </w:r>
      <w:r w:rsidR="00DC1420">
        <w:t>carried by the news articles and present the results as per their polarity – Positive, Negative or Neutral</w:t>
      </w:r>
    </w:p>
    <w:p w:rsidR="00AD72CC" w:rsidRDefault="00AD72CC" w:rsidP="00AD72CC">
      <w:pPr>
        <w:ind w:left="360"/>
      </w:pPr>
    </w:p>
    <w:p w:rsidR="00EC7EA0" w:rsidRDefault="00EC7EA0" w:rsidP="00AD72CC">
      <w:pPr>
        <w:ind w:left="360"/>
      </w:pPr>
    </w:p>
    <w:p w:rsidR="00EC7EA0" w:rsidRDefault="00EC7EA0" w:rsidP="00AD72CC">
      <w:pPr>
        <w:ind w:left="360"/>
      </w:pPr>
    </w:p>
    <w:p w:rsidR="00EC7EA0" w:rsidRDefault="00EC7EA0" w:rsidP="00AD72CC">
      <w:pPr>
        <w:ind w:left="360"/>
      </w:pPr>
    </w:p>
    <w:p w:rsidR="00EC7EA0" w:rsidRDefault="00EC7EA0" w:rsidP="00AD72CC">
      <w:pPr>
        <w:ind w:left="360"/>
      </w:pPr>
    </w:p>
    <w:p w:rsidR="00DC1420" w:rsidRPr="000C6316" w:rsidRDefault="00AD72CC" w:rsidP="00AD72CC">
      <w:pPr>
        <w:rPr>
          <w:b/>
          <w:bCs/>
          <w:sz w:val="24"/>
          <w:szCs w:val="24"/>
        </w:rPr>
      </w:pPr>
      <w:r w:rsidRPr="000C6316">
        <w:rPr>
          <w:b/>
          <w:bCs/>
          <w:sz w:val="24"/>
          <w:szCs w:val="24"/>
        </w:rPr>
        <w:lastRenderedPageBreak/>
        <w:t>Methodology</w:t>
      </w:r>
    </w:p>
    <w:p w:rsidR="00AD72CC" w:rsidRDefault="000C6316" w:rsidP="00AD72CC">
      <w:r>
        <w:t xml:space="preserve">The following summarises the methodology used </w:t>
      </w:r>
    </w:p>
    <w:p w:rsidR="00EC7EA0" w:rsidRPr="00A25186" w:rsidRDefault="00EC7EA0" w:rsidP="00EC7EA0">
      <w:pPr>
        <w:pStyle w:val="ListParagraph"/>
        <w:numPr>
          <w:ilvl w:val="0"/>
          <w:numId w:val="2"/>
        </w:numPr>
        <w:rPr>
          <w:b/>
          <w:bCs/>
        </w:rPr>
      </w:pPr>
      <w:r w:rsidRPr="00A25186">
        <w:rPr>
          <w:b/>
          <w:bCs/>
        </w:rPr>
        <w:t>Web scraping in R</w:t>
      </w:r>
    </w:p>
    <w:p w:rsidR="00EC7EA0" w:rsidRDefault="00EC7EA0" w:rsidP="00B14AF1">
      <w:r w:rsidRPr="00EC7EA0">
        <w:t>We performed web scrapin</w:t>
      </w:r>
      <w:r>
        <w:t xml:space="preserve">g in R to procure data from two Indian news channel RSS feed – </w:t>
      </w:r>
      <w:r w:rsidRPr="00EC7EA0">
        <w:rPr>
          <w:b/>
          <w:bCs/>
        </w:rPr>
        <w:t>The Hindu</w:t>
      </w:r>
      <w:r>
        <w:t xml:space="preserve"> and </w:t>
      </w:r>
      <w:r w:rsidRPr="00EC7EA0">
        <w:rPr>
          <w:b/>
          <w:bCs/>
        </w:rPr>
        <w:t>The Indian Express</w:t>
      </w:r>
      <w:r>
        <w:t xml:space="preserve"> </w:t>
      </w:r>
      <w:r w:rsidRPr="00EC7EA0">
        <w:t>using ‘rvest’ package</w:t>
      </w:r>
      <w:r>
        <w:t xml:space="preserve"> in R</w:t>
      </w:r>
      <w:r w:rsidRPr="00EC7EA0">
        <w:t xml:space="preserve">. </w:t>
      </w:r>
      <w:r w:rsidR="00B14AF1">
        <w:t xml:space="preserve">The data was collected for around 40 days at an average interval of 10 hours. </w:t>
      </w:r>
      <w:r w:rsidRPr="00EC7EA0">
        <w:t>We have performed text cleaning and corpus building in R using ‘tm’ package</w:t>
      </w:r>
      <w:r w:rsidR="00B14AF1">
        <w:t>, and extracted the following data</w:t>
      </w:r>
    </w:p>
    <w:p w:rsidR="00726685" w:rsidRDefault="00726685" w:rsidP="00726685">
      <w:pPr>
        <w:pStyle w:val="ListParagraph"/>
        <w:numPr>
          <w:ilvl w:val="0"/>
          <w:numId w:val="3"/>
        </w:numPr>
      </w:pPr>
      <w:r w:rsidRPr="00B14AF1">
        <w:t>T</w:t>
      </w:r>
      <w:r w:rsidR="00B14AF1" w:rsidRPr="00B14AF1">
        <w:t>itle</w:t>
      </w:r>
      <w:r>
        <w:t xml:space="preserve"> – The main title of the news article</w:t>
      </w:r>
    </w:p>
    <w:p w:rsidR="00726685" w:rsidRDefault="00726685" w:rsidP="00726685">
      <w:pPr>
        <w:pStyle w:val="ListParagraph"/>
        <w:numPr>
          <w:ilvl w:val="0"/>
          <w:numId w:val="3"/>
        </w:numPr>
      </w:pPr>
      <w:r w:rsidRPr="00B14AF1">
        <w:t>L</w:t>
      </w:r>
      <w:r w:rsidR="00B14AF1" w:rsidRPr="00B14AF1">
        <w:t>ink</w:t>
      </w:r>
      <w:r>
        <w:t xml:space="preserve"> – The web URL of the news article</w:t>
      </w:r>
    </w:p>
    <w:p w:rsidR="00726685" w:rsidRDefault="006D4C42" w:rsidP="00726685">
      <w:pPr>
        <w:pStyle w:val="ListParagraph"/>
        <w:numPr>
          <w:ilvl w:val="0"/>
          <w:numId w:val="3"/>
        </w:numPr>
      </w:pPr>
      <w:proofErr w:type="spellStart"/>
      <w:r>
        <w:t>P</w:t>
      </w:r>
      <w:r w:rsidR="00B14AF1" w:rsidRPr="00B14AF1">
        <w:t>ubDate</w:t>
      </w:r>
      <w:proofErr w:type="spellEnd"/>
      <w:r w:rsidR="00726685">
        <w:t xml:space="preserve"> – The published date of the news article</w:t>
      </w:r>
    </w:p>
    <w:p w:rsidR="00726685" w:rsidRDefault="00726685" w:rsidP="00155E88">
      <w:pPr>
        <w:pStyle w:val="ListParagraph"/>
        <w:numPr>
          <w:ilvl w:val="0"/>
          <w:numId w:val="3"/>
        </w:numPr>
      </w:pPr>
      <w:proofErr w:type="spellStart"/>
      <w:r>
        <w:t>Desc</w:t>
      </w:r>
      <w:proofErr w:type="spellEnd"/>
      <w:r>
        <w:t xml:space="preserve"> – A short description of the news article to highlight what the article is about</w:t>
      </w:r>
    </w:p>
    <w:p w:rsidR="00155E88" w:rsidRDefault="00155E88" w:rsidP="00155E88"/>
    <w:p w:rsidR="00155E88" w:rsidRPr="00A25186" w:rsidRDefault="00D75C34" w:rsidP="00D75C34">
      <w:pPr>
        <w:pStyle w:val="ListParagraph"/>
        <w:numPr>
          <w:ilvl w:val="0"/>
          <w:numId w:val="2"/>
        </w:numPr>
        <w:rPr>
          <w:b/>
          <w:bCs/>
        </w:rPr>
      </w:pPr>
      <w:r w:rsidRPr="00A25186">
        <w:rPr>
          <w:b/>
          <w:bCs/>
        </w:rPr>
        <w:t>ER as Text Similarity - Weighted Bag-of-Words using TF-IDF in PySpark</w:t>
      </w:r>
    </w:p>
    <w:p w:rsidR="00D75C34" w:rsidRDefault="00C07278" w:rsidP="00D75C34">
      <w:r>
        <w:t>In a given corpus, some tokens have higher importance than the others, which add value overall. We have used ‘Term Frequency – Inverse Document Frequency’ or TF-IDF to assign the correct weight to each token in the entire corpus. These weights correctly specify which tokens are to be favoured and give better results when comparing different documents</w:t>
      </w:r>
    </w:p>
    <w:p w:rsidR="002B1B7C" w:rsidRPr="00A25186" w:rsidRDefault="002B1B7C" w:rsidP="002B1B7C">
      <w:pPr>
        <w:pStyle w:val="ListParagraph"/>
        <w:numPr>
          <w:ilvl w:val="1"/>
          <w:numId w:val="2"/>
        </w:numPr>
        <w:rPr>
          <w:b/>
          <w:bCs/>
        </w:rPr>
      </w:pPr>
      <w:r w:rsidRPr="00A25186">
        <w:rPr>
          <w:b/>
          <w:bCs/>
        </w:rPr>
        <w:t>Term Frequency (</w:t>
      </w:r>
      <w:r w:rsidRPr="00A25186">
        <w:rPr>
          <w:b/>
          <w:bCs/>
        </w:rPr>
        <w:t>TF</w:t>
      </w:r>
      <w:r w:rsidRPr="00A25186">
        <w:rPr>
          <w:b/>
          <w:bCs/>
        </w:rPr>
        <w:t>)</w:t>
      </w:r>
    </w:p>
    <w:p w:rsidR="002B1B7C" w:rsidRDefault="002B1B7C" w:rsidP="00286ED5">
      <w:pPr>
        <w:ind w:left="720"/>
      </w:pPr>
      <w:r>
        <w:t>T</w:t>
      </w:r>
      <w:r>
        <w:t>erm Frequency computes the frequency of a token in the same document</w:t>
      </w:r>
      <w:r>
        <w:t xml:space="preserve">. </w:t>
      </w:r>
      <w:r w:rsidR="00286ED5">
        <w:t xml:space="preserve">E.g. </w:t>
      </w:r>
      <w:r>
        <w:t>if document d contains 100 t</w:t>
      </w:r>
      <w:r w:rsidR="00286ED5">
        <w:t>okens and token t appears in d 20</w:t>
      </w:r>
      <w:r>
        <w:t xml:space="preserve"> times, then the TF weight of t in d</w:t>
      </w:r>
      <w:r w:rsidR="00286ED5">
        <w:t xml:space="preserve"> is 20/100 = 1/5</w:t>
      </w:r>
      <w:r>
        <w:t xml:space="preserve">. </w:t>
      </w:r>
      <w:r w:rsidR="00286ED5">
        <w:t>Usually the intuition is that if a token appears more often in a document, then it is more important or carries more meaning in the document</w:t>
      </w:r>
    </w:p>
    <w:p w:rsidR="00C07278" w:rsidRDefault="008474DA" w:rsidP="002B1B7C">
      <w:pPr>
        <w:pStyle w:val="ListParagraph"/>
        <w:numPr>
          <w:ilvl w:val="1"/>
          <w:numId w:val="2"/>
        </w:numPr>
        <w:rPr>
          <w:b/>
          <w:bCs/>
        </w:rPr>
      </w:pPr>
      <w:r w:rsidRPr="008474DA">
        <w:rPr>
          <w:b/>
          <w:bCs/>
        </w:rPr>
        <w:t>Inverse Document Frequency (IDF)</w:t>
      </w:r>
    </w:p>
    <w:p w:rsidR="008474DA" w:rsidRDefault="008474DA" w:rsidP="008474DA">
      <w:pPr>
        <w:pStyle w:val="ListParagraph"/>
      </w:pPr>
    </w:p>
    <w:p w:rsidR="008474DA" w:rsidRDefault="008474DA" w:rsidP="008474DA">
      <w:pPr>
        <w:pStyle w:val="ListParagraph"/>
      </w:pPr>
      <w:r>
        <w:t xml:space="preserve">IDF identifies all the tokens that are rare overall in the entire corpus. Rare tokens add more value than the common ones and it also helps in identifying the two </w:t>
      </w:r>
      <w:r w:rsidR="004A2DE1">
        <w:t>documents</w:t>
      </w:r>
      <w:r>
        <w:t xml:space="preserve"> sharing the rarer</w:t>
      </w:r>
      <w:r w:rsidR="004A2DE1">
        <w:t xml:space="preserve"> token as compared to the common</w:t>
      </w:r>
      <w:r>
        <w:t xml:space="preserve"> token easily</w:t>
      </w:r>
      <w:r w:rsidR="004A2DE1">
        <w:t>. IDF for a token t in a collection of documents D is calculated as follows</w:t>
      </w:r>
    </w:p>
    <w:p w:rsidR="004A2DE1" w:rsidRDefault="004A2DE1" w:rsidP="004A2DE1">
      <w:pPr>
        <w:pStyle w:val="ListParagraph"/>
        <w:numPr>
          <w:ilvl w:val="0"/>
          <w:numId w:val="4"/>
        </w:numPr>
      </w:pPr>
      <w:r>
        <w:t>D is the total number of documents in the entire corpus</w:t>
      </w:r>
    </w:p>
    <w:p w:rsidR="004A2DE1" w:rsidRDefault="000120E3" w:rsidP="004A2DE1">
      <w:pPr>
        <w:pStyle w:val="ListParagraph"/>
        <w:numPr>
          <w:ilvl w:val="0"/>
          <w:numId w:val="4"/>
        </w:numPr>
      </w:pPr>
      <w:r>
        <w:t>Compute n(t), the number of documents in D which contain the token t</w:t>
      </w:r>
    </w:p>
    <w:p w:rsidR="008475AA" w:rsidRDefault="00FB7764" w:rsidP="008475AA">
      <w:pPr>
        <w:pStyle w:val="ListParagraph"/>
        <w:numPr>
          <w:ilvl w:val="0"/>
          <w:numId w:val="4"/>
        </w:numPr>
        <w:rPr>
          <w:lang w:val="fr-FR"/>
        </w:rPr>
      </w:pPr>
      <w:r>
        <w:rPr>
          <w:lang w:val="fr-FR"/>
        </w:rPr>
        <w:t xml:space="preserve">IDF(t) = D/n(t)   </w:t>
      </w:r>
      <w:r w:rsidR="000120E3" w:rsidRPr="00FB7764">
        <w:rPr>
          <w:lang w:val="fr-FR"/>
        </w:rPr>
        <w:t>(</w:t>
      </w:r>
      <w:r w:rsidRPr="00FB7764">
        <w:rPr>
          <w:lang w:val="fr-FR"/>
        </w:rPr>
        <w:t xml:space="preserve">total </w:t>
      </w:r>
      <w:r w:rsidR="000120E3" w:rsidRPr="00FB7764">
        <w:rPr>
          <w:lang w:val="fr-FR"/>
        </w:rPr>
        <w:t>documents in corpus</w:t>
      </w:r>
      <w:r>
        <w:rPr>
          <w:lang w:val="fr-FR"/>
        </w:rPr>
        <w:t>)</w:t>
      </w:r>
      <w:r w:rsidR="008475AA">
        <w:rPr>
          <w:lang w:val="fr-FR"/>
        </w:rPr>
        <w:t xml:space="preserve"> </w:t>
      </w:r>
      <w:r>
        <w:rPr>
          <w:lang w:val="fr-FR"/>
        </w:rPr>
        <w:t>/</w:t>
      </w:r>
      <w:r w:rsidR="008475AA">
        <w:rPr>
          <w:lang w:val="fr-FR"/>
        </w:rPr>
        <w:t xml:space="preserve"> </w:t>
      </w:r>
      <w:r>
        <w:rPr>
          <w:lang w:val="fr-FR"/>
        </w:rPr>
        <w:t>(</w:t>
      </w:r>
      <w:r w:rsidR="000120E3" w:rsidRPr="00FB7764">
        <w:rPr>
          <w:lang w:val="fr-FR"/>
        </w:rPr>
        <w:t>d</w:t>
      </w:r>
      <w:r w:rsidRPr="00FB7764">
        <w:rPr>
          <w:lang w:val="fr-FR"/>
        </w:rPr>
        <w:t xml:space="preserve">ocuments </w:t>
      </w:r>
      <w:r w:rsidR="000120E3" w:rsidRPr="00FB7764">
        <w:rPr>
          <w:lang w:val="fr-FR"/>
        </w:rPr>
        <w:t>contain</w:t>
      </w:r>
      <w:r>
        <w:rPr>
          <w:lang w:val="fr-FR"/>
        </w:rPr>
        <w:t>ing</w:t>
      </w:r>
      <w:r w:rsidR="000120E3" w:rsidRPr="00FB7764">
        <w:rPr>
          <w:lang w:val="fr-FR"/>
        </w:rPr>
        <w:t xml:space="preserve"> token t)</w:t>
      </w:r>
    </w:p>
    <w:p w:rsidR="008475AA" w:rsidRPr="008475AA" w:rsidRDefault="008475AA" w:rsidP="008475AA">
      <w:pPr>
        <w:pStyle w:val="ListParagraph"/>
        <w:ind w:left="1440"/>
        <w:rPr>
          <w:lang w:val="fr-FR"/>
        </w:rPr>
      </w:pPr>
    </w:p>
    <w:p w:rsidR="00D75C34" w:rsidRPr="008475AA" w:rsidRDefault="008475AA" w:rsidP="008475AA">
      <w:pPr>
        <w:pStyle w:val="ListParagraph"/>
        <w:numPr>
          <w:ilvl w:val="1"/>
          <w:numId w:val="2"/>
        </w:numPr>
        <w:rPr>
          <w:b/>
          <w:bCs/>
        </w:rPr>
      </w:pPr>
      <w:r w:rsidRPr="00A25186">
        <w:rPr>
          <w:b/>
          <w:bCs/>
        </w:rPr>
        <w:t>Term Frequency</w:t>
      </w:r>
      <w:r>
        <w:rPr>
          <w:b/>
          <w:bCs/>
        </w:rPr>
        <w:t>-</w:t>
      </w:r>
      <w:r w:rsidRPr="008475AA">
        <w:rPr>
          <w:b/>
          <w:bCs/>
        </w:rPr>
        <w:t xml:space="preserve"> </w:t>
      </w:r>
      <w:r w:rsidRPr="008474DA">
        <w:rPr>
          <w:b/>
          <w:bCs/>
        </w:rPr>
        <w:t>Inverse Document Frequency</w:t>
      </w:r>
      <w:r w:rsidRPr="008475AA">
        <w:rPr>
          <w:b/>
          <w:bCs/>
        </w:rPr>
        <w:t xml:space="preserve"> </w:t>
      </w:r>
      <w:r>
        <w:rPr>
          <w:b/>
          <w:bCs/>
        </w:rPr>
        <w:t>(</w:t>
      </w:r>
      <w:r w:rsidR="00D75C34" w:rsidRPr="008475AA">
        <w:rPr>
          <w:b/>
          <w:bCs/>
        </w:rPr>
        <w:t>TF-IDF</w:t>
      </w:r>
      <w:r>
        <w:rPr>
          <w:b/>
          <w:bCs/>
        </w:rPr>
        <w:t>)</w:t>
      </w:r>
    </w:p>
    <w:p w:rsidR="00EC7EA0" w:rsidRDefault="008475AA" w:rsidP="008475AA">
      <w:pPr>
        <w:ind w:firstLine="720"/>
      </w:pPr>
      <w:r>
        <w:t>T</w:t>
      </w:r>
      <w:r w:rsidR="00D75C34">
        <w:t>he total TF-IDF weight for a token in a document is the product of its TF and IDF weights.</w:t>
      </w:r>
    </w:p>
    <w:p w:rsidR="0029464E" w:rsidRDefault="0029464E" w:rsidP="008475AA">
      <w:pPr>
        <w:ind w:firstLine="720"/>
      </w:pPr>
    </w:p>
    <w:p w:rsidR="0029464E" w:rsidRDefault="0029464E" w:rsidP="008475AA">
      <w:pPr>
        <w:ind w:firstLine="720"/>
      </w:pPr>
    </w:p>
    <w:p w:rsidR="00EC7EA0" w:rsidRPr="0044328E" w:rsidRDefault="0029464E" w:rsidP="0029464E">
      <w:pPr>
        <w:pStyle w:val="ListParagraph"/>
        <w:numPr>
          <w:ilvl w:val="0"/>
          <w:numId w:val="2"/>
        </w:numPr>
        <w:rPr>
          <w:b/>
          <w:bCs/>
        </w:rPr>
      </w:pPr>
      <w:r w:rsidRPr="0044328E">
        <w:rPr>
          <w:b/>
          <w:bCs/>
        </w:rPr>
        <w:lastRenderedPageBreak/>
        <w:t xml:space="preserve">Compute Similarity between text using </w:t>
      </w:r>
      <w:r w:rsidRPr="0044328E">
        <w:rPr>
          <w:b/>
          <w:bCs/>
          <w:noProof/>
        </w:rPr>
        <w:t>Cosine Similarity</w:t>
      </w:r>
    </w:p>
    <w:p w:rsidR="0029464E" w:rsidRDefault="0029464E" w:rsidP="003B53DD">
      <w:r>
        <w:t xml:space="preserve">We have used Cosine Similarity as the index to compute distance between the two </w:t>
      </w:r>
      <w:r w:rsidR="00032426">
        <w:t>documents</w:t>
      </w:r>
      <w:r>
        <w:t xml:space="preserve"> (strings). </w:t>
      </w:r>
      <w:r w:rsidR="006D3790">
        <w:t xml:space="preserve">Here each document is treated as a vector of their TF-IDF weights. Then to compute similarity, the cosine angle between </w:t>
      </w:r>
      <w:r w:rsidR="003B53DD">
        <w:t>the two documents is calculated.</w:t>
      </w:r>
    </w:p>
    <w:p w:rsidR="003B53DD" w:rsidRDefault="003B53DD" w:rsidP="00B344BF">
      <w:r>
        <w:t xml:space="preserve">If </w:t>
      </w:r>
      <w:r w:rsidRPr="003B53DD">
        <w:rPr>
          <w:i/>
          <w:iCs/>
        </w:rPr>
        <w:t>A</w:t>
      </w:r>
      <w:r>
        <w:t xml:space="preserve"> and </w:t>
      </w:r>
      <w:r w:rsidRPr="003B53DD">
        <w:rPr>
          <w:i/>
          <w:iCs/>
        </w:rPr>
        <w:t>B</w:t>
      </w:r>
      <w:r>
        <w:t xml:space="preserve"> are two documents whose similarity is to be calculated, </w:t>
      </w:r>
      <w:r w:rsidR="00B344BF">
        <w:t xml:space="preserve">then we calculate token vectors </w:t>
      </w:r>
      <w:r w:rsidR="001E1C26">
        <w:t>as</w:t>
      </w:r>
    </w:p>
    <w:p w:rsidR="003B53DD" w:rsidRDefault="00E822FC" w:rsidP="001E1C26">
      <w:pPr>
        <w:pStyle w:val="NoSpacing"/>
      </w:pPr>
      <w:r>
        <w:t>A</w:t>
      </w:r>
      <w:r w:rsidR="003B53DD">
        <w:t xml:space="preserve"> –</w:t>
      </w:r>
      <w:r w:rsidR="00B344BF">
        <w:t xml:space="preserve"> V</w:t>
      </w:r>
      <w:r w:rsidR="003B53DD">
        <w:t xml:space="preserve">ector of </w:t>
      </w:r>
      <w:r w:rsidR="00B344BF">
        <w:t>its</w:t>
      </w:r>
      <w:r w:rsidR="003B53DD">
        <w:t xml:space="preserve"> tokens represented by their TF-IDF weights</w:t>
      </w:r>
    </w:p>
    <w:p w:rsidR="003B53DD" w:rsidRDefault="00E822FC" w:rsidP="001E1C26">
      <w:pPr>
        <w:pStyle w:val="NoSpacing"/>
      </w:pPr>
      <w:r>
        <w:t>B</w:t>
      </w:r>
      <w:r w:rsidR="003B53DD">
        <w:t xml:space="preserve"> – </w:t>
      </w:r>
      <w:r w:rsidR="00B344BF">
        <w:t>Vector</w:t>
      </w:r>
      <w:r w:rsidR="003B53DD">
        <w:t xml:space="preserve"> of </w:t>
      </w:r>
      <w:r w:rsidR="00B344BF">
        <w:t>its</w:t>
      </w:r>
      <w:r w:rsidR="003B53DD">
        <w:t xml:space="preserve"> tokens represented by their TF-IDF weights</w:t>
      </w:r>
    </w:p>
    <w:p w:rsidR="001E1C26" w:rsidRDefault="001E1C26" w:rsidP="001E1C26">
      <w:pPr>
        <w:pStyle w:val="NoSpacing"/>
      </w:pPr>
    </w:p>
    <w:p w:rsidR="00B344BF" w:rsidRDefault="00B344BF" w:rsidP="00E822FC">
      <w:r>
        <w:t>Then determine their similarity using the formula</w:t>
      </w:r>
    </w:p>
    <w:p w:rsidR="006D3790" w:rsidRDefault="00E822FC" w:rsidP="00E822FC">
      <w:pPr>
        <w:jc w:val="center"/>
      </w:pPr>
      <w:r>
        <w:rPr>
          <w:noProof/>
        </w:rPr>
        <w:drawing>
          <wp:inline distT="0" distB="0" distL="0" distR="0" wp14:anchorId="7E1E557D" wp14:editId="4FF83FF1">
            <wp:extent cx="3439019" cy="986131"/>
            <wp:effectExtent l="19050" t="1905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812" r="71582" b="73695"/>
                    <a:stretch/>
                  </pic:blipFill>
                  <pic:spPr bwMode="auto">
                    <a:xfrm>
                      <a:off x="0" y="0"/>
                      <a:ext cx="3491167" cy="100108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EC7EA0" w:rsidRDefault="00E822FC" w:rsidP="00EC7EA0">
      <w:r>
        <w:t>Where,</w:t>
      </w:r>
    </w:p>
    <w:p w:rsidR="00B950EA" w:rsidRDefault="00E822FC" w:rsidP="00B950EA">
      <w:r w:rsidRPr="00E822FC">
        <w:rPr>
          <w:b/>
          <w:bCs/>
        </w:rPr>
        <w:t>A.B</w:t>
      </w:r>
      <w:r>
        <w:rPr>
          <w:b/>
          <w:bCs/>
        </w:rPr>
        <w:t xml:space="preserve"> </w:t>
      </w:r>
      <w:r w:rsidR="00B950EA">
        <w:rPr>
          <w:b/>
          <w:bCs/>
        </w:rPr>
        <w:t>–</w:t>
      </w:r>
      <w:r>
        <w:rPr>
          <w:b/>
          <w:bCs/>
        </w:rPr>
        <w:t xml:space="preserve"> </w:t>
      </w:r>
      <w:r w:rsidR="00B950EA">
        <w:t>Dot product between the two vectors</w:t>
      </w:r>
    </w:p>
    <w:p w:rsidR="002F2742" w:rsidRDefault="00B950EA" w:rsidP="00B950EA">
      <w:r>
        <w:rPr>
          <w:b/>
          <w:bCs/>
        </w:rPr>
        <w:t>ǁ</w:t>
      </w:r>
      <w:r w:rsidRPr="00B950EA">
        <w:rPr>
          <w:b/>
          <w:bCs/>
        </w:rPr>
        <w:t>A</w:t>
      </w:r>
      <w:r>
        <w:rPr>
          <w:b/>
          <w:bCs/>
        </w:rPr>
        <w:t>ǁ</w:t>
      </w:r>
      <w:r>
        <w:t xml:space="preserve"> -</w:t>
      </w:r>
      <w:r w:rsidR="002F2742">
        <w:t xml:space="preserve"> Magnitude of vector A</w:t>
      </w:r>
    </w:p>
    <w:p w:rsidR="002F2742" w:rsidRDefault="002F2742" w:rsidP="002F2742">
      <w:r>
        <w:rPr>
          <w:b/>
          <w:bCs/>
        </w:rPr>
        <w:t>ǁ</w:t>
      </w:r>
      <w:r>
        <w:rPr>
          <w:b/>
          <w:bCs/>
        </w:rPr>
        <w:t>B</w:t>
      </w:r>
      <w:r>
        <w:rPr>
          <w:b/>
          <w:bCs/>
        </w:rPr>
        <w:t>ǁ</w:t>
      </w:r>
      <w:r>
        <w:t xml:space="preserve"> -</w:t>
      </w:r>
      <w:r>
        <w:t xml:space="preserve"> Magnitude of vector B</w:t>
      </w:r>
    </w:p>
    <w:p w:rsidR="005008FE" w:rsidRDefault="00E136CC" w:rsidP="005008FE">
      <w:r>
        <w:t xml:space="preserve">The angle between the two documents is small if they share many common tokens and hence their similarity score is high (ideally = 1). This is because small angle means that they are pointing in the same direction. If the angle between them increases, it means they are pointing in different direction and hence </w:t>
      </w:r>
      <w:r w:rsidR="0002081D">
        <w:t xml:space="preserve">their similarity score tends to 0. </w:t>
      </w:r>
    </w:p>
    <w:p w:rsidR="0027732D" w:rsidRPr="009A394B" w:rsidRDefault="0027732D" w:rsidP="0027732D">
      <w:pPr>
        <w:pStyle w:val="ListParagraph"/>
        <w:numPr>
          <w:ilvl w:val="0"/>
          <w:numId w:val="2"/>
        </w:numPr>
        <w:rPr>
          <w:b/>
          <w:bCs/>
        </w:rPr>
      </w:pPr>
      <w:r w:rsidRPr="009A394B">
        <w:rPr>
          <w:b/>
          <w:bCs/>
        </w:rPr>
        <w:t>Grouping similar news articles using Python-Igraph</w:t>
      </w:r>
      <w:r w:rsidR="0006634D">
        <w:rPr>
          <w:b/>
          <w:bCs/>
        </w:rPr>
        <w:t xml:space="preserve"> package</w:t>
      </w:r>
    </w:p>
    <w:p w:rsidR="0027732D" w:rsidRDefault="0027732D" w:rsidP="004C54E1">
      <w:r>
        <w:t xml:space="preserve">Python igraph is the graph package used to create and perform graph analysis. Here we have used this package to group all similar news articles and cluster them </w:t>
      </w:r>
      <w:r w:rsidR="004C54E1">
        <w:t>together</w:t>
      </w:r>
    </w:p>
    <w:p w:rsidR="005008FE" w:rsidRPr="00E37877" w:rsidRDefault="001A3C38" w:rsidP="005008FE">
      <w:pPr>
        <w:pStyle w:val="ListParagraph"/>
        <w:numPr>
          <w:ilvl w:val="0"/>
          <w:numId w:val="2"/>
        </w:numPr>
        <w:rPr>
          <w:b/>
          <w:bCs/>
        </w:rPr>
      </w:pPr>
      <w:r w:rsidRPr="00E37877">
        <w:rPr>
          <w:b/>
          <w:bCs/>
        </w:rPr>
        <w:t>Sentiment Analysis using TextB</w:t>
      </w:r>
      <w:r w:rsidR="005008FE" w:rsidRPr="00E37877">
        <w:rPr>
          <w:b/>
          <w:bCs/>
        </w:rPr>
        <w:t>lob</w:t>
      </w:r>
      <w:r w:rsidR="0006634D">
        <w:rPr>
          <w:b/>
          <w:bCs/>
        </w:rPr>
        <w:t xml:space="preserve"> package</w:t>
      </w:r>
    </w:p>
    <w:p w:rsidR="005008FE" w:rsidRDefault="001A3C38" w:rsidP="005008FE">
      <w:r>
        <w:t xml:space="preserve">TextBlob is a python library used to process textual data. As part of its API, it provides many </w:t>
      </w:r>
      <w:r w:rsidRPr="001A3C38">
        <w:t>common natural language processing (NLP) tasks such as part-of-speech tagging, noun phrase extraction, sentiment analysis, classification, translation, and more.</w:t>
      </w:r>
    </w:p>
    <w:p w:rsidR="00B950EA" w:rsidRPr="00E822FC" w:rsidRDefault="00B950EA" w:rsidP="00B950EA">
      <w:r>
        <w:t xml:space="preserve"> </w:t>
      </w:r>
    </w:p>
    <w:p w:rsidR="00E34DC4" w:rsidRPr="00E37877" w:rsidRDefault="00E37877" w:rsidP="005F0CEB">
      <w:pPr>
        <w:rPr>
          <w:b/>
          <w:bCs/>
          <w:sz w:val="24"/>
          <w:szCs w:val="24"/>
        </w:rPr>
      </w:pPr>
      <w:r w:rsidRPr="00E37877">
        <w:rPr>
          <w:b/>
          <w:bCs/>
          <w:sz w:val="24"/>
          <w:szCs w:val="24"/>
        </w:rPr>
        <w:t>Data and Code</w:t>
      </w:r>
    </w:p>
    <w:p w:rsidR="00E37877" w:rsidRDefault="004C4099" w:rsidP="004C4099">
      <w:pPr>
        <w:pStyle w:val="ListParagraph"/>
        <w:numPr>
          <w:ilvl w:val="0"/>
          <w:numId w:val="6"/>
        </w:numPr>
      </w:pPr>
      <w:r w:rsidRPr="004C4099">
        <w:t>https://github.com/HardikLGupta/BigDataSparkProject</w:t>
      </w:r>
    </w:p>
    <w:p w:rsidR="003728EC" w:rsidRDefault="003728EC" w:rsidP="005F0CEB"/>
    <w:p w:rsidR="00E37877" w:rsidRDefault="00E37877" w:rsidP="005F0CEB">
      <w:pPr>
        <w:rPr>
          <w:b/>
          <w:bCs/>
          <w:sz w:val="24"/>
          <w:szCs w:val="24"/>
        </w:rPr>
      </w:pPr>
      <w:r w:rsidRPr="00E37877">
        <w:rPr>
          <w:b/>
          <w:bCs/>
          <w:sz w:val="24"/>
          <w:szCs w:val="24"/>
        </w:rPr>
        <w:lastRenderedPageBreak/>
        <w:t xml:space="preserve">Analysis </w:t>
      </w:r>
    </w:p>
    <w:p w:rsidR="00E37877" w:rsidRPr="003A226A" w:rsidRDefault="003728EC" w:rsidP="003728EC">
      <w:pPr>
        <w:pStyle w:val="ListParagraph"/>
        <w:numPr>
          <w:ilvl w:val="0"/>
          <w:numId w:val="5"/>
        </w:numPr>
      </w:pPr>
      <w:r w:rsidRPr="003A226A">
        <w:t>Grouped Similar News Articles</w:t>
      </w:r>
    </w:p>
    <w:p w:rsidR="003728EC" w:rsidRDefault="003728EC" w:rsidP="003728EC">
      <w:pPr>
        <w:rPr>
          <w:b/>
          <w:bCs/>
          <w:sz w:val="24"/>
          <w:szCs w:val="24"/>
        </w:rPr>
      </w:pPr>
      <w:r w:rsidRPr="003728EC">
        <w:rPr>
          <w:b/>
          <w:bCs/>
          <w:noProof/>
          <w:sz w:val="24"/>
          <w:szCs w:val="24"/>
        </w:rPr>
        <w:drawing>
          <wp:inline distT="0" distB="0" distL="0" distR="0">
            <wp:extent cx="5939155" cy="3552825"/>
            <wp:effectExtent l="19050" t="19050" r="4445" b="9525"/>
            <wp:docPr id="2" name="Picture 2" descr="F:\BIG DATA\ISB\Assignments\Term 1\Big Data\Spark-Project\screenshots\GroupedNews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IG DATA\ISB\Assignments\Term 1\Big Data\Spark-Project\screenshots\GroupedNewsArticles.png"/>
                    <pic:cNvPicPr>
                      <a:picLocks noChangeAspect="1" noChangeArrowheads="1"/>
                    </pic:cNvPicPr>
                  </pic:nvPicPr>
                  <pic:blipFill rotWithShape="1">
                    <a:blip r:embed="rId6">
                      <a:extLst>
                        <a:ext uri="{28A0092B-C50C-407E-A947-70E740481C1C}">
                          <a14:useLocalDpi xmlns:a14="http://schemas.microsoft.com/office/drawing/2010/main" val="0"/>
                        </a:ext>
                      </a:extLst>
                    </a:blip>
                    <a:srcRect t="6507" r="12732" b="4108"/>
                    <a:stretch/>
                  </pic:blipFill>
                  <pic:spPr bwMode="auto">
                    <a:xfrm>
                      <a:off x="0" y="0"/>
                      <a:ext cx="5941052" cy="3553960"/>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3728EC" w:rsidRDefault="003A226A" w:rsidP="003728EC">
      <w:pPr>
        <w:rPr>
          <w:b/>
          <w:bCs/>
          <w:sz w:val="24"/>
          <w:szCs w:val="24"/>
        </w:rPr>
      </w:pPr>
      <w:r w:rsidRPr="003A226A">
        <w:rPr>
          <w:b/>
          <w:bCs/>
          <w:noProof/>
          <w:sz w:val="24"/>
          <w:szCs w:val="24"/>
        </w:rPr>
        <w:drawing>
          <wp:inline distT="0" distB="0" distL="0" distR="0">
            <wp:extent cx="5991225" cy="3971925"/>
            <wp:effectExtent l="19050" t="19050" r="9525" b="9525"/>
            <wp:docPr id="3" name="Picture 3" descr="F:\BIG DATA\ISB\Assignments\Term 1\Big Data\Spark-Project\screenshots\GroupedNewsArtic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IG DATA\ISB\Assignments\Term 1\Big Data\Spark-Project\screenshots\GroupedNewsArticles2.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7124" r="14063" b="5819"/>
                    <a:stretch/>
                  </pic:blipFill>
                  <pic:spPr bwMode="auto">
                    <a:xfrm>
                      <a:off x="0" y="0"/>
                      <a:ext cx="5992554" cy="3972806"/>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3A226A" w:rsidRDefault="003A226A" w:rsidP="003728EC">
      <w:pPr>
        <w:rPr>
          <w:b/>
          <w:bCs/>
          <w:sz w:val="24"/>
          <w:szCs w:val="24"/>
        </w:rPr>
      </w:pPr>
    </w:p>
    <w:p w:rsidR="003A226A" w:rsidRDefault="003A226A" w:rsidP="003728EC">
      <w:pPr>
        <w:rPr>
          <w:b/>
          <w:bCs/>
          <w:sz w:val="24"/>
          <w:szCs w:val="24"/>
        </w:rPr>
      </w:pPr>
    </w:p>
    <w:p w:rsidR="003A226A" w:rsidRPr="003A226A" w:rsidRDefault="003A226A" w:rsidP="003A226A">
      <w:pPr>
        <w:pStyle w:val="ListParagraph"/>
        <w:numPr>
          <w:ilvl w:val="0"/>
          <w:numId w:val="5"/>
        </w:numPr>
      </w:pPr>
      <w:r w:rsidRPr="003A226A">
        <w:t xml:space="preserve">Grouped News Articles as per User input classified by </w:t>
      </w:r>
      <w:r w:rsidR="004C4099" w:rsidRPr="003A226A">
        <w:t>its</w:t>
      </w:r>
      <w:r w:rsidRPr="003A226A">
        <w:t xml:space="preserve"> sentiment</w:t>
      </w:r>
    </w:p>
    <w:p w:rsidR="003A226A" w:rsidRDefault="003A226A" w:rsidP="003A226A">
      <w:pPr>
        <w:rPr>
          <w:b/>
          <w:bCs/>
          <w:sz w:val="24"/>
          <w:szCs w:val="24"/>
        </w:rPr>
      </w:pPr>
      <w:r w:rsidRPr="003A226A">
        <w:rPr>
          <w:b/>
          <w:bCs/>
          <w:noProof/>
          <w:sz w:val="24"/>
          <w:szCs w:val="24"/>
        </w:rPr>
        <w:drawing>
          <wp:inline distT="0" distB="0" distL="0" distR="0">
            <wp:extent cx="5762331" cy="4181475"/>
            <wp:effectExtent l="19050" t="19050" r="0" b="0"/>
            <wp:docPr id="4" name="Picture 4" descr="F:\BIG DATA\ISB\Assignments\Term 1\Big Data\Spark-Project\screenshots\Use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IG DATA\ISB\Assignments\Term 1\Big Data\Spark-Project\screenshots\UserInpu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794" r="13896" b="3795"/>
                    <a:stretch/>
                  </pic:blipFill>
                  <pic:spPr bwMode="auto">
                    <a:xfrm>
                      <a:off x="0" y="0"/>
                      <a:ext cx="5768889" cy="4186234"/>
                    </a:xfrm>
                    <a:prstGeom prst="rect">
                      <a:avLst/>
                    </a:prstGeom>
                    <a:noFill/>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64426" w:rsidRDefault="00164426">
      <w:pPr>
        <w:rPr>
          <w:b/>
          <w:bCs/>
          <w:sz w:val="24"/>
          <w:szCs w:val="24"/>
        </w:rPr>
      </w:pPr>
      <w:r>
        <w:rPr>
          <w:b/>
          <w:bCs/>
          <w:sz w:val="24"/>
          <w:szCs w:val="24"/>
        </w:rPr>
        <w:br w:type="page"/>
      </w:r>
    </w:p>
    <w:p w:rsidR="004C4099" w:rsidRDefault="004C4099" w:rsidP="003A226A">
      <w:pPr>
        <w:rPr>
          <w:b/>
          <w:bCs/>
          <w:sz w:val="24"/>
          <w:szCs w:val="24"/>
        </w:rPr>
      </w:pPr>
      <w:bookmarkStart w:id="0" w:name="_GoBack"/>
      <w:bookmarkEnd w:id="0"/>
    </w:p>
    <w:p w:rsidR="009D687F" w:rsidRPr="005B384F" w:rsidRDefault="009D687F" w:rsidP="003A226A">
      <w:pPr>
        <w:rPr>
          <w:b/>
          <w:bCs/>
          <w:sz w:val="24"/>
          <w:szCs w:val="24"/>
        </w:rPr>
      </w:pPr>
      <w:r w:rsidRPr="005B384F">
        <w:rPr>
          <w:b/>
          <w:bCs/>
          <w:sz w:val="24"/>
          <w:szCs w:val="24"/>
        </w:rPr>
        <w:t>Conclusion</w:t>
      </w:r>
    </w:p>
    <w:p w:rsidR="009D687F" w:rsidRPr="005B384F" w:rsidRDefault="009D687F" w:rsidP="003A226A">
      <w:pPr>
        <w:rPr>
          <w:b/>
          <w:bCs/>
          <w:sz w:val="24"/>
          <w:szCs w:val="24"/>
        </w:rPr>
      </w:pPr>
    </w:p>
    <w:p w:rsidR="009D687F" w:rsidRPr="005B384F" w:rsidRDefault="005B384F" w:rsidP="003A226A">
      <w:pPr>
        <w:rPr>
          <w:b/>
          <w:bCs/>
          <w:sz w:val="24"/>
          <w:szCs w:val="24"/>
        </w:rPr>
      </w:pPr>
      <w:r w:rsidRPr="005B384F">
        <w:rPr>
          <w:b/>
          <w:bCs/>
          <w:sz w:val="24"/>
          <w:szCs w:val="24"/>
        </w:rPr>
        <w:t>Future Scope</w:t>
      </w:r>
    </w:p>
    <w:p w:rsidR="005B384F" w:rsidRPr="005B384F" w:rsidRDefault="005B384F" w:rsidP="003A226A">
      <w:pPr>
        <w:rPr>
          <w:b/>
          <w:bCs/>
          <w:sz w:val="24"/>
          <w:szCs w:val="24"/>
        </w:rPr>
      </w:pPr>
    </w:p>
    <w:p w:rsidR="005B384F" w:rsidRDefault="005B384F" w:rsidP="003A226A">
      <w:pPr>
        <w:rPr>
          <w:b/>
          <w:bCs/>
          <w:sz w:val="24"/>
          <w:szCs w:val="24"/>
        </w:rPr>
      </w:pPr>
      <w:r w:rsidRPr="005B384F">
        <w:rPr>
          <w:b/>
          <w:bCs/>
          <w:sz w:val="24"/>
          <w:szCs w:val="24"/>
        </w:rPr>
        <w:t>References</w:t>
      </w:r>
    </w:p>
    <w:p w:rsidR="005B384F" w:rsidRDefault="005B384F" w:rsidP="005B384F">
      <w:pPr>
        <w:pStyle w:val="ListParagraph"/>
        <w:numPr>
          <w:ilvl w:val="0"/>
          <w:numId w:val="6"/>
        </w:numPr>
      </w:pPr>
      <w:hyperlink r:id="rId9" w:history="1">
        <w:r w:rsidRPr="0034503D">
          <w:rPr>
            <w:rStyle w:val="Hyperlink"/>
          </w:rPr>
          <w:t>http://www.csd.uoc.gr/~vefthym/er/</w:t>
        </w:r>
      </w:hyperlink>
    </w:p>
    <w:p w:rsidR="005B384F" w:rsidRDefault="00164426" w:rsidP="00164426">
      <w:pPr>
        <w:pStyle w:val="ListParagraph"/>
        <w:numPr>
          <w:ilvl w:val="0"/>
          <w:numId w:val="6"/>
        </w:numPr>
      </w:pPr>
      <w:hyperlink r:id="rId10" w:history="1">
        <w:r w:rsidRPr="0034503D">
          <w:rPr>
            <w:rStyle w:val="Hyperlink"/>
          </w:rPr>
          <w:t>http://www.ibm.com/support/knowledgecenter/SS2HSB_8.1.0/com.ibm.iis.ii.overview.doc/topics/eas_con_entityresolution.html</w:t>
        </w:r>
      </w:hyperlink>
    </w:p>
    <w:p w:rsidR="00164426" w:rsidRDefault="00164426" w:rsidP="00164426">
      <w:pPr>
        <w:pStyle w:val="ListParagraph"/>
        <w:numPr>
          <w:ilvl w:val="0"/>
          <w:numId w:val="6"/>
        </w:numPr>
      </w:pPr>
      <w:hyperlink r:id="rId11" w:history="1">
        <w:r w:rsidRPr="0034503D">
          <w:rPr>
            <w:rStyle w:val="Hyperlink"/>
          </w:rPr>
          <w:t>http://infolab.stanford.edu/serf/</w:t>
        </w:r>
      </w:hyperlink>
    </w:p>
    <w:p w:rsidR="00164426" w:rsidRDefault="00164426" w:rsidP="00164426">
      <w:pPr>
        <w:pStyle w:val="ListParagraph"/>
        <w:numPr>
          <w:ilvl w:val="0"/>
          <w:numId w:val="6"/>
        </w:numPr>
      </w:pPr>
      <w:hyperlink r:id="rId12" w:history="1">
        <w:r w:rsidRPr="0034503D">
          <w:rPr>
            <w:rStyle w:val="Hyperlink"/>
          </w:rPr>
          <w:t>https://docs.cloud.databricks.com/docs/latest/courses/Introduction%20to%20Big%20Data%20with%20Apache%20Spark%20(CS100-1x)/Solutions/Module%204:%20Text%20Analysis%20and%20Entity%20Resolution%20Lab%20Solutions.html</w:t>
        </w:r>
      </w:hyperlink>
    </w:p>
    <w:p w:rsidR="00164426" w:rsidRDefault="00164426" w:rsidP="00877D3F">
      <w:pPr>
        <w:pStyle w:val="ListParagraph"/>
        <w:numPr>
          <w:ilvl w:val="0"/>
          <w:numId w:val="6"/>
        </w:numPr>
      </w:pPr>
      <w:hyperlink r:id="rId13" w:history="1">
        <w:r w:rsidRPr="0034503D">
          <w:rPr>
            <w:rStyle w:val="Hyperlink"/>
          </w:rPr>
          <w:t>http://www.datacommunitydc.org/blog/2013/08/entity-resolution-for-big-data</w:t>
        </w:r>
      </w:hyperlink>
    </w:p>
    <w:p w:rsidR="00164426" w:rsidRDefault="00164426" w:rsidP="00164426">
      <w:pPr>
        <w:pStyle w:val="ListParagraph"/>
        <w:numPr>
          <w:ilvl w:val="0"/>
          <w:numId w:val="6"/>
        </w:numPr>
      </w:pPr>
      <w:hyperlink r:id="rId14" w:history="1">
        <w:r w:rsidRPr="0034503D">
          <w:rPr>
            <w:rStyle w:val="Hyperlink"/>
          </w:rPr>
          <w:t>http://stackoverflow.com/questions/41332988/merge-tuples-having-atleast-one-common-element-to-form-a-common-tuple</w:t>
        </w:r>
      </w:hyperlink>
    </w:p>
    <w:p w:rsidR="00164426" w:rsidRPr="005B384F" w:rsidRDefault="00164426" w:rsidP="00164426">
      <w:pPr>
        <w:pStyle w:val="ListParagraph"/>
      </w:pPr>
    </w:p>
    <w:sectPr w:rsidR="00164426" w:rsidRPr="005B384F" w:rsidSect="00E33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D4CDD"/>
    <w:multiLevelType w:val="hybridMultilevel"/>
    <w:tmpl w:val="C4E2CC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9805C9"/>
    <w:multiLevelType w:val="hybridMultilevel"/>
    <w:tmpl w:val="1A00B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747EF1"/>
    <w:multiLevelType w:val="hybridMultilevel"/>
    <w:tmpl w:val="C3182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C0719A"/>
    <w:multiLevelType w:val="hybridMultilevel"/>
    <w:tmpl w:val="176A7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194F6C"/>
    <w:multiLevelType w:val="hybridMultilevel"/>
    <w:tmpl w:val="3FDE9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F57377"/>
    <w:multiLevelType w:val="hybridMultilevel"/>
    <w:tmpl w:val="C2AE0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04F5E"/>
    <w:rsid w:val="000120E3"/>
    <w:rsid w:val="0002081D"/>
    <w:rsid w:val="00032426"/>
    <w:rsid w:val="0006634D"/>
    <w:rsid w:val="000C6316"/>
    <w:rsid w:val="00133CDE"/>
    <w:rsid w:val="00155E88"/>
    <w:rsid w:val="00164426"/>
    <w:rsid w:val="001A3C38"/>
    <w:rsid w:val="001E1C26"/>
    <w:rsid w:val="0027732D"/>
    <w:rsid w:val="00286ED5"/>
    <w:rsid w:val="0029464E"/>
    <w:rsid w:val="002B1B7C"/>
    <w:rsid w:val="002F2742"/>
    <w:rsid w:val="003728EC"/>
    <w:rsid w:val="003A226A"/>
    <w:rsid w:val="003B53DD"/>
    <w:rsid w:val="00406B08"/>
    <w:rsid w:val="0044328E"/>
    <w:rsid w:val="004A2DE1"/>
    <w:rsid w:val="004B489D"/>
    <w:rsid w:val="004C4099"/>
    <w:rsid w:val="004C54E1"/>
    <w:rsid w:val="005008FE"/>
    <w:rsid w:val="00512033"/>
    <w:rsid w:val="005639A6"/>
    <w:rsid w:val="00585C2A"/>
    <w:rsid w:val="0058646D"/>
    <w:rsid w:val="005B384F"/>
    <w:rsid w:val="005F0CEB"/>
    <w:rsid w:val="00626F30"/>
    <w:rsid w:val="006D3790"/>
    <w:rsid w:val="006D4C42"/>
    <w:rsid w:val="00726685"/>
    <w:rsid w:val="00730C3E"/>
    <w:rsid w:val="00782585"/>
    <w:rsid w:val="008474DA"/>
    <w:rsid w:val="008475AA"/>
    <w:rsid w:val="008D5D31"/>
    <w:rsid w:val="008D7180"/>
    <w:rsid w:val="00953588"/>
    <w:rsid w:val="009A394B"/>
    <w:rsid w:val="009D687F"/>
    <w:rsid w:val="00A04F5E"/>
    <w:rsid w:val="00A17A89"/>
    <w:rsid w:val="00A229CC"/>
    <w:rsid w:val="00A25186"/>
    <w:rsid w:val="00A42C2E"/>
    <w:rsid w:val="00A57AB5"/>
    <w:rsid w:val="00AD72CC"/>
    <w:rsid w:val="00B14AF1"/>
    <w:rsid w:val="00B344BF"/>
    <w:rsid w:val="00B45514"/>
    <w:rsid w:val="00B950EA"/>
    <w:rsid w:val="00BC2342"/>
    <w:rsid w:val="00C07278"/>
    <w:rsid w:val="00C86A9F"/>
    <w:rsid w:val="00D36D54"/>
    <w:rsid w:val="00D47269"/>
    <w:rsid w:val="00D75C34"/>
    <w:rsid w:val="00DC1420"/>
    <w:rsid w:val="00E136CC"/>
    <w:rsid w:val="00E20501"/>
    <w:rsid w:val="00E339AA"/>
    <w:rsid w:val="00E34DC4"/>
    <w:rsid w:val="00E37877"/>
    <w:rsid w:val="00E822FC"/>
    <w:rsid w:val="00EC7EA0"/>
    <w:rsid w:val="00F25ADD"/>
    <w:rsid w:val="00FA18DA"/>
    <w:rsid w:val="00FB7764"/>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9A555-468E-45C5-9DAA-786D2ABE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80"/>
    <w:pPr>
      <w:ind w:left="720"/>
      <w:contextualSpacing/>
    </w:pPr>
  </w:style>
  <w:style w:type="paragraph" w:styleId="NoSpacing">
    <w:name w:val="No Spacing"/>
    <w:uiPriority w:val="1"/>
    <w:qFormat/>
    <w:rsid w:val="001E1C26"/>
    <w:pPr>
      <w:spacing w:after="0" w:line="240" w:lineRule="auto"/>
    </w:pPr>
  </w:style>
  <w:style w:type="character" w:styleId="Hyperlink">
    <w:name w:val="Hyperlink"/>
    <w:basedOn w:val="DefaultParagraphFont"/>
    <w:uiPriority w:val="99"/>
    <w:unhideWhenUsed/>
    <w:rsid w:val="005B38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6322">
      <w:bodyDiv w:val="1"/>
      <w:marLeft w:val="0"/>
      <w:marRight w:val="0"/>
      <w:marTop w:val="0"/>
      <w:marBottom w:val="0"/>
      <w:divBdr>
        <w:top w:val="none" w:sz="0" w:space="0" w:color="auto"/>
        <w:left w:val="none" w:sz="0" w:space="0" w:color="auto"/>
        <w:bottom w:val="none" w:sz="0" w:space="0" w:color="auto"/>
        <w:right w:val="none" w:sz="0" w:space="0" w:color="auto"/>
      </w:divBdr>
    </w:div>
    <w:div w:id="414018509">
      <w:bodyDiv w:val="1"/>
      <w:marLeft w:val="0"/>
      <w:marRight w:val="0"/>
      <w:marTop w:val="0"/>
      <w:marBottom w:val="0"/>
      <w:divBdr>
        <w:top w:val="none" w:sz="0" w:space="0" w:color="auto"/>
        <w:left w:val="none" w:sz="0" w:space="0" w:color="auto"/>
        <w:bottom w:val="none" w:sz="0" w:space="0" w:color="auto"/>
        <w:right w:val="none" w:sz="0" w:space="0" w:color="auto"/>
      </w:divBdr>
    </w:div>
    <w:div w:id="1112479456">
      <w:bodyDiv w:val="1"/>
      <w:marLeft w:val="0"/>
      <w:marRight w:val="0"/>
      <w:marTop w:val="0"/>
      <w:marBottom w:val="0"/>
      <w:divBdr>
        <w:top w:val="none" w:sz="0" w:space="0" w:color="auto"/>
        <w:left w:val="none" w:sz="0" w:space="0" w:color="auto"/>
        <w:bottom w:val="none" w:sz="0" w:space="0" w:color="auto"/>
        <w:right w:val="none" w:sz="0" w:space="0" w:color="auto"/>
      </w:divBdr>
    </w:div>
    <w:div w:id="1305886824">
      <w:bodyDiv w:val="1"/>
      <w:marLeft w:val="0"/>
      <w:marRight w:val="0"/>
      <w:marTop w:val="0"/>
      <w:marBottom w:val="0"/>
      <w:divBdr>
        <w:top w:val="none" w:sz="0" w:space="0" w:color="auto"/>
        <w:left w:val="none" w:sz="0" w:space="0" w:color="auto"/>
        <w:bottom w:val="none" w:sz="0" w:space="0" w:color="auto"/>
        <w:right w:val="none" w:sz="0" w:space="0" w:color="auto"/>
      </w:divBdr>
      <w:divsChild>
        <w:div w:id="33268055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datacommunitydc.org/blog/2013/08/entity-resolution-for-big-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cloud.databricks.com/docs/latest/courses/Introduction%20to%20Big%20Data%20with%20Apache%20Spark%20(CS100-1x)/Solutions/Module%204:%20Text%20Analysis%20and%20Entity%20Resolution%20Lab%20Solu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nfolab.stanford.edu/ser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ibm.com/support/knowledgecenter/SS2HSB_8.1.0/com.ibm.iis.ii.overview.doc/topics/eas_con_entityresolution.html" TargetMode="External"/><Relationship Id="rId4" Type="http://schemas.openxmlformats.org/officeDocument/2006/relationships/webSettings" Target="webSettings.xml"/><Relationship Id="rId9" Type="http://schemas.openxmlformats.org/officeDocument/2006/relationships/hyperlink" Target="http://www.csd.uoc.gr/~vefthym/er/" TargetMode="External"/><Relationship Id="rId14" Type="http://schemas.openxmlformats.org/officeDocument/2006/relationships/hyperlink" Target="http://stackoverflow.com/questions/41332988/merge-tuples-having-atleast-one-common-element-to-form-a-common-tu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2943</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21</cp:revision>
  <dcterms:created xsi:type="dcterms:W3CDTF">2016-12-28T02:55:00Z</dcterms:created>
  <dcterms:modified xsi:type="dcterms:W3CDTF">2016-12-30T03:58:00Z</dcterms:modified>
</cp:coreProperties>
</file>