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2"/>
          <w:szCs w:val="32"/>
          <w:rtl w:val="0"/>
        </w:rPr>
        <w:t xml:space="preserve">Template for Project submission </w:t>
      </w:r>
      <w:r w:rsidDel="00000000" w:rsidR="00000000" w:rsidRPr="00000000">
        <w:rPr>
          <w:rtl w:val="0"/>
        </w:rPr>
      </w:r>
    </w:p>
    <w:tbl>
      <w:tblPr>
        <w:tblStyle w:val="Table1"/>
        <w:tblW w:w="5400.0" w:type="dxa"/>
        <w:jc w:val="left"/>
        <w:tblInd w:w="4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tblGridChange w:id="0">
          <w:tblGrid>
            <w:gridCol w:w="1800"/>
            <w:gridCol w:w="3600"/>
          </w:tblGrid>
        </w:tblGridChange>
      </w:tblGrid>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14</w:t>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w:t>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BRANCH:</w:t>
            </w:r>
          </w:p>
        </w:tc>
      </w:tr>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DIV:</w:t>
            </w:r>
          </w:p>
        </w:tc>
      </w:tr>
    </w:tbl>
    <w:p w:rsidR="00000000" w:rsidDel="00000000" w:rsidP="00000000" w:rsidRDefault="00000000" w:rsidRPr="00000000" w14:paraId="0000000C">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document should have </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Problem statement developed from need statement as per template given </w:t>
      </w: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block diagram / concept diagram explaining mechanical structure and general working of model handwritten diagrams / model using tinkercad / linkage is expected</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 actuators and its  control achieved using arduino type controller and its code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of circuit on tinkercad</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Finalization of theme: Jan 26, 2022</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Problem statement and submission of Gantt Chart: Jan 26, 2022</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Concept Diagrams / Structure: Feb 03, 2022</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Simulation of control: Mar 8, 2022</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bookmarkStart w:colFirst="0" w:colLast="0" w:name="_heading=h.6bz41ytypndh"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b w:val="1"/>
          <w:sz w:val="24"/>
          <w:szCs w:val="24"/>
        </w:rPr>
      </w:pPr>
      <w:bookmarkStart w:colFirst="0" w:colLast="0" w:name="_heading=h.lp3guzy26k1s" w:id="1"/>
      <w:bookmarkEnd w:id="1"/>
      <w:r w:rsidDel="00000000" w:rsidR="00000000" w:rsidRPr="00000000">
        <w:rPr>
          <w:rFonts w:ascii="Times New Roman" w:cs="Times New Roman" w:eastAsia="Times New Roman" w:hAnsi="Times New Roman"/>
          <w:b w:val="1"/>
          <w:sz w:val="24"/>
          <w:szCs w:val="24"/>
          <w:rtl w:val="0"/>
        </w:rPr>
        <w:t xml:space="preserve">Final Submission: Mar 8, 2022</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1: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and Gantt Chart (Distribution of work and Planning including Part 1)</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810"/>
        <w:gridCol w:w="3450"/>
        <w:tblGridChange w:id="0">
          <w:tblGrid>
            <w:gridCol w:w="1755"/>
            <w:gridCol w:w="3810"/>
            <w:gridCol w:w="34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Number </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Student</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played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16010221014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Vidish Ranjan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model,Need statement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16010221020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Sai Nikhil Uppugunduri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Block Diagram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16010321054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Siddharth Thole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Chart,Problem Statement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16010221024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Adithe Shivaram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Statement,Gantt Chart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16010521034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Aaron Rodrigues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Model,Block Diagram</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18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GANTT CHART:</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18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18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18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18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18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18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8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922356" cy="2041207"/>
            <wp:effectExtent b="0" l="0" r="0" t="0"/>
            <wp:docPr id="3" name="image6.png"/>
            <a:graphic>
              <a:graphicData uri="http://schemas.openxmlformats.org/drawingml/2006/picture">
                <pic:pic>
                  <pic:nvPicPr>
                    <pic:cNvPr id="0" name="image6.png"/>
                    <pic:cNvPicPr preferRelativeResize="0"/>
                  </pic:nvPicPr>
                  <pic:blipFill>
                    <a:blip r:embed="rId7"/>
                    <a:srcRect b="16534" l="8305" r="6146" t="20410"/>
                    <a:stretch>
                      <a:fillRect/>
                    </a:stretch>
                  </pic:blipFill>
                  <pic:spPr>
                    <a:xfrm>
                      <a:off x="0" y="0"/>
                      <a:ext cx="6922356" cy="204120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Need Statement:</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1"/>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Table 1: List of The sample Questionnaire to design the problem</w:t>
      </w:r>
    </w:p>
    <w:tbl>
      <w:tblPr>
        <w:tblStyle w:val="Table3"/>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031"/>
        <w:tblGridChange w:id="0">
          <w:tblGrid>
            <w:gridCol w:w="5211"/>
            <w:gridCol w:w="4031"/>
          </w:tblGrid>
        </w:tblGridChange>
      </w:tblGrid>
      <w:tr>
        <w:trPr>
          <w:cantSplit w:val="0"/>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Questions such as</w:t>
            </w: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This question helps the designer to</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5B">
            <w:pPr>
              <w:numPr>
                <w:ilvl w:val="0"/>
                <w:numId w:val="6"/>
              </w:numPr>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product energy efficient?</w:t>
            </w:r>
          </w:p>
        </w:tc>
        <w:tc>
          <w:tcPr>
            <w:vMerge w:val="restart"/>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Identify client’s objective</w:t>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5E">
            <w:pPr>
              <w:numPr>
                <w:ilvl w:val="0"/>
                <w:numId w:val="6"/>
              </w:numPr>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product easy to operate?</w:t>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0">
            <w:pPr>
              <w:numPr>
                <w:ilvl w:val="0"/>
                <w:numId w:val="6"/>
              </w:numPr>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easy is the product to be repaired in case of malfunctions?</w:t>
            </w:r>
          </w:p>
        </w:tc>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2">
            <w:pPr>
              <w:numPr>
                <w:ilvl w:val="0"/>
                <w:numId w:val="6"/>
              </w:numPr>
              <w:spacing w:after="200" w:line="27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installation process simple ?</w:t>
            </w:r>
          </w:p>
        </w:tc>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4">
            <w:pPr>
              <w:numPr>
                <w:ilvl w:val="0"/>
                <w:numId w:val="6"/>
              </w:numPr>
              <w:spacing w:after="200" w:line="276"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app integration user friendly?</w:t>
            </w:r>
          </w:p>
        </w:tc>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6">
            <w:pPr>
              <w:spacing w:after="200" w:line="276" w:lineRule="auto"/>
              <w:ind w:left="270" w:hanging="27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68">
            <w:pPr>
              <w:numPr>
                <w:ilvl w:val="0"/>
                <w:numId w:val="7"/>
              </w:numPr>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being expensive.</w:t>
            </w:r>
          </w:p>
        </w:tc>
        <w:tc>
          <w:tcPr>
            <w:vMerge w:val="restart"/>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Identify constraints</w:t>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B">
            <w:pPr>
              <w:numPr>
                <w:ilvl w:val="0"/>
                <w:numId w:val="7"/>
              </w:numPr>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process is tedious.</w:t>
            </w:r>
          </w:p>
        </w:tc>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D">
            <w:pPr>
              <w:numPr>
                <w:ilvl w:val="0"/>
                <w:numId w:val="7"/>
              </w:numPr>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differentiating between similar weights.</w:t>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6F">
            <w:pPr>
              <w:spacing w:after="200" w:line="276" w:lineRule="auto"/>
              <w:ind w:left="270" w:hanging="270"/>
              <w:jc w:val="both"/>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71">
            <w:pPr>
              <w:numPr>
                <w:ilvl w:val="0"/>
                <w:numId w:val="1"/>
              </w:numPr>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operated via voice assistance.</w:t>
            </w:r>
          </w:p>
        </w:tc>
        <w:tc>
          <w:tcPr>
            <w:vMerge w:val="restart"/>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Establish functions</w: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74">
            <w:pPr>
              <w:numPr>
                <w:ilvl w:val="0"/>
                <w:numId w:val="1"/>
              </w:numPr>
              <w:tabs>
                <w:tab w:val="left" w:pos="1011"/>
              </w:tabs>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integrated in the security system for homes.</w:t>
            </w:r>
          </w:p>
        </w:tc>
        <w:tc>
          <w:tcPr>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76">
            <w:pPr>
              <w:numPr>
                <w:ilvl w:val="0"/>
                <w:numId w:val="1"/>
              </w:numPr>
              <w:spacing w:after="200" w:line="276" w:lineRule="auto"/>
              <w:ind w:left="2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also used as an accessibility feature of the differently abled.</w:t>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00" w:line="276" w:lineRule="auto"/>
              <w:ind w:left="270" w:hanging="270"/>
              <w:jc w:val="both"/>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Table 2 The information obtained through basic research and Survey</w:t>
      </w:r>
    </w:p>
    <w:tbl>
      <w:tblPr>
        <w:tblStyle w:val="Table4"/>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Observation and from Lit.Survey</w:t>
            </w: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Requirements</w:t>
            </w:r>
            <w:r w:rsidDel="00000000" w:rsidR="00000000" w:rsidRPr="00000000">
              <w:rPr>
                <w:rtl w:val="0"/>
              </w:rPr>
            </w:r>
          </w:p>
        </w:tc>
      </w:tr>
      <w:tr>
        <w:trPr>
          <w:cantSplit w:val="0"/>
          <w:tblHeader w:val="0"/>
        </w:trPr>
        <w:tc>
          <w:tcPr/>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200" w:line="240" w:lineRule="auto"/>
              <w:ind w:left="270" w:hanging="2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product is very expensive</w:t>
            </w:r>
            <w:r w:rsidDel="00000000" w:rsidR="00000000" w:rsidRPr="00000000">
              <w:rPr>
                <w:rtl w:val="0"/>
              </w:rPr>
            </w:r>
          </w:p>
        </w:tc>
        <w:tc>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needs to look into ways of cost cutting</w:t>
            </w:r>
          </w:p>
        </w:tc>
      </w:tr>
      <w:tr>
        <w:trPr>
          <w:cantSplit w:val="0"/>
          <w:tblHeader w:val="0"/>
        </w:trPr>
        <w:tc>
          <w:tcPr/>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200" w:line="240" w:lineRule="auto"/>
              <w:ind w:left="270" w:hanging="2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Difficulty in installation of the product.</w:t>
            </w:r>
            <w:r w:rsidDel="00000000" w:rsidR="00000000" w:rsidRPr="00000000">
              <w:rPr>
                <w:rtl w:val="0"/>
              </w:rPr>
            </w:r>
          </w:p>
        </w:tc>
        <w:tc>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can work on an easier and faster method of installation</w:t>
            </w:r>
          </w:p>
        </w:tc>
      </w:tr>
      <w:tr>
        <w:trPr>
          <w:cantSplit w:val="0"/>
          <w:tblHeader w:val="0"/>
        </w:trPr>
        <w:tc>
          <w:tcPr/>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200" w:line="240" w:lineRule="auto"/>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fault in the product cannot be identified by the user and hence has to be rectified by the technician only</w:t>
            </w:r>
          </w:p>
        </w:tc>
        <w:tc>
          <w:tcPr/>
          <w:p w:rsidR="00000000" w:rsidDel="00000000" w:rsidP="00000000" w:rsidRDefault="00000000" w:rsidRPr="00000000" w14:paraId="00000084">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be installed with a smart diagnosis feature which will automatically indicate the user in case of technical faults</w:t>
            </w:r>
          </w:p>
        </w:tc>
      </w:tr>
      <w:tr>
        <w:trPr>
          <w:cantSplit w:val="0"/>
          <w:tblHeader w:val="0"/>
        </w:trPr>
        <w:tc>
          <w:tcPr/>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200" w:line="240" w:lineRule="auto"/>
              <w:ind w:left="270" w:right="9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Distinguishing between two similar weights  might be an issue</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prompt system can be setup which will notify the user in case of such an issue</w:t>
            </w:r>
            <w:r w:rsidDel="00000000" w:rsidR="00000000" w:rsidRPr="00000000">
              <w:rPr>
                <w:rtl w:val="0"/>
              </w:rPr>
            </w:r>
          </w:p>
        </w:tc>
      </w:tr>
      <w:tr>
        <w:trPr>
          <w:cantSplit w:val="0"/>
          <w:tblHeader w:val="0"/>
        </w:trPr>
        <w:tc>
          <w:tcPr/>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after="200" w:line="240" w:lineRule="auto"/>
              <w:ind w:left="270" w:hanging="27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There's no alternative installation method which can be done without interfering with the floorings.</w:t>
            </w:r>
            <w:r w:rsidDel="00000000" w:rsidR="00000000" w:rsidRPr="00000000">
              <w:rPr>
                <w:rtl w:val="0"/>
              </w:rPr>
            </w:r>
          </w:p>
        </w:tc>
        <w:tc>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can work on a chip system which will also help in tracking and doing the same functionalities</w:t>
            </w:r>
          </w:p>
        </w:tc>
      </w:tr>
    </w:tbl>
    <w:p w:rsidR="00000000" w:rsidDel="00000000" w:rsidP="00000000" w:rsidRDefault="00000000" w:rsidRPr="00000000" w14:paraId="0000008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1.1 Establish client’s objectives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E">
      <w:pPr>
        <w:spacing w:after="0" w:line="240" w:lineRule="auto"/>
        <w:rPr>
          <w:sz w:val="24"/>
          <w:szCs w:val="24"/>
        </w:rPr>
      </w:pPr>
      <w:r w:rsidDel="00000000" w:rsidR="00000000" w:rsidRPr="00000000">
        <w:rPr>
          <w:sz w:val="24"/>
          <w:szCs w:val="24"/>
          <w:rtl w:val="0"/>
        </w:rPr>
        <w:t xml:space="preserve">The target audience aims to purchase a smart home device which must be energy efficient,easy to operate,budget friendly and ease of access.For this, they’re looking for a product which comes with an user-friendly app and voice assistance.</w:t>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 Identify constraints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constraints faced by the customers is the pricing of the product and about the complications regarding the installation process of said product.It may also face difficulty in differentiating between two similar weights which might cause inconvenience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4">
      <w:pPr>
        <w:spacing w:after="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 Establish functions</w:t>
      </w:r>
    </w:p>
    <w:p w:rsidR="00000000" w:rsidDel="00000000" w:rsidP="00000000" w:rsidRDefault="00000000" w:rsidRPr="00000000" w14:paraId="00000095">
      <w:pPr>
        <w:spacing w:after="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the user with the feature of using voice assistance which is highly convenient.it can be used as an accessibility product which will help the blind in navigating through the facility. It can also be used as a security surveillance device when needed.</w:t>
      </w:r>
    </w:p>
    <w:p w:rsidR="00000000" w:rsidDel="00000000" w:rsidP="00000000" w:rsidRDefault="00000000" w:rsidRPr="00000000" w14:paraId="00000097">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Revised Problem Statement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smart home device which controls various appliances when an individual walks on their floor. It needs to be energy efficient, simple to operate, budget friendly and easily accessible. It also needs to come with a user-friendly app and a voice assistance feature.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pacing w:after="0" w:lineRule="auto"/>
        <w:ind w:left="0" w:hanging="36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Part 2: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Specifications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submit either of following in order to explain the design and working of idea</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model of design</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 models</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drawings/ sketches of ideas </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components needed for implementation</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u w:val="single"/>
          <w:rtl w:val="0"/>
        </w:rPr>
        <w:t xml:space="preserve">Block Diagram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5838" cy="3278867"/>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795838" cy="327886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9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3D MODEL:</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ind w:left="-2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4863" cy="2167836"/>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614863" cy="216783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INTERNAL DESIGN:</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Rule="auto"/>
        <w:ind w:left="-1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7038" cy="2817618"/>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967038" cy="28176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tl w:val="0"/>
        </w:rPr>
      </w:r>
    </w:p>
    <w:sectPr>
      <w:head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rFonts w:ascii="Arial" w:cs="Arial" w:eastAsia="Arial" w:hAnsi="Arial"/>
        <w:color w:val="222222"/>
        <w:highlight w:val="white"/>
      </w:rPr>
    </w:pPr>
    <w:r w:rsidDel="00000000" w:rsidR="00000000" w:rsidRPr="00000000">
      <w:rPr>
        <w:rFonts w:ascii="Times New Roman" w:cs="Times New Roman" w:eastAsia="Times New Roman" w:hAnsi="Times New Roman"/>
        <w:sz w:val="20"/>
        <w:szCs w:val="20"/>
        <w:rtl w:val="0"/>
      </w:rPr>
      <w:t xml:space="preserve">A Constituent College of Somaiya Vidyavihar University </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rFonts w:ascii="Arial" w:cs="Arial" w:eastAsia="Arial" w:hAnsi="Arial"/>
        <w:color w:val="222222"/>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42bMbc8ACOkJlaKBcgsm78CHRw==">AMUW2mX2sC/Yl0QvZ3jm0AmBR4OOkcJz7lvEyUFWo0t+mtXLzxYpv0O7qaNUy9k5F0KZf+B3Ye6m2mvgoSR7tP1g636QT7yWZJfGIIvkDi2g3UEI7qR/ewIkS5/Rmjd89ym3iiiWf0ncIUd/N9IG3Y9ao8UdThH/9g==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2021-05-20T05:08:00Z</dcterms:created>
  <dc:creator>Lenovo</dc:creator>
</cp:coreProperties>
</file>