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FCDCD" w:themeColor="background2" w:themeShade="E5"/>
  <w:body>
    <w:p w:rsidR="001C4EB5" w:rsidRPr="001C4EB5" w:rsidRDefault="00622A0B" w:rsidP="00C64ED4">
      <w:pPr>
        <w:jc w:val="center"/>
        <w:rPr>
          <w:sz w:val="28"/>
        </w:rPr>
      </w:pPr>
      <w:r>
        <w:rPr>
          <w:sz w:val="28"/>
        </w:rPr>
        <w:t>Module 2 Unit 2</w:t>
      </w:r>
      <w:bookmarkStart w:id="0" w:name="_GoBack"/>
      <w:bookmarkEnd w:id="0"/>
    </w:p>
    <w:p w:rsidR="00631FD6" w:rsidRDefault="00622A0B" w:rsidP="00621EA7">
      <w:pPr>
        <w:jc w:val="center"/>
        <w:rPr>
          <w:rFonts w:eastAsiaTheme="minorEastAsia"/>
          <w:iCs/>
        </w:rPr>
      </w:pPr>
      <w:r>
        <w:t>DIELECTRICS</w:t>
      </w:r>
      <w:r w:rsidR="00C64ED4">
        <w:t xml:space="preserve"> – </w:t>
      </w:r>
      <w:r w:rsidR="00D66F66" w:rsidRPr="00631FD6">
        <w:rPr>
          <w:rFonts w:eastAsiaTheme="minorEastAsia"/>
          <w:iCs/>
        </w:rPr>
        <w:t>NUMERICAL PROBLEMS</w:t>
      </w:r>
    </w:p>
    <w:p w:rsidR="007B7D7C" w:rsidRPr="007B7D7C" w:rsidRDefault="007B7D7C" w:rsidP="007B7D7C">
      <w:pPr>
        <w:rPr>
          <w:rFonts w:eastAsiaTheme="minorEastAsia"/>
          <w:iCs/>
          <w:lang w:val="en-US"/>
        </w:rPr>
      </w:pPr>
    </w:p>
    <w:p w:rsidR="007B7D7C" w:rsidRDefault="007B7D7C" w:rsidP="007B7D7C">
      <w:pPr>
        <w:pStyle w:val="ListParagraph"/>
        <w:numPr>
          <w:ilvl w:val="0"/>
          <w:numId w:val="7"/>
        </w:numPr>
        <w:rPr>
          <w:rFonts w:eastAsiaTheme="minorEastAsia"/>
          <w:iCs/>
          <w:lang w:val="en-US"/>
        </w:rPr>
      </w:pPr>
      <w:r w:rsidRPr="007B7D7C">
        <w:rPr>
          <w:rFonts w:eastAsiaTheme="minorEastAsia"/>
          <w:iCs/>
          <w:lang w:val="en-US"/>
        </w:rPr>
        <w:t>Avogadro’s number N</w:t>
      </w:r>
      <w:r w:rsidRPr="007B7D7C">
        <w:rPr>
          <w:rFonts w:eastAsiaTheme="minorEastAsia"/>
          <w:iCs/>
          <w:vertAlign w:val="subscript"/>
          <w:lang w:val="en-US"/>
        </w:rPr>
        <w:t>0</w:t>
      </w:r>
      <w:r w:rsidRPr="007B7D7C">
        <w:rPr>
          <w:rFonts w:eastAsiaTheme="minorEastAsia"/>
          <w:iCs/>
          <w:lang w:val="en-US"/>
        </w:rPr>
        <w:t xml:space="preserve"> = 6.023 x 10</w:t>
      </w:r>
      <w:r w:rsidRPr="007B7D7C">
        <w:rPr>
          <w:rFonts w:eastAsiaTheme="minorEastAsia"/>
          <w:iCs/>
          <w:vertAlign w:val="superscript"/>
          <w:lang w:val="en-US"/>
        </w:rPr>
        <w:t>23</w:t>
      </w:r>
      <w:r w:rsidRPr="007B7D7C">
        <w:rPr>
          <w:rFonts w:eastAsiaTheme="minorEastAsia"/>
          <w:iCs/>
          <w:lang w:val="en-US"/>
        </w:rPr>
        <w:t>/mol</w:t>
      </w:r>
    </w:p>
    <w:p w:rsidR="004F5D72" w:rsidRPr="007B7D7C" w:rsidRDefault="007B7D7C" w:rsidP="007B7D7C">
      <w:pPr>
        <w:pStyle w:val="ListParagraph"/>
        <w:numPr>
          <w:ilvl w:val="0"/>
          <w:numId w:val="7"/>
        </w:numPr>
        <w:rPr>
          <w:rFonts w:eastAsiaTheme="minorEastAsia"/>
          <w:iCs/>
          <w:lang w:val="en-US"/>
        </w:rPr>
      </w:pPr>
      <w:r w:rsidRPr="007B7D7C">
        <w:rPr>
          <w:rFonts w:eastAsiaTheme="minorEastAsia"/>
          <w:iCs/>
          <w:lang w:val="en-US"/>
        </w:rPr>
        <w:t>Permittivity of free space є</w:t>
      </w:r>
      <w:r w:rsidRPr="007B7D7C">
        <w:rPr>
          <w:rFonts w:eastAsiaTheme="minorEastAsia"/>
          <w:iCs/>
          <w:vertAlign w:val="subscript"/>
          <w:lang w:val="en-US"/>
        </w:rPr>
        <w:t>0</w:t>
      </w:r>
      <w:r w:rsidRPr="007B7D7C">
        <w:rPr>
          <w:rFonts w:eastAsiaTheme="minorEastAsia"/>
          <w:iCs/>
          <w:lang w:val="en-US"/>
        </w:rPr>
        <w:t xml:space="preserve"> = 8.85 x 10</w:t>
      </w:r>
      <w:r w:rsidRPr="007B7D7C">
        <w:rPr>
          <w:rFonts w:eastAsiaTheme="minorEastAsia"/>
          <w:iCs/>
          <w:vertAlign w:val="superscript"/>
          <w:lang w:val="en-US"/>
        </w:rPr>
        <w:t>-12</w:t>
      </w:r>
      <w:r w:rsidRPr="007B7D7C">
        <w:rPr>
          <w:rFonts w:eastAsiaTheme="minorEastAsia"/>
          <w:iCs/>
          <w:lang w:val="en-US"/>
        </w:rPr>
        <w:t xml:space="preserve"> F/m</w:t>
      </w:r>
    </w:p>
    <w:p w:rsidR="007B7D7C" w:rsidRPr="00631FD6" w:rsidRDefault="007B7D7C" w:rsidP="00A028E5">
      <w:pPr>
        <w:rPr>
          <w:rFonts w:eastAsiaTheme="minorEastAsia"/>
          <w:iCs/>
        </w:rPr>
      </w:pPr>
    </w:p>
    <w:p w:rsidR="001C4B19" w:rsidRPr="001C4B19" w:rsidRDefault="001C4B19" w:rsidP="001C4B19">
      <w:pPr>
        <w:numPr>
          <w:ilvl w:val="0"/>
          <w:numId w:val="5"/>
        </w:numPr>
        <w:rPr>
          <w:rFonts w:eastAsiaTheme="minorEastAsia"/>
          <w:iCs/>
          <w:lang w:val="en-US"/>
        </w:rPr>
      </w:pPr>
      <w:r w:rsidRPr="001C4B19">
        <w:rPr>
          <w:rFonts w:eastAsiaTheme="minorEastAsia"/>
          <w:iCs/>
          <w:lang w:val="en-US"/>
        </w:rPr>
        <w:t>Consider a parallel plate capacitor of area 5 cm</w:t>
      </w:r>
      <w:r w:rsidRPr="001C4B19">
        <w:rPr>
          <w:rFonts w:eastAsiaTheme="minorEastAsia"/>
          <w:iCs/>
          <w:vertAlign w:val="superscript"/>
          <w:lang w:val="en-US"/>
        </w:rPr>
        <w:t>2</w:t>
      </w:r>
      <w:r w:rsidRPr="001C4B19">
        <w:rPr>
          <w:rFonts w:eastAsiaTheme="minorEastAsia"/>
          <w:iCs/>
          <w:lang w:val="en-US"/>
        </w:rPr>
        <w:t xml:space="preserve"> having 1 mm gap between the plates. If the plates are charged to 10</w:t>
      </w:r>
      <w:r w:rsidRPr="001C4B19">
        <w:rPr>
          <w:rFonts w:eastAsiaTheme="minorEastAsia"/>
          <w:iCs/>
          <w:vertAlign w:val="superscript"/>
          <w:lang w:val="en-US"/>
        </w:rPr>
        <w:t>-10</w:t>
      </w:r>
      <w:r w:rsidRPr="001C4B19">
        <w:rPr>
          <w:rFonts w:eastAsiaTheme="minorEastAsia"/>
          <w:iCs/>
          <w:lang w:val="en-US"/>
        </w:rPr>
        <w:t xml:space="preserve"> C, calculate the resulting voltage when there is no medium between them and when there is a medium of dielectric constant 7.</w:t>
      </w:r>
    </w:p>
    <w:p w:rsidR="001C4B19" w:rsidRPr="001C4B19" w:rsidRDefault="001C4B19" w:rsidP="001C4B19">
      <w:pPr>
        <w:numPr>
          <w:ilvl w:val="0"/>
          <w:numId w:val="5"/>
        </w:numPr>
        <w:rPr>
          <w:rFonts w:eastAsiaTheme="minorEastAsia"/>
          <w:iCs/>
          <w:lang w:val="en-US"/>
        </w:rPr>
      </w:pPr>
      <w:r w:rsidRPr="001C4B19">
        <w:rPr>
          <w:rFonts w:eastAsiaTheme="minorEastAsia"/>
          <w:iCs/>
          <w:lang w:val="en-US"/>
        </w:rPr>
        <w:t xml:space="preserve">Two capacitors </w:t>
      </w:r>
      <w:r w:rsidR="00B97635">
        <w:rPr>
          <w:rFonts w:eastAsiaTheme="minorEastAsia"/>
          <w:iCs/>
          <w:lang w:val="en-US"/>
        </w:rPr>
        <w:t xml:space="preserve">having same area of plates </w:t>
      </w:r>
      <w:r w:rsidRPr="001C4B19">
        <w:rPr>
          <w:rFonts w:eastAsiaTheme="minorEastAsia"/>
          <w:iCs/>
          <w:lang w:val="en-US"/>
        </w:rPr>
        <w:t>are made by using films of glass having thickness 500 micron and plast</w:t>
      </w:r>
      <w:r w:rsidR="00B97635">
        <w:rPr>
          <w:rFonts w:eastAsiaTheme="minorEastAsia"/>
          <w:iCs/>
          <w:lang w:val="en-US"/>
        </w:rPr>
        <w:t>ic of thickness 250 micron. D</w:t>
      </w:r>
      <w:r w:rsidRPr="001C4B19">
        <w:rPr>
          <w:rFonts w:eastAsiaTheme="minorEastAsia"/>
          <w:iCs/>
          <w:lang w:val="en-US"/>
        </w:rPr>
        <w:t xml:space="preserve">ielectric constant of glass is </w:t>
      </w:r>
      <w:r w:rsidR="00B97635">
        <w:rPr>
          <w:rFonts w:eastAsiaTheme="minorEastAsia"/>
          <w:iCs/>
          <w:lang w:val="en-US"/>
        </w:rPr>
        <w:t>5.8 and that of plastic is 3.2. W</w:t>
      </w:r>
      <w:r w:rsidRPr="001C4B19">
        <w:rPr>
          <w:rFonts w:eastAsiaTheme="minorEastAsia"/>
          <w:iCs/>
          <w:lang w:val="en-US"/>
        </w:rPr>
        <w:t>hich capacitor would hold greater charge</w:t>
      </w:r>
      <w:r w:rsidR="00B97635">
        <w:rPr>
          <w:rFonts w:eastAsiaTheme="minorEastAsia"/>
          <w:iCs/>
          <w:lang w:val="en-US"/>
        </w:rPr>
        <w:t xml:space="preserve"> if they are subjected to the same voltage</w:t>
      </w:r>
      <w:r w:rsidRPr="001C4B19">
        <w:rPr>
          <w:rFonts w:eastAsiaTheme="minorEastAsia"/>
          <w:iCs/>
          <w:lang w:val="en-US"/>
        </w:rPr>
        <w:t>?</w:t>
      </w:r>
    </w:p>
    <w:p w:rsidR="00C6175C" w:rsidRPr="001C4B19" w:rsidRDefault="00C6175C" w:rsidP="00C6175C">
      <w:pPr>
        <w:numPr>
          <w:ilvl w:val="0"/>
          <w:numId w:val="5"/>
        </w:numPr>
        <w:rPr>
          <w:rFonts w:eastAsiaTheme="minorEastAsia"/>
          <w:iCs/>
          <w:lang w:val="en-US"/>
        </w:rPr>
      </w:pPr>
      <w:r w:rsidRPr="001C4B19">
        <w:rPr>
          <w:rFonts w:eastAsiaTheme="minorEastAsia"/>
          <w:iCs/>
          <w:lang w:val="en-US"/>
        </w:rPr>
        <w:t xml:space="preserve">A parallel plate capacitor is made of plates </w:t>
      </w:r>
      <w:r>
        <w:rPr>
          <w:rFonts w:eastAsiaTheme="minorEastAsia"/>
          <w:iCs/>
          <w:lang w:val="en-US"/>
        </w:rPr>
        <w:t>of area 0.25 cm</w:t>
      </w:r>
      <w:r w:rsidRPr="005E2136">
        <w:rPr>
          <w:rFonts w:eastAsiaTheme="minorEastAsia"/>
          <w:iCs/>
          <w:vertAlign w:val="superscript"/>
          <w:lang w:val="en-US"/>
        </w:rPr>
        <w:t>2</w:t>
      </w:r>
      <w:r>
        <w:rPr>
          <w:rFonts w:eastAsiaTheme="minorEastAsia"/>
          <w:iCs/>
          <w:lang w:val="en-US"/>
        </w:rPr>
        <w:t xml:space="preserve"> </w:t>
      </w:r>
      <w:r w:rsidRPr="001C4B19">
        <w:rPr>
          <w:rFonts w:eastAsiaTheme="minorEastAsia"/>
          <w:iCs/>
          <w:lang w:val="en-US"/>
        </w:rPr>
        <w:t xml:space="preserve">separated by a material of dielectric constant 2.8 and thickness 5 mm. If the plates are applied with a potential difference of 100 volt, calculate </w:t>
      </w:r>
      <w:r>
        <w:rPr>
          <w:rFonts w:eastAsiaTheme="minorEastAsia"/>
          <w:iCs/>
          <w:lang w:val="en-US"/>
        </w:rPr>
        <w:t xml:space="preserve">charge, </w:t>
      </w:r>
      <w:r w:rsidRPr="001C4B19">
        <w:rPr>
          <w:rFonts w:eastAsiaTheme="minorEastAsia"/>
          <w:iCs/>
          <w:lang w:val="en-US"/>
        </w:rPr>
        <w:t>electric field, electric displacement and polarization produced.</w:t>
      </w:r>
    </w:p>
    <w:p w:rsidR="001C4B19" w:rsidRPr="001C4B19" w:rsidRDefault="001C4B19" w:rsidP="001C4B19">
      <w:pPr>
        <w:numPr>
          <w:ilvl w:val="0"/>
          <w:numId w:val="5"/>
        </w:numPr>
        <w:rPr>
          <w:rFonts w:eastAsiaTheme="minorEastAsia"/>
          <w:iCs/>
          <w:lang w:val="en-US"/>
        </w:rPr>
      </w:pPr>
      <w:r w:rsidRPr="001C4B19">
        <w:rPr>
          <w:rFonts w:eastAsiaTheme="minorEastAsia"/>
          <w:iCs/>
          <w:lang w:val="en-US"/>
        </w:rPr>
        <w:t>Calculate polarization and electric displacement if a medium of dielectric constant 4.7 is subjected to electric field of 1000 V/m.</w:t>
      </w:r>
    </w:p>
    <w:p w:rsidR="001C4B19" w:rsidRPr="001C4B19" w:rsidRDefault="001C4B19" w:rsidP="001C4B19">
      <w:pPr>
        <w:numPr>
          <w:ilvl w:val="0"/>
          <w:numId w:val="5"/>
        </w:numPr>
        <w:rPr>
          <w:rFonts w:eastAsiaTheme="minorEastAsia"/>
          <w:iCs/>
          <w:lang w:val="en-US"/>
        </w:rPr>
      </w:pPr>
      <w:r w:rsidRPr="001C4B19">
        <w:rPr>
          <w:rFonts w:eastAsiaTheme="minorEastAsia"/>
          <w:iCs/>
          <w:lang w:val="en-US"/>
        </w:rPr>
        <w:t>Consider a crystal subjected to electric field of intensity 1000 V/m. If induced polarization is 4.5 x 10</w:t>
      </w:r>
      <w:r w:rsidRPr="001C4B19">
        <w:rPr>
          <w:rFonts w:eastAsiaTheme="minorEastAsia"/>
          <w:iCs/>
          <w:vertAlign w:val="superscript"/>
          <w:lang w:val="en-US"/>
        </w:rPr>
        <w:t>-8</w:t>
      </w:r>
      <w:r w:rsidRPr="001C4B19">
        <w:rPr>
          <w:rFonts w:eastAsiaTheme="minorEastAsia"/>
          <w:iCs/>
          <w:lang w:val="en-US"/>
        </w:rPr>
        <w:t xml:space="preserve"> C/m</w:t>
      </w:r>
      <w:r w:rsidRPr="001C4B19">
        <w:rPr>
          <w:rFonts w:eastAsiaTheme="minorEastAsia"/>
          <w:iCs/>
          <w:vertAlign w:val="superscript"/>
          <w:lang w:val="en-US"/>
        </w:rPr>
        <w:t>2</w:t>
      </w:r>
      <w:r w:rsidRPr="001C4B19">
        <w:rPr>
          <w:rFonts w:eastAsiaTheme="minorEastAsia"/>
          <w:iCs/>
          <w:lang w:val="en-US"/>
        </w:rPr>
        <w:t>, calculate relative permittivity and dielectric susceptibility of the crystal.</w:t>
      </w:r>
    </w:p>
    <w:p w:rsidR="001C4B19" w:rsidRPr="001C4B19" w:rsidRDefault="001C4B19" w:rsidP="001C4B19">
      <w:pPr>
        <w:numPr>
          <w:ilvl w:val="0"/>
          <w:numId w:val="5"/>
        </w:numPr>
        <w:rPr>
          <w:rFonts w:eastAsiaTheme="minorEastAsia"/>
          <w:iCs/>
          <w:lang w:val="en-US"/>
        </w:rPr>
      </w:pPr>
      <w:r w:rsidRPr="001C4B19">
        <w:rPr>
          <w:rFonts w:eastAsiaTheme="minorEastAsia"/>
          <w:iCs/>
          <w:lang w:val="en-US"/>
        </w:rPr>
        <w:t>The concentration of hydrogen gas at NTP is 9.8 x 10</w:t>
      </w:r>
      <w:r w:rsidRPr="001C4B19">
        <w:rPr>
          <w:rFonts w:eastAsiaTheme="minorEastAsia"/>
          <w:iCs/>
          <w:vertAlign w:val="superscript"/>
          <w:lang w:val="en-US"/>
        </w:rPr>
        <w:t>26</w:t>
      </w:r>
      <w:r w:rsidRPr="001C4B19">
        <w:rPr>
          <w:rFonts w:eastAsiaTheme="minorEastAsia"/>
          <w:iCs/>
          <w:lang w:val="en-US"/>
        </w:rPr>
        <w:t>/m</w:t>
      </w:r>
      <w:r w:rsidRPr="001C4B19">
        <w:rPr>
          <w:rFonts w:eastAsiaTheme="minorEastAsia"/>
          <w:iCs/>
          <w:vertAlign w:val="superscript"/>
          <w:lang w:val="en-US"/>
        </w:rPr>
        <w:t>3</w:t>
      </w:r>
      <w:r w:rsidRPr="001C4B19">
        <w:rPr>
          <w:rFonts w:eastAsiaTheme="minorEastAsia"/>
          <w:iCs/>
          <w:lang w:val="en-US"/>
        </w:rPr>
        <w:t xml:space="preserve">. Calculate electronic polarizability and dielectric constant. Assume radius of atom to be 0.53 Å. </w:t>
      </w:r>
    </w:p>
    <w:p w:rsidR="001C4B19" w:rsidRPr="001C4B19" w:rsidRDefault="001C4B19" w:rsidP="001C4B19">
      <w:pPr>
        <w:numPr>
          <w:ilvl w:val="0"/>
          <w:numId w:val="5"/>
        </w:numPr>
        <w:rPr>
          <w:rFonts w:eastAsiaTheme="minorEastAsia"/>
          <w:iCs/>
          <w:lang w:val="en-US"/>
        </w:rPr>
      </w:pPr>
      <w:r w:rsidRPr="001C4B19">
        <w:rPr>
          <w:rFonts w:eastAsiaTheme="minorEastAsia"/>
          <w:iCs/>
          <w:lang w:val="en-US"/>
        </w:rPr>
        <w:t>Calculate electronic polarizability of argon. Its dielectric constant is 1.00043 and atomic density is 2.7 x 10</w:t>
      </w:r>
      <w:r w:rsidRPr="001C4B19">
        <w:rPr>
          <w:rFonts w:eastAsiaTheme="minorEastAsia"/>
          <w:iCs/>
          <w:vertAlign w:val="superscript"/>
          <w:lang w:val="en-US"/>
        </w:rPr>
        <w:t>25</w:t>
      </w:r>
      <w:r w:rsidRPr="001C4B19">
        <w:rPr>
          <w:rFonts w:eastAsiaTheme="minorEastAsia"/>
          <w:iCs/>
          <w:lang w:val="en-US"/>
        </w:rPr>
        <w:t>/m</w:t>
      </w:r>
      <w:r w:rsidRPr="001C4B19">
        <w:rPr>
          <w:rFonts w:eastAsiaTheme="minorEastAsia"/>
          <w:iCs/>
          <w:vertAlign w:val="superscript"/>
          <w:lang w:val="en-US"/>
        </w:rPr>
        <w:t>3</w:t>
      </w:r>
      <w:r w:rsidRPr="001C4B19">
        <w:rPr>
          <w:rFonts w:eastAsiaTheme="minorEastAsia"/>
          <w:iCs/>
          <w:lang w:val="en-US"/>
        </w:rPr>
        <w:t>.</w:t>
      </w:r>
    </w:p>
    <w:p w:rsidR="001571DC" w:rsidRPr="001C4B19" w:rsidRDefault="001571DC" w:rsidP="001571DC">
      <w:pPr>
        <w:numPr>
          <w:ilvl w:val="0"/>
          <w:numId w:val="5"/>
        </w:numPr>
        <w:rPr>
          <w:rFonts w:eastAsiaTheme="minorEastAsia"/>
          <w:iCs/>
          <w:lang w:val="en-US"/>
        </w:rPr>
      </w:pPr>
      <w:r w:rsidRPr="001C4B19">
        <w:rPr>
          <w:rFonts w:eastAsiaTheme="minorEastAsia"/>
          <w:iCs/>
          <w:lang w:val="en-US"/>
        </w:rPr>
        <w:t>The dielectric constant for helium is 1.000074. Calculate the dipole moment per atom when the gas is subjected to electric field of intensity 8 x 10</w:t>
      </w:r>
      <w:r w:rsidRPr="001C4B19">
        <w:rPr>
          <w:rFonts w:eastAsiaTheme="minorEastAsia"/>
          <w:iCs/>
          <w:vertAlign w:val="superscript"/>
          <w:lang w:val="en-US"/>
        </w:rPr>
        <w:t>4</w:t>
      </w:r>
      <w:r w:rsidRPr="001C4B19">
        <w:rPr>
          <w:rFonts w:eastAsiaTheme="minorEastAsia"/>
          <w:iCs/>
          <w:lang w:val="en-US"/>
        </w:rPr>
        <w:t xml:space="preserve"> V/m. Atomic density is 2.7 x 10</w:t>
      </w:r>
      <w:r w:rsidRPr="001C4B19">
        <w:rPr>
          <w:rFonts w:eastAsiaTheme="minorEastAsia"/>
          <w:iCs/>
          <w:vertAlign w:val="superscript"/>
          <w:lang w:val="en-US"/>
        </w:rPr>
        <w:t>25</w:t>
      </w:r>
      <w:r w:rsidRPr="001C4B19">
        <w:rPr>
          <w:rFonts w:eastAsiaTheme="minorEastAsia"/>
          <w:iCs/>
          <w:lang w:val="en-US"/>
        </w:rPr>
        <w:t>/m</w:t>
      </w:r>
      <w:r w:rsidRPr="001C4B19">
        <w:rPr>
          <w:rFonts w:eastAsiaTheme="minorEastAsia"/>
          <w:iCs/>
          <w:vertAlign w:val="superscript"/>
          <w:lang w:val="en-US"/>
        </w:rPr>
        <w:t>3</w:t>
      </w:r>
      <w:r w:rsidRPr="001C4B19">
        <w:rPr>
          <w:rFonts w:eastAsiaTheme="minorEastAsia"/>
          <w:iCs/>
          <w:lang w:val="en-US"/>
        </w:rPr>
        <w:t>.</w:t>
      </w:r>
    </w:p>
    <w:p w:rsidR="004C647D" w:rsidRDefault="001C4B19" w:rsidP="004C647D">
      <w:pPr>
        <w:numPr>
          <w:ilvl w:val="0"/>
          <w:numId w:val="5"/>
        </w:numPr>
        <w:rPr>
          <w:rFonts w:eastAsiaTheme="minorEastAsia"/>
          <w:iCs/>
          <w:lang w:val="en-US"/>
        </w:rPr>
      </w:pPr>
      <w:r w:rsidRPr="001C4B19">
        <w:rPr>
          <w:rFonts w:eastAsiaTheme="minorEastAsia"/>
          <w:iCs/>
          <w:lang w:val="en-US"/>
        </w:rPr>
        <w:t>Dielec</w:t>
      </w:r>
      <w:r w:rsidR="00C6175C">
        <w:rPr>
          <w:rFonts w:eastAsiaTheme="minorEastAsia"/>
          <w:iCs/>
          <w:lang w:val="en-US"/>
        </w:rPr>
        <w:t>tric constant of a material is 2</w:t>
      </w:r>
      <w:r w:rsidRPr="001C4B19">
        <w:rPr>
          <w:rFonts w:eastAsiaTheme="minorEastAsia"/>
          <w:iCs/>
          <w:lang w:val="en-US"/>
        </w:rPr>
        <w:t>.87 and its atomic density is 3 x 10</w:t>
      </w:r>
      <w:r w:rsidRPr="001C4B19">
        <w:rPr>
          <w:rFonts w:eastAsiaTheme="minorEastAsia"/>
          <w:iCs/>
          <w:vertAlign w:val="superscript"/>
          <w:lang w:val="en-US"/>
        </w:rPr>
        <w:t>28</w:t>
      </w:r>
      <w:r w:rsidRPr="001C4B19">
        <w:rPr>
          <w:rFonts w:eastAsiaTheme="minorEastAsia"/>
          <w:iCs/>
          <w:lang w:val="en-US"/>
        </w:rPr>
        <w:t>/m</w:t>
      </w:r>
      <w:r w:rsidRPr="001C4B19">
        <w:rPr>
          <w:rFonts w:eastAsiaTheme="minorEastAsia"/>
          <w:iCs/>
          <w:vertAlign w:val="superscript"/>
          <w:lang w:val="en-US"/>
        </w:rPr>
        <w:t>3</w:t>
      </w:r>
      <w:r w:rsidRPr="001C4B19">
        <w:rPr>
          <w:rFonts w:eastAsiaTheme="minorEastAsia"/>
          <w:iCs/>
          <w:lang w:val="en-US"/>
        </w:rPr>
        <w:t>. Calculate its electronic polarizability using Clau</w:t>
      </w:r>
      <w:r>
        <w:rPr>
          <w:rFonts w:eastAsiaTheme="minorEastAsia"/>
          <w:iCs/>
          <w:lang w:val="en-US"/>
        </w:rPr>
        <w:t>s</w:t>
      </w:r>
      <w:r w:rsidRPr="001C4B19">
        <w:rPr>
          <w:rFonts w:eastAsiaTheme="minorEastAsia"/>
          <w:iCs/>
          <w:lang w:val="en-US"/>
        </w:rPr>
        <w:t>is-Mossotti equation. Also, calculate atomic dipole moment and total polarization produced. Electric field applied is 5000 V/m.</w:t>
      </w:r>
    </w:p>
    <w:p w:rsidR="001C4B19" w:rsidRPr="004C647D" w:rsidRDefault="004C647D" w:rsidP="004C647D">
      <w:pPr>
        <w:numPr>
          <w:ilvl w:val="0"/>
          <w:numId w:val="5"/>
        </w:numPr>
        <w:rPr>
          <w:rFonts w:eastAsiaTheme="minorEastAsia"/>
          <w:iCs/>
          <w:lang w:val="en-US"/>
        </w:rPr>
      </w:pPr>
      <w:r w:rsidRPr="001C4B19">
        <w:rPr>
          <w:rFonts w:eastAsiaTheme="minorEastAsia"/>
          <w:iCs/>
          <w:lang w:val="en-US"/>
        </w:rPr>
        <w:t>Dielectric constant of neon is 1.000134. Calculate electronic polarizability of neon if radius of neon atom is 0.735 Å. Hence, calculate density of neon gas if its atomic weight is 20.</w:t>
      </w:r>
    </w:p>
    <w:p w:rsidR="00631FD6" w:rsidRDefault="004F3506" w:rsidP="00A028E5">
      <w:pPr>
        <w:ind w:left="0" w:firstLine="0"/>
        <w:rPr>
          <w:rFonts w:eastAsiaTheme="minorEastAsia"/>
          <w:iCs/>
        </w:rPr>
      </w:pPr>
      <w:r w:rsidRPr="00A1373E">
        <w:rPr>
          <w:rFonts w:eastAsiaTheme="minorEastAsia"/>
          <w:iCs/>
        </w:rPr>
        <w:t>------------------------------------------------------------------------------------------------------------------------------------------</w:t>
      </w:r>
    </w:p>
    <w:p w:rsidR="00131E8E" w:rsidRDefault="00414675" w:rsidP="00A028E5">
      <w:pPr>
        <w:ind w:left="0" w:firstLine="0"/>
        <w:rPr>
          <w:rFonts w:eastAsiaTheme="minorEastAsia"/>
          <w:iCs/>
        </w:rPr>
      </w:pPr>
      <w:r>
        <w:rPr>
          <w:rFonts w:eastAsiaTheme="minorEastAsia"/>
          <w:iCs/>
        </w:rPr>
        <w:t>Answers:</w:t>
      </w:r>
    </w:p>
    <w:p w:rsidR="00414675" w:rsidRDefault="00414675" w:rsidP="00A028E5">
      <w:pPr>
        <w:ind w:left="0" w:firstLine="0"/>
        <w:rPr>
          <w:rFonts w:eastAsiaTheme="minorEastAsia"/>
          <w:iCs/>
        </w:rPr>
      </w:pPr>
      <w:r>
        <w:rPr>
          <w:rFonts w:eastAsiaTheme="minorEastAsia"/>
          <w:iCs/>
        </w:rPr>
        <w:t>(1) 3.23 and 22.6 volt, (2) plastic capacitor holds more charge, (3) 1.24 x 10</w:t>
      </w:r>
      <w:r w:rsidRPr="00D328CD">
        <w:rPr>
          <w:rFonts w:eastAsiaTheme="minorEastAsia"/>
          <w:iCs/>
          <w:vertAlign w:val="superscript"/>
        </w:rPr>
        <w:t>-11</w:t>
      </w:r>
      <w:r>
        <w:rPr>
          <w:rFonts w:eastAsiaTheme="minorEastAsia"/>
          <w:iCs/>
        </w:rPr>
        <w:t xml:space="preserve"> C, 4.96 x 10</w:t>
      </w:r>
      <w:r w:rsidRPr="00D328CD">
        <w:rPr>
          <w:rFonts w:eastAsiaTheme="minorEastAsia"/>
          <w:iCs/>
          <w:vertAlign w:val="superscript"/>
        </w:rPr>
        <w:t>-7</w:t>
      </w:r>
      <w:r>
        <w:rPr>
          <w:rFonts w:eastAsiaTheme="minorEastAsia"/>
          <w:iCs/>
        </w:rPr>
        <w:t xml:space="preserve"> C/m</w:t>
      </w:r>
      <w:r w:rsidRPr="00D328CD">
        <w:rPr>
          <w:rFonts w:eastAsiaTheme="minorEastAsia"/>
          <w:iCs/>
          <w:vertAlign w:val="superscript"/>
        </w:rPr>
        <w:t>2</w:t>
      </w:r>
      <w:r>
        <w:rPr>
          <w:rFonts w:eastAsiaTheme="minorEastAsia"/>
          <w:iCs/>
        </w:rPr>
        <w:t>, 3.19 x 10</w:t>
      </w:r>
      <w:r w:rsidRPr="004E77C3">
        <w:rPr>
          <w:rFonts w:eastAsiaTheme="minorEastAsia"/>
          <w:iCs/>
          <w:vertAlign w:val="superscript"/>
        </w:rPr>
        <w:t>-7</w:t>
      </w:r>
      <w:r>
        <w:rPr>
          <w:rFonts w:eastAsiaTheme="minorEastAsia"/>
          <w:iCs/>
        </w:rPr>
        <w:t xml:space="preserve"> C/m</w:t>
      </w:r>
      <w:r w:rsidRPr="004E77C3">
        <w:rPr>
          <w:rFonts w:eastAsiaTheme="minorEastAsia"/>
          <w:iCs/>
          <w:vertAlign w:val="superscript"/>
        </w:rPr>
        <w:t>2</w:t>
      </w:r>
      <w:r w:rsidR="00E478AE">
        <w:rPr>
          <w:rFonts w:eastAsiaTheme="minorEastAsia"/>
          <w:iCs/>
        </w:rPr>
        <w:t xml:space="preserve"> </w:t>
      </w:r>
      <w:r>
        <w:rPr>
          <w:rFonts w:eastAsiaTheme="minorEastAsia"/>
          <w:iCs/>
        </w:rPr>
        <w:t>(4) 3.27 x 10</w:t>
      </w:r>
      <w:r w:rsidRPr="004E77C3">
        <w:rPr>
          <w:rFonts w:eastAsiaTheme="minorEastAsia"/>
          <w:iCs/>
          <w:vertAlign w:val="superscript"/>
        </w:rPr>
        <w:t>-8</w:t>
      </w:r>
      <w:r>
        <w:rPr>
          <w:rFonts w:eastAsiaTheme="minorEastAsia"/>
          <w:iCs/>
        </w:rPr>
        <w:t xml:space="preserve"> C/m</w:t>
      </w:r>
      <w:r w:rsidRPr="004E77C3">
        <w:rPr>
          <w:rFonts w:eastAsiaTheme="minorEastAsia"/>
          <w:iCs/>
          <w:vertAlign w:val="superscript"/>
        </w:rPr>
        <w:t>2</w:t>
      </w:r>
      <w:r>
        <w:rPr>
          <w:rFonts w:eastAsiaTheme="minorEastAsia"/>
          <w:iCs/>
        </w:rPr>
        <w:t>, 4.16 x 10</w:t>
      </w:r>
      <w:r w:rsidRPr="004E77C3">
        <w:rPr>
          <w:rFonts w:eastAsiaTheme="minorEastAsia"/>
          <w:iCs/>
          <w:vertAlign w:val="superscript"/>
        </w:rPr>
        <w:t>-8</w:t>
      </w:r>
      <w:r>
        <w:rPr>
          <w:rFonts w:eastAsiaTheme="minorEastAsia"/>
          <w:iCs/>
        </w:rPr>
        <w:t xml:space="preserve"> C/m</w:t>
      </w:r>
      <w:r w:rsidRPr="004E77C3">
        <w:rPr>
          <w:rFonts w:eastAsiaTheme="minorEastAsia"/>
          <w:iCs/>
          <w:vertAlign w:val="superscript"/>
        </w:rPr>
        <w:t>2</w:t>
      </w:r>
      <w:r>
        <w:rPr>
          <w:rFonts w:eastAsiaTheme="minorEastAsia"/>
          <w:iCs/>
        </w:rPr>
        <w:t xml:space="preserve"> (5)</w:t>
      </w:r>
      <w:r w:rsidR="00E478AE">
        <w:rPr>
          <w:rFonts w:eastAsiaTheme="minorEastAsia"/>
          <w:iCs/>
        </w:rPr>
        <w:t xml:space="preserve"> 5.08 and 6.08</w:t>
      </w:r>
      <w:r>
        <w:rPr>
          <w:rFonts w:eastAsiaTheme="minorEastAsia"/>
          <w:iCs/>
        </w:rPr>
        <w:t xml:space="preserve"> (6) 1.65 x 10</w:t>
      </w:r>
      <w:r w:rsidRPr="004E77C3">
        <w:rPr>
          <w:rFonts w:eastAsiaTheme="minorEastAsia"/>
          <w:iCs/>
          <w:vertAlign w:val="superscript"/>
        </w:rPr>
        <w:t>-41</w:t>
      </w:r>
      <w:r>
        <w:rPr>
          <w:rFonts w:eastAsiaTheme="minorEastAsia"/>
          <w:iCs/>
        </w:rPr>
        <w:t xml:space="preserve"> F-m</w:t>
      </w:r>
      <w:r w:rsidRPr="004E77C3">
        <w:rPr>
          <w:rFonts w:eastAsiaTheme="minorEastAsia"/>
          <w:iCs/>
          <w:vertAlign w:val="superscript"/>
        </w:rPr>
        <w:t>2</w:t>
      </w:r>
      <w:r w:rsidR="00E478AE">
        <w:rPr>
          <w:rFonts w:eastAsiaTheme="minorEastAsia"/>
          <w:iCs/>
        </w:rPr>
        <w:t>, 1.001832</w:t>
      </w:r>
      <w:r>
        <w:rPr>
          <w:rFonts w:eastAsiaTheme="minorEastAsia"/>
          <w:iCs/>
        </w:rPr>
        <w:t xml:space="preserve"> (7) 1.41 x 10</w:t>
      </w:r>
      <w:r w:rsidRPr="004E77C3">
        <w:rPr>
          <w:rFonts w:eastAsiaTheme="minorEastAsia"/>
          <w:iCs/>
          <w:vertAlign w:val="superscript"/>
        </w:rPr>
        <w:t>-40</w:t>
      </w:r>
      <w:r>
        <w:rPr>
          <w:rFonts w:eastAsiaTheme="minorEastAsia"/>
          <w:iCs/>
        </w:rPr>
        <w:t xml:space="preserve"> F-m</w:t>
      </w:r>
      <w:r w:rsidRPr="004E77C3">
        <w:rPr>
          <w:rFonts w:eastAsiaTheme="minorEastAsia"/>
          <w:iCs/>
          <w:vertAlign w:val="superscript"/>
        </w:rPr>
        <w:t>2</w:t>
      </w:r>
      <w:r>
        <w:rPr>
          <w:rFonts w:eastAsiaTheme="minorEastAsia"/>
          <w:iCs/>
        </w:rPr>
        <w:t xml:space="preserve"> (8) 2.42 x 10</w:t>
      </w:r>
      <w:r w:rsidRPr="004E77C3">
        <w:rPr>
          <w:rFonts w:eastAsiaTheme="minorEastAsia"/>
          <w:iCs/>
          <w:vertAlign w:val="superscript"/>
        </w:rPr>
        <w:t>-41</w:t>
      </w:r>
      <w:r>
        <w:rPr>
          <w:rFonts w:eastAsiaTheme="minorEastAsia"/>
          <w:iCs/>
        </w:rPr>
        <w:t xml:space="preserve"> F-m</w:t>
      </w:r>
      <w:r w:rsidRPr="004E77C3">
        <w:rPr>
          <w:rFonts w:eastAsiaTheme="minorEastAsia"/>
          <w:iCs/>
          <w:vertAlign w:val="superscript"/>
        </w:rPr>
        <w:t>2</w:t>
      </w:r>
      <w:r>
        <w:rPr>
          <w:rFonts w:eastAsiaTheme="minorEastAsia"/>
          <w:iCs/>
        </w:rPr>
        <w:t>, 1.94 x 10</w:t>
      </w:r>
      <w:r w:rsidRPr="004E77C3">
        <w:rPr>
          <w:rFonts w:eastAsiaTheme="minorEastAsia"/>
          <w:iCs/>
          <w:vertAlign w:val="superscript"/>
        </w:rPr>
        <w:t>-36</w:t>
      </w:r>
      <w:r>
        <w:rPr>
          <w:rFonts w:eastAsiaTheme="minorEastAsia"/>
          <w:iCs/>
        </w:rPr>
        <w:t xml:space="preserve"> C</w:t>
      </w:r>
      <w:r w:rsidR="00E478AE">
        <w:rPr>
          <w:rFonts w:eastAsiaTheme="minorEastAsia"/>
          <w:iCs/>
        </w:rPr>
        <w:t>-m</w:t>
      </w:r>
      <w:r>
        <w:rPr>
          <w:rFonts w:eastAsiaTheme="minorEastAsia"/>
          <w:iCs/>
        </w:rPr>
        <w:t xml:space="preserve"> (9) </w:t>
      </w:r>
      <w:r w:rsidR="004E77C3">
        <w:rPr>
          <w:rFonts w:eastAsiaTheme="minorEastAsia"/>
          <w:iCs/>
        </w:rPr>
        <w:t>3.4 x 10</w:t>
      </w:r>
      <w:r w:rsidR="004E77C3" w:rsidRPr="004E77C3">
        <w:rPr>
          <w:rFonts w:eastAsiaTheme="minorEastAsia"/>
          <w:iCs/>
          <w:vertAlign w:val="superscript"/>
        </w:rPr>
        <w:t>-40</w:t>
      </w:r>
      <w:r w:rsidR="004E77C3">
        <w:rPr>
          <w:rFonts w:eastAsiaTheme="minorEastAsia"/>
          <w:iCs/>
        </w:rPr>
        <w:t xml:space="preserve"> F-m</w:t>
      </w:r>
      <w:r w:rsidR="004E77C3" w:rsidRPr="004E77C3">
        <w:rPr>
          <w:rFonts w:eastAsiaTheme="minorEastAsia"/>
          <w:iCs/>
          <w:vertAlign w:val="superscript"/>
        </w:rPr>
        <w:t>2</w:t>
      </w:r>
      <w:r w:rsidR="004E77C3">
        <w:rPr>
          <w:rFonts w:eastAsiaTheme="minorEastAsia"/>
          <w:iCs/>
        </w:rPr>
        <w:t>, 1.7 x 10</w:t>
      </w:r>
      <w:r w:rsidR="004E77C3" w:rsidRPr="004E77C3">
        <w:rPr>
          <w:rFonts w:eastAsiaTheme="minorEastAsia"/>
          <w:iCs/>
          <w:vertAlign w:val="superscript"/>
        </w:rPr>
        <w:t>-36</w:t>
      </w:r>
      <w:r w:rsidR="004E77C3">
        <w:rPr>
          <w:rFonts w:eastAsiaTheme="minorEastAsia"/>
          <w:iCs/>
        </w:rPr>
        <w:t xml:space="preserve"> C-m, 5.1 x 10</w:t>
      </w:r>
      <w:r w:rsidR="004E77C3" w:rsidRPr="004E77C3">
        <w:rPr>
          <w:rFonts w:eastAsiaTheme="minorEastAsia"/>
          <w:iCs/>
          <w:vertAlign w:val="superscript"/>
        </w:rPr>
        <w:t xml:space="preserve">-8 </w:t>
      </w:r>
      <w:r w:rsidR="004E77C3">
        <w:rPr>
          <w:rFonts w:eastAsiaTheme="minorEastAsia"/>
          <w:iCs/>
        </w:rPr>
        <w:t>C/m</w:t>
      </w:r>
      <w:r w:rsidR="004E77C3" w:rsidRPr="004E77C3">
        <w:rPr>
          <w:rFonts w:eastAsiaTheme="minorEastAsia"/>
          <w:iCs/>
          <w:vertAlign w:val="superscript"/>
        </w:rPr>
        <w:t>2</w:t>
      </w:r>
      <w:r w:rsidR="004E77C3">
        <w:rPr>
          <w:rFonts w:eastAsiaTheme="minorEastAsia"/>
          <w:iCs/>
        </w:rPr>
        <w:t xml:space="preserve"> (10) 4.41 x 10</w:t>
      </w:r>
      <w:r w:rsidR="004E77C3" w:rsidRPr="004E77C3">
        <w:rPr>
          <w:rFonts w:eastAsiaTheme="minorEastAsia"/>
          <w:iCs/>
          <w:vertAlign w:val="superscript"/>
        </w:rPr>
        <w:t>-41</w:t>
      </w:r>
      <w:r w:rsidR="004E77C3">
        <w:rPr>
          <w:rFonts w:eastAsiaTheme="minorEastAsia"/>
          <w:iCs/>
        </w:rPr>
        <w:t xml:space="preserve"> F-m</w:t>
      </w:r>
      <w:r w:rsidR="004E77C3" w:rsidRPr="004E77C3">
        <w:rPr>
          <w:rFonts w:eastAsiaTheme="minorEastAsia"/>
          <w:iCs/>
          <w:vertAlign w:val="superscript"/>
        </w:rPr>
        <w:t>2</w:t>
      </w:r>
      <w:r w:rsidR="004E77C3">
        <w:rPr>
          <w:rFonts w:eastAsiaTheme="minorEastAsia"/>
          <w:iCs/>
        </w:rPr>
        <w:t>, 0.89 kg/m</w:t>
      </w:r>
      <w:r w:rsidR="004E77C3" w:rsidRPr="004E77C3">
        <w:rPr>
          <w:rFonts w:eastAsiaTheme="minorEastAsia"/>
          <w:iCs/>
          <w:vertAlign w:val="superscript"/>
        </w:rPr>
        <w:t>3</w:t>
      </w:r>
      <w:r w:rsidR="004E77C3">
        <w:rPr>
          <w:rFonts w:eastAsiaTheme="minorEastAsia"/>
          <w:iCs/>
        </w:rPr>
        <w:t>.</w:t>
      </w:r>
    </w:p>
    <w:p w:rsidR="004E77C3" w:rsidRPr="00A1373E" w:rsidRDefault="004E77C3" w:rsidP="00A028E5">
      <w:pPr>
        <w:ind w:left="0" w:firstLine="0"/>
        <w:rPr>
          <w:rFonts w:eastAsiaTheme="minorEastAsia"/>
          <w:iCs/>
        </w:rPr>
      </w:pPr>
    </w:p>
    <w:sectPr w:rsidR="004E77C3" w:rsidRPr="00A1373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A7C" w:rsidRDefault="00002A7C" w:rsidP="004A14EC">
      <w:pPr>
        <w:spacing w:after="0"/>
      </w:pPr>
      <w:r>
        <w:separator/>
      </w:r>
    </w:p>
  </w:endnote>
  <w:endnote w:type="continuationSeparator" w:id="0">
    <w:p w:rsidR="00002A7C" w:rsidRDefault="00002A7C" w:rsidP="004A14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1"/>
    <w:family w:val="roman"/>
    <w:notTrueType/>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4B5" w:rsidRDefault="006204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B4B" w:rsidRPr="00862423" w:rsidRDefault="00862423">
    <w:pPr>
      <w:pStyle w:val="Footer"/>
      <w:rPr>
        <w:sz w:val="18"/>
      </w:rPr>
    </w:pPr>
    <w:r w:rsidRPr="00862423">
      <w:rPr>
        <w:sz w:val="18"/>
      </w:rPr>
      <w:t>F Y B Tech 2020-21\Engg. Physics</w:t>
    </w:r>
  </w:p>
  <w:p w:rsidR="004A14EC" w:rsidRDefault="004A14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4B5" w:rsidRDefault="006204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A7C" w:rsidRDefault="00002A7C" w:rsidP="004A14EC">
      <w:pPr>
        <w:spacing w:after="0"/>
      </w:pPr>
      <w:r>
        <w:separator/>
      </w:r>
    </w:p>
  </w:footnote>
  <w:footnote w:type="continuationSeparator" w:id="0">
    <w:p w:rsidR="00002A7C" w:rsidRDefault="00002A7C" w:rsidP="004A14E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4EC" w:rsidRDefault="00002A7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427204" o:spid="_x0000_s2050" type="#_x0000_t136" style="position:absolute;left:0;text-align:left;margin-left:0;margin-top:0;width:747.75pt;height:54pt;rotation:315;z-index:-251655168;mso-position-horizontal:center;mso-position-horizontal-relative:margin;mso-position-vertical:center;mso-position-vertical-relative:margin" o:allowincell="f" fillcolor="white [3212]" stroked="f">
          <v:fill opacity=".5"/>
          <v:textpath style="font-family:&quot;Calibri&quot;;font-size:44pt" string="Notes by Prof Suren, KJSCE, SVU, Mumba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rPr>
      <w:id w:val="-1318336367"/>
      <w:docPartObj>
        <w:docPartGallery w:val="Page Numbers (Top of Page)"/>
        <w:docPartUnique/>
      </w:docPartObj>
    </w:sdtPr>
    <w:sdtEndPr/>
    <w:sdtContent>
      <w:p w:rsidR="00781B4B" w:rsidRPr="00862423" w:rsidRDefault="001B6CD6">
        <w:pPr>
          <w:pStyle w:val="Header"/>
          <w:jc w:val="right"/>
          <w:rPr>
            <w:sz w:val="18"/>
          </w:rPr>
        </w:pPr>
        <w:r>
          <w:rPr>
            <w:sz w:val="18"/>
          </w:rPr>
          <w:t>Prepared by: Prof Suren Patwardhan</w:t>
        </w:r>
        <w:r w:rsidR="006204B5">
          <w:rPr>
            <w:sz w:val="18"/>
          </w:rPr>
          <w:tab/>
        </w:r>
        <w:r w:rsidR="006204B5">
          <w:rPr>
            <w:sz w:val="18"/>
          </w:rPr>
          <w:tab/>
        </w:r>
        <w:r w:rsidR="00781B4B" w:rsidRPr="00862423">
          <w:rPr>
            <w:sz w:val="18"/>
          </w:rPr>
          <w:t xml:space="preserve">Page </w:t>
        </w:r>
        <w:r w:rsidR="00781B4B" w:rsidRPr="00862423">
          <w:rPr>
            <w:b/>
            <w:bCs/>
            <w:sz w:val="20"/>
            <w:szCs w:val="24"/>
          </w:rPr>
          <w:fldChar w:fldCharType="begin"/>
        </w:r>
        <w:r w:rsidR="00781B4B" w:rsidRPr="00862423">
          <w:rPr>
            <w:b/>
            <w:bCs/>
            <w:sz w:val="18"/>
          </w:rPr>
          <w:instrText xml:space="preserve"> PAGE </w:instrText>
        </w:r>
        <w:r w:rsidR="00781B4B" w:rsidRPr="00862423">
          <w:rPr>
            <w:b/>
            <w:bCs/>
            <w:sz w:val="20"/>
            <w:szCs w:val="24"/>
          </w:rPr>
          <w:fldChar w:fldCharType="separate"/>
        </w:r>
        <w:r w:rsidR="009A2289">
          <w:rPr>
            <w:b/>
            <w:bCs/>
            <w:noProof/>
            <w:sz w:val="18"/>
          </w:rPr>
          <w:t>1</w:t>
        </w:r>
        <w:r w:rsidR="00781B4B" w:rsidRPr="00862423">
          <w:rPr>
            <w:b/>
            <w:bCs/>
            <w:sz w:val="20"/>
            <w:szCs w:val="24"/>
          </w:rPr>
          <w:fldChar w:fldCharType="end"/>
        </w:r>
        <w:r w:rsidR="00781B4B" w:rsidRPr="00862423">
          <w:rPr>
            <w:sz w:val="18"/>
          </w:rPr>
          <w:t xml:space="preserve"> of </w:t>
        </w:r>
        <w:r w:rsidR="00781B4B" w:rsidRPr="00862423">
          <w:rPr>
            <w:b/>
            <w:bCs/>
            <w:sz w:val="20"/>
            <w:szCs w:val="24"/>
          </w:rPr>
          <w:fldChar w:fldCharType="begin"/>
        </w:r>
        <w:r w:rsidR="00781B4B" w:rsidRPr="00862423">
          <w:rPr>
            <w:b/>
            <w:bCs/>
            <w:sz w:val="18"/>
          </w:rPr>
          <w:instrText xml:space="preserve"> NUMPAGES  </w:instrText>
        </w:r>
        <w:r w:rsidR="00781B4B" w:rsidRPr="00862423">
          <w:rPr>
            <w:b/>
            <w:bCs/>
            <w:sz w:val="20"/>
            <w:szCs w:val="24"/>
          </w:rPr>
          <w:fldChar w:fldCharType="separate"/>
        </w:r>
        <w:r w:rsidR="009A2289">
          <w:rPr>
            <w:b/>
            <w:bCs/>
            <w:noProof/>
            <w:sz w:val="18"/>
          </w:rPr>
          <w:t>1</w:t>
        </w:r>
        <w:r w:rsidR="00781B4B" w:rsidRPr="00862423">
          <w:rPr>
            <w:b/>
            <w:bCs/>
            <w:sz w:val="20"/>
            <w:szCs w:val="24"/>
          </w:rPr>
          <w:fldChar w:fldCharType="end"/>
        </w:r>
      </w:p>
    </w:sdtContent>
  </w:sdt>
  <w:p w:rsidR="004A14EC" w:rsidRPr="00862423" w:rsidRDefault="00002A7C">
    <w:pPr>
      <w:pStyle w:val="Header"/>
      <w:rPr>
        <w:sz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427205" o:spid="_x0000_s2051" type="#_x0000_t136" style="position:absolute;left:0;text-align:left;margin-left:0;margin-top:0;width:747.75pt;height:54pt;rotation:315;z-index:-251653120;mso-position-horizontal:center;mso-position-horizontal-relative:margin;mso-position-vertical:center;mso-position-vertical-relative:margin" o:allowincell="f" fillcolor="white [3212]" stroked="f">
          <v:fill opacity=".5"/>
          <v:textpath style="font-family:&quot;Calibri&quot;;font-size:44pt" string="Notes by Prof Suren, KJSCE, SVU, Mumba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4EC" w:rsidRDefault="00002A7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427203" o:spid="_x0000_s2049" type="#_x0000_t136" style="position:absolute;left:0;text-align:left;margin-left:0;margin-top:0;width:747.75pt;height:54pt;rotation:315;z-index:-251657216;mso-position-horizontal:center;mso-position-horizontal-relative:margin;mso-position-vertical:center;mso-position-vertical-relative:margin" o:allowincell="f" fillcolor="white [3212]" stroked="f">
          <v:fill opacity=".5"/>
          <v:textpath style="font-family:&quot;Calibri&quot;;font-size:44pt" string="Notes by Prof Suren, KJSCE, SVU, Mumba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2B93"/>
    <w:multiLevelType w:val="hybridMultilevel"/>
    <w:tmpl w:val="E320F2CA"/>
    <w:lvl w:ilvl="0" w:tplc="CB3AE7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47B01"/>
    <w:multiLevelType w:val="hybridMultilevel"/>
    <w:tmpl w:val="0234E0B6"/>
    <w:lvl w:ilvl="0" w:tplc="18888A10">
      <w:start w:val="1"/>
      <w:numFmt w:val="decimal"/>
      <w:lvlText w:val="%1)"/>
      <w:lvlJc w:val="left"/>
      <w:pPr>
        <w:ind w:left="720" w:hanging="360"/>
      </w:pPr>
      <w:rPr>
        <w:rFonts w:ascii="Cambria Math" w:hAnsi="Cambria Math"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3237217"/>
    <w:multiLevelType w:val="hybridMultilevel"/>
    <w:tmpl w:val="728AA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56F1194"/>
    <w:multiLevelType w:val="hybridMultilevel"/>
    <w:tmpl w:val="064AB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EC6753"/>
    <w:multiLevelType w:val="hybridMultilevel"/>
    <w:tmpl w:val="064AB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B183519"/>
    <w:multiLevelType w:val="hybridMultilevel"/>
    <w:tmpl w:val="7D103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EFE4D7E"/>
    <w:multiLevelType w:val="hybridMultilevel"/>
    <w:tmpl w:val="323CB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F7B"/>
    <w:rsid w:val="000003B6"/>
    <w:rsid w:val="00002A7C"/>
    <w:rsid w:val="00076347"/>
    <w:rsid w:val="000F5ABA"/>
    <w:rsid w:val="00101671"/>
    <w:rsid w:val="0012305F"/>
    <w:rsid w:val="00131E8E"/>
    <w:rsid w:val="001571DC"/>
    <w:rsid w:val="001713F1"/>
    <w:rsid w:val="00186649"/>
    <w:rsid w:val="001A2081"/>
    <w:rsid w:val="001B6CD6"/>
    <w:rsid w:val="001C4B19"/>
    <w:rsid w:val="001C4EB5"/>
    <w:rsid w:val="001D037E"/>
    <w:rsid w:val="001E4C95"/>
    <w:rsid w:val="00202D27"/>
    <w:rsid w:val="002036F0"/>
    <w:rsid w:val="0020421A"/>
    <w:rsid w:val="0020658A"/>
    <w:rsid w:val="00264A92"/>
    <w:rsid w:val="002A0148"/>
    <w:rsid w:val="002D10A5"/>
    <w:rsid w:val="002D2F6B"/>
    <w:rsid w:val="002D6AE8"/>
    <w:rsid w:val="002F567E"/>
    <w:rsid w:val="00336242"/>
    <w:rsid w:val="003569E6"/>
    <w:rsid w:val="0037274B"/>
    <w:rsid w:val="00380BF8"/>
    <w:rsid w:val="00382A62"/>
    <w:rsid w:val="00382DC4"/>
    <w:rsid w:val="00387599"/>
    <w:rsid w:val="003A5EA2"/>
    <w:rsid w:val="003D6BA7"/>
    <w:rsid w:val="003F1905"/>
    <w:rsid w:val="00402E53"/>
    <w:rsid w:val="00412CBC"/>
    <w:rsid w:val="00414675"/>
    <w:rsid w:val="004253CE"/>
    <w:rsid w:val="0044779C"/>
    <w:rsid w:val="004661FC"/>
    <w:rsid w:val="00466ED8"/>
    <w:rsid w:val="004A14EC"/>
    <w:rsid w:val="004A40BE"/>
    <w:rsid w:val="004B2FD8"/>
    <w:rsid w:val="004C647D"/>
    <w:rsid w:val="004E4B31"/>
    <w:rsid w:val="004E77C3"/>
    <w:rsid w:val="004F2324"/>
    <w:rsid w:val="004F3506"/>
    <w:rsid w:val="004F5D72"/>
    <w:rsid w:val="005038F4"/>
    <w:rsid w:val="0050622A"/>
    <w:rsid w:val="0053069B"/>
    <w:rsid w:val="005413F1"/>
    <w:rsid w:val="00545320"/>
    <w:rsid w:val="005D1E20"/>
    <w:rsid w:val="005E2136"/>
    <w:rsid w:val="005E258C"/>
    <w:rsid w:val="005E5DA0"/>
    <w:rsid w:val="005F0DDC"/>
    <w:rsid w:val="005F2B5D"/>
    <w:rsid w:val="006204B5"/>
    <w:rsid w:val="00621EA7"/>
    <w:rsid w:val="00622A0B"/>
    <w:rsid w:val="00631FD6"/>
    <w:rsid w:val="00651534"/>
    <w:rsid w:val="00661FED"/>
    <w:rsid w:val="006A5D91"/>
    <w:rsid w:val="006A6E82"/>
    <w:rsid w:val="007129D9"/>
    <w:rsid w:val="00737EE1"/>
    <w:rsid w:val="00762A0D"/>
    <w:rsid w:val="00767B50"/>
    <w:rsid w:val="00781B4B"/>
    <w:rsid w:val="007B4632"/>
    <w:rsid w:val="007B791D"/>
    <w:rsid w:val="007B7D7C"/>
    <w:rsid w:val="007F390D"/>
    <w:rsid w:val="0081721E"/>
    <w:rsid w:val="00862423"/>
    <w:rsid w:val="008A19FC"/>
    <w:rsid w:val="008A2264"/>
    <w:rsid w:val="008C4575"/>
    <w:rsid w:val="0091699E"/>
    <w:rsid w:val="00956A10"/>
    <w:rsid w:val="009810C4"/>
    <w:rsid w:val="00990C8F"/>
    <w:rsid w:val="009A2289"/>
    <w:rsid w:val="009E4D7D"/>
    <w:rsid w:val="009E7434"/>
    <w:rsid w:val="00A028E5"/>
    <w:rsid w:val="00A1373E"/>
    <w:rsid w:val="00A16EA7"/>
    <w:rsid w:val="00A27A8D"/>
    <w:rsid w:val="00A3509C"/>
    <w:rsid w:val="00A55A6D"/>
    <w:rsid w:val="00A614F2"/>
    <w:rsid w:val="00A87E92"/>
    <w:rsid w:val="00AA7F59"/>
    <w:rsid w:val="00AD1A3B"/>
    <w:rsid w:val="00AD6912"/>
    <w:rsid w:val="00B122E0"/>
    <w:rsid w:val="00B16AB3"/>
    <w:rsid w:val="00B41D2B"/>
    <w:rsid w:val="00B44D3A"/>
    <w:rsid w:val="00B60907"/>
    <w:rsid w:val="00B65ABA"/>
    <w:rsid w:val="00B70654"/>
    <w:rsid w:val="00B93028"/>
    <w:rsid w:val="00B96CD4"/>
    <w:rsid w:val="00B97395"/>
    <w:rsid w:val="00B97635"/>
    <w:rsid w:val="00C0225B"/>
    <w:rsid w:val="00C20183"/>
    <w:rsid w:val="00C54E50"/>
    <w:rsid w:val="00C6175C"/>
    <w:rsid w:val="00C64ED4"/>
    <w:rsid w:val="00C95F7B"/>
    <w:rsid w:val="00CB0075"/>
    <w:rsid w:val="00CB33D7"/>
    <w:rsid w:val="00CC0B58"/>
    <w:rsid w:val="00CD2E25"/>
    <w:rsid w:val="00CD3D43"/>
    <w:rsid w:val="00CF1D6A"/>
    <w:rsid w:val="00CF20C1"/>
    <w:rsid w:val="00D328CD"/>
    <w:rsid w:val="00D66F66"/>
    <w:rsid w:val="00D93834"/>
    <w:rsid w:val="00D9572F"/>
    <w:rsid w:val="00DA27C2"/>
    <w:rsid w:val="00DC4023"/>
    <w:rsid w:val="00DC6C12"/>
    <w:rsid w:val="00DD6781"/>
    <w:rsid w:val="00DE221A"/>
    <w:rsid w:val="00E15E71"/>
    <w:rsid w:val="00E303DE"/>
    <w:rsid w:val="00E33039"/>
    <w:rsid w:val="00E37E2D"/>
    <w:rsid w:val="00E478AE"/>
    <w:rsid w:val="00E83251"/>
    <w:rsid w:val="00E91B8A"/>
    <w:rsid w:val="00E9694E"/>
    <w:rsid w:val="00EC0A7C"/>
    <w:rsid w:val="00ED3326"/>
    <w:rsid w:val="00ED4EBF"/>
    <w:rsid w:val="00EE6A5B"/>
    <w:rsid w:val="00F316F8"/>
    <w:rsid w:val="00F5014B"/>
    <w:rsid w:val="00F5589D"/>
    <w:rsid w:val="00F566CF"/>
    <w:rsid w:val="00F575DF"/>
    <w:rsid w:val="00FA5AAC"/>
    <w:rsid w:val="00FB36C3"/>
    <w:rsid w:val="00FD7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E7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5E71"/>
    <w:rPr>
      <w:color w:val="808080"/>
    </w:rPr>
  </w:style>
  <w:style w:type="paragraph" w:styleId="NormalWeb">
    <w:name w:val="Normal (Web)"/>
    <w:basedOn w:val="Normal"/>
    <w:uiPriority w:val="99"/>
    <w:semiHidden/>
    <w:unhideWhenUsed/>
    <w:rsid w:val="00E33039"/>
    <w:pPr>
      <w:spacing w:before="100" w:beforeAutospacing="1" w:after="100" w:afterAutospacing="1"/>
    </w:pPr>
    <w:rPr>
      <w:rFonts w:ascii="Times New Roman" w:eastAsiaTheme="minorEastAsia" w:hAnsi="Times New Roman" w:cs="Times New Roman"/>
      <w:sz w:val="24"/>
      <w:szCs w:val="24"/>
      <w:lang w:eastAsia="en-IN"/>
    </w:rPr>
  </w:style>
  <w:style w:type="paragraph" w:styleId="ListParagraph">
    <w:name w:val="List Paragraph"/>
    <w:basedOn w:val="Normal"/>
    <w:uiPriority w:val="34"/>
    <w:qFormat/>
    <w:rsid w:val="0012305F"/>
    <w:pPr>
      <w:ind w:left="720"/>
      <w:contextualSpacing/>
    </w:pPr>
  </w:style>
  <w:style w:type="paragraph" w:styleId="Header">
    <w:name w:val="header"/>
    <w:basedOn w:val="Normal"/>
    <w:link w:val="HeaderChar"/>
    <w:uiPriority w:val="99"/>
    <w:unhideWhenUsed/>
    <w:rsid w:val="004A14EC"/>
    <w:pPr>
      <w:tabs>
        <w:tab w:val="center" w:pos="4513"/>
        <w:tab w:val="right" w:pos="9026"/>
      </w:tabs>
      <w:spacing w:after="0"/>
    </w:pPr>
  </w:style>
  <w:style w:type="character" w:customStyle="1" w:styleId="HeaderChar">
    <w:name w:val="Header Char"/>
    <w:basedOn w:val="DefaultParagraphFont"/>
    <w:link w:val="Header"/>
    <w:uiPriority w:val="99"/>
    <w:rsid w:val="004A14EC"/>
    <w:rPr>
      <w:lang w:val="en-IN"/>
    </w:rPr>
  </w:style>
  <w:style w:type="paragraph" w:styleId="Footer">
    <w:name w:val="footer"/>
    <w:basedOn w:val="Normal"/>
    <w:link w:val="FooterChar"/>
    <w:uiPriority w:val="99"/>
    <w:unhideWhenUsed/>
    <w:rsid w:val="004A14EC"/>
    <w:pPr>
      <w:tabs>
        <w:tab w:val="center" w:pos="4513"/>
        <w:tab w:val="right" w:pos="9026"/>
      </w:tabs>
      <w:spacing w:after="0"/>
    </w:pPr>
  </w:style>
  <w:style w:type="character" w:customStyle="1" w:styleId="FooterChar">
    <w:name w:val="Footer Char"/>
    <w:basedOn w:val="DefaultParagraphFont"/>
    <w:link w:val="Footer"/>
    <w:uiPriority w:val="99"/>
    <w:rsid w:val="004A14EC"/>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E7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5E71"/>
    <w:rPr>
      <w:color w:val="808080"/>
    </w:rPr>
  </w:style>
  <w:style w:type="paragraph" w:styleId="NormalWeb">
    <w:name w:val="Normal (Web)"/>
    <w:basedOn w:val="Normal"/>
    <w:uiPriority w:val="99"/>
    <w:semiHidden/>
    <w:unhideWhenUsed/>
    <w:rsid w:val="00E33039"/>
    <w:pPr>
      <w:spacing w:before="100" w:beforeAutospacing="1" w:after="100" w:afterAutospacing="1"/>
    </w:pPr>
    <w:rPr>
      <w:rFonts w:ascii="Times New Roman" w:eastAsiaTheme="minorEastAsia" w:hAnsi="Times New Roman" w:cs="Times New Roman"/>
      <w:sz w:val="24"/>
      <w:szCs w:val="24"/>
      <w:lang w:eastAsia="en-IN"/>
    </w:rPr>
  </w:style>
  <w:style w:type="paragraph" w:styleId="ListParagraph">
    <w:name w:val="List Paragraph"/>
    <w:basedOn w:val="Normal"/>
    <w:uiPriority w:val="34"/>
    <w:qFormat/>
    <w:rsid w:val="0012305F"/>
    <w:pPr>
      <w:ind w:left="720"/>
      <w:contextualSpacing/>
    </w:pPr>
  </w:style>
  <w:style w:type="paragraph" w:styleId="Header">
    <w:name w:val="header"/>
    <w:basedOn w:val="Normal"/>
    <w:link w:val="HeaderChar"/>
    <w:uiPriority w:val="99"/>
    <w:unhideWhenUsed/>
    <w:rsid w:val="004A14EC"/>
    <w:pPr>
      <w:tabs>
        <w:tab w:val="center" w:pos="4513"/>
        <w:tab w:val="right" w:pos="9026"/>
      </w:tabs>
      <w:spacing w:after="0"/>
    </w:pPr>
  </w:style>
  <w:style w:type="character" w:customStyle="1" w:styleId="HeaderChar">
    <w:name w:val="Header Char"/>
    <w:basedOn w:val="DefaultParagraphFont"/>
    <w:link w:val="Header"/>
    <w:uiPriority w:val="99"/>
    <w:rsid w:val="004A14EC"/>
    <w:rPr>
      <w:lang w:val="en-IN"/>
    </w:rPr>
  </w:style>
  <w:style w:type="paragraph" w:styleId="Footer">
    <w:name w:val="footer"/>
    <w:basedOn w:val="Normal"/>
    <w:link w:val="FooterChar"/>
    <w:uiPriority w:val="99"/>
    <w:unhideWhenUsed/>
    <w:rsid w:val="004A14EC"/>
    <w:pPr>
      <w:tabs>
        <w:tab w:val="center" w:pos="4513"/>
        <w:tab w:val="right" w:pos="9026"/>
      </w:tabs>
      <w:spacing w:after="0"/>
    </w:pPr>
  </w:style>
  <w:style w:type="character" w:customStyle="1" w:styleId="FooterChar">
    <w:name w:val="Footer Char"/>
    <w:basedOn w:val="DefaultParagraphFont"/>
    <w:link w:val="Footer"/>
    <w:uiPriority w:val="99"/>
    <w:rsid w:val="004A14EC"/>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4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2020-09-23T00:00:00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C3CD14D557094CB82C25D70470A83C" ma:contentTypeVersion="2" ma:contentTypeDescription="Create a new document." ma:contentTypeScope="" ma:versionID="6d868f42c087e589731a53bc7480431b">
  <xsd:schema xmlns:xsd="http://www.w3.org/2001/XMLSchema" xmlns:xs="http://www.w3.org/2001/XMLSchema" xmlns:p="http://schemas.microsoft.com/office/2006/metadata/properties" xmlns:ns2="ac092533-9782-45c4-b568-d57eb1ffa5d6" targetNamespace="http://schemas.microsoft.com/office/2006/metadata/properties" ma:root="true" ma:fieldsID="d47d87d37b07840e4a810f8de5cd547e" ns2:_="">
    <xsd:import namespace="ac092533-9782-45c4-b568-d57eb1ffa5d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092533-9782-45c4-b568-d57eb1ffa5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112859-AA06-4950-9F58-2C7671C65967}"/>
</file>

<file path=customXml/itemProps3.xml><?xml version="1.0" encoding="utf-8"?>
<ds:datastoreItem xmlns:ds="http://schemas.openxmlformats.org/officeDocument/2006/customXml" ds:itemID="{22FB0CF4-321E-47EC-A32C-4A3735E61E53}"/>
</file>

<file path=customXml/itemProps4.xml><?xml version="1.0" encoding="utf-8"?>
<ds:datastoreItem xmlns:ds="http://schemas.openxmlformats.org/officeDocument/2006/customXml" ds:itemID="{BB301E1F-EF6E-4B56-8FF0-4123B540A602}"/>
</file>

<file path=docProps/app.xml><?xml version="1.0" encoding="utf-8"?>
<Properties xmlns="http://schemas.openxmlformats.org/officeDocument/2006/extended-properties" xmlns:vt="http://schemas.openxmlformats.org/officeDocument/2006/docPropsVTypes">
  <Template>Normal.dotm</Template>
  <TotalTime>1</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Module 2 Unit 1: Semiconductors</vt:lpstr>
    </vt:vector>
  </TitlesOfParts>
  <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 Unit 1: Semiconductors</dc:title>
  <dc:creator>Suren Patwardhan</dc:creator>
  <cp:lastModifiedBy>Admin</cp:lastModifiedBy>
  <cp:revision>2</cp:revision>
  <cp:lastPrinted>2020-12-12T18:38:00Z</cp:lastPrinted>
  <dcterms:created xsi:type="dcterms:W3CDTF">2020-12-20T06:14:00Z</dcterms:created>
  <dcterms:modified xsi:type="dcterms:W3CDTF">2020-12-20T06:14:00Z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0x010100B1C3CD14D557094CB82C25D70470A83C</vt:lpwstr>
  </property>
</Properties>
</file>