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900A" w14:textId="77777777" w:rsidR="00AF0EA5" w:rsidRDefault="00F129CE" w:rsidP="00A458B7">
      <w:pPr>
        <w:spacing w:after="0" w:line="240" w:lineRule="auto"/>
        <w:jc w:val="center"/>
        <w:rPr>
          <w:rFonts w:ascii="Times New Roman" w:hAnsi="Times New Roman"/>
          <w:b/>
          <w:sz w:val="24"/>
          <w:szCs w:val="24"/>
        </w:rPr>
      </w:pPr>
      <w:r>
        <w:rPr>
          <w:rFonts w:ascii="Times New Roman" w:hAnsi="Times New Roman"/>
          <w:b/>
          <w:sz w:val="24"/>
          <w:szCs w:val="24"/>
        </w:rPr>
        <w:t>Department of Science and Humanities</w:t>
      </w:r>
    </w:p>
    <w:p w14:paraId="41917865" w14:textId="77777777" w:rsidR="00265410" w:rsidRDefault="00265410" w:rsidP="008606B9">
      <w:pPr>
        <w:spacing w:after="0" w:line="240" w:lineRule="auto"/>
        <w:jc w:val="both"/>
        <w:rPr>
          <w:rFonts w:ascii="Times New Roman" w:hAnsi="Times New Roman"/>
          <w:sz w:val="24"/>
          <w:szCs w:val="24"/>
        </w:rPr>
      </w:pPr>
    </w:p>
    <w:p w14:paraId="04C4A456" w14:textId="77777777" w:rsidR="00AC2C65" w:rsidRDefault="00B3052E" w:rsidP="00AC2C65">
      <w:pPr>
        <w:spacing w:after="0" w:line="240" w:lineRule="auto"/>
        <w:jc w:val="center"/>
        <w:rPr>
          <w:rFonts w:ascii="Times New Roman" w:hAnsi="Times New Roman"/>
          <w:sz w:val="24"/>
          <w:szCs w:val="24"/>
        </w:rPr>
      </w:pPr>
      <w:r>
        <w:rPr>
          <w:rFonts w:ascii="Times New Roman" w:hAnsi="Times New Roman"/>
          <w:sz w:val="24"/>
          <w:szCs w:val="24"/>
        </w:rPr>
        <w:t>F</w:t>
      </w:r>
      <w:r w:rsidR="00DB71B6">
        <w:rPr>
          <w:rFonts w:ascii="Times New Roman" w:hAnsi="Times New Roman"/>
          <w:sz w:val="24"/>
          <w:szCs w:val="24"/>
        </w:rPr>
        <w:t xml:space="preserve"> </w:t>
      </w:r>
      <w:r>
        <w:rPr>
          <w:rFonts w:ascii="Times New Roman" w:hAnsi="Times New Roman"/>
          <w:sz w:val="24"/>
          <w:szCs w:val="24"/>
        </w:rPr>
        <w:t>Y</w:t>
      </w:r>
      <w:r w:rsidR="00DB71B6">
        <w:rPr>
          <w:rFonts w:ascii="Times New Roman" w:hAnsi="Times New Roman"/>
          <w:sz w:val="24"/>
          <w:szCs w:val="24"/>
        </w:rPr>
        <w:t xml:space="preserve"> </w:t>
      </w:r>
      <w:r>
        <w:rPr>
          <w:rFonts w:ascii="Times New Roman" w:hAnsi="Times New Roman"/>
          <w:sz w:val="24"/>
          <w:szCs w:val="24"/>
        </w:rPr>
        <w:t>B</w:t>
      </w:r>
      <w:r w:rsidR="00DB71B6">
        <w:rPr>
          <w:rFonts w:ascii="Times New Roman" w:hAnsi="Times New Roman"/>
          <w:sz w:val="24"/>
          <w:szCs w:val="24"/>
        </w:rPr>
        <w:t xml:space="preserve"> </w:t>
      </w:r>
      <w:r>
        <w:rPr>
          <w:rFonts w:ascii="Times New Roman" w:hAnsi="Times New Roman"/>
          <w:sz w:val="24"/>
          <w:szCs w:val="24"/>
        </w:rPr>
        <w:t xml:space="preserve">Tech </w:t>
      </w:r>
      <w:r w:rsidR="00AC2C65">
        <w:rPr>
          <w:rFonts w:ascii="Times New Roman" w:hAnsi="Times New Roman"/>
          <w:sz w:val="24"/>
          <w:szCs w:val="24"/>
        </w:rPr>
        <w:t>SEM I 2021-22</w:t>
      </w:r>
    </w:p>
    <w:p w14:paraId="06E11FC8" w14:textId="77777777" w:rsidR="008606B9" w:rsidRDefault="00B3052E" w:rsidP="00AC2C65">
      <w:pPr>
        <w:spacing w:after="0" w:line="240" w:lineRule="auto"/>
        <w:jc w:val="center"/>
        <w:rPr>
          <w:rFonts w:ascii="Times New Roman" w:hAnsi="Times New Roman"/>
          <w:sz w:val="24"/>
          <w:szCs w:val="24"/>
        </w:rPr>
      </w:pPr>
      <w:r>
        <w:rPr>
          <w:rFonts w:ascii="Times New Roman" w:hAnsi="Times New Roman"/>
          <w:sz w:val="24"/>
          <w:szCs w:val="24"/>
        </w:rPr>
        <w:t>Engineering Physics Lab Course</w:t>
      </w:r>
    </w:p>
    <w:p w14:paraId="058CF967" w14:textId="77777777" w:rsidR="00B3052E" w:rsidRDefault="00B3052E" w:rsidP="008606B9">
      <w:pPr>
        <w:spacing w:after="0" w:line="240" w:lineRule="auto"/>
        <w:jc w:val="both"/>
        <w:rPr>
          <w:rFonts w:ascii="Times New Roman" w:hAnsi="Times New Roman"/>
          <w:sz w:val="24"/>
          <w:szCs w:val="24"/>
        </w:rPr>
      </w:pPr>
    </w:p>
    <w:p w14:paraId="0C488B4F" w14:textId="77777777" w:rsidR="00AC2C65" w:rsidRPr="00581948" w:rsidRDefault="006D3523" w:rsidP="00581948">
      <w:pPr>
        <w:spacing w:after="0" w:line="240" w:lineRule="auto"/>
        <w:jc w:val="center"/>
        <w:rPr>
          <w:rFonts w:ascii="Times New Roman" w:hAnsi="Times New Roman"/>
          <w:b/>
          <w:sz w:val="24"/>
          <w:szCs w:val="24"/>
        </w:rPr>
      </w:pPr>
      <w:r>
        <w:rPr>
          <w:rFonts w:ascii="Times New Roman" w:hAnsi="Times New Roman"/>
          <w:b/>
          <w:sz w:val="24"/>
          <w:szCs w:val="24"/>
        </w:rPr>
        <w:t xml:space="preserve">Numerical Aperture </w:t>
      </w:r>
    </w:p>
    <w:p w14:paraId="56151397" w14:textId="138367CD" w:rsidR="00AC2C65" w:rsidRPr="00310F2F" w:rsidRDefault="00310F2F" w:rsidP="00AC2C65">
      <w:pPr>
        <w:spacing w:after="0" w:line="240" w:lineRule="auto"/>
        <w:jc w:val="both"/>
        <w:rPr>
          <w:rFonts w:ascii="Times New Roman" w:hAnsi="Times New Roman"/>
          <w:bCs/>
          <w:sz w:val="24"/>
          <w:szCs w:val="24"/>
        </w:rPr>
      </w:pPr>
      <w:r w:rsidRPr="00310F2F">
        <w:rPr>
          <w:rFonts w:ascii="Times New Roman" w:hAnsi="Times New Roman"/>
          <w:bCs/>
          <w:sz w:val="24"/>
          <w:szCs w:val="24"/>
        </w:rPr>
        <w:t>Name</w:t>
      </w:r>
      <w:r w:rsidRPr="00310F2F">
        <w:rPr>
          <w:rFonts w:ascii="Times New Roman" w:hAnsi="Times New Roman"/>
          <w:bCs/>
          <w:sz w:val="24"/>
          <w:szCs w:val="24"/>
        </w:rPr>
        <w:tab/>
      </w:r>
      <w:r w:rsidRPr="00310F2F">
        <w:rPr>
          <w:rFonts w:ascii="Times New Roman" w:hAnsi="Times New Roman"/>
          <w:bCs/>
          <w:sz w:val="24"/>
          <w:szCs w:val="24"/>
        </w:rPr>
        <w:tab/>
        <w:t>: Hardik Shah</w:t>
      </w:r>
    </w:p>
    <w:p w14:paraId="3331E077" w14:textId="0732399B" w:rsidR="00310F2F" w:rsidRPr="00310F2F" w:rsidRDefault="00310F2F" w:rsidP="00AC2C65">
      <w:pPr>
        <w:spacing w:after="0" w:line="240" w:lineRule="auto"/>
        <w:jc w:val="both"/>
        <w:rPr>
          <w:rFonts w:ascii="Times New Roman" w:hAnsi="Times New Roman"/>
          <w:bCs/>
          <w:sz w:val="24"/>
          <w:szCs w:val="24"/>
        </w:rPr>
      </w:pPr>
      <w:r w:rsidRPr="00310F2F">
        <w:rPr>
          <w:rFonts w:ascii="Times New Roman" w:hAnsi="Times New Roman"/>
          <w:bCs/>
          <w:sz w:val="24"/>
          <w:szCs w:val="24"/>
        </w:rPr>
        <w:t xml:space="preserve">Roll No. </w:t>
      </w:r>
      <w:r w:rsidRPr="00310F2F">
        <w:rPr>
          <w:rFonts w:ascii="Times New Roman" w:hAnsi="Times New Roman"/>
          <w:bCs/>
          <w:sz w:val="24"/>
          <w:szCs w:val="24"/>
        </w:rPr>
        <w:tab/>
        <w:t>: 16010221025</w:t>
      </w:r>
    </w:p>
    <w:p w14:paraId="7D2A7743" w14:textId="400178C8" w:rsidR="00310F2F" w:rsidRPr="00310F2F" w:rsidRDefault="00310F2F" w:rsidP="00AC2C65">
      <w:pPr>
        <w:spacing w:after="0" w:line="240" w:lineRule="auto"/>
        <w:jc w:val="both"/>
        <w:rPr>
          <w:rFonts w:ascii="Times New Roman" w:hAnsi="Times New Roman"/>
          <w:bCs/>
          <w:sz w:val="24"/>
          <w:szCs w:val="24"/>
        </w:rPr>
      </w:pPr>
      <w:r w:rsidRPr="00310F2F">
        <w:rPr>
          <w:rFonts w:ascii="Times New Roman" w:hAnsi="Times New Roman"/>
          <w:bCs/>
          <w:sz w:val="24"/>
          <w:szCs w:val="24"/>
        </w:rPr>
        <w:t>Batch</w:t>
      </w:r>
      <w:r w:rsidRPr="00310F2F">
        <w:rPr>
          <w:rFonts w:ascii="Times New Roman" w:hAnsi="Times New Roman"/>
          <w:bCs/>
          <w:sz w:val="24"/>
          <w:szCs w:val="24"/>
        </w:rPr>
        <w:tab/>
      </w:r>
      <w:r w:rsidRPr="00310F2F">
        <w:rPr>
          <w:rFonts w:ascii="Times New Roman" w:hAnsi="Times New Roman"/>
          <w:bCs/>
          <w:sz w:val="24"/>
          <w:szCs w:val="24"/>
        </w:rPr>
        <w:tab/>
        <w:t>: D2</w:t>
      </w:r>
    </w:p>
    <w:p w14:paraId="5FBECE89" w14:textId="3AD784B1" w:rsidR="00310F2F" w:rsidRPr="00310F2F" w:rsidRDefault="00310F2F" w:rsidP="00AC2C65">
      <w:pPr>
        <w:spacing w:after="0" w:line="240" w:lineRule="auto"/>
        <w:jc w:val="both"/>
        <w:rPr>
          <w:rFonts w:ascii="Times New Roman" w:hAnsi="Times New Roman"/>
          <w:bCs/>
          <w:sz w:val="24"/>
          <w:szCs w:val="24"/>
        </w:rPr>
      </w:pPr>
      <w:r w:rsidRPr="00310F2F">
        <w:rPr>
          <w:rFonts w:ascii="Times New Roman" w:hAnsi="Times New Roman"/>
          <w:bCs/>
          <w:sz w:val="24"/>
          <w:szCs w:val="24"/>
        </w:rPr>
        <w:t xml:space="preserve">Branch </w:t>
      </w:r>
      <w:r w:rsidRPr="00310F2F">
        <w:rPr>
          <w:rFonts w:ascii="Times New Roman" w:hAnsi="Times New Roman"/>
          <w:bCs/>
          <w:sz w:val="24"/>
          <w:szCs w:val="24"/>
        </w:rPr>
        <w:tab/>
        <w:t>: ETRX</w:t>
      </w:r>
    </w:p>
    <w:p w14:paraId="790A59D5" w14:textId="77777777" w:rsidR="00310F2F" w:rsidRDefault="00310F2F" w:rsidP="00AC2C65">
      <w:pPr>
        <w:spacing w:after="0" w:line="240" w:lineRule="auto"/>
        <w:jc w:val="both"/>
        <w:rPr>
          <w:rFonts w:ascii="Times New Roman" w:hAnsi="Times New Roman"/>
          <w:b/>
          <w:sz w:val="24"/>
          <w:szCs w:val="24"/>
        </w:rPr>
      </w:pPr>
    </w:p>
    <w:p w14:paraId="5B64C21B" w14:textId="0933C8DE" w:rsidR="00310F2F" w:rsidRDefault="00310F2F" w:rsidP="00AC2C65">
      <w:pPr>
        <w:spacing w:after="0" w:line="240" w:lineRule="auto"/>
        <w:jc w:val="both"/>
        <w:rPr>
          <w:rFonts w:ascii="Times New Roman" w:hAnsi="Times New Roman"/>
          <w:bCs/>
          <w:sz w:val="24"/>
          <w:szCs w:val="24"/>
        </w:rPr>
      </w:pPr>
      <w:r>
        <w:rPr>
          <w:rFonts w:ascii="Times New Roman" w:hAnsi="Times New Roman"/>
          <w:b/>
          <w:sz w:val="24"/>
          <w:szCs w:val="24"/>
        </w:rPr>
        <w:t xml:space="preserve">Aim: </w:t>
      </w:r>
      <w:r w:rsidRPr="00310F2F">
        <w:rPr>
          <w:rFonts w:ascii="Times New Roman" w:hAnsi="Times New Roman"/>
          <w:bCs/>
          <w:sz w:val="24"/>
          <w:szCs w:val="24"/>
        </w:rPr>
        <w:t xml:space="preserve">To find the numerical aperture of a given optic </w:t>
      </w:r>
      <w:proofErr w:type="spellStart"/>
      <w:r w:rsidRPr="00310F2F">
        <w:rPr>
          <w:rFonts w:ascii="Times New Roman" w:hAnsi="Times New Roman"/>
          <w:bCs/>
          <w:sz w:val="24"/>
          <w:szCs w:val="24"/>
        </w:rPr>
        <w:t>fibre</w:t>
      </w:r>
      <w:proofErr w:type="spellEnd"/>
      <w:r w:rsidRPr="00310F2F">
        <w:rPr>
          <w:rFonts w:ascii="Times New Roman" w:hAnsi="Times New Roman"/>
          <w:bCs/>
          <w:sz w:val="24"/>
          <w:szCs w:val="24"/>
        </w:rPr>
        <w:t xml:space="preserve"> and hence to find its acceptance angle.</w:t>
      </w:r>
      <w:r>
        <w:rPr>
          <w:rFonts w:ascii="Times New Roman" w:hAnsi="Times New Roman"/>
          <w:bCs/>
          <w:sz w:val="24"/>
          <w:szCs w:val="24"/>
        </w:rPr>
        <w:t xml:space="preserve"> </w:t>
      </w:r>
    </w:p>
    <w:p w14:paraId="22AD9470" w14:textId="78245178" w:rsidR="00310F2F" w:rsidRDefault="00310F2F" w:rsidP="00AC2C65">
      <w:pPr>
        <w:spacing w:after="0" w:line="240" w:lineRule="auto"/>
        <w:jc w:val="both"/>
        <w:rPr>
          <w:rFonts w:ascii="Times New Roman" w:hAnsi="Times New Roman"/>
          <w:bCs/>
          <w:sz w:val="24"/>
          <w:szCs w:val="24"/>
        </w:rPr>
      </w:pPr>
    </w:p>
    <w:p w14:paraId="24565F0F" w14:textId="26799F03" w:rsidR="00310F2F" w:rsidRDefault="00310F2F" w:rsidP="00AC2C65">
      <w:pPr>
        <w:spacing w:after="0" w:line="240" w:lineRule="auto"/>
        <w:jc w:val="both"/>
        <w:rPr>
          <w:rFonts w:ascii="Times New Roman" w:hAnsi="Times New Roman"/>
          <w:bCs/>
          <w:sz w:val="24"/>
          <w:szCs w:val="24"/>
        </w:rPr>
      </w:pPr>
      <w:r w:rsidRPr="00310F2F">
        <w:rPr>
          <w:rFonts w:ascii="Times New Roman" w:hAnsi="Times New Roman"/>
          <w:b/>
          <w:sz w:val="24"/>
          <w:szCs w:val="24"/>
        </w:rPr>
        <w:t xml:space="preserve">Apparatus: </w:t>
      </w:r>
      <w:r>
        <w:rPr>
          <w:rFonts w:ascii="Times New Roman" w:hAnsi="Times New Roman"/>
          <w:bCs/>
          <w:sz w:val="24"/>
          <w:szCs w:val="24"/>
        </w:rPr>
        <w:t xml:space="preserve">Emitter, concentrator, fiber, fiber stand, detector, output unit </w:t>
      </w:r>
    </w:p>
    <w:p w14:paraId="22D5FF39" w14:textId="06ACEBFA" w:rsidR="00310F2F" w:rsidRDefault="00310F2F" w:rsidP="00AC2C65">
      <w:pPr>
        <w:spacing w:after="0" w:line="240" w:lineRule="auto"/>
        <w:jc w:val="both"/>
        <w:rPr>
          <w:rFonts w:ascii="Times New Roman" w:hAnsi="Times New Roman"/>
          <w:bCs/>
          <w:sz w:val="24"/>
          <w:szCs w:val="24"/>
        </w:rPr>
      </w:pPr>
    </w:p>
    <w:p w14:paraId="32E58720" w14:textId="5788CEB4" w:rsidR="00310F2F" w:rsidRDefault="00310F2F" w:rsidP="00AC2C65">
      <w:pPr>
        <w:spacing w:after="0" w:line="240" w:lineRule="auto"/>
        <w:jc w:val="both"/>
        <w:rPr>
          <w:rFonts w:ascii="Times New Roman" w:hAnsi="Times New Roman"/>
          <w:b/>
          <w:sz w:val="24"/>
          <w:szCs w:val="24"/>
        </w:rPr>
      </w:pPr>
      <w:r w:rsidRPr="00310F2F">
        <w:rPr>
          <w:rFonts w:ascii="Times New Roman" w:hAnsi="Times New Roman"/>
          <w:b/>
          <w:sz w:val="24"/>
          <w:szCs w:val="24"/>
        </w:rPr>
        <w:t xml:space="preserve">Diagram: </w:t>
      </w:r>
    </w:p>
    <w:p w14:paraId="366EA556" w14:textId="1C6C9687" w:rsidR="00310F2F" w:rsidRPr="00310F2F" w:rsidRDefault="00310F2F" w:rsidP="00AC2C65">
      <w:pPr>
        <w:spacing w:after="0" w:line="240" w:lineRule="auto"/>
        <w:jc w:val="both"/>
        <w:rPr>
          <w:rFonts w:ascii="Times New Roman" w:hAnsi="Times New Roman"/>
          <w:b/>
          <w:sz w:val="24"/>
          <w:szCs w:val="24"/>
        </w:rPr>
      </w:pPr>
      <w:r w:rsidRPr="00310F2F">
        <w:rPr>
          <w:rFonts w:ascii="Times New Roman" w:hAnsi="Times New Roman"/>
          <w:b/>
          <w:sz w:val="24"/>
          <w:szCs w:val="24"/>
        </w:rPr>
        <w:drawing>
          <wp:inline distT="0" distB="0" distL="0" distR="0" wp14:anchorId="0CD78480" wp14:editId="5D0AA05B">
            <wp:extent cx="5733415" cy="57416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5741670"/>
                    </a:xfrm>
                    <a:prstGeom prst="rect">
                      <a:avLst/>
                    </a:prstGeom>
                  </pic:spPr>
                </pic:pic>
              </a:graphicData>
            </a:graphic>
          </wp:inline>
        </w:drawing>
      </w:r>
    </w:p>
    <w:p w14:paraId="3BDC23DA" w14:textId="77777777" w:rsidR="00310F2F" w:rsidRDefault="00310F2F" w:rsidP="00AC2C65">
      <w:pPr>
        <w:spacing w:after="0" w:line="240" w:lineRule="auto"/>
        <w:jc w:val="both"/>
        <w:rPr>
          <w:rFonts w:ascii="Times New Roman" w:hAnsi="Times New Roman"/>
          <w:b/>
          <w:sz w:val="24"/>
          <w:szCs w:val="24"/>
        </w:rPr>
      </w:pPr>
    </w:p>
    <w:p w14:paraId="019D630C" w14:textId="456B2E4D" w:rsidR="00AC2C65" w:rsidRPr="00AC2C65" w:rsidRDefault="00AC2C65" w:rsidP="00AC2C65">
      <w:pPr>
        <w:spacing w:after="0" w:line="240" w:lineRule="auto"/>
        <w:jc w:val="both"/>
        <w:rPr>
          <w:rFonts w:ascii="Times New Roman" w:hAnsi="Times New Roman"/>
          <w:b/>
          <w:sz w:val="24"/>
          <w:szCs w:val="24"/>
        </w:rPr>
      </w:pPr>
      <w:r w:rsidRPr="00AC2C65">
        <w:rPr>
          <w:rFonts w:ascii="Times New Roman" w:hAnsi="Times New Roman"/>
          <w:b/>
          <w:sz w:val="24"/>
          <w:szCs w:val="24"/>
        </w:rPr>
        <w:t>Observation Table:</w:t>
      </w:r>
    </w:p>
    <w:p w14:paraId="0DED7903" w14:textId="77777777" w:rsidR="00AC2C65" w:rsidRDefault="00AC2C65" w:rsidP="00AC2C65">
      <w:pPr>
        <w:spacing w:after="0" w:line="240" w:lineRule="auto"/>
        <w:jc w:val="both"/>
        <w:rPr>
          <w:rFonts w:ascii="Times New Roman" w:hAnsi="Times New Roman"/>
          <w:sz w:val="24"/>
          <w:szCs w:val="24"/>
        </w:rPr>
      </w:pPr>
    </w:p>
    <w:tbl>
      <w:tblPr>
        <w:tblStyle w:val="TableGrid"/>
        <w:tblW w:w="0" w:type="auto"/>
        <w:tblLook w:val="04A0" w:firstRow="1" w:lastRow="0" w:firstColumn="1" w:lastColumn="0" w:noHBand="0" w:noVBand="1"/>
      </w:tblPr>
      <w:tblGrid>
        <w:gridCol w:w="738"/>
        <w:gridCol w:w="1350"/>
        <w:gridCol w:w="1440"/>
        <w:gridCol w:w="1530"/>
        <w:gridCol w:w="1710"/>
        <w:gridCol w:w="1156"/>
        <w:gridCol w:w="1321"/>
      </w:tblGrid>
      <w:tr w:rsidR="006D3523" w14:paraId="79E2169A" w14:textId="77777777" w:rsidTr="008B113E">
        <w:tc>
          <w:tcPr>
            <w:tcW w:w="738" w:type="dxa"/>
          </w:tcPr>
          <w:p w14:paraId="6A481DAA"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Obs. No.</w:t>
            </w:r>
          </w:p>
        </w:tc>
        <w:tc>
          <w:tcPr>
            <w:tcW w:w="1350" w:type="dxa"/>
          </w:tcPr>
          <w:p w14:paraId="6BA6E33A"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d(mm)</w:t>
            </w:r>
          </w:p>
        </w:tc>
        <w:tc>
          <w:tcPr>
            <w:tcW w:w="1440" w:type="dxa"/>
          </w:tcPr>
          <w:p w14:paraId="7C680FC5" w14:textId="77777777" w:rsidR="006D3523" w:rsidRP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 xml:space="preserve">I </w:t>
            </w:r>
            <w:r>
              <w:rPr>
                <w:rFonts w:ascii="Times New Roman" w:hAnsi="Times New Roman"/>
                <w:sz w:val="24"/>
                <w:szCs w:val="24"/>
                <w:vertAlign w:val="subscript"/>
              </w:rPr>
              <w:t>max</w:t>
            </w:r>
            <w:r>
              <w:rPr>
                <w:rFonts w:ascii="Times New Roman" w:hAnsi="Times New Roman"/>
                <w:sz w:val="24"/>
                <w:szCs w:val="24"/>
              </w:rPr>
              <w:t>(µA)</w:t>
            </w:r>
          </w:p>
        </w:tc>
        <w:tc>
          <w:tcPr>
            <w:tcW w:w="1530" w:type="dxa"/>
          </w:tcPr>
          <w:p w14:paraId="3F31E164" w14:textId="77777777" w:rsidR="006D3523" w:rsidRDefault="000B6C4C" w:rsidP="008B113E">
            <w:pPr>
              <w:spacing w:after="0" w:line="240" w:lineRule="auto"/>
              <w:jc w:val="center"/>
              <w:rPr>
                <w:rFonts w:ascii="Times New Roman" w:hAnsi="Times New Roman"/>
                <w:sz w:val="24"/>
                <w:szCs w:val="24"/>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max</m:t>
                      </m:r>
                    </m:sub>
                  </m:sSub>
                </m:num>
                <m:den>
                  <m:r>
                    <w:rPr>
                      <w:rFonts w:ascii="Cambria Math" w:hAnsi="Cambria Math"/>
                      <w:sz w:val="28"/>
                      <w:szCs w:val="28"/>
                    </w:rPr>
                    <m:t>2.71</m:t>
                  </m:r>
                </m:den>
              </m:f>
            </m:oMath>
            <w:r w:rsidR="006D3523">
              <w:rPr>
                <w:rFonts w:ascii="Times New Roman" w:hAnsi="Times New Roman"/>
                <w:sz w:val="24"/>
                <w:szCs w:val="24"/>
              </w:rPr>
              <w:t>(µA)</w:t>
            </w:r>
          </w:p>
        </w:tc>
        <w:tc>
          <w:tcPr>
            <w:tcW w:w="1710" w:type="dxa"/>
          </w:tcPr>
          <w:p w14:paraId="77A097A9"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2r (mm)</w:t>
            </w:r>
          </w:p>
          <w:p w14:paraId="66E72288"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w:t>
            </w:r>
            <m:oMath>
              <m:r>
                <w:rPr>
                  <w:rFonts w:ascii="Cambria Math" w:hAnsi="Cambria Math"/>
                  <w:sz w:val="24"/>
                  <w:szCs w:val="24"/>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max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min</m:t>
                  </m:r>
                </m:sub>
              </m:sSub>
              <m:r>
                <w:rPr>
                  <w:rFonts w:ascii="Cambria Math" w:hAnsi="Cambria Math"/>
                  <w:sz w:val="20"/>
                  <w:szCs w:val="20"/>
                </w:rPr>
                <m:t>)</m:t>
              </m:r>
            </m:oMath>
          </w:p>
        </w:tc>
        <w:tc>
          <w:tcPr>
            <w:tcW w:w="1156" w:type="dxa"/>
          </w:tcPr>
          <w:p w14:paraId="4C24AA3A"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r (mm)</w:t>
            </w:r>
          </w:p>
          <w:p w14:paraId="35A33F59" w14:textId="77777777" w:rsidR="006D3523" w:rsidRDefault="006D3523" w:rsidP="008B113E">
            <w:pPr>
              <w:spacing w:after="0" w:line="240" w:lineRule="auto"/>
              <w:jc w:val="center"/>
              <w:rPr>
                <w:rFonts w:ascii="Times New Roman" w:hAnsi="Times New Roman"/>
                <w:sz w:val="24"/>
                <w:szCs w:val="24"/>
              </w:rPr>
            </w:pPr>
          </w:p>
        </w:tc>
        <w:tc>
          <w:tcPr>
            <w:tcW w:w="1321" w:type="dxa"/>
          </w:tcPr>
          <w:p w14:paraId="52C20FB9" w14:textId="77777777" w:rsidR="006D3523" w:rsidRDefault="006D3523" w:rsidP="008B113E">
            <w:pPr>
              <w:spacing w:after="0" w:line="240" w:lineRule="auto"/>
              <w:jc w:val="center"/>
              <w:rPr>
                <w:rFonts w:ascii="Times New Roman" w:hAnsi="Times New Roman"/>
                <w:sz w:val="24"/>
                <w:szCs w:val="24"/>
              </w:rPr>
            </w:pPr>
            <w:r>
              <w:rPr>
                <w:rFonts w:ascii="Times New Roman" w:hAnsi="Times New Roman"/>
                <w:sz w:val="24"/>
                <w:szCs w:val="24"/>
              </w:rPr>
              <w:t>NA</w:t>
            </w:r>
          </w:p>
        </w:tc>
      </w:tr>
      <w:tr w:rsidR="006D3523" w14:paraId="2424165B" w14:textId="77777777" w:rsidTr="008B113E">
        <w:tc>
          <w:tcPr>
            <w:tcW w:w="738" w:type="dxa"/>
          </w:tcPr>
          <w:p w14:paraId="718A0F73"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1</w:t>
            </w:r>
          </w:p>
        </w:tc>
        <w:tc>
          <w:tcPr>
            <w:tcW w:w="1350" w:type="dxa"/>
          </w:tcPr>
          <w:p w14:paraId="587F9235" w14:textId="70508130"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2mm</w:t>
            </w:r>
          </w:p>
        </w:tc>
        <w:tc>
          <w:tcPr>
            <w:tcW w:w="1440" w:type="dxa"/>
          </w:tcPr>
          <w:p w14:paraId="3118D698" w14:textId="424F9B67"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0.3694</w:t>
            </w:r>
          </w:p>
        </w:tc>
        <w:tc>
          <w:tcPr>
            <w:tcW w:w="1530" w:type="dxa"/>
          </w:tcPr>
          <w:p w14:paraId="20ED48CE" w14:textId="794B7335"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0.1363</w:t>
            </w:r>
          </w:p>
        </w:tc>
        <w:tc>
          <w:tcPr>
            <w:tcW w:w="1710" w:type="dxa"/>
          </w:tcPr>
          <w:p w14:paraId="4A0EDA88" w14:textId="0779C40C"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1.4mm</w:t>
            </w:r>
          </w:p>
        </w:tc>
        <w:tc>
          <w:tcPr>
            <w:tcW w:w="1156" w:type="dxa"/>
          </w:tcPr>
          <w:p w14:paraId="36E26920" w14:textId="7C827BB6"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0.7mm</w:t>
            </w:r>
          </w:p>
        </w:tc>
        <w:tc>
          <w:tcPr>
            <w:tcW w:w="1321" w:type="dxa"/>
          </w:tcPr>
          <w:p w14:paraId="26E7C2AC" w14:textId="1011EF07"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76.94</w:t>
            </w:r>
          </w:p>
        </w:tc>
      </w:tr>
      <w:tr w:rsidR="006D3523" w14:paraId="4794C757" w14:textId="77777777" w:rsidTr="008B113E">
        <w:tc>
          <w:tcPr>
            <w:tcW w:w="738" w:type="dxa"/>
          </w:tcPr>
          <w:p w14:paraId="177A5AAE"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2</w:t>
            </w:r>
          </w:p>
        </w:tc>
        <w:tc>
          <w:tcPr>
            <w:tcW w:w="1350" w:type="dxa"/>
          </w:tcPr>
          <w:p w14:paraId="4BF592D6" w14:textId="42511525"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3mm</w:t>
            </w:r>
          </w:p>
        </w:tc>
        <w:tc>
          <w:tcPr>
            <w:tcW w:w="1440" w:type="dxa"/>
          </w:tcPr>
          <w:p w14:paraId="270EFC7A" w14:textId="556A745C"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0.2457</w:t>
            </w:r>
          </w:p>
        </w:tc>
        <w:tc>
          <w:tcPr>
            <w:tcW w:w="1530" w:type="dxa"/>
          </w:tcPr>
          <w:p w14:paraId="04F89AE8" w14:textId="23559B68"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0.0906</w:t>
            </w:r>
          </w:p>
        </w:tc>
        <w:tc>
          <w:tcPr>
            <w:tcW w:w="1710" w:type="dxa"/>
          </w:tcPr>
          <w:p w14:paraId="505B6DCD" w14:textId="33700233"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2.0mm</w:t>
            </w:r>
          </w:p>
        </w:tc>
        <w:tc>
          <w:tcPr>
            <w:tcW w:w="1156" w:type="dxa"/>
          </w:tcPr>
          <w:p w14:paraId="5E90422A" w14:textId="2221A67B"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1.0mm</w:t>
            </w:r>
          </w:p>
        </w:tc>
        <w:tc>
          <w:tcPr>
            <w:tcW w:w="1321" w:type="dxa"/>
          </w:tcPr>
          <w:p w14:paraId="5F47264A" w14:textId="68F710A0"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18.42</w:t>
            </w:r>
          </w:p>
        </w:tc>
      </w:tr>
      <w:tr w:rsidR="006D3523" w14:paraId="08D8534A" w14:textId="77777777" w:rsidTr="008B113E">
        <w:tc>
          <w:tcPr>
            <w:tcW w:w="738" w:type="dxa"/>
          </w:tcPr>
          <w:p w14:paraId="31B02202"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3</w:t>
            </w:r>
          </w:p>
        </w:tc>
        <w:tc>
          <w:tcPr>
            <w:tcW w:w="1350" w:type="dxa"/>
          </w:tcPr>
          <w:p w14:paraId="4D15728E" w14:textId="218251F1"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4mm</w:t>
            </w:r>
          </w:p>
        </w:tc>
        <w:tc>
          <w:tcPr>
            <w:tcW w:w="1440" w:type="dxa"/>
          </w:tcPr>
          <w:p w14:paraId="4AD88488" w14:textId="69A0107E"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0.1847</w:t>
            </w:r>
          </w:p>
        </w:tc>
        <w:tc>
          <w:tcPr>
            <w:tcW w:w="1530" w:type="dxa"/>
          </w:tcPr>
          <w:p w14:paraId="6F61322A" w14:textId="7B1C54FF" w:rsidR="006D3523" w:rsidRDefault="00DA4C54" w:rsidP="00AC2C65">
            <w:pPr>
              <w:spacing w:after="0" w:line="240" w:lineRule="auto"/>
              <w:jc w:val="both"/>
              <w:rPr>
                <w:rFonts w:ascii="Times New Roman" w:hAnsi="Times New Roman"/>
                <w:sz w:val="24"/>
                <w:szCs w:val="24"/>
              </w:rPr>
            </w:pPr>
            <w:r>
              <w:rPr>
                <w:rFonts w:ascii="Times New Roman" w:hAnsi="Times New Roman"/>
                <w:sz w:val="24"/>
                <w:szCs w:val="24"/>
              </w:rPr>
              <w:t>0.0681</w:t>
            </w:r>
          </w:p>
        </w:tc>
        <w:tc>
          <w:tcPr>
            <w:tcW w:w="1710" w:type="dxa"/>
          </w:tcPr>
          <w:p w14:paraId="7ECE7083" w14:textId="2D15409D" w:rsidR="006D3523" w:rsidRDefault="006F5DBB" w:rsidP="00AC2C65">
            <w:pPr>
              <w:spacing w:after="0" w:line="240" w:lineRule="auto"/>
              <w:jc w:val="both"/>
              <w:rPr>
                <w:rFonts w:ascii="Times New Roman" w:hAnsi="Times New Roman"/>
                <w:sz w:val="24"/>
                <w:szCs w:val="24"/>
              </w:rPr>
            </w:pPr>
            <w:r>
              <w:rPr>
                <w:rFonts w:ascii="Times New Roman" w:hAnsi="Times New Roman"/>
                <w:sz w:val="24"/>
                <w:szCs w:val="24"/>
              </w:rPr>
              <w:t>2.8mm</w:t>
            </w:r>
          </w:p>
        </w:tc>
        <w:tc>
          <w:tcPr>
            <w:tcW w:w="1156" w:type="dxa"/>
          </w:tcPr>
          <w:p w14:paraId="50BF4A26" w14:textId="36AFF415" w:rsidR="006D3523" w:rsidRDefault="006F5DBB" w:rsidP="00AC2C65">
            <w:pPr>
              <w:spacing w:after="0" w:line="240" w:lineRule="auto"/>
              <w:jc w:val="both"/>
              <w:rPr>
                <w:rFonts w:ascii="Times New Roman" w:hAnsi="Times New Roman"/>
                <w:sz w:val="24"/>
                <w:szCs w:val="24"/>
              </w:rPr>
            </w:pPr>
            <w:r>
              <w:rPr>
                <w:rFonts w:ascii="Times New Roman" w:hAnsi="Times New Roman"/>
                <w:sz w:val="24"/>
                <w:szCs w:val="24"/>
              </w:rPr>
              <w:t>1.4mm</w:t>
            </w:r>
          </w:p>
        </w:tc>
        <w:tc>
          <w:tcPr>
            <w:tcW w:w="1321" w:type="dxa"/>
          </w:tcPr>
          <w:p w14:paraId="558C77AF" w14:textId="2EA8092D"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19.32</w:t>
            </w:r>
          </w:p>
        </w:tc>
      </w:tr>
      <w:tr w:rsidR="006D3523" w14:paraId="61CAD061" w14:textId="77777777" w:rsidTr="008B113E">
        <w:tc>
          <w:tcPr>
            <w:tcW w:w="738" w:type="dxa"/>
          </w:tcPr>
          <w:p w14:paraId="6DFFE1C5"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4</w:t>
            </w:r>
          </w:p>
        </w:tc>
        <w:tc>
          <w:tcPr>
            <w:tcW w:w="1350" w:type="dxa"/>
          </w:tcPr>
          <w:p w14:paraId="0C8542FF" w14:textId="0079AF8C"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5mm</w:t>
            </w:r>
          </w:p>
        </w:tc>
        <w:tc>
          <w:tcPr>
            <w:tcW w:w="1440" w:type="dxa"/>
          </w:tcPr>
          <w:p w14:paraId="6F67F0FF" w14:textId="31545C36" w:rsidR="006D3523" w:rsidRDefault="006F5DBB" w:rsidP="00AC2C65">
            <w:pPr>
              <w:spacing w:after="0" w:line="240" w:lineRule="auto"/>
              <w:jc w:val="both"/>
              <w:rPr>
                <w:rFonts w:ascii="Times New Roman" w:hAnsi="Times New Roman"/>
                <w:sz w:val="24"/>
                <w:szCs w:val="24"/>
              </w:rPr>
            </w:pPr>
            <w:r>
              <w:rPr>
                <w:rFonts w:ascii="Times New Roman" w:hAnsi="Times New Roman"/>
                <w:sz w:val="24"/>
                <w:szCs w:val="24"/>
              </w:rPr>
              <w:t>0.1477</w:t>
            </w:r>
          </w:p>
        </w:tc>
        <w:tc>
          <w:tcPr>
            <w:tcW w:w="1530" w:type="dxa"/>
          </w:tcPr>
          <w:p w14:paraId="019567F8" w14:textId="195B32D3" w:rsidR="006D3523" w:rsidRDefault="006F5DBB" w:rsidP="00AC2C65">
            <w:pPr>
              <w:spacing w:after="0" w:line="240" w:lineRule="auto"/>
              <w:jc w:val="both"/>
              <w:rPr>
                <w:rFonts w:ascii="Times New Roman" w:hAnsi="Times New Roman"/>
                <w:sz w:val="24"/>
                <w:szCs w:val="24"/>
              </w:rPr>
            </w:pPr>
            <w:r>
              <w:rPr>
                <w:rFonts w:ascii="Times New Roman" w:hAnsi="Times New Roman"/>
                <w:sz w:val="24"/>
                <w:szCs w:val="24"/>
              </w:rPr>
              <w:t>0.0545</w:t>
            </w:r>
          </w:p>
        </w:tc>
        <w:tc>
          <w:tcPr>
            <w:tcW w:w="1710" w:type="dxa"/>
          </w:tcPr>
          <w:p w14:paraId="5BC235FC" w14:textId="05523887"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3.4mm</w:t>
            </w:r>
          </w:p>
        </w:tc>
        <w:tc>
          <w:tcPr>
            <w:tcW w:w="1156" w:type="dxa"/>
          </w:tcPr>
          <w:p w14:paraId="449DFAC9" w14:textId="40D9AA51"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1.7mm</w:t>
            </w:r>
          </w:p>
        </w:tc>
        <w:tc>
          <w:tcPr>
            <w:tcW w:w="1321" w:type="dxa"/>
          </w:tcPr>
          <w:p w14:paraId="7BAAC815" w14:textId="515F1072"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18.78</w:t>
            </w:r>
          </w:p>
        </w:tc>
      </w:tr>
      <w:tr w:rsidR="006D3523" w14:paraId="6DB5216E" w14:textId="77777777" w:rsidTr="008B113E">
        <w:tc>
          <w:tcPr>
            <w:tcW w:w="738" w:type="dxa"/>
          </w:tcPr>
          <w:p w14:paraId="3CA8F1BB"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5</w:t>
            </w:r>
          </w:p>
        </w:tc>
        <w:tc>
          <w:tcPr>
            <w:tcW w:w="1350" w:type="dxa"/>
          </w:tcPr>
          <w:p w14:paraId="384E5A44" w14:textId="565CF457"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6mm</w:t>
            </w:r>
          </w:p>
        </w:tc>
        <w:tc>
          <w:tcPr>
            <w:tcW w:w="1440" w:type="dxa"/>
          </w:tcPr>
          <w:p w14:paraId="30E9B98C" w14:textId="4904EEF0"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0.1231</w:t>
            </w:r>
          </w:p>
        </w:tc>
        <w:tc>
          <w:tcPr>
            <w:tcW w:w="1530" w:type="dxa"/>
          </w:tcPr>
          <w:p w14:paraId="117FF758" w14:textId="4E59DFB7"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0.0454</w:t>
            </w:r>
          </w:p>
        </w:tc>
        <w:tc>
          <w:tcPr>
            <w:tcW w:w="1710" w:type="dxa"/>
          </w:tcPr>
          <w:p w14:paraId="7540A962" w14:textId="0E424113"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3.1mm</w:t>
            </w:r>
          </w:p>
        </w:tc>
        <w:tc>
          <w:tcPr>
            <w:tcW w:w="1156" w:type="dxa"/>
          </w:tcPr>
          <w:p w14:paraId="4CAEFA34" w14:textId="5E9D3F7D"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1.55mm</w:t>
            </w:r>
          </w:p>
        </w:tc>
        <w:tc>
          <w:tcPr>
            <w:tcW w:w="1321" w:type="dxa"/>
          </w:tcPr>
          <w:p w14:paraId="6FC1826A" w14:textId="49625D16"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14.47</w:t>
            </w:r>
          </w:p>
        </w:tc>
      </w:tr>
      <w:tr w:rsidR="006D3523" w14:paraId="52820A26" w14:textId="77777777" w:rsidTr="008B113E">
        <w:tc>
          <w:tcPr>
            <w:tcW w:w="738" w:type="dxa"/>
          </w:tcPr>
          <w:p w14:paraId="58D05BCA" w14:textId="77777777" w:rsidR="006D3523" w:rsidRDefault="008B113E" w:rsidP="00AC2C65">
            <w:pPr>
              <w:spacing w:after="0" w:line="240" w:lineRule="auto"/>
              <w:jc w:val="both"/>
              <w:rPr>
                <w:rFonts w:ascii="Times New Roman" w:hAnsi="Times New Roman"/>
                <w:sz w:val="24"/>
                <w:szCs w:val="24"/>
              </w:rPr>
            </w:pPr>
            <w:r>
              <w:rPr>
                <w:rFonts w:ascii="Times New Roman" w:hAnsi="Times New Roman"/>
                <w:sz w:val="24"/>
                <w:szCs w:val="24"/>
              </w:rPr>
              <w:t>6</w:t>
            </w:r>
          </w:p>
        </w:tc>
        <w:tc>
          <w:tcPr>
            <w:tcW w:w="1350" w:type="dxa"/>
          </w:tcPr>
          <w:p w14:paraId="4C5E44B3" w14:textId="27C21778" w:rsidR="006D3523" w:rsidRDefault="00367892" w:rsidP="00AC2C65">
            <w:pPr>
              <w:spacing w:after="0" w:line="240" w:lineRule="auto"/>
              <w:jc w:val="both"/>
              <w:rPr>
                <w:rFonts w:ascii="Times New Roman" w:hAnsi="Times New Roman"/>
                <w:sz w:val="24"/>
                <w:szCs w:val="24"/>
              </w:rPr>
            </w:pPr>
            <w:r>
              <w:rPr>
                <w:rFonts w:ascii="Times New Roman" w:hAnsi="Times New Roman"/>
                <w:sz w:val="24"/>
                <w:szCs w:val="24"/>
              </w:rPr>
              <w:t>7mm</w:t>
            </w:r>
          </w:p>
        </w:tc>
        <w:tc>
          <w:tcPr>
            <w:tcW w:w="1440" w:type="dxa"/>
          </w:tcPr>
          <w:p w14:paraId="577E6B94" w14:textId="630870BA"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0.1055</w:t>
            </w:r>
          </w:p>
        </w:tc>
        <w:tc>
          <w:tcPr>
            <w:tcW w:w="1530" w:type="dxa"/>
          </w:tcPr>
          <w:p w14:paraId="27F203D4" w14:textId="0B4F4F70"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0.0389</w:t>
            </w:r>
          </w:p>
        </w:tc>
        <w:tc>
          <w:tcPr>
            <w:tcW w:w="1710" w:type="dxa"/>
          </w:tcPr>
          <w:p w14:paraId="0A89A78C" w14:textId="0BDF14DB"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5.2mm</w:t>
            </w:r>
          </w:p>
        </w:tc>
        <w:tc>
          <w:tcPr>
            <w:tcW w:w="1156" w:type="dxa"/>
          </w:tcPr>
          <w:p w14:paraId="5DED5CEE" w14:textId="34CF263A" w:rsidR="006D3523" w:rsidRDefault="00716F67" w:rsidP="00AC2C65">
            <w:pPr>
              <w:spacing w:after="0" w:line="240" w:lineRule="auto"/>
              <w:jc w:val="both"/>
              <w:rPr>
                <w:rFonts w:ascii="Times New Roman" w:hAnsi="Times New Roman"/>
                <w:sz w:val="24"/>
                <w:szCs w:val="24"/>
              </w:rPr>
            </w:pPr>
            <w:r>
              <w:rPr>
                <w:rFonts w:ascii="Times New Roman" w:hAnsi="Times New Roman"/>
                <w:sz w:val="24"/>
                <w:szCs w:val="24"/>
              </w:rPr>
              <w:t>4.6mm</w:t>
            </w:r>
          </w:p>
        </w:tc>
        <w:tc>
          <w:tcPr>
            <w:tcW w:w="1321" w:type="dxa"/>
          </w:tcPr>
          <w:p w14:paraId="761303B4" w14:textId="36B724B7" w:rsidR="006D3523" w:rsidRDefault="00101BAD" w:rsidP="00AC2C65">
            <w:pPr>
              <w:spacing w:after="0" w:line="240" w:lineRule="auto"/>
              <w:jc w:val="both"/>
              <w:rPr>
                <w:rFonts w:ascii="Times New Roman" w:hAnsi="Times New Roman"/>
                <w:sz w:val="24"/>
                <w:szCs w:val="24"/>
              </w:rPr>
            </w:pPr>
            <w:r>
              <w:rPr>
                <w:rFonts w:ascii="Times New Roman" w:hAnsi="Times New Roman"/>
                <w:sz w:val="24"/>
                <w:szCs w:val="24"/>
              </w:rPr>
              <w:t>33.30</w:t>
            </w:r>
          </w:p>
        </w:tc>
      </w:tr>
    </w:tbl>
    <w:p w14:paraId="7E365B70" w14:textId="77777777" w:rsidR="006D3523" w:rsidRDefault="006D3523" w:rsidP="00AC2C65">
      <w:pPr>
        <w:spacing w:after="0" w:line="240" w:lineRule="auto"/>
        <w:jc w:val="both"/>
        <w:rPr>
          <w:rFonts w:ascii="Times New Roman" w:hAnsi="Times New Roman"/>
          <w:sz w:val="24"/>
          <w:szCs w:val="24"/>
        </w:rPr>
      </w:pPr>
    </w:p>
    <w:p w14:paraId="065EDD5D" w14:textId="77777777" w:rsidR="006D3523" w:rsidRDefault="006D3523" w:rsidP="00AC2C65">
      <w:pPr>
        <w:spacing w:after="0" w:line="240" w:lineRule="auto"/>
        <w:jc w:val="both"/>
        <w:rPr>
          <w:rFonts w:ascii="Times New Roman" w:hAnsi="Times New Roman"/>
          <w:sz w:val="24"/>
          <w:szCs w:val="24"/>
        </w:rPr>
      </w:pPr>
      <w:r>
        <w:rPr>
          <w:rFonts w:ascii="Times New Roman" w:hAnsi="Times New Roman"/>
          <w:sz w:val="24"/>
          <w:szCs w:val="24"/>
        </w:rPr>
        <w:t xml:space="preserve">Formula: </w:t>
      </w:r>
    </w:p>
    <w:p w14:paraId="005EEE10" w14:textId="77777777" w:rsidR="006D3523" w:rsidRDefault="006D3523" w:rsidP="00AC2C65">
      <w:pPr>
        <w:spacing w:after="0" w:line="240" w:lineRule="auto"/>
        <w:jc w:val="both"/>
        <w:rPr>
          <w:rFonts w:ascii="Times New Roman" w:hAnsi="Times New Roman"/>
          <w:sz w:val="24"/>
          <w:szCs w:val="24"/>
        </w:rPr>
      </w:pPr>
    </w:p>
    <w:p w14:paraId="54DF94E8" w14:textId="77777777" w:rsidR="006D3523" w:rsidRDefault="006D3523" w:rsidP="00AC2C65">
      <w:pPr>
        <w:spacing w:after="0" w:line="240" w:lineRule="auto"/>
        <w:jc w:val="both"/>
        <w:rPr>
          <w:rFonts w:ascii="Times New Roman" w:hAnsi="Times New Roman"/>
          <w:sz w:val="32"/>
          <w:szCs w:val="32"/>
        </w:rPr>
      </w:pPr>
      <w:r>
        <w:rPr>
          <w:rFonts w:ascii="Times New Roman" w:hAnsi="Times New Roman"/>
          <w:sz w:val="24"/>
          <w:szCs w:val="24"/>
        </w:rPr>
        <w:t>Numerical Aperture (NA)   =</w:t>
      </w:r>
      <m:oMath>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r</m:t>
            </m:r>
          </m:num>
          <m:den>
            <m:rad>
              <m:radPr>
                <m:degHide m:val="1"/>
                <m:ctrlPr>
                  <w:rPr>
                    <w:rFonts w:ascii="Cambria Math" w:hAnsi="Cambria Math"/>
                    <w:i/>
                    <w:sz w:val="32"/>
                    <w:szCs w:val="32"/>
                  </w:rPr>
                </m:ctrlPr>
              </m:radPr>
              <m:deg/>
              <m:e>
                <m:sSup>
                  <m:sSupPr>
                    <m:ctrlPr>
                      <w:rPr>
                        <w:rFonts w:ascii="Cambria Math" w:hAnsi="Cambria Math"/>
                        <w:i/>
                        <w:sz w:val="32"/>
                        <w:szCs w:val="32"/>
                      </w:rPr>
                    </m:ctrlPr>
                  </m:sSupPr>
                  <m:e>
                    <m:r>
                      <w:rPr>
                        <w:rFonts w:ascii="Cambria Math" w:hAnsi="Cambria Math"/>
                        <w:sz w:val="32"/>
                        <w:szCs w:val="32"/>
                      </w:rPr>
                      <m:t>r</m:t>
                    </m:r>
                  </m:e>
                  <m:sup>
                    <m:r>
                      <w:rPr>
                        <w:rFonts w:ascii="Cambria Math" w:hAnsi="Cambria Math"/>
                        <w:sz w:val="32"/>
                        <w:szCs w:val="32"/>
                      </w:rPr>
                      <m:t>2</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e>
            </m:rad>
          </m:den>
        </m:f>
      </m:oMath>
    </w:p>
    <w:p w14:paraId="206071DC" w14:textId="77777777" w:rsidR="006D3523" w:rsidRDefault="006D3523" w:rsidP="00AC2C65">
      <w:pPr>
        <w:spacing w:after="0" w:line="240" w:lineRule="auto"/>
        <w:jc w:val="both"/>
        <w:rPr>
          <w:rFonts w:ascii="Times New Roman" w:hAnsi="Times New Roman"/>
          <w:sz w:val="32"/>
          <w:szCs w:val="32"/>
        </w:rPr>
      </w:pPr>
    </w:p>
    <w:p w14:paraId="2EFCC42A" w14:textId="77777777" w:rsidR="006D3523" w:rsidRPr="00BC15FB" w:rsidRDefault="006D3523" w:rsidP="00AC2C65">
      <w:pPr>
        <w:spacing w:after="0" w:line="240" w:lineRule="auto"/>
        <w:jc w:val="both"/>
        <w:rPr>
          <w:rFonts w:ascii="Times New Roman" w:hAnsi="Times New Roman"/>
          <w:sz w:val="24"/>
          <w:szCs w:val="24"/>
        </w:rPr>
      </w:pPr>
      <w:r w:rsidRPr="00BC15FB">
        <w:rPr>
          <w:rFonts w:ascii="Times New Roman" w:hAnsi="Times New Roman"/>
          <w:sz w:val="24"/>
          <w:szCs w:val="24"/>
        </w:rPr>
        <w:t>Acceptance angle</w:t>
      </w:r>
      <w:r w:rsidR="008B113E" w:rsidRPr="00BC15FB">
        <w:rPr>
          <w:rFonts w:ascii="Times New Roman" w:hAnsi="Times New Roman"/>
          <w:sz w:val="24"/>
          <w:szCs w:val="24"/>
        </w:rPr>
        <w:t xml:space="preserve"> (i) = Sin</w:t>
      </w:r>
      <w:r w:rsidR="008B113E" w:rsidRPr="00BC15FB">
        <w:rPr>
          <w:rFonts w:ascii="Times New Roman" w:hAnsi="Times New Roman"/>
          <w:sz w:val="24"/>
          <w:szCs w:val="24"/>
          <w:vertAlign w:val="superscript"/>
        </w:rPr>
        <w:t>-1</w:t>
      </w:r>
      <w:r w:rsidR="008B113E" w:rsidRPr="00BC15FB">
        <w:rPr>
          <w:rFonts w:ascii="Times New Roman" w:hAnsi="Times New Roman"/>
          <w:sz w:val="24"/>
          <w:szCs w:val="24"/>
        </w:rPr>
        <w:t xml:space="preserve"> (NA) = </w:t>
      </w:r>
    </w:p>
    <w:p w14:paraId="31FE3E6C" w14:textId="77777777" w:rsidR="006D3523" w:rsidRDefault="006D3523" w:rsidP="00AC2C65">
      <w:pPr>
        <w:spacing w:after="0" w:line="240" w:lineRule="auto"/>
        <w:jc w:val="both"/>
        <w:rPr>
          <w:rFonts w:ascii="Times New Roman" w:hAnsi="Times New Roman"/>
          <w:sz w:val="32"/>
          <w:szCs w:val="32"/>
        </w:rPr>
      </w:pPr>
    </w:p>
    <w:p w14:paraId="01AD93CC" w14:textId="77777777" w:rsidR="006D3523" w:rsidRDefault="006D3523" w:rsidP="00AC2C65">
      <w:pPr>
        <w:spacing w:after="0" w:line="240" w:lineRule="auto"/>
        <w:jc w:val="both"/>
        <w:rPr>
          <w:rFonts w:ascii="Times New Roman" w:hAnsi="Times New Roman"/>
          <w:sz w:val="32"/>
          <w:szCs w:val="32"/>
        </w:rPr>
      </w:pPr>
    </w:p>
    <w:p w14:paraId="1B46423B" w14:textId="7BB6BA31" w:rsidR="00265909" w:rsidRPr="00310F2F" w:rsidRDefault="006D3523" w:rsidP="00310F2F">
      <w:pPr>
        <w:spacing w:after="0" w:line="240" w:lineRule="auto"/>
        <w:jc w:val="both"/>
        <w:rPr>
          <w:rFonts w:ascii="Times New Roman" w:hAnsi="Times New Roman"/>
          <w:sz w:val="32"/>
          <w:szCs w:val="32"/>
        </w:rPr>
      </w:pPr>
      <w:r>
        <w:rPr>
          <w:rFonts w:ascii="Times New Roman" w:hAnsi="Times New Roman"/>
          <w:sz w:val="32"/>
          <w:szCs w:val="32"/>
        </w:rPr>
        <w:t xml:space="preserve">Home Assignment: </w:t>
      </w:r>
    </w:p>
    <w:p w14:paraId="16C8B2D4" w14:textId="654B92DF" w:rsidR="006D3523" w:rsidRDefault="00BC15FB" w:rsidP="00BC15FB">
      <w:pPr>
        <w:pStyle w:val="ListParagraph"/>
        <w:numPr>
          <w:ilvl w:val="0"/>
          <w:numId w:val="9"/>
        </w:numPr>
        <w:spacing w:after="0" w:line="240" w:lineRule="auto"/>
        <w:jc w:val="both"/>
        <w:rPr>
          <w:rFonts w:ascii="Times New Roman" w:hAnsi="Times New Roman"/>
          <w:sz w:val="24"/>
          <w:szCs w:val="24"/>
        </w:rPr>
      </w:pPr>
      <w:r w:rsidRPr="00BC15FB">
        <w:rPr>
          <w:rFonts w:ascii="Times New Roman" w:hAnsi="Times New Roman"/>
          <w:sz w:val="24"/>
          <w:szCs w:val="24"/>
        </w:rPr>
        <w:t>Determine Numerical Aperture and Acceptance angle</w:t>
      </w:r>
    </w:p>
    <w:p w14:paraId="1F4E622F" w14:textId="57118458" w:rsidR="00265909" w:rsidRPr="00265909" w:rsidRDefault="00265909" w:rsidP="00265909">
      <w:pPr>
        <w:spacing w:after="0" w:line="240" w:lineRule="auto"/>
        <w:ind w:left="360"/>
        <w:jc w:val="both"/>
        <w:rPr>
          <w:rFonts w:ascii="Times New Roman" w:hAnsi="Times New Roman"/>
          <w:sz w:val="24"/>
          <w:szCs w:val="24"/>
        </w:rPr>
      </w:pPr>
      <w:r w:rsidRPr="00265909">
        <w:rPr>
          <w:rFonts w:ascii="Times New Roman" w:hAnsi="Times New Roman"/>
          <w:sz w:val="24"/>
          <w:szCs w:val="24"/>
        </w:rPr>
        <w:t xml:space="preserve">The “Numerical Aperture” (NA) is the most important number associated with the light gathering ability of an objective or condenser. It is directly related to the angle of the cone which is formed between a point on the specimen and the front lens of the objective or condenser, determined by the equation NA = n sin </w:t>
      </w:r>
      <w:r w:rsidRPr="00265909">
        <w:rPr>
          <w:rFonts w:ascii="Cambria Math" w:hAnsi="Cambria Math" w:cs="Cambria Math"/>
          <w:sz w:val="24"/>
          <w:szCs w:val="24"/>
        </w:rPr>
        <w:t>∝</w:t>
      </w:r>
      <w:r w:rsidRPr="00265909">
        <w:rPr>
          <w:rFonts w:ascii="Times New Roman" w:hAnsi="Times New Roman"/>
          <w:sz w:val="24"/>
          <w:szCs w:val="24"/>
        </w:rPr>
        <w:t>.</w:t>
      </w:r>
      <w:r>
        <w:rPr>
          <w:rFonts w:ascii="Times New Roman" w:hAnsi="Times New Roman"/>
          <w:sz w:val="24"/>
          <w:szCs w:val="24"/>
        </w:rPr>
        <w:t xml:space="preserve"> </w:t>
      </w:r>
    </w:p>
    <w:p w14:paraId="0A88DF0F" w14:textId="77777777" w:rsidR="000A29DD" w:rsidRPr="005B5A6F" w:rsidRDefault="000A29DD" w:rsidP="005B5A6F">
      <w:pPr>
        <w:spacing w:after="0" w:line="240" w:lineRule="auto"/>
        <w:jc w:val="both"/>
        <w:rPr>
          <w:rFonts w:ascii="Times New Roman" w:hAnsi="Times New Roman"/>
          <w:sz w:val="24"/>
          <w:szCs w:val="24"/>
        </w:rPr>
      </w:pPr>
    </w:p>
    <w:sectPr w:rsidR="000A29DD" w:rsidRPr="005B5A6F" w:rsidSect="009F26AA">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350B5" w14:textId="77777777" w:rsidR="000B6C4C" w:rsidRDefault="000B6C4C" w:rsidP="00861916">
      <w:pPr>
        <w:spacing w:after="0" w:line="240" w:lineRule="auto"/>
      </w:pPr>
      <w:r>
        <w:separator/>
      </w:r>
    </w:p>
  </w:endnote>
  <w:endnote w:type="continuationSeparator" w:id="0">
    <w:p w14:paraId="5C1C596C" w14:textId="77777777" w:rsidR="000B6C4C" w:rsidRDefault="000B6C4C" w:rsidP="00861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85589"/>
      <w:docPartObj>
        <w:docPartGallery w:val="Page Numbers (Bottom of Page)"/>
        <w:docPartUnique/>
      </w:docPartObj>
    </w:sdtPr>
    <w:sdtEndPr/>
    <w:sdtContent>
      <w:sdt>
        <w:sdtPr>
          <w:id w:val="-1669238322"/>
          <w:docPartObj>
            <w:docPartGallery w:val="Page Numbers (Top of Page)"/>
            <w:docPartUnique/>
          </w:docPartObj>
        </w:sdtPr>
        <w:sdtEndPr/>
        <w:sdtContent>
          <w:p w14:paraId="616D2146" w14:textId="77777777" w:rsidR="006B7D74" w:rsidRDefault="006B7D74">
            <w:pPr>
              <w:pStyle w:val="Footer"/>
              <w:jc w:val="center"/>
            </w:pPr>
            <w:r>
              <w:rPr>
                <w:noProof/>
              </w:rPr>
              <mc:AlternateContent>
                <mc:Choice Requires="wpg">
                  <w:drawing>
                    <wp:anchor distT="0" distB="0" distL="114300" distR="114300" simplePos="0" relativeHeight="251659264" behindDoc="0" locked="0" layoutInCell="1" allowOverlap="1" wp14:anchorId="012D41FA" wp14:editId="4048D682">
                      <wp:simplePos x="0" y="0"/>
                      <wp:positionH relativeFrom="column">
                        <wp:posOffset>4278960</wp:posOffset>
                      </wp:positionH>
                      <wp:positionV relativeFrom="paragraph">
                        <wp:posOffset>-2425700</wp:posOffset>
                      </wp:positionV>
                      <wp:extent cx="2369820" cy="3203575"/>
                      <wp:effectExtent l="0" t="0" r="0" b="0"/>
                      <wp:wrapNone/>
                      <wp:docPr id="2" name="Group 2"/>
                      <wp:cNvGraphicFramePr/>
                      <a:graphic xmlns:a="http://schemas.openxmlformats.org/drawingml/2006/main">
                        <a:graphicData uri="http://schemas.microsoft.com/office/word/2010/wordprocessingGroup">
                          <wpg:wgp>
                            <wpg:cNvGrpSpPr/>
                            <wpg:grpSpPr>
                              <a:xfrm>
                                <a:off x="0" y="0"/>
                                <a:ext cx="2369820" cy="3203575"/>
                                <a:chOff x="0" y="0"/>
                                <a:chExt cx="2370125" cy="3204058"/>
                              </a:xfrm>
                            </wpg:grpSpPr>
                            <pic:pic xmlns:pic="http://schemas.openxmlformats.org/drawingml/2006/picture">
                              <pic:nvPicPr>
                                <pic:cNvPr id="16" name="Picture 1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2004365" y="0"/>
                                  <a:ext cx="365760" cy="3204058"/>
                                </a:xfrm>
                                <a:prstGeom prst="rect">
                                  <a:avLst/>
                                </a:prstGeom>
                                <a:noFill/>
                                <a:ln>
                                  <a:noFill/>
                                </a:ln>
                              </pic:spPr>
                            </pic:pic>
                            <wpg:grpSp>
                              <wpg:cNvPr id="1" name="Group 1"/>
                              <wpg:cNvGrpSpPr/>
                              <wpg:grpSpPr>
                                <a:xfrm>
                                  <a:off x="0" y="2838298"/>
                                  <a:ext cx="2011680" cy="365760"/>
                                  <a:chOff x="0" y="0"/>
                                  <a:chExt cx="2011680" cy="365760"/>
                                </a:xfrm>
                              </wpg:grpSpPr>
                              <pic:pic xmlns:pic="http://schemas.openxmlformats.org/drawingml/2006/picture">
                                <pic:nvPicPr>
                                  <pic:cNvPr id="17" name="Picture 16"/>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1097280" y="-548640"/>
                                    <a:ext cx="365760" cy="1463040"/>
                                  </a:xfrm>
                                  <a:prstGeom prst="rect">
                                    <a:avLst/>
                                  </a:prstGeom>
                                  <a:noFill/>
                                  <a:ln>
                                    <a:noFill/>
                                  </a:ln>
                                </pic:spPr>
                              </pic:pic>
                              <pic:pic xmlns:pic="http://schemas.openxmlformats.org/drawingml/2006/picture">
                                <pic:nvPicPr>
                                  <pic:cNvPr id="18" name="Picture 15"/>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rot="16200000">
                                    <a:off x="91440" y="-91440"/>
                                    <a:ext cx="365760" cy="548640"/>
                                  </a:xfrm>
                                  <a:prstGeom prst="rect">
                                    <a:avLst/>
                                  </a:prstGeom>
                                  <a:noFill/>
                                  <a:ln>
                                    <a:noFill/>
                                  </a:ln>
                                </pic:spPr>
                              </pic:pic>
                            </wpg:grpSp>
                          </wpg:wgp>
                        </a:graphicData>
                      </a:graphic>
                      <wp14:sizeRelH relativeFrom="margin">
                        <wp14:pctWidth>0</wp14:pctWidth>
                      </wp14:sizeRelH>
                    </wp:anchor>
                  </w:drawing>
                </mc:Choice>
                <mc:Fallback>
                  <w:pict>
                    <v:group w14:anchorId="23E9FD96" id="Group 2" o:spid="_x0000_s1026" style="position:absolute;margin-left:336.95pt;margin-top:-191pt;width:186.6pt;height:252.25pt;z-index:251659264;mso-width-relative:margin" coordsize="23701,32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MOID6wIAACgLAAAOAAAAZHJzL2Uyb0RvYy54bWzsVslu2zAUvBfoPxC6&#10;J1psy7JgO5c0QYG0Nbp8AE1RFhFxAUlbzt/3kZLltUgbIAVS1IBkrk/zhjMkpzdbXqMN1YZJMQvi&#10;6yhAVBBZMLGaBT++311lATIWiwLXUtBZ8ERNcDN//27aqJwmspJ1QTWCIMLkjZoFlbUqD0NDKsqx&#10;uZaKCugspebYQlWvwkLjBqLzOkyiKA0bqQulJaHGQOtt2xnMffyypMR+KUtDLapnAWCz/q39e+ne&#10;4XyK85XGqmKkg4FfgIJjJuCjfahbbDFaa3YWijOipZGlvSaSh7IsGaE+B8gmjk6yuddyrXwuq7xZ&#10;qZ4moPaEpxeHJZ8391p9UwsNTDRqBVz4mstlW2ru/gEl2nrKnnrK6NYiAo3JIJ1kCTBLoG+QRIPR&#10;eNSSSipg/mweqT70M8dRnIz6mcNolLmZ4e7D4REcxUgOT8cBlM44eF4rMMuuNQ26IPy3YnCsH9fq&#10;CpZLYcuWrGb2yUsPFsaBEpsFIwvdVoDOhUasACukARKYg+Sh230VQQuk56a4Ue0c7HJ6kOTRuMyP&#10;+3z1KPqyZuqO1bVbFFfu8gA5n8jhAhWt1G4lWXMqbOsdTWtISQpTMWUCpHPKlxSw649F3C6i0eQr&#10;eAjA4dxYTS2pXLEEEF07LFff4RHvQbp0DCgLLZtPsgAm8NpK75ITZYGRh4MUpHCuL2gep3t5nYkE&#10;CNTG3lPJkSsAdoDrv4E3D8YBB4C7IQ66kI5Bn1AtjhpgoGvxSTjYXRGyOHBGWzxY5t0qe68iT5vT&#10;7R/7KskGWTLxDsB5764ojtNsl35LhYf+rLkuT/xXvDXesb74761L3kJaghXiFIwFP2+HbhOPo8k4&#10;cYoCq12Nhlk67M7AneQODRcP00HUDuiVs3fTqxrO7R3wvJ3tHu45J9u9PwddHm9gu09efbv/tSQn&#10;8RA05gXZFv0Od0mPe73+bTnu7yJwKrj9Ha5j/mjpro7uvndY96P2F9z5TwAAAP//AwBQSwMECgAA&#10;AAAAAAAhAFf+T1/kAAAA5AAAABQAAABkcnMvbWVkaWEvaW1hZ2UxLnBuZ4lQTkcNChoKAAAADUlI&#10;RFIAAAAnAAAGmAgDAAAAMzE1nQAAAAFzUkdCAK7OHOkAAAAEZ0FNQQAAsY8L/GEFAAAABlBMVEW3&#10;IC4AAAAjhG0LAAAAAnRSTlP/AOW3MEoAAAAJcEhZcwAAFxEAABcRAcom8z8AAABZSURBVHhe7cEB&#10;DQAAAMKg909tDjcgAAAAAAAAAAAAAAAAAAAAAAAAAAAAAAAAAAAAAAAAAAAAAAAAAAAAAAAAAAAA&#10;AAAAAAAAAAAAAAAAAAAAAAAAAAAO1QAHzwABU8xDiwAAAABJRU5ErkJgglBLAwQKAAAAAAAAACEA&#10;Nf6DbAQFAAAEBQAAFAAAAGRycy9tZWRpYS9pbWFnZTIucG5niVBORw0KGgoAAAANSUhEUgAAAA4A&#10;AAN9CAMAAACUyLgRAAAAAXNSR0IArs4c6QAAAARnQU1BAACxjwv8YQUAAABXUExURewVHewXH+wW&#10;HuwSGu4sNO0cJO0XIO8vN+4tNO0ZIe0dJe0YIO8wN+0bI+0XH+0VHu0WHu0VHewRGe4qMe0aIu0e&#10;Ju0eJe8yOPaanfabnvaZnPikpwAAALqHE3UAAAAddFJOU///////////////////////////////&#10;//////8AWYbnagAAAAlwSFlzAAAXEQAAFxEByibzPwAABA1JREFUaEPtm1tu3DAMRb2AAgYazABt&#10;97/P3hcpOamK/hZgPLZFXR4+ZI2Tj/b6fvvg5fvHdb/1g9v9vr9dGsrACVWyDKr28oxNK7iQ5chz&#10;Yj3w8Und2a9qsx/ML+cb41zM+iwTd0hC6AyOJz7siANGamcO6U5V3lGdVyxvyqtgcZaqAx+yzqlJ&#10;5X06867JZpmJk5U3zsqrVnkisifjHfa+3qIUWaoyp+b3hQECqt+3rHKOCn+zZBBJ9z+rruMry+Zg&#10;FUun63o1y8kPEh3quuwuk6gyksUVN4UuFUY3yLQSaXKS6Kr5vl9P1nKxN4rqqqxCbBZVyd3OhsuZ&#10;dqkSpTaLqlqt0MWyPFiPqmiZxSFnTMhZrpy3s2wcNq0y4IMtFZOwqNpM2rTwke7NRmWMqhk2H6zZ&#10;xIqJ4Yt08kpjpjgzMkK7Bag8iuXaCE3et0NJxRRZuCcv0zLWCmWV81Rxw0yxkLTLipWzV6OrcGu4&#10;qAxMpWapCSUXt2STHb2spt8U4sje3RiZZUeYcSip9Ey/VOWdqqx2g1Q5U1VRfNW+UlWEo9bTXjV7&#10;3W1GlOAWlJfOnHIHxeqJRmXNfEJYrORV7DRoFh/GFMtM+Dhvq4I+qWHREITOyyOmRG0Gx7dYHfFb&#10;tVjunFbhqqew8u6qngIDr7xJnMhZjGJxfdQs38UqVpYdagIVC4sAVU5lXYulRLhMBmdI9auHtlTC&#10;VmVWaFW1q2IRix2mZqk4wrIsuqsMI4Sbxc0TzqsqMQgrqSK75F6rhwpzqQ5FaysjK2cWF9UBU84c&#10;P5yXat8su2vbVLe7saWutSK61srua61oUHVebZ2uSuqWlyLlUv1iKDZyTIz4UIoFJrkXlmzlDXn4&#10;LlTgsFQ3NjX/Cwvfz+ymwvUv3yOhpLtmT2TZo8K12GyOlYg2BmLLu1SmXazTbnnZUD/fVIWJ5LXK&#10;IVXRToQx3mYKXaxVRUZejnFqWheJXbOtYkvtNz8DowKz3jhWMYWVjOq8UasqsC/8rZa8UP0CLpZW&#10;r1V9sboM5Q2rx6AOlwoaI5qA4Yo9Wt9uWdjuYvNisGoRH6rOS7t+LcIngZ1XwVhm58W4E8nGr839&#10;CbKBYlUlt6EjR65+v64VrGZxA+x+qyoKZqXWaqQDrgZdzm8Vsce3isLvbxXNEWVCJYr7Umm4HKpu&#10;yZGjbnkpUnYovssRWzErMo4tMtSwibztDQb2KKoXvlXm2fO2qrw7+1DFWn2wtXNs9Xch9rbrrCqR&#10;d90fVLJnddhhT+qww57UYYc9qcMOe1KHHfakDjvsSR122JM67LAnddhhT+qww57UYYc9qcMOe1KH&#10;HfakDjvsSR122JM67LAnddhhT+qw/yOLH/6rsOva/pcQfeH27fqRn184f/76De/OWAxx+NatAAAA&#10;AElFTkSuQmCCUEsDBBQABgAIAAAAIQApbMbm5AAAAA0BAAAPAAAAZHJzL2Rvd25yZXYueG1sTI9N&#10;a8JAEIbvhf6HZQq96eajfjTNRkTanqRQLYi3NRmTYHY2ZNck/vuOp/Y2wzy887zpajSN6LFztSUF&#10;4TQAgZTboqZSwc/+Y7IE4bymQjeWUMENHayyx4dUJ4Ud6Bv7nS8Fh5BLtILK+zaR0uUVGu2mtkXi&#10;29l2Rnteu1IWnR443DQyCoK5NLom/lDpFjcV5pfd1Sj4HPSwjsP3fns5b27H/ezrsA1Rqeencf0G&#10;wuPo/2C467M6ZOx0slcqnGgUzBfxK6MKJvEy4lZ3JHhZhCBOPEXRDGSWyv8tsl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BAi0AFAAGAAgAAAAhALGCZ7YKAQAAEwIAABMAAAAAAAAA&#10;AAAAAAAAAAAAAFtDb250ZW50X1R5cGVzXS54bWxQSwECLQAUAAYACAAAACEAOP0h/9YAAACUAQAA&#10;CwAAAAAAAAAAAAAAAAA7AQAAX3JlbHMvLnJlbHNQSwECLQAUAAYACAAAACEAHjDiA+sCAAAoCwAA&#10;DgAAAAAAAAAAAAAAAAA6AgAAZHJzL2Uyb0RvYy54bWxQSwECLQAKAAAAAAAAACEAV/5PX+QAAADk&#10;AAAAFAAAAAAAAAAAAAAAAABRBQAAZHJzL21lZGlhL2ltYWdlMS5wbmdQSwECLQAKAAAAAAAAACEA&#10;Nf6DbAQFAAAEBQAAFAAAAAAAAAAAAAAAAABnBgAAZHJzL21lZGlhL2ltYWdlMi5wbmdQSwECLQAU&#10;AAYACAAAACEAKWzG5uQAAAANAQAADwAAAAAAAAAAAAAAAACdCwAAZHJzL2Rvd25yZXYueG1sUEsB&#10;Ai0AFAAGAAgAAAAhAC5s8ADFAAAApQEAABkAAAAAAAAAAAAAAAAArgwAAGRycy9fcmVscy9lMm9E&#10;b2MueG1sLnJlbHNQSwUGAAAAAAcABwC+AQAAq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0043;width:3658;height:320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GkNwQAAANsAAAAPAAAAZHJzL2Rvd25yZXYueG1sRE/NasJA&#10;EL4LfYdlCr2IbtJDkNRVtMVawYtpHmDMjtlgdjZkV03fvisI3ubj+535crCtuFLvG8cK0mkCgrhy&#10;uuFaQfm7mcxA+ICssXVMCv7Iw3LxMppjrt2ND3QtQi1iCPscFZgQulxKXxmy6KeuI47cyfUWQ4R9&#10;LXWPtxhuW/meJJm02HBsMNjRp6HqXFysgmOxMqk/u3L8tc74O223u73cKvX2Oqw+QAQawlP8cP/o&#10;OD+D+y/xALn4BwAA//8DAFBLAQItABQABgAIAAAAIQDb4fbL7gAAAIUBAAATAAAAAAAAAAAAAAAA&#10;AAAAAABbQ29udGVudF9UeXBlc10ueG1sUEsBAi0AFAAGAAgAAAAhAFr0LFu/AAAAFQEAAAsAAAAA&#10;AAAAAAAAAAAAHwEAAF9yZWxzLy5yZWxzUEsBAi0AFAAGAAgAAAAhAH3IaQ3BAAAA2wAAAA8AAAAA&#10;AAAAAAAAAAAABwIAAGRycy9kb3ducmV2LnhtbFBLBQYAAAAAAwADALcAAAD1AgAAAAA=&#10;">
                        <v:imagedata r:id="rId3" o:title=""/>
                        <o:lock v:ext="edit" aspectratio="f"/>
                      </v:shape>
                      <v:group id="Group 1" o:spid="_x0000_s1028" style="position:absolute;top:28382;width:20116;height:3658" coordsize="20116,3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Picture 16" o:spid="_x0000_s1029" type="#_x0000_t75" style="position:absolute;left:10972;top:-5486;width:3657;height:1463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AbRwwAAANsAAAAPAAAAZHJzL2Rvd25yZXYueG1sRE9Na8JA&#10;EL0L/Q/LFLxIs6lQU9KsUloEb2oUpLcxO82GZmdDdqPx33cLBW/zeJ9TrEbbigv1vnGs4DlJQRBX&#10;TjdcKzge1k+vIHxA1tg6JgU38rBaPkwKzLW78p4uZahFDGGfowITQpdL6StDFn3iOuLIfbveYoiw&#10;r6Xu8RrDbSvnabqQFhuODQY7+jBU/ZSDVbB70dvmOPva6fNQnhfD5z47pUap6eP4/gYi0Bju4n/3&#10;Rsf5Gfz9Eg+Qy18AAAD//wMAUEsBAi0AFAAGAAgAAAAhANvh9svuAAAAhQEAABMAAAAAAAAAAAAA&#10;AAAAAAAAAFtDb250ZW50X1R5cGVzXS54bWxQSwECLQAUAAYACAAAACEAWvQsW78AAAAVAQAACwAA&#10;AAAAAAAAAAAAAAAfAQAAX3JlbHMvLnJlbHNQSwECLQAUAAYACAAAACEA5HQG0cMAAADbAAAADwAA&#10;AAAAAAAAAAAAAAAHAgAAZHJzL2Rvd25yZXYueG1sUEsFBgAAAAADAAMAtwAAAPcCAAAAAA==&#10;">
                          <v:imagedata r:id="rId3" o:title=""/>
                          <o:lock v:ext="edit" aspectratio="f"/>
                        </v:shape>
                        <v:shape id="Picture 15" o:spid="_x0000_s1030" type="#_x0000_t75" style="position:absolute;left:914;top:-914;width:3657;height:5486;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6OxQAAANsAAAAPAAAAZHJzL2Rvd25yZXYueG1sRI9Pa8JA&#10;EMXvBb/DMkIvRTctpcToKra0ovTU6MHjkJ380exsyG41/fbOQehthvfmvd8sVoNr1YX60Hg28DxN&#10;QBEX3jZcGTjsvyYpqBCRLbaeycAfBVgtRw8LzKy/8g9d8lgpCeGQoYE6xi7TOhQ1OQxT3xGLVvre&#10;YZS1r7Tt8SrhrtUvSfKmHTYsDTV29FFTcc5/nYHv8oTd+ZPzp1n6SsXObY7v5caYx/GwnoOKNMR/&#10;8/16awVfYOUXGUAvbwAAAP//AwBQSwECLQAUAAYACAAAACEA2+H2y+4AAACFAQAAEwAAAAAAAAAA&#10;AAAAAAAAAAAAW0NvbnRlbnRfVHlwZXNdLnhtbFBLAQItABQABgAIAAAAIQBa9CxbvwAAABUBAAAL&#10;AAAAAAAAAAAAAAAAAB8BAABfcmVscy8ucmVsc1BLAQItABQABgAIAAAAIQDHrB6OxQAAANsAAAAP&#10;AAAAAAAAAAAAAAAAAAcCAABkcnMvZG93bnJldi54bWxQSwUGAAAAAAMAAwC3AAAA+QIAAAAA&#10;">
                          <v:imagedata r:id="rId4" o:title=""/>
                          <o:lock v:ext="edit" aspectratio="f"/>
                        </v:shape>
                      </v:group>
                    </v:group>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sidR="00BC15F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C15FB">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B0B57" w14:textId="77777777" w:rsidR="000B6C4C" w:rsidRDefault="000B6C4C" w:rsidP="00861916">
      <w:pPr>
        <w:spacing w:after="0" w:line="240" w:lineRule="auto"/>
      </w:pPr>
      <w:r>
        <w:separator/>
      </w:r>
    </w:p>
  </w:footnote>
  <w:footnote w:type="continuationSeparator" w:id="0">
    <w:p w14:paraId="4986710D" w14:textId="77777777" w:rsidR="000B6C4C" w:rsidRDefault="000B6C4C" w:rsidP="00861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84E6" w14:textId="77777777" w:rsidR="00E835E6" w:rsidRPr="004C65F9" w:rsidRDefault="00E835E6" w:rsidP="00E835E6">
    <w:pPr>
      <w:pBdr>
        <w:top w:val="nil"/>
        <w:left w:val="nil"/>
        <w:bottom w:val="nil"/>
        <w:right w:val="nil"/>
        <w:between w:val="nil"/>
      </w:pBdr>
      <w:tabs>
        <w:tab w:val="center" w:pos="4320"/>
        <w:tab w:val="right" w:pos="8640"/>
      </w:tabs>
      <w:spacing w:after="0" w:line="240" w:lineRule="auto"/>
      <w:jc w:val="center"/>
      <w:rPr>
        <w:rFonts w:ascii="Times New Roman" w:hAnsi="Times New Roman"/>
        <w:noProof/>
      </w:rPr>
    </w:pPr>
    <w:r w:rsidRPr="004C65F9">
      <w:rPr>
        <w:rFonts w:ascii="Times New Roman" w:hAnsi="Times New Roman"/>
        <w:noProof/>
      </w:rPr>
      <w:t>Somaiya Vidyavihar University</w:t>
    </w:r>
  </w:p>
  <w:p w14:paraId="486A1E6E" w14:textId="77777777" w:rsidR="00E835E6" w:rsidRPr="004C65F9" w:rsidRDefault="00E835E6" w:rsidP="00E835E6">
    <w:pPr>
      <w:pBdr>
        <w:top w:val="nil"/>
        <w:left w:val="nil"/>
        <w:bottom w:val="nil"/>
        <w:right w:val="nil"/>
        <w:between w:val="nil"/>
      </w:pBdr>
      <w:tabs>
        <w:tab w:val="center" w:pos="4320"/>
        <w:tab w:val="right" w:pos="8640"/>
      </w:tabs>
      <w:spacing w:after="0" w:line="240" w:lineRule="auto"/>
      <w:jc w:val="center"/>
      <w:rPr>
        <w:rFonts w:ascii="Times New Roman" w:hAnsi="Times New Roman"/>
        <w:color w:val="000000"/>
        <w:sz w:val="20"/>
        <w:szCs w:val="20"/>
      </w:rPr>
    </w:pPr>
    <w:r w:rsidRPr="004C65F9">
      <w:rPr>
        <w:rFonts w:ascii="Times New Roman" w:hAnsi="Times New Roman"/>
        <w:color w:val="000000"/>
        <w:szCs w:val="20"/>
      </w:rPr>
      <w:t>K. J. Somaiya College of Engineering, Mumbai -77</w:t>
    </w:r>
  </w:p>
  <w:p w14:paraId="2A1E489D" w14:textId="77777777" w:rsidR="00E835E6" w:rsidRPr="004C65F9" w:rsidRDefault="00E835E6" w:rsidP="00E835E6">
    <w:pPr>
      <w:pBdr>
        <w:top w:val="nil"/>
        <w:left w:val="nil"/>
        <w:bottom w:val="nil"/>
        <w:right w:val="nil"/>
        <w:between w:val="nil"/>
      </w:pBdr>
      <w:spacing w:after="0" w:line="240" w:lineRule="auto"/>
      <w:jc w:val="center"/>
      <w:rPr>
        <w:rFonts w:ascii="Times New Roman" w:hAnsi="Times New Roman"/>
        <w:color w:val="000000"/>
        <w:sz w:val="16"/>
        <w:szCs w:val="18"/>
      </w:rPr>
    </w:pPr>
    <w:r w:rsidRPr="004C65F9">
      <w:rPr>
        <w:rFonts w:ascii="Times New Roman" w:hAnsi="Times New Roman"/>
        <w:color w:val="000000"/>
        <w:sz w:val="18"/>
        <w:szCs w:val="20"/>
      </w:rPr>
      <w:t>(A Constituent College of Somaiya Vidyavihar University</w:t>
    </w:r>
    <w:r w:rsidRPr="004C65F9">
      <w:rPr>
        <w:rFonts w:ascii="Times New Roman" w:hAnsi="Times New Roman"/>
        <w:color w:val="000000"/>
        <w:sz w:val="16"/>
        <w:szCs w:val="18"/>
      </w:rPr>
      <w:t>)</w:t>
    </w:r>
  </w:p>
  <w:p w14:paraId="66D48307" w14:textId="77777777" w:rsidR="00AA2A53" w:rsidRPr="004C65F9" w:rsidRDefault="00AA2A53" w:rsidP="00E835E6">
    <w:pPr>
      <w:pBdr>
        <w:top w:val="nil"/>
        <w:left w:val="nil"/>
        <w:bottom w:val="nil"/>
        <w:right w:val="nil"/>
        <w:between w:val="nil"/>
      </w:pBdr>
      <w:spacing w:after="0" w:line="240" w:lineRule="auto"/>
      <w:jc w:val="center"/>
      <w:rPr>
        <w:rFonts w:ascii="Times New Roman" w:hAnsi="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C1833"/>
    <w:multiLevelType w:val="hybridMultilevel"/>
    <w:tmpl w:val="10B8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912C4"/>
    <w:multiLevelType w:val="hybridMultilevel"/>
    <w:tmpl w:val="5450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E45BC"/>
    <w:multiLevelType w:val="hybridMultilevel"/>
    <w:tmpl w:val="FC7C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6BFB"/>
    <w:multiLevelType w:val="hybridMultilevel"/>
    <w:tmpl w:val="88C2F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2B7319"/>
    <w:multiLevelType w:val="hybridMultilevel"/>
    <w:tmpl w:val="B7AA76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DA5BC4"/>
    <w:multiLevelType w:val="hybridMultilevel"/>
    <w:tmpl w:val="681A41C6"/>
    <w:lvl w:ilvl="0" w:tplc="0882C1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B7848"/>
    <w:multiLevelType w:val="hybridMultilevel"/>
    <w:tmpl w:val="666EE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D84519"/>
    <w:multiLevelType w:val="hybridMultilevel"/>
    <w:tmpl w:val="12CEEFF4"/>
    <w:lvl w:ilvl="0" w:tplc="9796D06A">
      <w:start w:val="1"/>
      <w:numFmt w:val="upperLetter"/>
      <w:lvlText w:val="(%1)"/>
      <w:lvlJc w:val="left"/>
      <w:pPr>
        <w:ind w:left="795" w:hanging="435"/>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E3FFC"/>
    <w:multiLevelType w:val="hybridMultilevel"/>
    <w:tmpl w:val="B946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3"/>
  </w:num>
  <w:num w:numId="6">
    <w:abstractNumId w:val="1"/>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926"/>
    <w:rsid w:val="00003D04"/>
    <w:rsid w:val="00016F8B"/>
    <w:rsid w:val="0002169B"/>
    <w:rsid w:val="000277C4"/>
    <w:rsid w:val="0004490E"/>
    <w:rsid w:val="00053D40"/>
    <w:rsid w:val="00064401"/>
    <w:rsid w:val="00077111"/>
    <w:rsid w:val="000A29DD"/>
    <w:rsid w:val="000B6C4C"/>
    <w:rsid w:val="00101BAD"/>
    <w:rsid w:val="00110605"/>
    <w:rsid w:val="00134DC9"/>
    <w:rsid w:val="0016026A"/>
    <w:rsid w:val="001679B1"/>
    <w:rsid w:val="001B7C25"/>
    <w:rsid w:val="001C51AA"/>
    <w:rsid w:val="001D4A69"/>
    <w:rsid w:val="001F4B73"/>
    <w:rsid w:val="00253B20"/>
    <w:rsid w:val="00265410"/>
    <w:rsid w:val="00265909"/>
    <w:rsid w:val="002A6347"/>
    <w:rsid w:val="002C430D"/>
    <w:rsid w:val="002D61D6"/>
    <w:rsid w:val="00310F2F"/>
    <w:rsid w:val="00321303"/>
    <w:rsid w:val="0032199A"/>
    <w:rsid w:val="00356236"/>
    <w:rsid w:val="00367892"/>
    <w:rsid w:val="00374B08"/>
    <w:rsid w:val="003A0D58"/>
    <w:rsid w:val="003C4A4A"/>
    <w:rsid w:val="003D2EC1"/>
    <w:rsid w:val="003D330E"/>
    <w:rsid w:val="003E0FD7"/>
    <w:rsid w:val="003E41D5"/>
    <w:rsid w:val="003F7610"/>
    <w:rsid w:val="004024F2"/>
    <w:rsid w:val="00436450"/>
    <w:rsid w:val="00450898"/>
    <w:rsid w:val="00463000"/>
    <w:rsid w:val="00463FAE"/>
    <w:rsid w:val="004710FA"/>
    <w:rsid w:val="004813D9"/>
    <w:rsid w:val="00483BBC"/>
    <w:rsid w:val="004C65F9"/>
    <w:rsid w:val="004F1EBF"/>
    <w:rsid w:val="0050162B"/>
    <w:rsid w:val="005172FD"/>
    <w:rsid w:val="00522676"/>
    <w:rsid w:val="005569EF"/>
    <w:rsid w:val="00581948"/>
    <w:rsid w:val="00587C23"/>
    <w:rsid w:val="0059292E"/>
    <w:rsid w:val="005B5A6F"/>
    <w:rsid w:val="005E6926"/>
    <w:rsid w:val="00634E31"/>
    <w:rsid w:val="0064455B"/>
    <w:rsid w:val="00675D3D"/>
    <w:rsid w:val="0068070C"/>
    <w:rsid w:val="0069222B"/>
    <w:rsid w:val="006B5623"/>
    <w:rsid w:val="006B7D74"/>
    <w:rsid w:val="006D3523"/>
    <w:rsid w:val="006E1C33"/>
    <w:rsid w:val="006F1C2C"/>
    <w:rsid w:val="006F5DBB"/>
    <w:rsid w:val="006F6D3D"/>
    <w:rsid w:val="00716F67"/>
    <w:rsid w:val="007207BD"/>
    <w:rsid w:val="007478AA"/>
    <w:rsid w:val="00774693"/>
    <w:rsid w:val="00794B99"/>
    <w:rsid w:val="00795086"/>
    <w:rsid w:val="007A082C"/>
    <w:rsid w:val="007D71BB"/>
    <w:rsid w:val="007E3F86"/>
    <w:rsid w:val="00810EFD"/>
    <w:rsid w:val="00824FB4"/>
    <w:rsid w:val="00837502"/>
    <w:rsid w:val="00837EB3"/>
    <w:rsid w:val="008606B9"/>
    <w:rsid w:val="00861916"/>
    <w:rsid w:val="00895E95"/>
    <w:rsid w:val="008B113E"/>
    <w:rsid w:val="008D2949"/>
    <w:rsid w:val="00904897"/>
    <w:rsid w:val="00910512"/>
    <w:rsid w:val="00936473"/>
    <w:rsid w:val="00944C52"/>
    <w:rsid w:val="00963AEF"/>
    <w:rsid w:val="00975A55"/>
    <w:rsid w:val="00985167"/>
    <w:rsid w:val="00996965"/>
    <w:rsid w:val="009A1217"/>
    <w:rsid w:val="009B76AE"/>
    <w:rsid w:val="009E57BE"/>
    <w:rsid w:val="009F26AA"/>
    <w:rsid w:val="009F55A3"/>
    <w:rsid w:val="00A316AA"/>
    <w:rsid w:val="00A458B7"/>
    <w:rsid w:val="00A76D19"/>
    <w:rsid w:val="00A82417"/>
    <w:rsid w:val="00AA2A53"/>
    <w:rsid w:val="00AA6073"/>
    <w:rsid w:val="00AB74A8"/>
    <w:rsid w:val="00AC2C65"/>
    <w:rsid w:val="00AC3FF1"/>
    <w:rsid w:val="00AE2868"/>
    <w:rsid w:val="00AF0EA5"/>
    <w:rsid w:val="00AF5855"/>
    <w:rsid w:val="00B14D8F"/>
    <w:rsid w:val="00B3052E"/>
    <w:rsid w:val="00B5338F"/>
    <w:rsid w:val="00B65ED6"/>
    <w:rsid w:val="00B84BF0"/>
    <w:rsid w:val="00BC15FB"/>
    <w:rsid w:val="00BD695B"/>
    <w:rsid w:val="00BE53CE"/>
    <w:rsid w:val="00C00C40"/>
    <w:rsid w:val="00C64AFF"/>
    <w:rsid w:val="00C85D12"/>
    <w:rsid w:val="00C95F8E"/>
    <w:rsid w:val="00CB177D"/>
    <w:rsid w:val="00CF00B4"/>
    <w:rsid w:val="00CF6720"/>
    <w:rsid w:val="00D1070C"/>
    <w:rsid w:val="00D23012"/>
    <w:rsid w:val="00D26614"/>
    <w:rsid w:val="00D4032E"/>
    <w:rsid w:val="00D6597B"/>
    <w:rsid w:val="00D924A5"/>
    <w:rsid w:val="00D92A05"/>
    <w:rsid w:val="00DA4C54"/>
    <w:rsid w:val="00DB71B6"/>
    <w:rsid w:val="00DC791C"/>
    <w:rsid w:val="00E12576"/>
    <w:rsid w:val="00E24699"/>
    <w:rsid w:val="00E30FFE"/>
    <w:rsid w:val="00E37326"/>
    <w:rsid w:val="00E41BCD"/>
    <w:rsid w:val="00E52857"/>
    <w:rsid w:val="00E5589A"/>
    <w:rsid w:val="00E618F4"/>
    <w:rsid w:val="00E75091"/>
    <w:rsid w:val="00E835E6"/>
    <w:rsid w:val="00EC4193"/>
    <w:rsid w:val="00ED4C33"/>
    <w:rsid w:val="00EE17D7"/>
    <w:rsid w:val="00F129CE"/>
    <w:rsid w:val="00F3376E"/>
    <w:rsid w:val="00F645F4"/>
    <w:rsid w:val="00F675F7"/>
    <w:rsid w:val="00FC6784"/>
    <w:rsid w:val="00FE0D62"/>
    <w:rsid w:val="00FE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626D1"/>
  <w15:docId w15:val="{DB11F725-2D6A-4618-A95E-8A5A2F37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47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9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61916"/>
    <w:pPr>
      <w:tabs>
        <w:tab w:val="center" w:pos="4513"/>
        <w:tab w:val="right" w:pos="9026"/>
      </w:tabs>
    </w:pPr>
  </w:style>
  <w:style w:type="character" w:customStyle="1" w:styleId="HeaderChar">
    <w:name w:val="Header Char"/>
    <w:link w:val="Header"/>
    <w:uiPriority w:val="99"/>
    <w:rsid w:val="00861916"/>
    <w:rPr>
      <w:sz w:val="22"/>
      <w:szCs w:val="22"/>
      <w:lang w:val="en-US" w:eastAsia="en-US"/>
    </w:rPr>
  </w:style>
  <w:style w:type="paragraph" w:styleId="Footer">
    <w:name w:val="footer"/>
    <w:basedOn w:val="Normal"/>
    <w:link w:val="FooterChar"/>
    <w:uiPriority w:val="99"/>
    <w:unhideWhenUsed/>
    <w:rsid w:val="00861916"/>
    <w:pPr>
      <w:tabs>
        <w:tab w:val="center" w:pos="4513"/>
        <w:tab w:val="right" w:pos="9026"/>
      </w:tabs>
    </w:pPr>
  </w:style>
  <w:style w:type="character" w:customStyle="1" w:styleId="FooterChar">
    <w:name w:val="Footer Char"/>
    <w:link w:val="Footer"/>
    <w:uiPriority w:val="99"/>
    <w:rsid w:val="00861916"/>
    <w:rPr>
      <w:sz w:val="22"/>
      <w:szCs w:val="22"/>
      <w:lang w:val="en-US" w:eastAsia="en-US"/>
    </w:rPr>
  </w:style>
  <w:style w:type="paragraph" w:styleId="BalloonText">
    <w:name w:val="Balloon Text"/>
    <w:basedOn w:val="Normal"/>
    <w:link w:val="BalloonTextChar"/>
    <w:uiPriority w:val="99"/>
    <w:semiHidden/>
    <w:unhideWhenUsed/>
    <w:rsid w:val="0086191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1916"/>
    <w:rPr>
      <w:rFonts w:ascii="Tahoma" w:hAnsi="Tahoma" w:cs="Tahoma"/>
      <w:sz w:val="16"/>
      <w:szCs w:val="16"/>
      <w:lang w:val="en-US" w:eastAsia="en-US"/>
    </w:rPr>
  </w:style>
  <w:style w:type="paragraph" w:styleId="ListParagraph">
    <w:name w:val="List Paragraph"/>
    <w:basedOn w:val="Normal"/>
    <w:uiPriority w:val="34"/>
    <w:qFormat/>
    <w:rsid w:val="008D2949"/>
    <w:pPr>
      <w:ind w:left="720"/>
      <w:contextualSpacing/>
    </w:pPr>
  </w:style>
  <w:style w:type="character" w:styleId="PlaceholderText">
    <w:name w:val="Placeholder Text"/>
    <w:basedOn w:val="DefaultParagraphFont"/>
    <w:uiPriority w:val="99"/>
    <w:semiHidden/>
    <w:rsid w:val="0032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C3CD14D557094CB82C25D70470A83C" ma:contentTypeVersion="6" ma:contentTypeDescription="Create a new document." ma:contentTypeScope="" ma:versionID="b649e8e5b6420dfae7edda9ae6829762">
  <xsd:schema xmlns:xsd="http://www.w3.org/2001/XMLSchema" xmlns:xs="http://www.w3.org/2001/XMLSchema" xmlns:p="http://schemas.microsoft.com/office/2006/metadata/properties" xmlns:ns2="ac092533-9782-45c4-b568-d57eb1ffa5d6" xmlns:ns3="40783868-3de4-4b34-bcbd-0e82dfc7c48a" targetNamespace="http://schemas.microsoft.com/office/2006/metadata/properties" ma:root="true" ma:fieldsID="5f82aeb6c569ffc5e4eab3964240c606" ns2:_="" ns3:_="">
    <xsd:import namespace="ac092533-9782-45c4-b568-d57eb1ffa5d6"/>
    <xsd:import namespace="40783868-3de4-4b34-bcbd-0e82dfc7c48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2533-9782-45c4-b568-d57eb1ffa5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783868-3de4-4b34-bcbd-0e82dfc7c4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3B978E-9A5C-427C-99F1-F908C1D0CC26}">
  <ds:schemaRefs>
    <ds:schemaRef ds:uri="http://schemas.microsoft.com/sharepoint/v3/contenttype/forms"/>
  </ds:schemaRefs>
</ds:datastoreItem>
</file>

<file path=customXml/itemProps2.xml><?xml version="1.0" encoding="utf-8"?>
<ds:datastoreItem xmlns:ds="http://schemas.openxmlformats.org/officeDocument/2006/customXml" ds:itemID="{0DE4A640-51C0-42DE-8788-52C1D8366D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6D51CC-5F0C-4A04-9DEC-53F05B51C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2533-9782-45c4-b568-d57eb1ffa5d6"/>
    <ds:schemaRef ds:uri="40783868-3de4-4b34-bcbd-0e82dfc7c4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Dr.karndikar</dc:creator>
  <cp:lastModifiedBy>Hardik Shah</cp:lastModifiedBy>
  <cp:revision>14</cp:revision>
  <cp:lastPrinted>2022-01-20T07:29:00Z</cp:lastPrinted>
  <dcterms:created xsi:type="dcterms:W3CDTF">2021-12-27T06:03:00Z</dcterms:created>
  <dcterms:modified xsi:type="dcterms:W3CDTF">2022-01-20T07:29:00Z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0x010100B1C3CD14D557094CB82C25D70470A83C</vt:lpwstr>
  </property>
</Properties>
</file>