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C6D8" w14:textId="26864AEC" w:rsidR="005008E1" w:rsidRDefault="002E1D97">
      <w:r w:rsidRPr="002E1D97">
        <w:t>https://www.tinkercad.com/things/lWG1nBpZj9F-membuka-kunci-pintu-dengan-password-relay?sharecode=6y1wxxRDooPbZKYgCydt3IoYrYJVTeXD1Mxu3vu4yNE</w:t>
      </w:r>
    </w:p>
    <w:sectPr w:rsidR="0050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97"/>
    <w:rsid w:val="002E1D97"/>
    <w:rsid w:val="0050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6F5B"/>
  <w15:chartTrackingRefBased/>
  <w15:docId w15:val="{80C838E3-09B2-4AF0-874A-CBBC9E34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jangrana</dc:creator>
  <cp:keywords/>
  <dc:description/>
  <cp:lastModifiedBy>Acer jangrana</cp:lastModifiedBy>
  <cp:revision>1</cp:revision>
  <dcterms:created xsi:type="dcterms:W3CDTF">2024-02-01T08:05:00Z</dcterms:created>
  <dcterms:modified xsi:type="dcterms:W3CDTF">2024-02-01T08:06:00Z</dcterms:modified>
</cp:coreProperties>
</file>