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401C" w14:textId="77777777" w:rsidR="00F50B03" w:rsidRPr="009507E4" w:rsidRDefault="00F50B03" w:rsidP="00F50B03">
      <w:pPr>
        <w:jc w:val="center"/>
        <w:rPr>
          <w:b/>
          <w:bCs/>
          <w:color w:val="A8D08D" w:themeColor="accent6" w:themeTint="99"/>
          <w:sz w:val="52"/>
          <w:szCs w:val="52"/>
        </w:rPr>
      </w:pPr>
      <w:r w:rsidRPr="009507E4">
        <w:rPr>
          <w:b/>
          <w:bCs/>
          <w:color w:val="A8D08D" w:themeColor="accent6" w:themeTint="99"/>
          <w:sz w:val="52"/>
          <w:szCs w:val="52"/>
        </w:rPr>
        <w:t>Business Problem</w:t>
      </w:r>
    </w:p>
    <w:p w14:paraId="55E14531" w14:textId="77777777" w:rsidR="00F50B03" w:rsidRPr="00F50B03" w:rsidRDefault="00F50B03" w:rsidP="00F50B03">
      <w:r w:rsidRPr="00F50B03">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14:paraId="3E284C88" w14:textId="54B29F3C" w:rsidR="00F50B03" w:rsidRPr="00F50B03" w:rsidRDefault="00F50B03" w:rsidP="00F50B03">
      <w:r>
        <w:t xml:space="preserve">1. </w:t>
      </w:r>
      <w:r w:rsidRPr="00F50B03">
        <w:t>Identify underperforming brands that require promotional or pricing adjustments.</w:t>
      </w:r>
    </w:p>
    <w:p w14:paraId="2B0CCE2E" w14:textId="772B56EC" w:rsidR="00F50B03" w:rsidRPr="00F50B03" w:rsidRDefault="00F50B03" w:rsidP="00F50B03">
      <w:r>
        <w:t xml:space="preserve">2. </w:t>
      </w:r>
      <w:r w:rsidRPr="00F50B03">
        <w:t>Determine top vendors contributing to sales and gross profit.</w:t>
      </w:r>
    </w:p>
    <w:p w14:paraId="254E8D35" w14:textId="4DB1FA19" w:rsidR="00F50B03" w:rsidRPr="00F50B03" w:rsidRDefault="00F50B03" w:rsidP="00F50B03">
      <w:r>
        <w:t xml:space="preserve">3. </w:t>
      </w:r>
      <w:r w:rsidRPr="00F50B03">
        <w:t>Analyze the impact of bulk purchasing on unit costs.</w:t>
      </w:r>
    </w:p>
    <w:p w14:paraId="518C0391" w14:textId="439E8C63" w:rsidR="00F50B03" w:rsidRPr="00F50B03" w:rsidRDefault="00F50B03" w:rsidP="00F50B03">
      <w:r>
        <w:t xml:space="preserve">4. </w:t>
      </w:r>
      <w:r w:rsidRPr="00F50B03">
        <w:t>Assess inventory turnover to reduce holding costs and improve efficiency.</w:t>
      </w:r>
    </w:p>
    <w:p w14:paraId="19D0E3D0" w14:textId="57E04FFC" w:rsidR="00176E9B" w:rsidRDefault="00F50B03" w:rsidP="00F50B03">
      <w:r>
        <w:t xml:space="preserve">5. </w:t>
      </w:r>
      <w:r w:rsidRPr="00F50B03">
        <w:t>Investigate the profitability between high-performing and low-performing</w:t>
      </w:r>
    </w:p>
    <w:p w14:paraId="0371BF4D" w14:textId="46ED5489" w:rsidR="00F50B03" w:rsidRPr="00F50B03" w:rsidRDefault="00F50B03" w:rsidP="00F50B03">
      <w:r w:rsidRPr="00F50B03">
        <w:t>vendors.</w:t>
      </w:r>
    </w:p>
    <w:p w14:paraId="34F8AADD" w14:textId="77777777" w:rsidR="00F50B03" w:rsidRDefault="00F50B03"/>
    <w:sectPr w:rsidR="00F50B0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03"/>
    <w:rsid w:val="00176E9B"/>
    <w:rsid w:val="001B384C"/>
    <w:rsid w:val="006742E5"/>
    <w:rsid w:val="009507E4"/>
    <w:rsid w:val="009C6166"/>
    <w:rsid w:val="00E34F43"/>
    <w:rsid w:val="00F36D48"/>
    <w:rsid w:val="00F50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0DFC"/>
  <w15:chartTrackingRefBased/>
  <w15:docId w15:val="{4D99911E-BDBB-4303-A5AD-EB1F361D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B03"/>
    <w:rPr>
      <w:rFonts w:eastAsiaTheme="majorEastAsia" w:cstheme="majorBidi"/>
      <w:color w:val="272727" w:themeColor="text1" w:themeTint="D8"/>
    </w:rPr>
  </w:style>
  <w:style w:type="paragraph" w:styleId="Title">
    <w:name w:val="Title"/>
    <w:basedOn w:val="Normal"/>
    <w:next w:val="Normal"/>
    <w:link w:val="TitleChar"/>
    <w:uiPriority w:val="10"/>
    <w:qFormat/>
    <w:rsid w:val="00F50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B03"/>
    <w:pPr>
      <w:spacing w:before="160"/>
      <w:jc w:val="center"/>
    </w:pPr>
    <w:rPr>
      <w:i/>
      <w:iCs/>
      <w:color w:val="404040" w:themeColor="text1" w:themeTint="BF"/>
    </w:rPr>
  </w:style>
  <w:style w:type="character" w:customStyle="1" w:styleId="QuoteChar">
    <w:name w:val="Quote Char"/>
    <w:basedOn w:val="DefaultParagraphFont"/>
    <w:link w:val="Quote"/>
    <w:uiPriority w:val="29"/>
    <w:rsid w:val="00F50B03"/>
    <w:rPr>
      <w:i/>
      <w:iCs/>
      <w:color w:val="404040" w:themeColor="text1" w:themeTint="BF"/>
    </w:rPr>
  </w:style>
  <w:style w:type="paragraph" w:styleId="ListParagraph">
    <w:name w:val="List Paragraph"/>
    <w:basedOn w:val="Normal"/>
    <w:uiPriority w:val="34"/>
    <w:qFormat/>
    <w:rsid w:val="00F50B03"/>
    <w:pPr>
      <w:ind w:left="720"/>
      <w:contextualSpacing/>
    </w:pPr>
  </w:style>
  <w:style w:type="character" w:styleId="IntenseEmphasis">
    <w:name w:val="Intense Emphasis"/>
    <w:basedOn w:val="DefaultParagraphFont"/>
    <w:uiPriority w:val="21"/>
    <w:qFormat/>
    <w:rsid w:val="00F50B03"/>
    <w:rPr>
      <w:i/>
      <w:iCs/>
      <w:color w:val="2F5496" w:themeColor="accent1" w:themeShade="BF"/>
    </w:rPr>
  </w:style>
  <w:style w:type="paragraph" w:styleId="IntenseQuote">
    <w:name w:val="Intense Quote"/>
    <w:basedOn w:val="Normal"/>
    <w:next w:val="Normal"/>
    <w:link w:val="IntenseQuoteChar"/>
    <w:uiPriority w:val="30"/>
    <w:qFormat/>
    <w:rsid w:val="00F50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B03"/>
    <w:rPr>
      <w:i/>
      <w:iCs/>
      <w:color w:val="2F5496" w:themeColor="accent1" w:themeShade="BF"/>
    </w:rPr>
  </w:style>
  <w:style w:type="character" w:styleId="IntenseReference">
    <w:name w:val="Intense Reference"/>
    <w:basedOn w:val="DefaultParagraphFont"/>
    <w:uiPriority w:val="32"/>
    <w:qFormat/>
    <w:rsid w:val="00F50B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RDs Device</dc:creator>
  <cp:keywords/>
  <dc:description/>
  <cp:lastModifiedBy>RDs Device</cp:lastModifiedBy>
  <cp:revision>5</cp:revision>
  <dcterms:created xsi:type="dcterms:W3CDTF">2026-09-04T05:33:00Z</dcterms:created>
  <dcterms:modified xsi:type="dcterms:W3CDTF">2026-10-01T04:39:00Z</dcterms:modified>
</cp:coreProperties>
</file>