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Nmap 7.80 scan initiated Fri Oct 29 20:18:59 2021 as: nmap -sS -A -p- -oN 192.168.1.110.txt 192.168.1.110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Nmap scan report for 192.168.1.110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 is up (0.00070s latency).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 shown: 65529 closed 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     STATE SERVICE    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22/tcp    open  ssh         OpenSSH 6.7p1 Debian 5+deb8u4 (protocol 2.0)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ssh-hostkey: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1024 26:81:c1:f3:5e:01:ef:93:49:3d:91:1e:ae:8b:3c:fc (DSA)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2048 31:58:01:19:4d:a2:80:a6:b9:0d:40:98:1c:97:aa:53 (RSA)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256 1f:77:31:19:de:b0:e1:6d:ca:77:07:76:84:d3:a9:a0 (ECDSA)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|_  256 0e:85:71:a8:a2:c3:08:69:9c:91:c0:3f:84:18:df:ae (ED25519)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80/tcp    open  http        Apache httpd 2.4.10 ((Debian))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|_http-server-header: Apache/2.4.10 (Debian)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|_http-title: Raven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111/tcp   open  rpcbind     2-4 (RPC #100000)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rpcinfo: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program version    port/proto  service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100000  2,3,4        111/tcp   rpcbind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100000  2,3,4        111/udp   rpcbind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100000  3,4          111/tcp6  rpcbind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100000  3,4          111/udp6  rpcbind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100024  1          42109/tcp6 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100024  1          46272/udp6  status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100024  1          54332/tcp  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|_  100024  1          57519/udp   status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139/tcp   open  netbios-ssn Samba smbd 3.X - 4.X (workgroup: WORKGROUP)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445/tcp   open  netbios-ssn Samba smbd 4.2.14-Debian (workgroup: WORKGROUP)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54332/tcp open  status      1 (RPC #100024)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MAC Address: 00:15:5D:00:04:10 (Microsoft)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Device type: general purpose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Running: Linux 3.X|4.X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OS CPE: cpe:/o:linux:linux_kernel:3 cpe:/o:linux:linux_kernel:4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OS details: Linux 3.2 - 4.9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Network Distance: 1 hop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Service Info: Host: TARGET1; OS: Linux; CPE: cpe:/o:linux:linux_kernel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Host script results: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|_clock-skew: mean: -3h40m00s, deviation: 6h21m03s, median: 0s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|_nbstat: NetBIOS name: TARGET1, NetBIOS user: &lt;unknown&gt;, NetBIOS MAC: &lt;unknown&gt; (unknown)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smb-os-discovery: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OS: Windows 6.1 (Samba 4.2.14-Debian)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Computer name: raven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NetBIOS computer name: TARGET1\x00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Domain name: local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FQDN: raven.local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|_  System time: 2021-10-30T14:19:14+11:00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smb-security-mode: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account_used: guest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authentication_level: user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challenge_response: supported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|_  message_signing: disabled (dangerous, but default)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smb2-security-mode: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2.02: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|_    Message signing enabled but not required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smb2-time: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 date: 2021-10-30T03:19:14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|_  start_date: N/A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HOP RTT     ADDRESS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   0.70 ms 192.168.1.110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OS and Service detection performed. Please report any incorrect results at https://nmap.org/submit/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Nmap done at Fri Oct 29 20:19:15 2021 -- 1 IP address (1 host up) scanned in 16.13 seconds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