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C3EB" w14:textId="76D16077" w:rsidR="00016EC5" w:rsidRDefault="00DF7D9C">
      <w:pPr>
        <w:rPr>
          <w:rFonts w:ascii="Arial" w:hAnsi="Arial" w:cs="Arial"/>
          <w:b/>
          <w:bCs/>
          <w:color w:val="252525"/>
          <w:shd w:val="clear" w:color="auto" w:fill="FFFFFF"/>
        </w:rPr>
      </w:pPr>
      <w:r w:rsidRPr="00DF7D9C">
        <w:rPr>
          <w:rFonts w:ascii="Arial" w:hAnsi="Arial" w:cs="Arial"/>
          <w:b/>
          <w:bCs/>
          <w:color w:val="252525"/>
          <w:shd w:val="clear" w:color="auto" w:fill="FFFFFF"/>
        </w:rPr>
        <w:t>Data for: Crop- and weather-dependent yield and wind erosion benefits from a conservation practices system</w:t>
      </w:r>
    </w:p>
    <w:p w14:paraId="1C47682A" w14:textId="77777777" w:rsidR="00DF7D9C" w:rsidRDefault="00DF7D9C">
      <w:pPr>
        <w:rPr>
          <w:rFonts w:ascii="Arial" w:hAnsi="Arial" w:cs="Arial"/>
          <w:b/>
          <w:bCs/>
          <w:color w:val="252525"/>
          <w:shd w:val="clear" w:color="auto" w:fill="FFFFFF"/>
        </w:rPr>
      </w:pPr>
    </w:p>
    <w:p w14:paraId="5A30F78A" w14:textId="4CDD5578" w:rsidR="007C22A5" w:rsidRPr="00E11079" w:rsidRDefault="00E57CCD">
      <w:pPr>
        <w:rPr>
          <w:rFonts w:ascii="Arial" w:hAnsi="Arial" w:cs="Arial"/>
          <w:b/>
          <w:bCs/>
          <w:color w:val="252525"/>
          <w:shd w:val="clear" w:color="auto" w:fill="FFFFFF"/>
        </w:rPr>
      </w:pPr>
      <w:r w:rsidRPr="00E11079">
        <w:rPr>
          <w:rFonts w:ascii="Arial" w:hAnsi="Arial" w:cs="Arial"/>
          <w:b/>
          <w:bCs/>
          <w:color w:val="252525"/>
          <w:shd w:val="clear" w:color="auto" w:fill="FFFFFF"/>
        </w:rPr>
        <w:t>Mass Flux values 2019_2022 updated</w:t>
      </w:r>
      <w:r w:rsidR="00892DF7" w:rsidRPr="00E11079">
        <w:rPr>
          <w:rFonts w:ascii="Arial" w:hAnsi="Arial" w:cs="Arial"/>
          <w:b/>
          <w:bCs/>
          <w:color w:val="252525"/>
          <w:shd w:val="clear" w:color="auto" w:fill="FFFFFF"/>
        </w:rPr>
        <w:t>.csv</w:t>
      </w:r>
    </w:p>
    <w:p w14:paraId="60931438" w14:textId="0BF11751" w:rsidR="00E57CCD" w:rsidRDefault="00E57CCD">
      <w:pPr>
        <w:rPr>
          <w:rFonts w:ascii="Arial" w:hAnsi="Arial" w:cs="Arial"/>
          <w:color w:val="252525"/>
          <w:shd w:val="clear" w:color="auto" w:fill="FFFFFF"/>
        </w:rPr>
      </w:pPr>
    </w:p>
    <w:p w14:paraId="2FCC49F6" w14:textId="54C9D0CC" w:rsidR="00B35FE5" w:rsidRDefault="00E11079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This dataset contains </w:t>
      </w:r>
      <w:r w:rsidR="00345330">
        <w:rPr>
          <w:rFonts w:ascii="Arial" w:hAnsi="Arial" w:cs="Arial"/>
          <w:color w:val="252525"/>
          <w:shd w:val="clear" w:color="auto" w:fill="FFFFFF"/>
        </w:rPr>
        <w:t>sediment mass flux values</w:t>
      </w:r>
      <w:r w:rsidR="00394572">
        <w:rPr>
          <w:rFonts w:ascii="Arial" w:hAnsi="Arial" w:cs="Arial"/>
          <w:color w:val="252525"/>
          <w:shd w:val="clear" w:color="auto" w:fill="FFFFFF"/>
        </w:rPr>
        <w:t xml:space="preserve"> from the </w:t>
      </w:r>
      <w:r w:rsidR="00B35FE5">
        <w:rPr>
          <w:rFonts w:ascii="Arial" w:hAnsi="Arial" w:cs="Arial"/>
          <w:color w:val="252525"/>
          <w:shd w:val="clear" w:color="auto" w:fill="FFFFFF"/>
        </w:rPr>
        <w:t xml:space="preserve">Mandan and Morton sites of the National wind Erosion Research Network. Heading definitions are below. </w:t>
      </w:r>
    </w:p>
    <w:p w14:paraId="28E704FC" w14:textId="77777777" w:rsidR="00B35FE5" w:rsidRDefault="00B35FE5">
      <w:pPr>
        <w:rPr>
          <w:rFonts w:ascii="Arial" w:hAnsi="Arial" w:cs="Arial"/>
          <w:color w:val="252525"/>
          <w:shd w:val="clear" w:color="auto" w:fill="FFFFFF"/>
        </w:rPr>
      </w:pPr>
    </w:p>
    <w:p w14:paraId="2E6C0879" w14:textId="471A396E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r w:rsidRPr="00562600">
        <w:rPr>
          <w:rFonts w:ascii="Arial" w:hAnsi="Arial" w:cs="Arial"/>
          <w:color w:val="252525"/>
          <w:shd w:val="clear" w:color="auto" w:fill="FFFFFF"/>
        </w:rPr>
        <w:t>Site</w:t>
      </w:r>
      <w:r w:rsidR="0011344C">
        <w:rPr>
          <w:rFonts w:ascii="Arial" w:hAnsi="Arial" w:cs="Arial"/>
          <w:color w:val="252525"/>
          <w:shd w:val="clear" w:color="auto" w:fill="FFFFFF"/>
        </w:rPr>
        <w:t xml:space="preserve">: </w:t>
      </w:r>
      <w:r w:rsidR="007B2656">
        <w:rPr>
          <w:rFonts w:ascii="Arial" w:hAnsi="Arial" w:cs="Arial"/>
          <w:color w:val="252525"/>
          <w:shd w:val="clear" w:color="auto" w:fill="FFFFFF"/>
        </w:rPr>
        <w:t>Mandan or Morton</w:t>
      </w:r>
      <w:r w:rsidRPr="00562600">
        <w:rPr>
          <w:rFonts w:ascii="Arial" w:hAnsi="Arial" w:cs="Arial"/>
          <w:color w:val="252525"/>
          <w:shd w:val="clear" w:color="auto" w:fill="FFFFFF"/>
        </w:rPr>
        <w:tab/>
      </w:r>
    </w:p>
    <w:p w14:paraId="37F0A2BE" w14:textId="3E067549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r w:rsidRPr="00562600">
        <w:rPr>
          <w:rFonts w:ascii="Arial" w:hAnsi="Arial" w:cs="Arial"/>
          <w:color w:val="252525"/>
          <w:shd w:val="clear" w:color="auto" w:fill="FFFFFF"/>
        </w:rPr>
        <w:t>Treatment</w:t>
      </w:r>
      <w:r w:rsidR="007B2656">
        <w:rPr>
          <w:rFonts w:ascii="Arial" w:hAnsi="Arial" w:cs="Arial"/>
          <w:color w:val="252525"/>
          <w:shd w:val="clear" w:color="auto" w:fill="FFFFFF"/>
        </w:rPr>
        <w:t xml:space="preserve">: </w:t>
      </w:r>
      <w:r w:rsidR="0060797B">
        <w:rPr>
          <w:rFonts w:ascii="Arial" w:hAnsi="Arial" w:cs="Arial"/>
          <w:color w:val="252525"/>
          <w:shd w:val="clear" w:color="auto" w:fill="FFFFFF"/>
        </w:rPr>
        <w:t>aspirational (cover crops and wheat straw retention) or business-as-usual</w:t>
      </w:r>
      <w:r w:rsidRPr="00562600">
        <w:rPr>
          <w:rFonts w:ascii="Arial" w:hAnsi="Arial" w:cs="Arial"/>
          <w:color w:val="252525"/>
          <w:shd w:val="clear" w:color="auto" w:fill="FFFFFF"/>
        </w:rPr>
        <w:tab/>
      </w:r>
    </w:p>
    <w:p w14:paraId="0DF14B66" w14:textId="07C29894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r w:rsidRPr="00562600">
        <w:rPr>
          <w:rFonts w:ascii="Arial" w:hAnsi="Arial" w:cs="Arial"/>
          <w:color w:val="252525"/>
          <w:shd w:val="clear" w:color="auto" w:fill="FFFFFF"/>
        </w:rPr>
        <w:t>Location</w:t>
      </w:r>
      <w:r w:rsidR="006C30F4">
        <w:rPr>
          <w:rFonts w:ascii="Arial" w:hAnsi="Arial" w:cs="Arial"/>
          <w:color w:val="252525"/>
          <w:shd w:val="clear" w:color="auto" w:fill="FFFFFF"/>
        </w:rPr>
        <w:t xml:space="preserve">: </w:t>
      </w:r>
      <w:r w:rsidR="003B4596">
        <w:rPr>
          <w:rFonts w:ascii="Arial" w:hAnsi="Arial" w:cs="Arial"/>
          <w:color w:val="252525"/>
          <w:shd w:val="clear" w:color="auto" w:fill="FFFFFF"/>
        </w:rPr>
        <w:t>Modified Wilson and Cooke sampler ID</w:t>
      </w:r>
      <w:r w:rsidRPr="00562600">
        <w:rPr>
          <w:rFonts w:ascii="Arial" w:hAnsi="Arial" w:cs="Arial"/>
          <w:color w:val="252525"/>
          <w:shd w:val="clear" w:color="auto" w:fill="FFFFFF"/>
        </w:rPr>
        <w:tab/>
      </w:r>
    </w:p>
    <w:p w14:paraId="2650300C" w14:textId="0B455139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r w:rsidRPr="00562600">
        <w:rPr>
          <w:rFonts w:ascii="Arial" w:hAnsi="Arial" w:cs="Arial"/>
          <w:color w:val="252525"/>
          <w:shd w:val="clear" w:color="auto" w:fill="FFFFFF"/>
        </w:rPr>
        <w:t>Block</w:t>
      </w:r>
      <w:r w:rsidR="003B4596">
        <w:rPr>
          <w:rFonts w:ascii="Arial" w:hAnsi="Arial" w:cs="Arial"/>
          <w:color w:val="252525"/>
          <w:shd w:val="clear" w:color="auto" w:fill="FFFFFF"/>
        </w:rPr>
        <w:t xml:space="preserve">: </w:t>
      </w:r>
      <w:r w:rsidR="000C5581">
        <w:rPr>
          <w:rFonts w:ascii="Arial" w:hAnsi="Arial" w:cs="Arial"/>
          <w:color w:val="252525"/>
          <w:shd w:val="clear" w:color="auto" w:fill="FFFFFF"/>
        </w:rPr>
        <w:t>Strata of field used for stratified random sampling locations</w:t>
      </w:r>
      <w:r w:rsidRPr="00562600">
        <w:rPr>
          <w:rFonts w:ascii="Arial" w:hAnsi="Arial" w:cs="Arial"/>
          <w:color w:val="252525"/>
          <w:shd w:val="clear" w:color="auto" w:fill="FFFFFF"/>
        </w:rPr>
        <w:tab/>
      </w:r>
    </w:p>
    <w:p w14:paraId="321A8F1A" w14:textId="39DABF2B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r w:rsidRPr="00562600">
        <w:rPr>
          <w:rFonts w:ascii="Arial" w:hAnsi="Arial" w:cs="Arial"/>
          <w:color w:val="252525"/>
          <w:shd w:val="clear" w:color="auto" w:fill="FFFFFF"/>
        </w:rPr>
        <w:t>Year</w:t>
      </w:r>
      <w:r w:rsidR="000C5581">
        <w:rPr>
          <w:rFonts w:ascii="Arial" w:hAnsi="Arial" w:cs="Arial"/>
          <w:color w:val="252525"/>
          <w:shd w:val="clear" w:color="auto" w:fill="FFFFFF"/>
        </w:rPr>
        <w:t>: year sample was collected</w:t>
      </w:r>
      <w:r w:rsidRPr="00562600">
        <w:rPr>
          <w:rFonts w:ascii="Arial" w:hAnsi="Arial" w:cs="Arial"/>
          <w:color w:val="252525"/>
          <w:shd w:val="clear" w:color="auto" w:fill="FFFFFF"/>
        </w:rPr>
        <w:tab/>
      </w:r>
    </w:p>
    <w:p w14:paraId="0C23182A" w14:textId="20531FCC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r w:rsidRPr="00562600">
        <w:rPr>
          <w:rFonts w:ascii="Arial" w:hAnsi="Arial" w:cs="Arial"/>
          <w:color w:val="252525"/>
          <w:shd w:val="clear" w:color="auto" w:fill="FFFFFF"/>
        </w:rPr>
        <w:t>Date</w:t>
      </w:r>
      <w:r w:rsidR="000C5581">
        <w:rPr>
          <w:rFonts w:ascii="Arial" w:hAnsi="Arial" w:cs="Arial"/>
          <w:color w:val="252525"/>
          <w:shd w:val="clear" w:color="auto" w:fill="FFFFFF"/>
        </w:rPr>
        <w:t xml:space="preserve">: date </w:t>
      </w:r>
      <w:r w:rsidR="00682EE9">
        <w:rPr>
          <w:rFonts w:ascii="Arial" w:hAnsi="Arial" w:cs="Arial"/>
          <w:color w:val="252525"/>
          <w:shd w:val="clear" w:color="auto" w:fill="FFFFFF"/>
        </w:rPr>
        <w:t>in MDD or MMDD format</w:t>
      </w:r>
      <w:r w:rsidRPr="00562600">
        <w:rPr>
          <w:rFonts w:ascii="Arial" w:hAnsi="Arial" w:cs="Arial"/>
          <w:color w:val="252525"/>
          <w:shd w:val="clear" w:color="auto" w:fill="FFFFFF"/>
        </w:rPr>
        <w:tab/>
      </w:r>
    </w:p>
    <w:p w14:paraId="1DFA3A16" w14:textId="379DA77D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proofErr w:type="gramStart"/>
      <w:r w:rsidRPr="00562600">
        <w:rPr>
          <w:rFonts w:ascii="Arial" w:hAnsi="Arial" w:cs="Arial"/>
          <w:color w:val="252525"/>
          <w:shd w:val="clear" w:color="auto" w:fill="FFFFFF"/>
        </w:rPr>
        <w:t>Days.After.Planting</w:t>
      </w:r>
      <w:proofErr w:type="spellEnd"/>
      <w:proofErr w:type="gramEnd"/>
      <w:r w:rsidR="00682EE9">
        <w:rPr>
          <w:rFonts w:ascii="Arial" w:hAnsi="Arial" w:cs="Arial"/>
          <w:color w:val="252525"/>
          <w:shd w:val="clear" w:color="auto" w:fill="FFFFFF"/>
        </w:rPr>
        <w:t>: days after planting of the cash crop for a given year</w:t>
      </w:r>
      <w:r w:rsidRPr="00562600">
        <w:rPr>
          <w:rFonts w:ascii="Arial" w:hAnsi="Arial" w:cs="Arial"/>
          <w:color w:val="252525"/>
          <w:shd w:val="clear" w:color="auto" w:fill="FFFFFF"/>
        </w:rPr>
        <w:tab/>
        <w:t xml:space="preserve">    </w:t>
      </w:r>
    </w:p>
    <w:p w14:paraId="60EBC265" w14:textId="01AB5718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proofErr w:type="gramStart"/>
      <w:r w:rsidRPr="00562600">
        <w:rPr>
          <w:rFonts w:ascii="Arial" w:hAnsi="Arial" w:cs="Arial"/>
          <w:color w:val="252525"/>
          <w:shd w:val="clear" w:color="auto" w:fill="FFFFFF"/>
        </w:rPr>
        <w:t>total.flux</w:t>
      </w:r>
      <w:proofErr w:type="spellEnd"/>
      <w:proofErr w:type="gramEnd"/>
      <w:r w:rsidR="00682EE9">
        <w:rPr>
          <w:rFonts w:ascii="Arial" w:hAnsi="Arial" w:cs="Arial"/>
          <w:color w:val="252525"/>
          <w:shd w:val="clear" w:color="auto" w:fill="FFFFFF"/>
        </w:rPr>
        <w:t>: mass flu</w:t>
      </w:r>
      <w:r w:rsidR="00051E44">
        <w:rPr>
          <w:rFonts w:ascii="Arial" w:hAnsi="Arial" w:cs="Arial"/>
          <w:color w:val="252525"/>
          <w:shd w:val="clear" w:color="auto" w:fill="FFFFFF"/>
        </w:rPr>
        <w:t>x</w:t>
      </w:r>
      <w:r w:rsidR="00836A0B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8E4E9B">
        <w:rPr>
          <w:rFonts w:ascii="Arial" w:hAnsi="Arial" w:cs="Arial"/>
          <w:color w:val="252525"/>
          <w:shd w:val="clear" w:color="auto" w:fill="FFFFFF"/>
        </w:rPr>
        <w:t xml:space="preserve">from integration of </w:t>
      </w:r>
      <w:r w:rsidR="00836A0B">
        <w:rPr>
          <w:rFonts w:ascii="Arial" w:hAnsi="Arial" w:cs="Arial"/>
          <w:color w:val="252525"/>
          <w:shd w:val="clear" w:color="auto" w:fill="FFFFFF"/>
        </w:rPr>
        <w:t>measured at 4 sampling heights (10 cm, 25 cm, 50 cm,</w:t>
      </w:r>
      <w:r w:rsidR="00FD0684">
        <w:rPr>
          <w:rFonts w:ascii="Arial" w:hAnsi="Arial" w:cs="Arial"/>
          <w:color w:val="252525"/>
          <w:shd w:val="clear" w:color="auto" w:fill="FFFFFF"/>
        </w:rPr>
        <w:tab/>
      </w:r>
      <w:r w:rsidR="00836A0B">
        <w:rPr>
          <w:rFonts w:ascii="Arial" w:hAnsi="Arial" w:cs="Arial"/>
          <w:color w:val="252525"/>
          <w:shd w:val="clear" w:color="auto" w:fill="FFFFFF"/>
        </w:rPr>
        <w:t>and 85 cm)</w:t>
      </w:r>
      <w:r w:rsidR="00FD0684">
        <w:rPr>
          <w:rFonts w:ascii="Arial" w:hAnsi="Arial" w:cs="Arial"/>
          <w:color w:val="252525"/>
          <w:shd w:val="clear" w:color="auto" w:fill="FFFFFF"/>
        </w:rPr>
        <w:t>; in units of grams per meter per day</w:t>
      </w:r>
      <w:r w:rsidRPr="00562600">
        <w:rPr>
          <w:rFonts w:ascii="Arial" w:hAnsi="Arial" w:cs="Arial"/>
          <w:color w:val="252525"/>
          <w:shd w:val="clear" w:color="auto" w:fill="FFFFFF"/>
        </w:rPr>
        <w:tab/>
        <w:t xml:space="preserve">  </w:t>
      </w:r>
    </w:p>
    <w:p w14:paraId="0461AA8B" w14:textId="367D0EF8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r w:rsidRPr="00562600">
        <w:rPr>
          <w:rFonts w:ascii="Arial" w:hAnsi="Arial" w:cs="Arial"/>
          <w:color w:val="252525"/>
          <w:shd w:val="clear" w:color="auto" w:fill="FFFFFF"/>
        </w:rPr>
        <w:t>R^2</w:t>
      </w:r>
      <w:r w:rsidR="00836A0B">
        <w:rPr>
          <w:rFonts w:ascii="Arial" w:hAnsi="Arial" w:cs="Arial"/>
          <w:color w:val="252525"/>
          <w:shd w:val="clear" w:color="auto" w:fill="FFFFFF"/>
        </w:rPr>
        <w:t xml:space="preserve">: coefficient of determination for </w:t>
      </w:r>
      <w:r w:rsidR="005F3562">
        <w:rPr>
          <w:rFonts w:ascii="Arial" w:hAnsi="Arial" w:cs="Arial"/>
          <w:color w:val="252525"/>
          <w:shd w:val="clear" w:color="auto" w:fill="FFFFFF"/>
        </w:rPr>
        <w:t xml:space="preserve">exponential decay </w:t>
      </w:r>
      <w:r w:rsidR="004249AD">
        <w:rPr>
          <w:rFonts w:ascii="Arial" w:hAnsi="Arial" w:cs="Arial"/>
          <w:color w:val="252525"/>
          <w:shd w:val="clear" w:color="auto" w:fill="FFFFFF"/>
        </w:rPr>
        <w:t>fit</w:t>
      </w:r>
      <w:r w:rsidRPr="00562600">
        <w:rPr>
          <w:rFonts w:ascii="Arial" w:hAnsi="Arial" w:cs="Arial"/>
          <w:color w:val="252525"/>
          <w:shd w:val="clear" w:color="auto" w:fill="FFFFFF"/>
        </w:rPr>
        <w:tab/>
      </w:r>
    </w:p>
    <w:p w14:paraId="517828AE" w14:textId="058E0485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r w:rsidRPr="00562600">
        <w:rPr>
          <w:rFonts w:ascii="Arial" w:hAnsi="Arial" w:cs="Arial"/>
          <w:color w:val="252525"/>
          <w:shd w:val="clear" w:color="auto" w:fill="FFFFFF"/>
        </w:rPr>
        <w:t>Rsqr_cleaned</w:t>
      </w:r>
      <w:proofErr w:type="spellEnd"/>
      <w:r w:rsidR="004249AD">
        <w:rPr>
          <w:rFonts w:ascii="Arial" w:hAnsi="Arial" w:cs="Arial"/>
          <w:color w:val="252525"/>
          <w:shd w:val="clear" w:color="auto" w:fill="FFFFFF"/>
        </w:rPr>
        <w:t xml:space="preserve">: </w:t>
      </w:r>
      <w:proofErr w:type="spellStart"/>
      <w:r w:rsidR="004249AD">
        <w:rPr>
          <w:rFonts w:ascii="Arial" w:hAnsi="Arial" w:cs="Arial"/>
          <w:color w:val="252525"/>
          <w:shd w:val="clear" w:color="auto" w:fill="FFFFFF"/>
        </w:rPr>
        <w:t>coefiecints</w:t>
      </w:r>
      <w:proofErr w:type="spellEnd"/>
      <w:r w:rsidR="004249AD">
        <w:rPr>
          <w:rFonts w:ascii="Arial" w:hAnsi="Arial" w:cs="Arial"/>
          <w:color w:val="252525"/>
          <w:shd w:val="clear" w:color="auto" w:fill="FFFFFF"/>
        </w:rPr>
        <w:t xml:space="preserve"> of determination of less than 0.9 were replaced with NA so they could</w:t>
      </w:r>
      <w:r w:rsidR="003B2D4C">
        <w:rPr>
          <w:rFonts w:ascii="Arial" w:hAnsi="Arial" w:cs="Arial"/>
          <w:color w:val="252525"/>
          <w:shd w:val="clear" w:color="auto" w:fill="FFFFFF"/>
        </w:rPr>
        <w:tab/>
      </w:r>
      <w:r w:rsidR="004249AD">
        <w:rPr>
          <w:rFonts w:ascii="Arial" w:hAnsi="Arial" w:cs="Arial"/>
          <w:color w:val="252525"/>
          <w:shd w:val="clear" w:color="auto" w:fill="FFFFFF"/>
        </w:rPr>
        <w:t>be excluded from analysis</w:t>
      </w:r>
      <w:r w:rsidR="003B2D4C">
        <w:rPr>
          <w:rFonts w:ascii="Arial" w:hAnsi="Arial" w:cs="Arial"/>
          <w:color w:val="252525"/>
          <w:shd w:val="clear" w:color="auto" w:fill="FFFFFF"/>
        </w:rPr>
        <w:t xml:space="preserve"> (as this might be an indication of no net export of sediment)</w:t>
      </w:r>
      <w:r w:rsidRPr="00562600">
        <w:rPr>
          <w:rFonts w:ascii="Arial" w:hAnsi="Arial" w:cs="Arial"/>
          <w:color w:val="252525"/>
          <w:shd w:val="clear" w:color="auto" w:fill="FFFFFF"/>
        </w:rPr>
        <w:tab/>
      </w:r>
    </w:p>
    <w:p w14:paraId="45D87308" w14:textId="40428793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r w:rsidRPr="00562600">
        <w:rPr>
          <w:rFonts w:ascii="Arial" w:hAnsi="Arial" w:cs="Arial"/>
          <w:color w:val="252525"/>
          <w:shd w:val="clear" w:color="auto" w:fill="FFFFFF"/>
        </w:rPr>
        <w:t>ParameterA</w:t>
      </w:r>
      <w:proofErr w:type="spellEnd"/>
      <w:r w:rsidR="003B2D4C">
        <w:rPr>
          <w:rFonts w:ascii="Arial" w:hAnsi="Arial" w:cs="Arial"/>
          <w:color w:val="252525"/>
          <w:shd w:val="clear" w:color="auto" w:fill="FFFFFF"/>
        </w:rPr>
        <w:t>: first parameter value fit in regression</w:t>
      </w:r>
      <w:r w:rsidRPr="00562600">
        <w:rPr>
          <w:rFonts w:ascii="Arial" w:hAnsi="Arial" w:cs="Arial"/>
          <w:color w:val="252525"/>
          <w:shd w:val="clear" w:color="auto" w:fill="FFFFFF"/>
        </w:rPr>
        <w:tab/>
      </w:r>
    </w:p>
    <w:p w14:paraId="745E29A5" w14:textId="26DE40AA" w:rsidR="00562600" w:rsidRDefault="00562600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r w:rsidRPr="00562600">
        <w:rPr>
          <w:rFonts w:ascii="Arial" w:hAnsi="Arial" w:cs="Arial"/>
          <w:color w:val="252525"/>
          <w:shd w:val="clear" w:color="auto" w:fill="FFFFFF"/>
        </w:rPr>
        <w:t>ParameterB</w:t>
      </w:r>
      <w:proofErr w:type="spellEnd"/>
      <w:r w:rsidR="003B2D4C">
        <w:rPr>
          <w:rFonts w:ascii="Arial" w:hAnsi="Arial" w:cs="Arial"/>
          <w:color w:val="252525"/>
          <w:shd w:val="clear" w:color="auto" w:fill="FFFFFF"/>
        </w:rPr>
        <w:t>: second parameter value fit in regression</w:t>
      </w:r>
      <w:r w:rsidRPr="00562600">
        <w:rPr>
          <w:rFonts w:ascii="Arial" w:hAnsi="Arial" w:cs="Arial"/>
          <w:color w:val="252525"/>
          <w:shd w:val="clear" w:color="auto" w:fill="FFFFFF"/>
        </w:rPr>
        <w:tab/>
      </w:r>
    </w:p>
    <w:p w14:paraId="60FD1CC2" w14:textId="7D3EBE80" w:rsidR="00B35FE5" w:rsidRDefault="00562600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r w:rsidRPr="00562600">
        <w:rPr>
          <w:rFonts w:ascii="Arial" w:hAnsi="Arial" w:cs="Arial"/>
          <w:color w:val="252525"/>
          <w:shd w:val="clear" w:color="auto" w:fill="FFFFFF"/>
        </w:rPr>
        <w:t>ParameterC</w:t>
      </w:r>
      <w:proofErr w:type="spellEnd"/>
      <w:r w:rsidR="00844BB5">
        <w:rPr>
          <w:rFonts w:ascii="Arial" w:hAnsi="Arial" w:cs="Arial"/>
          <w:color w:val="252525"/>
          <w:shd w:val="clear" w:color="auto" w:fill="FFFFFF"/>
        </w:rPr>
        <w:t>: third parameter value fit in regression; when missin</w:t>
      </w:r>
      <w:r w:rsidR="008C5141">
        <w:rPr>
          <w:rFonts w:ascii="Arial" w:hAnsi="Arial" w:cs="Arial"/>
          <w:color w:val="252525"/>
          <w:shd w:val="clear" w:color="auto" w:fill="FFFFFF"/>
        </w:rPr>
        <w:t>g, a 2-paremter decay was fit</w:t>
      </w:r>
    </w:p>
    <w:p w14:paraId="3B1842B0" w14:textId="4B3E1CE3" w:rsidR="00E57CCD" w:rsidRDefault="00E57CCD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br w:type="page"/>
      </w:r>
    </w:p>
    <w:p w14:paraId="703DBFB9" w14:textId="1FD025D9" w:rsidR="00E57CCD" w:rsidRPr="00E11079" w:rsidRDefault="0003510C">
      <w:pPr>
        <w:rPr>
          <w:rFonts w:ascii="Arial" w:hAnsi="Arial" w:cs="Arial"/>
          <w:b/>
          <w:bCs/>
          <w:color w:val="252525"/>
          <w:shd w:val="clear" w:color="auto" w:fill="FFFFFF"/>
        </w:rPr>
      </w:pPr>
      <w:r w:rsidRPr="00E11079">
        <w:rPr>
          <w:rFonts w:ascii="Arial" w:hAnsi="Arial" w:cs="Arial"/>
          <w:b/>
          <w:bCs/>
          <w:color w:val="252525"/>
          <w:shd w:val="clear" w:color="auto" w:fill="FFFFFF"/>
        </w:rPr>
        <w:lastRenderedPageBreak/>
        <w:t>h5_i2_2019-2022_hand_harvest</w:t>
      </w:r>
      <w:r w:rsidR="00D31AEF" w:rsidRPr="00E11079">
        <w:rPr>
          <w:rFonts w:ascii="Arial" w:hAnsi="Arial" w:cs="Arial"/>
          <w:b/>
          <w:bCs/>
          <w:color w:val="252525"/>
          <w:shd w:val="clear" w:color="auto" w:fill="FFFFFF"/>
        </w:rPr>
        <w:t>.csv</w:t>
      </w:r>
    </w:p>
    <w:p w14:paraId="09706B0D" w14:textId="70609A5B" w:rsidR="0003510C" w:rsidRDefault="0003510C">
      <w:pPr>
        <w:rPr>
          <w:rFonts w:ascii="Arial" w:hAnsi="Arial" w:cs="Arial"/>
          <w:color w:val="252525"/>
          <w:shd w:val="clear" w:color="auto" w:fill="FFFFFF"/>
        </w:rPr>
      </w:pPr>
    </w:p>
    <w:p w14:paraId="56BEC944" w14:textId="172A820D" w:rsidR="0030727A" w:rsidRDefault="0030727A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This dataset contains</w:t>
      </w:r>
      <w:r w:rsidR="00CC40D5">
        <w:rPr>
          <w:rFonts w:ascii="Arial" w:hAnsi="Arial" w:cs="Arial"/>
          <w:color w:val="252525"/>
          <w:shd w:val="clear" w:color="auto" w:fill="FFFFFF"/>
        </w:rPr>
        <w:t xml:space="preserve"> cash crop yield and biomass data. Heading definitions are below.</w:t>
      </w:r>
    </w:p>
    <w:p w14:paraId="1231E34C" w14:textId="77777777" w:rsidR="0030727A" w:rsidRDefault="0030727A">
      <w:pPr>
        <w:rPr>
          <w:rFonts w:ascii="Arial" w:hAnsi="Arial" w:cs="Arial"/>
          <w:color w:val="252525"/>
          <w:shd w:val="clear" w:color="auto" w:fill="FFFFFF"/>
        </w:rPr>
      </w:pPr>
    </w:p>
    <w:p w14:paraId="1A586EF3" w14:textId="4D1C54E2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r w:rsidRPr="00DC4176">
        <w:rPr>
          <w:rFonts w:ascii="Arial" w:hAnsi="Arial" w:cs="Arial"/>
          <w:color w:val="252525"/>
          <w:shd w:val="clear" w:color="auto" w:fill="FFFFFF"/>
        </w:rPr>
        <w:t>Date</w:t>
      </w:r>
      <w:r w:rsidR="00480A83">
        <w:rPr>
          <w:rFonts w:ascii="Arial" w:hAnsi="Arial" w:cs="Arial"/>
          <w:color w:val="252525"/>
          <w:shd w:val="clear" w:color="auto" w:fill="FFFFFF"/>
        </w:rPr>
        <w:t>: date of sample collection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529D11A5" w14:textId="0D0821D1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r w:rsidRPr="00DC4176">
        <w:rPr>
          <w:rFonts w:ascii="Arial" w:hAnsi="Arial" w:cs="Arial"/>
          <w:color w:val="252525"/>
          <w:shd w:val="clear" w:color="auto" w:fill="FFFFFF"/>
        </w:rPr>
        <w:t>DoY</w:t>
      </w:r>
      <w:proofErr w:type="spellEnd"/>
      <w:r w:rsidR="00480A83">
        <w:rPr>
          <w:rFonts w:ascii="Arial" w:hAnsi="Arial" w:cs="Arial"/>
          <w:color w:val="252525"/>
          <w:shd w:val="clear" w:color="auto" w:fill="FFFFFF"/>
        </w:rPr>
        <w:t>: day of the year of sample collection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0E06C462" w14:textId="16CF4CBC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r w:rsidRPr="00DC4176">
        <w:rPr>
          <w:rFonts w:ascii="Arial" w:hAnsi="Arial" w:cs="Arial"/>
          <w:color w:val="252525"/>
          <w:shd w:val="clear" w:color="auto" w:fill="FFFFFF"/>
        </w:rPr>
        <w:t>Year</w:t>
      </w:r>
      <w:r w:rsidR="00480A83">
        <w:rPr>
          <w:rFonts w:ascii="Arial" w:hAnsi="Arial" w:cs="Arial"/>
          <w:color w:val="252525"/>
          <w:shd w:val="clear" w:color="auto" w:fill="FFFFFF"/>
        </w:rPr>
        <w:t>: year of ample collection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42FDA8D5" w14:textId="7F3A3F1D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r w:rsidRPr="00DC4176">
        <w:rPr>
          <w:rFonts w:ascii="Arial" w:hAnsi="Arial" w:cs="Arial"/>
          <w:color w:val="252525"/>
          <w:shd w:val="clear" w:color="auto" w:fill="FFFFFF"/>
        </w:rPr>
        <w:t>Crop</w:t>
      </w:r>
      <w:r w:rsidR="00480A83">
        <w:rPr>
          <w:rFonts w:ascii="Arial" w:hAnsi="Arial" w:cs="Arial"/>
          <w:color w:val="252525"/>
          <w:shd w:val="clear" w:color="auto" w:fill="FFFFFF"/>
        </w:rPr>
        <w:t xml:space="preserve">: </w:t>
      </w:r>
      <w:r w:rsidR="00D46FAC">
        <w:rPr>
          <w:rFonts w:ascii="Arial" w:hAnsi="Arial" w:cs="Arial"/>
          <w:color w:val="252525"/>
          <w:shd w:val="clear" w:color="auto" w:fill="FFFFFF"/>
        </w:rPr>
        <w:t>crop sampled (corn, soybean, or spring wheat)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582353DB" w14:textId="3A922E26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r w:rsidRPr="00DC4176">
        <w:rPr>
          <w:rFonts w:ascii="Arial" w:hAnsi="Arial" w:cs="Arial"/>
          <w:color w:val="252525"/>
          <w:shd w:val="clear" w:color="auto" w:fill="FFFFFF"/>
        </w:rPr>
        <w:t>Site</w:t>
      </w:r>
      <w:r w:rsidR="00D46FAC">
        <w:rPr>
          <w:rFonts w:ascii="Arial" w:hAnsi="Arial" w:cs="Arial"/>
          <w:color w:val="252525"/>
          <w:shd w:val="clear" w:color="auto" w:fill="FFFFFF"/>
        </w:rPr>
        <w:t xml:space="preserve">: site </w:t>
      </w:r>
      <w:r w:rsidR="00622FA1">
        <w:rPr>
          <w:rFonts w:ascii="Arial" w:hAnsi="Arial" w:cs="Arial"/>
          <w:color w:val="252525"/>
          <w:shd w:val="clear" w:color="auto" w:fill="FFFFFF"/>
        </w:rPr>
        <w:t>sampled 10 locations in two fields (I2 or H5)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7990C846" w14:textId="4FB6333D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r w:rsidRPr="00DC4176">
        <w:rPr>
          <w:rFonts w:ascii="Arial" w:hAnsi="Arial" w:cs="Arial"/>
          <w:color w:val="252525"/>
          <w:shd w:val="clear" w:color="auto" w:fill="FFFFFF"/>
        </w:rPr>
        <w:t>Treatment</w:t>
      </w:r>
      <w:r w:rsidR="00622FA1">
        <w:rPr>
          <w:rFonts w:ascii="Arial" w:hAnsi="Arial" w:cs="Arial"/>
          <w:color w:val="252525"/>
          <w:shd w:val="clear" w:color="auto" w:fill="FFFFFF"/>
        </w:rPr>
        <w:t xml:space="preserve">: aspirational </w:t>
      </w:r>
      <w:r w:rsidR="008236A3">
        <w:rPr>
          <w:rFonts w:ascii="Arial" w:hAnsi="Arial" w:cs="Arial"/>
          <w:color w:val="252525"/>
          <w:shd w:val="clear" w:color="auto" w:fill="FFFFFF"/>
        </w:rPr>
        <w:t>(cover crops and wheat straw retention) or business-as-usual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79DBF446" w14:textId="6E2F0E98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r w:rsidRPr="00DC4176">
        <w:rPr>
          <w:rFonts w:ascii="Arial" w:hAnsi="Arial" w:cs="Arial"/>
          <w:color w:val="252525"/>
          <w:shd w:val="clear" w:color="auto" w:fill="FFFFFF"/>
        </w:rPr>
        <w:t>Rep</w:t>
      </w:r>
      <w:r w:rsidR="00DA352F">
        <w:rPr>
          <w:rFonts w:ascii="Arial" w:hAnsi="Arial" w:cs="Arial"/>
          <w:color w:val="252525"/>
          <w:shd w:val="clear" w:color="auto" w:fill="FFFFFF"/>
        </w:rPr>
        <w:t>: replicate number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09E18EBF" w14:textId="6DD4864E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r w:rsidRPr="00DC4176">
        <w:rPr>
          <w:rFonts w:ascii="Arial" w:hAnsi="Arial" w:cs="Arial"/>
          <w:color w:val="252525"/>
          <w:shd w:val="clear" w:color="auto" w:fill="FFFFFF"/>
        </w:rPr>
        <w:t>Sample</w:t>
      </w:r>
      <w:r w:rsidR="00DA352F">
        <w:rPr>
          <w:rFonts w:ascii="Arial" w:hAnsi="Arial" w:cs="Arial"/>
          <w:color w:val="252525"/>
          <w:shd w:val="clear" w:color="auto" w:fill="FFFFFF"/>
        </w:rPr>
        <w:t>:</w:t>
      </w:r>
      <w:r w:rsidR="00A9786A">
        <w:rPr>
          <w:rFonts w:ascii="Arial" w:hAnsi="Arial" w:cs="Arial"/>
          <w:color w:val="252525"/>
          <w:shd w:val="clear" w:color="auto" w:fill="FFFFFF"/>
        </w:rPr>
        <w:t xml:space="preserve"> sample number (1-4)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54EC5C39" w14:textId="215959EA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r w:rsidRPr="00DC4176">
        <w:rPr>
          <w:rFonts w:ascii="Arial" w:hAnsi="Arial" w:cs="Arial"/>
          <w:color w:val="252525"/>
          <w:shd w:val="clear" w:color="auto" w:fill="FFFFFF"/>
        </w:rPr>
        <w:t>Site.Rep</w:t>
      </w:r>
      <w:proofErr w:type="spellEnd"/>
      <w:r w:rsidR="00A9786A">
        <w:rPr>
          <w:rFonts w:ascii="Arial" w:hAnsi="Arial" w:cs="Arial"/>
          <w:color w:val="252525"/>
          <w:shd w:val="clear" w:color="auto" w:fill="FFFFFF"/>
        </w:rPr>
        <w:t xml:space="preserve">: </w:t>
      </w:r>
      <w:r w:rsidR="0019526E">
        <w:rPr>
          <w:rFonts w:ascii="Arial" w:hAnsi="Arial" w:cs="Arial"/>
          <w:color w:val="252525"/>
          <w:shd w:val="clear" w:color="auto" w:fill="FFFFFF"/>
        </w:rPr>
        <w:t xml:space="preserve">combination of site (same as treatment) and </w:t>
      </w:r>
      <w:r w:rsidR="003028E6">
        <w:rPr>
          <w:rFonts w:ascii="Arial" w:hAnsi="Arial" w:cs="Arial"/>
          <w:color w:val="252525"/>
          <w:shd w:val="clear" w:color="auto" w:fill="FFFFFF"/>
        </w:rPr>
        <w:t>replicate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73501939" w14:textId="26742D21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r w:rsidRPr="00DC4176">
        <w:rPr>
          <w:rFonts w:ascii="Arial" w:hAnsi="Arial" w:cs="Arial"/>
          <w:color w:val="252525"/>
          <w:shd w:val="clear" w:color="auto" w:fill="FFFFFF"/>
        </w:rPr>
        <w:t>Percent_H2O</w:t>
      </w:r>
      <w:r w:rsidR="003028E6">
        <w:rPr>
          <w:rFonts w:ascii="Arial" w:hAnsi="Arial" w:cs="Arial"/>
          <w:color w:val="252525"/>
          <w:shd w:val="clear" w:color="auto" w:fill="FFFFFF"/>
        </w:rPr>
        <w:t>: percentage of water in plant sample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75E635D6" w14:textId="7C97AF0D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r w:rsidRPr="00DC4176">
        <w:rPr>
          <w:rFonts w:ascii="Arial" w:hAnsi="Arial" w:cs="Arial"/>
          <w:color w:val="252525"/>
          <w:shd w:val="clear" w:color="auto" w:fill="FFFFFF"/>
        </w:rPr>
        <w:t>AGB_g_m2</w:t>
      </w:r>
      <w:r w:rsidR="003028E6">
        <w:rPr>
          <w:rFonts w:ascii="Arial" w:hAnsi="Arial" w:cs="Arial"/>
          <w:color w:val="252525"/>
          <w:shd w:val="clear" w:color="auto" w:fill="FFFFFF"/>
        </w:rPr>
        <w:t xml:space="preserve">: </w:t>
      </w:r>
      <w:r w:rsidR="000079A6">
        <w:rPr>
          <w:rFonts w:ascii="Arial" w:hAnsi="Arial" w:cs="Arial"/>
          <w:color w:val="252525"/>
          <w:shd w:val="clear" w:color="auto" w:fill="FFFFFF"/>
        </w:rPr>
        <w:t>aboveground plant biomass excluding grain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3C980401" w14:textId="5D708F6F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r w:rsidRPr="00DC4176">
        <w:rPr>
          <w:rFonts w:ascii="Arial" w:hAnsi="Arial" w:cs="Arial"/>
          <w:color w:val="252525"/>
          <w:shd w:val="clear" w:color="auto" w:fill="FFFFFF"/>
        </w:rPr>
        <w:t>Grain_yield_g_m2</w:t>
      </w:r>
      <w:r w:rsidR="005B5658">
        <w:rPr>
          <w:rFonts w:ascii="Arial" w:hAnsi="Arial" w:cs="Arial"/>
          <w:color w:val="252525"/>
          <w:shd w:val="clear" w:color="auto" w:fill="FFFFFF"/>
        </w:rPr>
        <w:t>: grain yield in grams per square meter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2684676B" w14:textId="6076DA94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r w:rsidRPr="00DC4176">
        <w:rPr>
          <w:rFonts w:ascii="Arial" w:hAnsi="Arial" w:cs="Arial"/>
          <w:color w:val="252525"/>
          <w:shd w:val="clear" w:color="auto" w:fill="FFFFFF"/>
        </w:rPr>
        <w:t>Grain_yield_kg_ha</w:t>
      </w:r>
      <w:proofErr w:type="spellEnd"/>
      <w:r w:rsidR="005B5658">
        <w:rPr>
          <w:rFonts w:ascii="Arial" w:hAnsi="Arial" w:cs="Arial"/>
          <w:color w:val="252525"/>
          <w:shd w:val="clear" w:color="auto" w:fill="FFFFFF"/>
        </w:rPr>
        <w:t>: grain yield in kilograms per hectare</w:t>
      </w:r>
      <w:r w:rsidR="005B5658" w:rsidRPr="00DC4176">
        <w:rPr>
          <w:rFonts w:ascii="Arial" w:hAnsi="Arial" w:cs="Arial"/>
          <w:color w:val="252525"/>
          <w:shd w:val="clear" w:color="auto" w:fill="FFFFFF"/>
        </w:rPr>
        <w:tab/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135D85DF" w14:textId="75B268F6" w:rsidR="00DC4176" w:rsidRDefault="00DC4176">
      <w:pPr>
        <w:rPr>
          <w:rFonts w:ascii="Arial" w:hAnsi="Arial" w:cs="Arial"/>
          <w:color w:val="252525"/>
          <w:shd w:val="clear" w:color="auto" w:fill="FFFFFF"/>
        </w:rPr>
      </w:pPr>
      <w:r w:rsidRPr="00DC4176">
        <w:rPr>
          <w:rFonts w:ascii="Arial" w:hAnsi="Arial" w:cs="Arial"/>
          <w:color w:val="252525"/>
          <w:shd w:val="clear" w:color="auto" w:fill="FFFFFF"/>
        </w:rPr>
        <w:t>Stover_g_m2</w:t>
      </w:r>
      <w:r w:rsidR="00691C77">
        <w:rPr>
          <w:rFonts w:ascii="Arial" w:hAnsi="Arial" w:cs="Arial"/>
          <w:color w:val="252525"/>
          <w:shd w:val="clear" w:color="auto" w:fill="FFFFFF"/>
        </w:rPr>
        <w:t xml:space="preserve">: </w:t>
      </w:r>
      <w:r w:rsidR="00D37044">
        <w:rPr>
          <w:rFonts w:ascii="Arial" w:hAnsi="Arial" w:cs="Arial"/>
          <w:color w:val="252525"/>
          <w:shd w:val="clear" w:color="auto" w:fill="FFFFFF"/>
        </w:rPr>
        <w:t xml:space="preserve">plant biomass from previous </w:t>
      </w:r>
      <w:r w:rsidR="005B3E5C">
        <w:rPr>
          <w:rFonts w:ascii="Arial" w:hAnsi="Arial" w:cs="Arial"/>
          <w:color w:val="252525"/>
          <w:shd w:val="clear" w:color="auto" w:fill="FFFFFF"/>
        </w:rPr>
        <w:t>crop</w:t>
      </w:r>
      <w:r w:rsidRPr="00DC4176">
        <w:rPr>
          <w:rFonts w:ascii="Arial" w:hAnsi="Arial" w:cs="Arial"/>
          <w:color w:val="252525"/>
          <w:shd w:val="clear" w:color="auto" w:fill="FFFFFF"/>
        </w:rPr>
        <w:tab/>
      </w:r>
    </w:p>
    <w:p w14:paraId="0294E14E" w14:textId="63AE90D5" w:rsidR="0030727A" w:rsidRDefault="00DC4176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r w:rsidRPr="00DC4176">
        <w:rPr>
          <w:rFonts w:ascii="Arial" w:hAnsi="Arial" w:cs="Arial"/>
          <w:color w:val="252525"/>
          <w:shd w:val="clear" w:color="auto" w:fill="FFFFFF"/>
        </w:rPr>
        <w:t>Harvest_index</w:t>
      </w:r>
      <w:proofErr w:type="spellEnd"/>
      <w:r w:rsidR="005B3E5C">
        <w:rPr>
          <w:rFonts w:ascii="Arial" w:hAnsi="Arial" w:cs="Arial"/>
          <w:color w:val="252525"/>
          <w:shd w:val="clear" w:color="auto" w:fill="FFFFFF"/>
        </w:rPr>
        <w:t xml:space="preserve">: unitless ratio of </w:t>
      </w:r>
      <w:r w:rsidR="00D06B2A">
        <w:rPr>
          <w:rFonts w:ascii="Arial" w:hAnsi="Arial" w:cs="Arial"/>
          <w:color w:val="252525"/>
          <w:shd w:val="clear" w:color="auto" w:fill="FFFFFF"/>
        </w:rPr>
        <w:t>grain yield to aboveground biomass yield</w:t>
      </w:r>
    </w:p>
    <w:p w14:paraId="450E79C3" w14:textId="77777777" w:rsidR="0003510C" w:rsidRDefault="0003510C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br w:type="page"/>
      </w:r>
    </w:p>
    <w:p w14:paraId="59FA3F70" w14:textId="3E5B3A38" w:rsidR="0003510C" w:rsidRPr="00E11079" w:rsidRDefault="001847AE">
      <w:pPr>
        <w:rPr>
          <w:rFonts w:ascii="Arial" w:hAnsi="Arial" w:cs="Arial"/>
          <w:b/>
          <w:bCs/>
          <w:color w:val="252525"/>
          <w:shd w:val="clear" w:color="auto" w:fill="FFFFFF"/>
        </w:rPr>
      </w:pPr>
      <w:r w:rsidRPr="00E11079">
        <w:rPr>
          <w:rFonts w:ascii="Arial" w:hAnsi="Arial" w:cs="Arial"/>
          <w:b/>
          <w:bCs/>
          <w:color w:val="252525"/>
          <w:shd w:val="clear" w:color="auto" w:fill="FFFFFF"/>
        </w:rPr>
        <w:lastRenderedPageBreak/>
        <w:t>h5-i2_2016-2021_daily-weather</w:t>
      </w:r>
      <w:r w:rsidR="00D31AEF" w:rsidRPr="00E11079">
        <w:rPr>
          <w:rFonts w:ascii="Arial" w:hAnsi="Arial" w:cs="Arial"/>
          <w:b/>
          <w:bCs/>
          <w:color w:val="252525"/>
          <w:shd w:val="clear" w:color="auto" w:fill="FFFFFF"/>
        </w:rPr>
        <w:t>.csv</w:t>
      </w:r>
    </w:p>
    <w:p w14:paraId="6F46C83E" w14:textId="74696A16" w:rsidR="001847AE" w:rsidRDefault="001847AE"/>
    <w:p w14:paraId="24AEEC50" w14:textId="505B60AA" w:rsidR="008C5141" w:rsidRDefault="008C5141">
      <w:r>
        <w:t xml:space="preserve">Dataset contains </w:t>
      </w:r>
      <w:r w:rsidR="00E77D0B">
        <w:t xml:space="preserve">weather data from the Northern Great Plains site of the Long-Term </w:t>
      </w:r>
      <w:r w:rsidR="008F59BE">
        <w:t>Agroecosystem Research network</w:t>
      </w:r>
      <w:r w:rsidR="00617AC4">
        <w:t>.</w:t>
      </w:r>
      <w:r w:rsidR="00F1310C">
        <w:t xml:space="preserve"> Header definitions are below</w:t>
      </w:r>
      <w:r w:rsidR="00347FEF">
        <w:t>.</w:t>
      </w:r>
    </w:p>
    <w:p w14:paraId="56FD3ADF" w14:textId="77777777" w:rsidR="00347FEF" w:rsidRDefault="00347FEF"/>
    <w:p w14:paraId="05295255" w14:textId="7A36AF8D" w:rsidR="004C2153" w:rsidRDefault="004C2153">
      <w:r w:rsidRPr="004C2153">
        <w:t>Location</w:t>
      </w:r>
      <w:r w:rsidR="00BC6CB6">
        <w:t>: Northern great Plains LTAR site</w:t>
      </w:r>
      <w:r w:rsidRPr="004C2153">
        <w:tab/>
      </w:r>
    </w:p>
    <w:p w14:paraId="5DECE0C4" w14:textId="6BE3B8F8" w:rsidR="00E72498" w:rsidRDefault="004C2153">
      <w:r w:rsidRPr="004C2153">
        <w:t>Year</w:t>
      </w:r>
      <w:r w:rsidR="00BC6CB6">
        <w:t>: year of weather data</w:t>
      </w:r>
      <w:r w:rsidRPr="004C2153">
        <w:tab/>
      </w:r>
    </w:p>
    <w:p w14:paraId="0BAC9F4A" w14:textId="3536A25F" w:rsidR="003F1C5F" w:rsidRDefault="003F1C5F">
      <w:r w:rsidRPr="004C2153">
        <w:t>Field</w:t>
      </w:r>
      <w:r w:rsidR="00BC6CB6">
        <w:t>: I2 (aspiration) or H5 (business-as-usual)</w:t>
      </w:r>
      <w:r w:rsidR="004C2153" w:rsidRPr="004C2153">
        <w:tab/>
      </w:r>
    </w:p>
    <w:p w14:paraId="0FCA3105" w14:textId="3BB0EF5D" w:rsidR="003F1C5F" w:rsidRDefault="004C2153">
      <w:r w:rsidRPr="004C2153">
        <w:t>Crop</w:t>
      </w:r>
      <w:r w:rsidR="00BC6CB6">
        <w:t>: cash crop</w:t>
      </w:r>
      <w:r w:rsidRPr="004C2153">
        <w:tab/>
      </w:r>
    </w:p>
    <w:p w14:paraId="2734235A" w14:textId="314F9773" w:rsidR="003F1C5F" w:rsidRDefault="004C2153">
      <w:r w:rsidRPr="004C2153">
        <w:t>Date</w:t>
      </w:r>
      <w:r w:rsidR="00EC5AE0">
        <w:t>: date in YYYYMMDD format</w:t>
      </w:r>
      <w:r w:rsidRPr="004C2153">
        <w:t xml:space="preserve"> </w:t>
      </w:r>
      <w:r w:rsidRPr="004C2153">
        <w:tab/>
      </w:r>
    </w:p>
    <w:p w14:paraId="3F039507" w14:textId="4878FB0E" w:rsidR="003F1C5F" w:rsidRDefault="004C2153">
      <w:proofErr w:type="spellStart"/>
      <w:r w:rsidRPr="004C2153">
        <w:t>DoY</w:t>
      </w:r>
      <w:proofErr w:type="spellEnd"/>
      <w:r w:rsidR="00EC5AE0">
        <w:t>: day of year</w:t>
      </w:r>
      <w:r w:rsidRPr="004C2153">
        <w:tab/>
      </w:r>
    </w:p>
    <w:p w14:paraId="49E64338" w14:textId="2115B671" w:rsidR="003F1C5F" w:rsidRDefault="004C2153">
      <w:r w:rsidRPr="004C2153">
        <w:t>Sol_Rad_MJ_m2_d</w:t>
      </w:r>
      <w:r w:rsidR="00EC5AE0">
        <w:t xml:space="preserve">: solar radiation in megajoules </w:t>
      </w:r>
      <w:r w:rsidR="00E534C4">
        <w:t>per square meter per day</w:t>
      </w:r>
      <w:r w:rsidRPr="004C2153">
        <w:tab/>
      </w:r>
    </w:p>
    <w:p w14:paraId="1DF2DEB6" w14:textId="3934BE0A" w:rsidR="003F1C5F" w:rsidRDefault="004C2153">
      <w:proofErr w:type="spellStart"/>
      <w:r w:rsidRPr="004C2153">
        <w:t>T_min_C</w:t>
      </w:r>
      <w:proofErr w:type="spellEnd"/>
      <w:r w:rsidR="00E534C4">
        <w:t>: maximum temperature in degrees Celsius</w:t>
      </w:r>
      <w:r w:rsidRPr="004C2153">
        <w:tab/>
      </w:r>
    </w:p>
    <w:p w14:paraId="5C660E2E" w14:textId="2D0C78B3" w:rsidR="003F1C5F" w:rsidRDefault="004C2153">
      <w:proofErr w:type="spellStart"/>
      <w:r w:rsidRPr="004C2153">
        <w:t>T_max_C</w:t>
      </w:r>
      <w:proofErr w:type="spellEnd"/>
      <w:r w:rsidR="00E534C4">
        <w:t>: minimum temperature in degrees Celsius</w:t>
      </w:r>
      <w:r w:rsidRPr="004C2153">
        <w:tab/>
      </w:r>
    </w:p>
    <w:p w14:paraId="396E4F10" w14:textId="6388EE69" w:rsidR="003F1C5F" w:rsidRDefault="004C2153">
      <w:proofErr w:type="spellStart"/>
      <w:r w:rsidRPr="004C2153">
        <w:t>PCPN_mm_d</w:t>
      </w:r>
      <w:proofErr w:type="spellEnd"/>
      <w:r w:rsidR="00E534C4">
        <w:t xml:space="preserve">: precipitation received in </w:t>
      </w:r>
      <w:r w:rsidR="001F59EC">
        <w:t>millimeters per day</w:t>
      </w:r>
      <w:r w:rsidRPr="004C2153">
        <w:tab/>
      </w:r>
    </w:p>
    <w:p w14:paraId="2B6908CF" w14:textId="4F672EDA" w:rsidR="003F1C5F" w:rsidRDefault="004C2153">
      <w:proofErr w:type="spellStart"/>
      <w:r w:rsidRPr="004C2153">
        <w:t>RH_f</w:t>
      </w:r>
      <w:proofErr w:type="spellEnd"/>
      <w:r w:rsidR="001F59EC">
        <w:t>: relative humidity</w:t>
      </w:r>
      <w:r w:rsidR="00742D81">
        <w:t>; percentage of fully saturated a</w:t>
      </w:r>
      <w:r w:rsidR="001463D1">
        <w:t>ir for the temperature</w:t>
      </w:r>
      <w:r w:rsidRPr="004C2153">
        <w:tab/>
      </w:r>
    </w:p>
    <w:p w14:paraId="62CC576E" w14:textId="625311FA" w:rsidR="00347FEF" w:rsidRDefault="004C2153">
      <w:proofErr w:type="spellStart"/>
      <w:r w:rsidRPr="004C2153">
        <w:t>Wind_spd_m_s</w:t>
      </w:r>
      <w:proofErr w:type="spellEnd"/>
      <w:r w:rsidR="001463D1">
        <w:t>: wind speed in meters per second</w:t>
      </w:r>
    </w:p>
    <w:p w14:paraId="0B17D6BD" w14:textId="77777777" w:rsidR="001847AE" w:rsidRDefault="001847AE">
      <w:r>
        <w:br w:type="page"/>
      </w:r>
    </w:p>
    <w:p w14:paraId="17E62D6D" w14:textId="13FE0173" w:rsidR="001847AE" w:rsidRDefault="00892DF7">
      <w:pPr>
        <w:rPr>
          <w:rFonts w:ascii="Arial" w:hAnsi="Arial" w:cs="Arial"/>
          <w:b/>
          <w:bCs/>
          <w:color w:val="252525"/>
          <w:shd w:val="clear" w:color="auto" w:fill="FFFFFF"/>
        </w:rPr>
      </w:pPr>
      <w:r w:rsidRPr="00E11079">
        <w:rPr>
          <w:rFonts w:ascii="Arial" w:hAnsi="Arial" w:cs="Arial"/>
          <w:b/>
          <w:bCs/>
          <w:color w:val="252525"/>
          <w:shd w:val="clear" w:color="auto" w:fill="FFFFFF"/>
        </w:rPr>
        <w:lastRenderedPageBreak/>
        <w:t>avg wind speed nwern</w:t>
      </w:r>
      <w:r w:rsidR="00D31AEF" w:rsidRPr="00E11079">
        <w:rPr>
          <w:rFonts w:ascii="Arial" w:hAnsi="Arial" w:cs="Arial"/>
          <w:b/>
          <w:bCs/>
          <w:color w:val="252525"/>
          <w:shd w:val="clear" w:color="auto" w:fill="FFFFFF"/>
        </w:rPr>
        <w:t>.xl</w:t>
      </w:r>
      <w:r w:rsidR="00E11079" w:rsidRPr="00E11079">
        <w:rPr>
          <w:rFonts w:ascii="Arial" w:hAnsi="Arial" w:cs="Arial"/>
          <w:b/>
          <w:bCs/>
          <w:color w:val="252525"/>
          <w:shd w:val="clear" w:color="auto" w:fill="FFFFFF"/>
        </w:rPr>
        <w:t>s</w:t>
      </w:r>
      <w:r w:rsidR="00D31AEF" w:rsidRPr="00E11079">
        <w:rPr>
          <w:rFonts w:ascii="Arial" w:hAnsi="Arial" w:cs="Arial"/>
          <w:b/>
          <w:bCs/>
          <w:color w:val="252525"/>
          <w:shd w:val="clear" w:color="auto" w:fill="FFFFFF"/>
        </w:rPr>
        <w:t>x</w:t>
      </w:r>
    </w:p>
    <w:p w14:paraId="44860D09" w14:textId="77777777" w:rsidR="00DE3160" w:rsidRDefault="00DE3160">
      <w:pPr>
        <w:rPr>
          <w:rFonts w:ascii="Arial" w:hAnsi="Arial" w:cs="Arial"/>
          <w:b/>
          <w:bCs/>
          <w:color w:val="252525"/>
          <w:shd w:val="clear" w:color="auto" w:fill="FFFFFF"/>
        </w:rPr>
      </w:pPr>
    </w:p>
    <w:p w14:paraId="2CA1F095" w14:textId="5357585D" w:rsidR="001463D1" w:rsidRDefault="001463D1">
      <w:pPr>
        <w:rPr>
          <w:rFonts w:ascii="Arial" w:hAnsi="Arial" w:cs="Arial"/>
          <w:color w:val="252525"/>
          <w:shd w:val="clear" w:color="auto" w:fill="FFFFFF"/>
        </w:rPr>
      </w:pPr>
      <w:r w:rsidRPr="00DE3160">
        <w:rPr>
          <w:rFonts w:ascii="Arial" w:hAnsi="Arial" w:cs="Arial"/>
          <w:color w:val="252525"/>
          <w:shd w:val="clear" w:color="auto" w:fill="FFFFFF"/>
        </w:rPr>
        <w:t xml:space="preserve">This dataset contains </w:t>
      </w:r>
      <w:r w:rsidR="00DE3160" w:rsidRPr="00DE3160">
        <w:rPr>
          <w:rFonts w:ascii="Arial" w:hAnsi="Arial" w:cs="Arial"/>
          <w:color w:val="252525"/>
          <w:shd w:val="clear" w:color="auto" w:fill="FFFFFF"/>
        </w:rPr>
        <w:t xml:space="preserve">daily average wind speeds at 10 meters above the ground </w:t>
      </w:r>
      <w:r w:rsidR="00DE3160">
        <w:rPr>
          <w:rFonts w:ascii="Arial" w:hAnsi="Arial" w:cs="Arial"/>
          <w:color w:val="252525"/>
          <w:shd w:val="clear" w:color="auto" w:fill="FFFFFF"/>
        </w:rPr>
        <w:t>from a t</w:t>
      </w:r>
      <w:r w:rsidR="001E73E7">
        <w:rPr>
          <w:rFonts w:ascii="Arial" w:hAnsi="Arial" w:cs="Arial"/>
          <w:color w:val="252525"/>
          <w:shd w:val="clear" w:color="auto" w:fill="FFFFFF"/>
        </w:rPr>
        <w:t>o</w:t>
      </w:r>
      <w:r w:rsidR="00DE3160">
        <w:rPr>
          <w:rFonts w:ascii="Arial" w:hAnsi="Arial" w:cs="Arial"/>
          <w:color w:val="252525"/>
          <w:shd w:val="clear" w:color="auto" w:fill="FFFFFF"/>
        </w:rPr>
        <w:t xml:space="preserve">wer in the center of the </w:t>
      </w:r>
      <w:r w:rsidR="001E73E7">
        <w:rPr>
          <w:rFonts w:ascii="Arial" w:hAnsi="Arial" w:cs="Arial"/>
          <w:color w:val="252525"/>
          <w:shd w:val="clear" w:color="auto" w:fill="FFFFFF"/>
        </w:rPr>
        <w:t>Modified Wilson and Cooke samplers</w:t>
      </w:r>
      <w:r w:rsidR="00AD6181">
        <w:rPr>
          <w:rFonts w:ascii="Arial" w:hAnsi="Arial" w:cs="Arial"/>
          <w:color w:val="252525"/>
          <w:shd w:val="clear" w:color="auto" w:fill="FFFFFF"/>
        </w:rPr>
        <w:t xml:space="preserve"> at the Mandan and Morton National Wind Erosion Research Network sites</w:t>
      </w:r>
      <w:r w:rsidR="001E73E7">
        <w:rPr>
          <w:rFonts w:ascii="Arial" w:hAnsi="Arial" w:cs="Arial"/>
          <w:color w:val="252525"/>
          <w:shd w:val="clear" w:color="auto" w:fill="FFFFFF"/>
        </w:rPr>
        <w:t>.</w:t>
      </w:r>
      <w:r w:rsidR="00B0047F">
        <w:rPr>
          <w:rFonts w:ascii="Arial" w:hAnsi="Arial" w:cs="Arial"/>
          <w:color w:val="252525"/>
          <w:shd w:val="clear" w:color="auto" w:fill="FFFFFF"/>
        </w:rPr>
        <w:t xml:space="preserve"> Tab descriptions are below.</w:t>
      </w:r>
    </w:p>
    <w:p w14:paraId="67235431" w14:textId="77777777" w:rsidR="00B0047F" w:rsidRDefault="00B0047F">
      <w:pPr>
        <w:rPr>
          <w:rFonts w:ascii="Arial" w:hAnsi="Arial" w:cs="Arial"/>
          <w:color w:val="252525"/>
          <w:shd w:val="clear" w:color="auto" w:fill="FFFFFF"/>
        </w:rPr>
      </w:pPr>
    </w:p>
    <w:p w14:paraId="30565A27" w14:textId="72DF56CB" w:rsidR="00B0047F" w:rsidRDefault="00B0047F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Mandan: contains </w:t>
      </w:r>
      <w:r w:rsidR="00AD6181">
        <w:rPr>
          <w:rFonts w:ascii="Arial" w:hAnsi="Arial" w:cs="Arial"/>
          <w:color w:val="252525"/>
          <w:shd w:val="clear" w:color="auto" w:fill="FFFFFF"/>
        </w:rPr>
        <w:t>wind speed every minute</w:t>
      </w:r>
      <w:r w:rsidR="002F7779">
        <w:rPr>
          <w:rFonts w:ascii="Arial" w:hAnsi="Arial" w:cs="Arial"/>
          <w:color w:val="252525"/>
          <w:shd w:val="clear" w:color="auto" w:fill="FFFFFF"/>
        </w:rPr>
        <w:t xml:space="preserve"> at Mandan site</w:t>
      </w:r>
    </w:p>
    <w:p w14:paraId="45CA1569" w14:textId="3482B815" w:rsidR="00DF7D9C" w:rsidRDefault="00AD6181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hd w:val="clear" w:color="auto" w:fill="FFFFFF"/>
        </w:rPr>
        <w:t>Mandan</w:t>
      </w:r>
      <w:r w:rsidR="002F7779">
        <w:rPr>
          <w:rFonts w:ascii="Arial" w:hAnsi="Arial" w:cs="Arial"/>
          <w:color w:val="252525"/>
          <w:shd w:val="clear" w:color="auto" w:fill="FFFFFF"/>
        </w:rPr>
        <w:t>DailAvg</w:t>
      </w:r>
      <w:proofErr w:type="spellEnd"/>
      <w:r w:rsidR="002F7779">
        <w:rPr>
          <w:rFonts w:ascii="Arial" w:hAnsi="Arial" w:cs="Arial"/>
          <w:color w:val="252525"/>
          <w:shd w:val="clear" w:color="auto" w:fill="FFFFFF"/>
        </w:rPr>
        <w:t>: wind speeds at Mandan site averaged to the day</w:t>
      </w:r>
    </w:p>
    <w:p w14:paraId="7B6D217A" w14:textId="4F239D67" w:rsidR="002F7779" w:rsidRDefault="002F7779" w:rsidP="002F7779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Morton: contains wind speed every minute at Morton site</w:t>
      </w:r>
    </w:p>
    <w:p w14:paraId="24AA2D2C" w14:textId="3977AA1A" w:rsidR="002F7779" w:rsidRDefault="002F7779" w:rsidP="002F7779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hd w:val="clear" w:color="auto" w:fill="FFFFFF"/>
        </w:rPr>
        <w:t>MortonDailAvg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>: wind speeds at Mandan site averaged to the day</w:t>
      </w:r>
    </w:p>
    <w:p w14:paraId="65898EC3" w14:textId="6C54F24A" w:rsidR="00E7508F" w:rsidRDefault="00E7508F" w:rsidP="002F7779">
      <w:pPr>
        <w:rPr>
          <w:rFonts w:ascii="Arial" w:hAnsi="Arial" w:cs="Arial"/>
          <w:color w:val="252525"/>
          <w:shd w:val="clear" w:color="auto" w:fill="FFFFFF"/>
        </w:rPr>
      </w:pPr>
    </w:p>
    <w:p w14:paraId="11E00330" w14:textId="77777777" w:rsidR="00E7508F" w:rsidRDefault="00E7508F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br w:type="page"/>
      </w:r>
    </w:p>
    <w:p w14:paraId="72817AE7" w14:textId="5F880200" w:rsidR="00E7508F" w:rsidRPr="004C42AD" w:rsidRDefault="004C42AD" w:rsidP="002F7779">
      <w:pPr>
        <w:rPr>
          <w:rFonts w:ascii="Arial" w:hAnsi="Arial" w:cs="Arial"/>
          <w:b/>
          <w:bCs/>
          <w:color w:val="252525"/>
          <w:shd w:val="clear" w:color="auto" w:fill="FFFFFF"/>
        </w:rPr>
      </w:pPr>
      <w:r w:rsidRPr="004C42AD">
        <w:rPr>
          <w:rFonts w:ascii="Arial" w:hAnsi="Arial" w:cs="Arial"/>
          <w:b/>
          <w:bCs/>
          <w:color w:val="252525"/>
          <w:shd w:val="clear" w:color="auto" w:fill="FFFFFF"/>
        </w:rPr>
        <w:lastRenderedPageBreak/>
        <w:t>I2_CC_AGB_2020-2022.csv</w:t>
      </w:r>
    </w:p>
    <w:p w14:paraId="59E6FE57" w14:textId="77777777" w:rsidR="00DF7D9C" w:rsidRDefault="00DF7D9C"/>
    <w:p w14:paraId="63BB72FC" w14:textId="0A5A5319" w:rsidR="001670F0" w:rsidRDefault="004C42AD">
      <w:r>
        <w:t xml:space="preserve">This dataset contains </w:t>
      </w:r>
      <w:r w:rsidR="00F42620">
        <w:t>peak cover crop biomass in the Morton site (aspirational treatment)</w:t>
      </w:r>
      <w:r w:rsidR="00072E73">
        <w:t xml:space="preserve"> from 2020</w:t>
      </w:r>
      <w:r w:rsidR="00E44AA4" w:rsidRPr="00E44AA4">
        <w:t>–</w:t>
      </w:r>
      <w:r w:rsidR="00BC688D">
        <w:t>2022</w:t>
      </w:r>
      <w:r w:rsidR="00F42620">
        <w:t xml:space="preserve">. This is </w:t>
      </w:r>
      <w:r w:rsidR="00037B8F">
        <w:t>at the end of the growing season in the corn (</w:t>
      </w:r>
      <w:r w:rsidR="00412CB8">
        <w:t>2020</w:t>
      </w:r>
      <w:r w:rsidR="00037B8F">
        <w:t>) and spring wheat</w:t>
      </w:r>
      <w:r w:rsidR="00412CB8">
        <w:t xml:space="preserve"> (2022)</w:t>
      </w:r>
      <w:r w:rsidR="00037B8F">
        <w:t xml:space="preserve"> phases</w:t>
      </w:r>
      <w:r w:rsidR="00412CB8">
        <w:t xml:space="preserve"> and prior to planting of soybean (2021).</w:t>
      </w:r>
      <w:r w:rsidR="001670F0">
        <w:t xml:space="preserve"> Header definitions are below.</w:t>
      </w:r>
      <w:r w:rsidR="001F1A79">
        <w:t xml:space="preserve"> Missing data are </w:t>
      </w:r>
      <w:r w:rsidR="005A0E1F">
        <w:t>identified with NA.</w:t>
      </w:r>
    </w:p>
    <w:p w14:paraId="54CA5383" w14:textId="77777777" w:rsidR="001670F0" w:rsidRDefault="001670F0"/>
    <w:p w14:paraId="783D4C6A" w14:textId="791C918E" w:rsidR="0097645C" w:rsidRDefault="0097645C">
      <w:r w:rsidRPr="0097645C">
        <w:t>STUDY</w:t>
      </w:r>
      <w:r w:rsidRPr="0097645C">
        <w:tab/>
        <w:t>SITE</w:t>
      </w:r>
      <w:r>
        <w:t xml:space="preserve">: All samples taken from the </w:t>
      </w:r>
      <w:r w:rsidR="002C506D">
        <w:t>Northern Plains LTAR C</w:t>
      </w:r>
      <w:r w:rsidR="00373C42">
        <w:t>ropland Common Experiment aspirational field (Morton National Wind Erosion</w:t>
      </w:r>
      <w:r w:rsidR="00C9201C">
        <w:t xml:space="preserve"> Research Network) site.</w:t>
      </w:r>
      <w:r w:rsidRPr="0097645C">
        <w:tab/>
      </w:r>
    </w:p>
    <w:p w14:paraId="1A130D97" w14:textId="1C8069C9" w:rsidR="0097645C" w:rsidRDefault="0097645C">
      <w:r w:rsidRPr="0097645C">
        <w:t>SITEID</w:t>
      </w:r>
      <w:r w:rsidR="00C9201C">
        <w:t xml:space="preserve">: </w:t>
      </w:r>
      <w:r w:rsidR="00760C88">
        <w:t>Site and rep number</w:t>
      </w:r>
      <w:r w:rsidRPr="0097645C">
        <w:tab/>
      </w:r>
    </w:p>
    <w:p w14:paraId="73F7D066" w14:textId="1EC92DB4" w:rsidR="0097645C" w:rsidRDefault="0097645C">
      <w:r w:rsidRPr="0097645C">
        <w:t>DATE</w:t>
      </w:r>
      <w:r w:rsidR="00760C88">
        <w:t>: Date of sampling in MMDDYYYY format</w:t>
      </w:r>
      <w:r w:rsidRPr="0097645C">
        <w:tab/>
      </w:r>
    </w:p>
    <w:p w14:paraId="57F3FA8E" w14:textId="1F272F1B" w:rsidR="0097645C" w:rsidRDefault="0097645C">
      <w:r w:rsidRPr="0097645C">
        <w:t>TRT</w:t>
      </w:r>
      <w:r w:rsidR="00760C88">
        <w:t xml:space="preserve">: </w:t>
      </w:r>
      <w:r w:rsidR="00211818">
        <w:t>All samples were from the aspirational treatment</w:t>
      </w:r>
      <w:r w:rsidRPr="0097645C">
        <w:tab/>
      </w:r>
    </w:p>
    <w:p w14:paraId="2798E446" w14:textId="28F20642" w:rsidR="001670F0" w:rsidRDefault="0097645C">
      <w:r w:rsidRPr="0097645C">
        <w:t>CC_AGB</w:t>
      </w:r>
      <w:r w:rsidR="00211818">
        <w:t xml:space="preserve">: </w:t>
      </w:r>
      <w:r w:rsidR="0054533A">
        <w:t>C</w:t>
      </w:r>
      <w:r w:rsidR="00211818">
        <w:t>over crop aboveground biomass in</w:t>
      </w:r>
      <w:r w:rsidR="0054533A">
        <w:t xml:space="preserve"> </w:t>
      </w:r>
      <w:r w:rsidR="001F1A79">
        <w:t>grams per square meter</w:t>
      </w:r>
      <w:r w:rsidR="00211818">
        <w:t xml:space="preserve"> </w:t>
      </w:r>
    </w:p>
    <w:p w14:paraId="40D88AB3" w14:textId="7C36F755" w:rsidR="004C42AD" w:rsidRPr="00DE3160" w:rsidRDefault="00037B8F">
      <w:r>
        <w:t xml:space="preserve"> </w:t>
      </w:r>
      <w:r w:rsidR="00F42620">
        <w:t xml:space="preserve"> </w:t>
      </w:r>
    </w:p>
    <w:sectPr w:rsidR="004C42AD" w:rsidRPr="00DE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437"/>
    <w:rsid w:val="000079A6"/>
    <w:rsid w:val="00016EC5"/>
    <w:rsid w:val="0003510C"/>
    <w:rsid w:val="00037B8F"/>
    <w:rsid w:val="00051E44"/>
    <w:rsid w:val="00072E73"/>
    <w:rsid w:val="000C5581"/>
    <w:rsid w:val="0011344C"/>
    <w:rsid w:val="001463D1"/>
    <w:rsid w:val="001670F0"/>
    <w:rsid w:val="001847AE"/>
    <w:rsid w:val="0019526E"/>
    <w:rsid w:val="001E73E7"/>
    <w:rsid w:val="001F1A79"/>
    <w:rsid w:val="001F59EC"/>
    <w:rsid w:val="00211818"/>
    <w:rsid w:val="002C506D"/>
    <w:rsid w:val="002F7779"/>
    <w:rsid w:val="003028E6"/>
    <w:rsid w:val="0030727A"/>
    <w:rsid w:val="00345330"/>
    <w:rsid w:val="00347FEF"/>
    <w:rsid w:val="00373C42"/>
    <w:rsid w:val="00394572"/>
    <w:rsid w:val="003B2D4C"/>
    <w:rsid w:val="003B4596"/>
    <w:rsid w:val="003F1C5F"/>
    <w:rsid w:val="00412CB8"/>
    <w:rsid w:val="004249AD"/>
    <w:rsid w:val="00480A83"/>
    <w:rsid w:val="004C2153"/>
    <w:rsid w:val="004C42AD"/>
    <w:rsid w:val="0054533A"/>
    <w:rsid w:val="00562600"/>
    <w:rsid w:val="005A0E1F"/>
    <w:rsid w:val="005B3E5C"/>
    <w:rsid w:val="005B5658"/>
    <w:rsid w:val="005F3562"/>
    <w:rsid w:val="0060797B"/>
    <w:rsid w:val="00617AC4"/>
    <w:rsid w:val="00622FA1"/>
    <w:rsid w:val="00682EE9"/>
    <w:rsid w:val="00691C77"/>
    <w:rsid w:val="006C30F4"/>
    <w:rsid w:val="006C719D"/>
    <w:rsid w:val="00742D81"/>
    <w:rsid w:val="00760C88"/>
    <w:rsid w:val="007B2656"/>
    <w:rsid w:val="007C22A5"/>
    <w:rsid w:val="008236A3"/>
    <w:rsid w:val="00827274"/>
    <w:rsid w:val="00836A0B"/>
    <w:rsid w:val="00844BB5"/>
    <w:rsid w:val="0086326A"/>
    <w:rsid w:val="00892DF7"/>
    <w:rsid w:val="008C5141"/>
    <w:rsid w:val="008E4E9B"/>
    <w:rsid w:val="008F59BE"/>
    <w:rsid w:val="009626D4"/>
    <w:rsid w:val="0097645C"/>
    <w:rsid w:val="00A83437"/>
    <w:rsid w:val="00A9786A"/>
    <w:rsid w:val="00AD6181"/>
    <w:rsid w:val="00B0047F"/>
    <w:rsid w:val="00B35FE5"/>
    <w:rsid w:val="00BC688D"/>
    <w:rsid w:val="00BC6CB6"/>
    <w:rsid w:val="00C9201C"/>
    <w:rsid w:val="00CC40D5"/>
    <w:rsid w:val="00D06B2A"/>
    <w:rsid w:val="00D31AEF"/>
    <w:rsid w:val="00D37044"/>
    <w:rsid w:val="00D46FAC"/>
    <w:rsid w:val="00DA352F"/>
    <w:rsid w:val="00DC4176"/>
    <w:rsid w:val="00DE3160"/>
    <w:rsid w:val="00DF7D9C"/>
    <w:rsid w:val="00E11079"/>
    <w:rsid w:val="00E44AA4"/>
    <w:rsid w:val="00E534C4"/>
    <w:rsid w:val="00E57CCD"/>
    <w:rsid w:val="00E72498"/>
    <w:rsid w:val="00E7508F"/>
    <w:rsid w:val="00E77D0B"/>
    <w:rsid w:val="00EC5AE0"/>
    <w:rsid w:val="00F1310C"/>
    <w:rsid w:val="00F42620"/>
    <w:rsid w:val="00F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FAC8"/>
  <w15:docId w15:val="{6D17A561-62BE-4CB0-8F1F-6C8AEAE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Drew - REE-ARS</dc:creator>
  <cp:keywords/>
  <dc:description/>
  <cp:lastModifiedBy>Hardy Yaq</cp:lastModifiedBy>
  <cp:revision>1</cp:revision>
  <dcterms:created xsi:type="dcterms:W3CDTF">2024-07-03T17:58:00Z</dcterms:created>
  <dcterms:modified xsi:type="dcterms:W3CDTF">2025-09-08T06:08:00Z</dcterms:modified>
</cp:coreProperties>
</file>