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1DE2D" w14:textId="6A924453" w:rsidR="00947F7A" w:rsidRDefault="00947F7A" w:rsidP="005D0634">
      <w:pPr>
        <w:shd w:val="clear" w:color="auto" w:fill="EBECF0"/>
        <w:spacing w:before="360"/>
        <w:rPr>
          <w:rFonts w:ascii="Roboto" w:eastAsia="Roboto" w:hAnsi="Roboto" w:cs="Roboto"/>
          <w:b/>
          <w:sz w:val="21"/>
          <w:szCs w:val="21"/>
          <w:lang w:val="ru-RU"/>
        </w:rPr>
      </w:pPr>
      <w:r>
        <w:rPr>
          <w:rFonts w:ascii="Roboto" w:eastAsia="Roboto" w:hAnsi="Roboto" w:cs="Roboto"/>
          <w:b/>
          <w:sz w:val="21"/>
          <w:szCs w:val="21"/>
          <w:lang w:val="ru-RU"/>
        </w:rPr>
        <w:t>Гордей Арина</w:t>
      </w:r>
    </w:p>
    <w:p w14:paraId="0C8F5ABD" w14:textId="632BEA28" w:rsidR="005D0634" w:rsidRPr="00B56681" w:rsidRDefault="005D0634" w:rsidP="005D0634">
      <w:pPr>
        <w:shd w:val="clear" w:color="auto" w:fill="EBECF0"/>
        <w:spacing w:before="360"/>
        <w:rPr>
          <w:rFonts w:ascii="Roboto" w:eastAsia="Roboto" w:hAnsi="Roboto" w:cs="Roboto"/>
          <w:b/>
          <w:sz w:val="21"/>
          <w:szCs w:val="21"/>
          <w:lang w:val="ru-RU"/>
        </w:rPr>
      </w:pPr>
      <w:r w:rsidRPr="006B47A7">
        <w:rPr>
          <w:rFonts w:ascii="Roboto" w:eastAsia="Roboto" w:hAnsi="Roboto" w:cs="Roboto"/>
          <w:b/>
          <w:sz w:val="21"/>
          <w:szCs w:val="21"/>
          <w:lang w:val="ru-RU"/>
        </w:rPr>
        <w:t xml:space="preserve">1. Ошибки в требованиях выделены </w:t>
      </w:r>
      <w:r w:rsidR="00B56681">
        <w:rPr>
          <w:rFonts w:ascii="Roboto" w:eastAsia="Roboto" w:hAnsi="Roboto" w:cs="Roboto"/>
          <w:b/>
          <w:sz w:val="21"/>
          <w:szCs w:val="21"/>
          <w:lang w:val="ru-RU"/>
        </w:rPr>
        <w:t>примечаниями</w:t>
      </w:r>
      <w:r w:rsidR="00FD41A5">
        <w:rPr>
          <w:rFonts w:ascii="Roboto" w:eastAsia="Roboto" w:hAnsi="Roboto" w:cs="Roboto"/>
          <w:b/>
          <w:sz w:val="21"/>
          <w:szCs w:val="21"/>
          <w:lang w:val="ru-RU"/>
        </w:rPr>
        <w:t xml:space="preserve"> к</w:t>
      </w:r>
      <w:r w:rsidRPr="006B47A7">
        <w:rPr>
          <w:rFonts w:ascii="Roboto" w:eastAsia="Roboto" w:hAnsi="Roboto" w:cs="Roboto"/>
          <w:b/>
          <w:sz w:val="21"/>
          <w:szCs w:val="21"/>
          <w:lang w:val="ru-RU"/>
        </w:rPr>
        <w:t xml:space="preserve"> тексту.</w:t>
      </w:r>
    </w:p>
    <w:p w14:paraId="7298B702" w14:textId="77777777" w:rsidR="00446B57" w:rsidRPr="00393F9C" w:rsidRDefault="007654E5" w:rsidP="00393F9C">
      <w:pPr>
        <w:shd w:val="clear" w:color="auto" w:fill="EBECF0"/>
        <w:spacing w:before="36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393F9C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>S</w:t>
      </w:r>
      <w:r w:rsidRPr="00393F9C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ettings/Functions on the “Create View” Page </w:t>
      </w:r>
    </w:p>
    <w:p w14:paraId="67B1CA53" w14:textId="77777777" w:rsidR="00446B57" w:rsidRPr="00BE378D" w:rsidRDefault="007654E5" w:rsidP="00393F9C">
      <w:pPr>
        <w:numPr>
          <w:ilvl w:val="0"/>
          <w:numId w:val="1"/>
        </w:numPr>
        <w:shd w:val="clear" w:color="auto" w:fill="EBECF0"/>
        <w:spacing w:before="360"/>
        <w:ind w:firstLine="0"/>
        <w:rPr>
          <w:rFonts w:ascii="Roboto" w:hAnsi="Roboto"/>
          <w:lang w:val="en-US"/>
        </w:rPr>
      </w:pP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“Report View Name” </w:t>
      </w:r>
      <w:r w:rsidRPr="00BE378D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→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sets Report View </w:t>
      </w:r>
      <w:proofErr w:type="spellStart"/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>displayname</w:t>
      </w:r>
      <w:proofErr w:type="spellEnd"/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for the roles: </w:t>
      </w:r>
      <w:commentRangeStart w:id="0"/>
      <w:proofErr w:type="spellStart"/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>FirmManager</w:t>
      </w:r>
      <w:commentRangeEnd w:id="0"/>
      <w:proofErr w:type="spellEnd"/>
      <w:r w:rsidR="00CA44C5">
        <w:rPr>
          <w:rStyle w:val="a5"/>
        </w:rPr>
        <w:commentReference w:id="0"/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and </w:t>
      </w:r>
      <w:commentRangeStart w:id="1"/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>Advisor</w:t>
      </w:r>
      <w:commentRangeEnd w:id="1"/>
      <w:r w:rsidR="003568BD">
        <w:rPr>
          <w:rStyle w:val="a5"/>
        </w:rPr>
        <w:commentReference w:id="1"/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>.</w:t>
      </w:r>
    </w:p>
    <w:p w14:paraId="2AABC312" w14:textId="77777777" w:rsidR="00446B57" w:rsidRDefault="007654E5" w:rsidP="00393F9C">
      <w:pPr>
        <w:numPr>
          <w:ilvl w:val="1"/>
          <w:numId w:val="1"/>
        </w:numPr>
        <w:ind w:firstLine="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box</w:t>
      </w:r>
      <w:proofErr w:type="spellEnd"/>
    </w:p>
    <w:p w14:paraId="1A67591E" w14:textId="77777777" w:rsidR="00446B57" w:rsidRDefault="007654E5" w:rsidP="00393F9C">
      <w:pPr>
        <w:numPr>
          <w:ilvl w:val="1"/>
          <w:numId w:val="1"/>
        </w:numPr>
        <w:ind w:firstLine="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Character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limit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= 255</w:t>
      </w:r>
    </w:p>
    <w:p w14:paraId="09D283A2" w14:textId="77777777" w:rsidR="00446B57" w:rsidRPr="00393F9C" w:rsidRDefault="007654E5" w:rsidP="00393F9C">
      <w:pPr>
        <w:numPr>
          <w:ilvl w:val="1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</w:t>
      </w:r>
      <w:commentRangeStart w:id="2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&lt;= 256</w:t>
      </w:r>
      <w:commentRangeEnd w:id="2"/>
      <w:r w:rsidR="00C60F2E">
        <w:rPr>
          <w:rStyle w:val="a5"/>
        </w:rPr>
        <w:commentReference w:id="2"/>
      </w:r>
    </w:p>
    <w:p w14:paraId="6C108603" w14:textId="77777777" w:rsidR="00446B57" w:rsidRPr="00393F9C" w:rsidRDefault="007654E5" w:rsidP="00393F9C">
      <w:pPr>
        <w:numPr>
          <w:ilvl w:val="2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display red border </w:t>
      </w:r>
      <w:commentRangeStart w:id="3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around text box</w:t>
      </w:r>
      <w:commentRangeEnd w:id="3"/>
      <w:r w:rsidR="00B56681">
        <w:rPr>
          <w:rStyle w:val="a5"/>
        </w:rPr>
        <w:commentReference w:id="3"/>
      </w:r>
    </w:p>
    <w:p w14:paraId="50F208B7" w14:textId="77777777" w:rsidR="00446B57" w:rsidRPr="00BE378D" w:rsidRDefault="007654E5" w:rsidP="00393F9C">
      <w:pPr>
        <w:numPr>
          <w:ilvl w:val="0"/>
          <w:numId w:val="1"/>
        </w:numPr>
        <w:shd w:val="clear" w:color="auto" w:fill="EBECF0"/>
        <w:ind w:firstLine="0"/>
        <w:rPr>
          <w:rFonts w:ascii="Roboto" w:hAnsi="Roboto"/>
          <w:lang w:val="en-US"/>
        </w:rPr>
      </w:pPr>
      <w:commentRangeStart w:id="4"/>
      <w:r w:rsidRPr="00FA6E7D">
        <w:rPr>
          <w:rFonts w:ascii="Roboto" w:eastAsia="Nova Mono" w:hAnsi="Roboto" w:cs="Nova Mono"/>
          <w:color w:val="172B4D"/>
          <w:sz w:val="21"/>
          <w:szCs w:val="21"/>
          <w:highlight w:val="darkGray"/>
          <w:lang w:val="en-US"/>
        </w:rPr>
        <w:t>Radio Icon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</w:t>
      </w:r>
      <w:commentRangeEnd w:id="4"/>
      <w:r w:rsidR="00FA6E7D">
        <w:rPr>
          <w:rStyle w:val="a5"/>
        </w:rPr>
        <w:commentReference w:id="4"/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“Report Type” component with options for Firm Report / Client Report </w:t>
      </w:r>
      <w:r w:rsidRPr="00BE378D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→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sets Report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View </w:t>
      </w:r>
      <w:proofErr w:type="spellStart"/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>viewcontext</w:t>
      </w:r>
      <w:proofErr w:type="spellEnd"/>
    </w:p>
    <w:p w14:paraId="70453669" w14:textId="77777777" w:rsidR="00446B57" w:rsidRPr="00BE378D" w:rsidRDefault="007654E5" w:rsidP="00393F9C">
      <w:pPr>
        <w:numPr>
          <w:ilvl w:val="0"/>
          <w:numId w:val="1"/>
        </w:numPr>
        <w:shd w:val="clear" w:color="auto" w:fill="EBECF0"/>
        <w:ind w:firstLine="0"/>
        <w:rPr>
          <w:rFonts w:ascii="Roboto" w:hAnsi="Roboto"/>
          <w:lang w:val="en-US"/>
        </w:rPr>
      </w:pPr>
      <w:r w:rsidRPr="00FA6E7D">
        <w:rPr>
          <w:rFonts w:ascii="Roboto" w:eastAsia="Nova Mono" w:hAnsi="Roboto" w:cs="Nova Mono"/>
          <w:color w:val="172B4D"/>
          <w:sz w:val="21"/>
          <w:szCs w:val="21"/>
          <w:highlight w:val="darkGray"/>
          <w:lang w:val="en-US"/>
        </w:rPr>
        <w:t>Radio Icon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“Format” component with options for </w:t>
      </w:r>
      <w:commentRangeStart w:id="5"/>
      <w:r w:rsidRPr="00803F68">
        <w:rPr>
          <w:rFonts w:ascii="Roboto" w:eastAsia="Nova Mono" w:hAnsi="Roboto" w:cs="Nova Mono"/>
          <w:color w:val="172B4D"/>
          <w:sz w:val="21"/>
          <w:szCs w:val="21"/>
          <w:highlight w:val="darkCyan"/>
          <w:lang w:val="en-US"/>
        </w:rPr>
        <w:t>CSV</w:t>
      </w:r>
      <w:commentRangeEnd w:id="5"/>
      <w:r w:rsidR="00803F68">
        <w:rPr>
          <w:rStyle w:val="a5"/>
        </w:rPr>
        <w:commentReference w:id="5"/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/ PDF/ </w:t>
      </w:r>
      <w:r w:rsidRPr="00803F68">
        <w:rPr>
          <w:rFonts w:ascii="Roboto" w:eastAsia="Nova Mono" w:hAnsi="Roboto" w:cs="Nova Mono"/>
          <w:color w:val="172B4D"/>
          <w:sz w:val="21"/>
          <w:szCs w:val="21"/>
          <w:highlight w:val="darkCyan"/>
          <w:lang w:val="en-US"/>
        </w:rPr>
        <w:t>XLS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</w:t>
      </w:r>
      <w:r w:rsidRPr="00BE378D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→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sets Report View format</w:t>
      </w:r>
    </w:p>
    <w:p w14:paraId="2A45437F" w14:textId="77777777" w:rsidR="00446B57" w:rsidRPr="00BE378D" w:rsidRDefault="007654E5" w:rsidP="00393F9C">
      <w:pPr>
        <w:numPr>
          <w:ilvl w:val="0"/>
          <w:numId w:val="1"/>
        </w:numPr>
        <w:shd w:val="clear" w:color="auto" w:fill="EBECF0"/>
        <w:ind w:firstLine="0"/>
        <w:rPr>
          <w:rFonts w:ascii="Roboto" w:hAnsi="Roboto"/>
          <w:lang w:val="en-US"/>
        </w:rPr>
      </w:pPr>
      <w:r w:rsidRPr="00FA6E7D">
        <w:rPr>
          <w:rFonts w:ascii="Roboto" w:eastAsia="Nova Mono" w:hAnsi="Roboto" w:cs="Nova Mono"/>
          <w:color w:val="172B4D"/>
          <w:sz w:val="21"/>
          <w:szCs w:val="21"/>
          <w:highlight w:val="darkGray"/>
          <w:lang w:val="en-US"/>
        </w:rPr>
        <w:t xml:space="preserve">Radio </w:t>
      </w:r>
      <w:r w:rsidRPr="00FA6E7D">
        <w:rPr>
          <w:rFonts w:ascii="Roboto" w:eastAsia="Nova Mono" w:hAnsi="Roboto" w:cs="Nova Mono"/>
          <w:color w:val="172B4D"/>
          <w:sz w:val="21"/>
          <w:szCs w:val="21"/>
          <w:highlight w:val="darkGray"/>
          <w:lang w:val="en-US"/>
        </w:rPr>
        <w:t>Icon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“Orientation” component with options for Landscape/Portrait </w:t>
      </w:r>
      <w:r w:rsidRPr="00BE378D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→</w:t>
      </w:r>
      <w:r w:rsidRPr="00BE378D">
        <w:rPr>
          <w:rFonts w:ascii="Roboto" w:eastAsia="Nova Mono" w:hAnsi="Roboto" w:cs="Nova Mono"/>
          <w:color w:val="172B4D"/>
          <w:sz w:val="21"/>
          <w:szCs w:val="21"/>
          <w:lang w:val="en-US"/>
        </w:rPr>
        <w:t xml:space="preserve"> sets Report View orientation</w:t>
      </w:r>
    </w:p>
    <w:p w14:paraId="3E3B2199" w14:textId="77777777" w:rsidR="00446B57" w:rsidRPr="00393F9C" w:rsidRDefault="007654E5" w:rsidP="00393F9C">
      <w:pPr>
        <w:numPr>
          <w:ilvl w:val="1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</w:t>
      </w:r>
      <w:proofErr w:type="spellStart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ReportView</w:t>
      </w:r>
      <w:proofErr w:type="spellEnd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format = PDF, then </w:t>
      </w:r>
      <w:commentRangeStart w:id="6"/>
      <w:r w:rsidRPr="00524F2C">
        <w:rPr>
          <w:rFonts w:ascii="Roboto" w:eastAsia="Roboto" w:hAnsi="Roboto" w:cs="Roboto"/>
          <w:color w:val="172B4D"/>
          <w:sz w:val="21"/>
          <w:szCs w:val="21"/>
          <w:highlight w:val="green"/>
          <w:lang w:val="en-US"/>
        </w:rPr>
        <w:t>show Orientatio</w:t>
      </w:r>
      <w:r w:rsidRPr="00524F2C">
        <w:rPr>
          <w:rFonts w:ascii="Roboto" w:eastAsia="Roboto" w:hAnsi="Roboto" w:cs="Roboto"/>
          <w:color w:val="172B4D"/>
          <w:sz w:val="21"/>
          <w:szCs w:val="21"/>
          <w:highlight w:val="green"/>
          <w:lang w:val="en-US"/>
        </w:rPr>
        <w:t xml:space="preserve">n component only for </w:t>
      </w:r>
      <w:proofErr w:type="spellStart"/>
      <w:r w:rsidRPr="00524F2C">
        <w:rPr>
          <w:rFonts w:ascii="Roboto" w:eastAsia="Roboto" w:hAnsi="Roboto" w:cs="Roboto"/>
          <w:color w:val="172B4D"/>
          <w:sz w:val="21"/>
          <w:szCs w:val="21"/>
          <w:highlight w:val="green"/>
          <w:lang w:val="en-US"/>
        </w:rPr>
        <w:t>FirmManager</w:t>
      </w:r>
      <w:proofErr w:type="spellEnd"/>
      <w:r w:rsidRPr="00524F2C">
        <w:rPr>
          <w:rFonts w:ascii="Roboto" w:eastAsia="Roboto" w:hAnsi="Roboto" w:cs="Roboto"/>
          <w:color w:val="172B4D"/>
          <w:sz w:val="21"/>
          <w:szCs w:val="21"/>
          <w:highlight w:val="green"/>
          <w:lang w:val="en-US"/>
        </w:rPr>
        <w:t>.</w:t>
      </w:r>
      <w:commentRangeEnd w:id="6"/>
      <w:r w:rsidR="00524F2C">
        <w:rPr>
          <w:rStyle w:val="a5"/>
        </w:rPr>
        <w:commentReference w:id="6"/>
      </w:r>
    </w:p>
    <w:p w14:paraId="7D84C8D7" w14:textId="77777777" w:rsidR="00446B57" w:rsidRDefault="007654E5" w:rsidP="00393F9C">
      <w:pPr>
        <w:numPr>
          <w:ilvl w:val="1"/>
          <w:numId w:val="1"/>
        </w:numPr>
        <w:ind w:firstLine="0"/>
      </w:pPr>
      <w:commentRangeStart w:id="7"/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Else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hide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Orientation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component</w:t>
      </w:r>
      <w:commentRangeEnd w:id="7"/>
      <w:proofErr w:type="spellEnd"/>
      <w:r w:rsidR="00DA3CD6">
        <w:rPr>
          <w:rStyle w:val="a5"/>
        </w:rPr>
        <w:commentReference w:id="7"/>
      </w:r>
    </w:p>
    <w:p w14:paraId="6A19CD46" w14:textId="77777777" w:rsidR="00446B57" w:rsidRDefault="007654E5" w:rsidP="00393F9C">
      <w:pPr>
        <w:numPr>
          <w:ilvl w:val="0"/>
          <w:numId w:val="1"/>
        </w:numPr>
        <w:shd w:val="clear" w:color="auto" w:fill="EBECF0"/>
        <w:ind w:firstLine="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Button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: “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Create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”</w:t>
      </w:r>
    </w:p>
    <w:p w14:paraId="7AE4E94B" w14:textId="77777777" w:rsidR="00446B57" w:rsidRPr="00393F9C" w:rsidRDefault="007654E5" w:rsidP="00393F9C">
      <w:pPr>
        <w:numPr>
          <w:ilvl w:val="1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“Create View” </w:t>
      </w:r>
      <w:commentRangeStart w:id="8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is greyed out and not clickable unless</w:t>
      </w:r>
      <w:commentRangeEnd w:id="8"/>
      <w:r w:rsidR="00AD3114">
        <w:rPr>
          <w:rStyle w:val="a5"/>
        </w:rPr>
        <w:commentReference w:id="8"/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:</w:t>
      </w:r>
    </w:p>
    <w:p w14:paraId="3AD6CD8B" w14:textId="77777777" w:rsidR="00446B57" w:rsidRDefault="007654E5" w:rsidP="00393F9C">
      <w:pPr>
        <w:numPr>
          <w:ilvl w:val="2"/>
          <w:numId w:val="1"/>
        </w:numPr>
        <w:ind w:firstLine="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displayname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5D982B88" w14:textId="77777777" w:rsidR="00446B57" w:rsidRDefault="007654E5" w:rsidP="00393F9C">
      <w:pPr>
        <w:numPr>
          <w:ilvl w:val="2"/>
          <w:numId w:val="1"/>
        </w:numPr>
        <w:ind w:firstLine="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viewcontext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31CAD8AC" w14:textId="77777777" w:rsidR="00446B57" w:rsidRDefault="007654E5" w:rsidP="00393F9C">
      <w:pPr>
        <w:numPr>
          <w:ilvl w:val="2"/>
          <w:numId w:val="1"/>
        </w:numPr>
        <w:ind w:firstLine="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format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4DE71746" w14:textId="77777777" w:rsidR="00446B57" w:rsidRPr="00524F2C" w:rsidRDefault="007654E5" w:rsidP="00393F9C">
      <w:pPr>
        <w:numPr>
          <w:ilvl w:val="2"/>
          <w:numId w:val="1"/>
        </w:numPr>
        <w:ind w:firstLine="0"/>
        <w:rPr>
          <w:highlight w:val="green"/>
          <w:lang w:val="en-US"/>
        </w:rPr>
      </w:pPr>
      <w:r w:rsidRPr="00524F2C">
        <w:rPr>
          <w:rFonts w:ascii="Roboto" w:eastAsia="Roboto" w:hAnsi="Roboto" w:cs="Roboto"/>
          <w:color w:val="172B4D"/>
          <w:sz w:val="21"/>
          <w:szCs w:val="21"/>
          <w:highlight w:val="green"/>
          <w:lang w:val="en-US"/>
        </w:rPr>
        <w:t xml:space="preserve">IF format = </w:t>
      </w:r>
      <w:commentRangeStart w:id="9"/>
      <w:r w:rsidRPr="00524F2C">
        <w:rPr>
          <w:rFonts w:ascii="Roboto" w:eastAsia="Roboto" w:hAnsi="Roboto" w:cs="Roboto"/>
          <w:color w:val="172B4D"/>
          <w:sz w:val="21"/>
          <w:szCs w:val="21"/>
          <w:highlight w:val="green"/>
          <w:lang w:val="en-US"/>
        </w:rPr>
        <w:t>PDF</w:t>
      </w:r>
      <w:commentRangeEnd w:id="9"/>
      <w:r w:rsidR="00A0211F">
        <w:rPr>
          <w:rStyle w:val="a5"/>
        </w:rPr>
        <w:commentReference w:id="9"/>
      </w:r>
      <w:r w:rsidRPr="00524F2C">
        <w:rPr>
          <w:rFonts w:ascii="Roboto" w:eastAsia="Roboto" w:hAnsi="Roboto" w:cs="Roboto"/>
          <w:color w:val="172B4D"/>
          <w:sz w:val="21"/>
          <w:szCs w:val="21"/>
          <w:highlight w:val="green"/>
          <w:lang w:val="en-US"/>
        </w:rPr>
        <w:t xml:space="preserve">, then </w:t>
      </w:r>
      <w:commentRangeStart w:id="10"/>
      <w:r w:rsidRPr="00524F2C">
        <w:rPr>
          <w:rFonts w:ascii="Roboto" w:eastAsia="Roboto" w:hAnsi="Roboto" w:cs="Roboto"/>
          <w:color w:val="172B4D"/>
          <w:sz w:val="21"/>
          <w:szCs w:val="21"/>
          <w:highlight w:val="green"/>
          <w:lang w:val="en-US"/>
        </w:rPr>
        <w:t>orientation is null</w:t>
      </w:r>
      <w:commentRangeEnd w:id="10"/>
      <w:r w:rsidR="008173B7">
        <w:rPr>
          <w:rStyle w:val="a5"/>
        </w:rPr>
        <w:commentReference w:id="10"/>
      </w:r>
    </w:p>
    <w:p w14:paraId="3574BBA3" w14:textId="77777777" w:rsidR="00446B57" w:rsidRPr="00393F9C" w:rsidRDefault="007654E5" w:rsidP="00393F9C">
      <w:pPr>
        <w:numPr>
          <w:ilvl w:val="1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</w:t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click, </w:t>
      </w:r>
      <w:commentRangeStart w:id="11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attempts to create </w:t>
      </w:r>
      <w:commentRangeEnd w:id="11"/>
      <w:r w:rsidR="008173B7">
        <w:rPr>
          <w:rStyle w:val="a5"/>
        </w:rPr>
        <w:commentReference w:id="11"/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and save Report View object</w:t>
      </w:r>
    </w:p>
    <w:p w14:paraId="5A4F2292" w14:textId="77777777" w:rsidR="00446B57" w:rsidRPr="00393F9C" w:rsidRDefault="007654E5" w:rsidP="00393F9C">
      <w:pPr>
        <w:numPr>
          <w:ilvl w:val="2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</w:t>
      </w:r>
      <w:commentRangeStart w:id="12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upon</w:t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save</w:t>
      </w:r>
      <w:commentRangeEnd w:id="12"/>
      <w:r w:rsidR="003311AB">
        <w:rPr>
          <w:rStyle w:val="a5"/>
        </w:rPr>
        <w:commentReference w:id="12"/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, validate that </w:t>
      </w:r>
      <w:proofErr w:type="spellStart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commentRangeStart w:id="13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must be unique within firm</w:t>
      </w:r>
      <w:commentRangeEnd w:id="13"/>
      <w:r w:rsidR="00DC0A25">
        <w:rPr>
          <w:rStyle w:val="a5"/>
        </w:rPr>
        <w:commentReference w:id="13"/>
      </w:r>
    </w:p>
    <w:p w14:paraId="28EE2A62" w14:textId="77777777" w:rsidR="00446B57" w:rsidRPr="00393F9C" w:rsidRDefault="007654E5" w:rsidP="00393F9C">
      <w:pPr>
        <w:numPr>
          <w:ilvl w:val="3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</w:p>
    <w:p w14:paraId="53DCC84B" w14:textId="77777777" w:rsidR="00446B57" w:rsidRPr="00393F9C" w:rsidRDefault="007654E5" w:rsidP="00393F9C">
      <w:pPr>
        <w:numPr>
          <w:ilvl w:val="2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</w:t>
      </w:r>
      <w:commentRangeStart w:id="14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save, validate that </w:t>
      </w:r>
      <w:proofErr w:type="spellStart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&lt;=255</w:t>
      </w:r>
      <w:commentRangeEnd w:id="14"/>
      <w:r w:rsidR="00F84552">
        <w:rPr>
          <w:rStyle w:val="a5"/>
        </w:rPr>
        <w:commentReference w:id="14"/>
      </w:r>
    </w:p>
    <w:p w14:paraId="57FCC527" w14:textId="77777777" w:rsidR="00446B57" w:rsidRPr="00393F9C" w:rsidRDefault="007654E5" w:rsidP="00393F9C">
      <w:pPr>
        <w:numPr>
          <w:ilvl w:val="3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display red border around text box and </w:t>
      </w:r>
      <w:commentRangeStart w:id="15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display message</w:t>
      </w:r>
      <w:commentRangeEnd w:id="15"/>
      <w:r w:rsidR="00386E66">
        <w:rPr>
          <w:rStyle w:val="a5"/>
        </w:rPr>
        <w:commentReference w:id="15"/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:</w:t>
      </w:r>
    </w:p>
    <w:p w14:paraId="4DFC2FCB" w14:textId="4FDDD793" w:rsidR="007A15B7" w:rsidRDefault="007654E5" w:rsidP="007A15B7">
      <w:pPr>
        <w:numPr>
          <w:ilvl w:val="1"/>
          <w:numId w:val="1"/>
        </w:numPr>
        <w:ind w:firstLine="0"/>
        <w:rPr>
          <w:lang w:val="en-US"/>
        </w:rPr>
      </w:pP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successful save by clicking </w:t>
      </w:r>
      <w:commentRangeStart w:id="16"/>
      <w:proofErr w:type="gramStart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Save</w:t>
      </w:r>
      <w:proofErr w:type="gramEnd"/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button</w:t>
      </w:r>
      <w:commentRangeEnd w:id="16"/>
      <w:r w:rsidR="00C47834">
        <w:rPr>
          <w:rStyle w:val="a5"/>
        </w:rPr>
        <w:commentReference w:id="16"/>
      </w:r>
      <w:r w:rsidRPr="00393F9C">
        <w:rPr>
          <w:rFonts w:ascii="Roboto" w:eastAsia="Roboto" w:hAnsi="Roboto" w:cs="Roboto"/>
          <w:color w:val="172B4D"/>
          <w:sz w:val="21"/>
          <w:szCs w:val="21"/>
          <w:lang w:val="en-US"/>
        </w:rPr>
        <w:t>, takes you to Report Builder Page.</w:t>
      </w:r>
    </w:p>
    <w:p w14:paraId="0CA41306" w14:textId="77777777" w:rsidR="007A15B7" w:rsidRDefault="007A15B7">
      <w:pPr>
        <w:rPr>
          <w:lang w:val="en-US"/>
        </w:rPr>
      </w:pPr>
      <w:r>
        <w:rPr>
          <w:lang w:val="en-US"/>
        </w:rPr>
        <w:br w:type="page"/>
      </w:r>
    </w:p>
    <w:p w14:paraId="27F3D277" w14:textId="2829C482" w:rsidR="00446B57" w:rsidRDefault="00FD41A5" w:rsidP="007A15B7">
      <w:pPr>
        <w:ind w:left="1440"/>
        <w:rPr>
          <w:lang w:val="ru-RU"/>
        </w:rPr>
      </w:pPr>
      <w:r>
        <w:rPr>
          <w:lang w:val="ru-RU"/>
        </w:rPr>
        <w:lastRenderedPageBreak/>
        <w:t>2. Нестыковки с дизайном:</w:t>
      </w:r>
    </w:p>
    <w:p w14:paraId="65647F79" w14:textId="33F5A6AE" w:rsidR="00FD41A5" w:rsidRDefault="00FD41A5" w:rsidP="00FD41A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требования</w:t>
      </w:r>
      <w:r w:rsidR="00C81255">
        <w:rPr>
          <w:lang w:val="ru-RU"/>
        </w:rPr>
        <w:t>х ничего не указано насчет</w:t>
      </w:r>
      <w:r>
        <w:rPr>
          <w:lang w:val="ru-RU"/>
        </w:rPr>
        <w:t xml:space="preserve"> значков </w:t>
      </w:r>
      <w:r>
        <w:rPr>
          <w:lang w:val="en-US"/>
        </w:rPr>
        <w:t>Firm</w:t>
      </w:r>
      <w:r w:rsidRPr="00FD41A5">
        <w:rPr>
          <w:lang w:val="ru-RU"/>
        </w:rPr>
        <w:t xml:space="preserve"> </w:t>
      </w:r>
      <w:r>
        <w:rPr>
          <w:lang w:val="en-US"/>
        </w:rPr>
        <w:t>Image</w:t>
      </w:r>
      <w:r w:rsidRPr="00FD41A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Client</w:t>
      </w:r>
      <w:r w:rsidRPr="00FD41A5">
        <w:rPr>
          <w:lang w:val="ru-RU"/>
        </w:rPr>
        <w:t xml:space="preserve"> </w:t>
      </w:r>
      <w:r>
        <w:rPr>
          <w:lang w:val="en-US"/>
        </w:rPr>
        <w:t>Image</w:t>
      </w:r>
      <w:r>
        <w:rPr>
          <w:lang w:val="ru-RU"/>
        </w:rPr>
        <w:t>;</w:t>
      </w:r>
    </w:p>
    <w:p w14:paraId="62B95BDD" w14:textId="18ED8C61" w:rsidR="00FD41A5" w:rsidRDefault="00CC0D85" w:rsidP="00FD41A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отсутствуют значки/поля</w:t>
      </w:r>
      <w:r w:rsidR="002B0A0C">
        <w:rPr>
          <w:lang w:val="ru-RU"/>
        </w:rPr>
        <w:t xml:space="preserve"> для пунктов </w:t>
      </w:r>
      <w:r>
        <w:rPr>
          <w:lang w:val="en-US"/>
        </w:rPr>
        <w:t>Report</w:t>
      </w:r>
      <w:r w:rsidRPr="00CC0D85">
        <w:rPr>
          <w:lang w:val="ru-RU"/>
        </w:rPr>
        <w:t xml:space="preserve"> </w:t>
      </w:r>
      <w:r>
        <w:rPr>
          <w:lang w:val="en-US"/>
        </w:rPr>
        <w:t>Type</w:t>
      </w:r>
      <w:r>
        <w:rPr>
          <w:lang w:val="ru-RU"/>
        </w:rPr>
        <w:t xml:space="preserve">, </w:t>
      </w:r>
      <w:r>
        <w:rPr>
          <w:lang w:val="en-US"/>
        </w:rPr>
        <w:t>Format</w:t>
      </w:r>
      <w:r w:rsidRPr="00CC0D85">
        <w:rPr>
          <w:lang w:val="ru-RU"/>
        </w:rPr>
        <w:t xml:space="preserve">, </w:t>
      </w:r>
      <w:r>
        <w:rPr>
          <w:lang w:val="en-US"/>
        </w:rPr>
        <w:t>Orientation</w:t>
      </w:r>
      <w:r>
        <w:rPr>
          <w:lang w:val="ru-RU"/>
        </w:rPr>
        <w:t>;</w:t>
      </w:r>
    </w:p>
    <w:p w14:paraId="6C2F15CA" w14:textId="62798FA6" w:rsidR="00CC0D85" w:rsidRDefault="00CC0D85" w:rsidP="00FD41A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красные</w:t>
      </w:r>
      <w:r w:rsidRPr="00F93EDA">
        <w:rPr>
          <w:lang w:val="ru-RU"/>
        </w:rPr>
        <w:t xml:space="preserve"> </w:t>
      </w:r>
      <w:r>
        <w:rPr>
          <w:lang w:val="ru-RU"/>
        </w:rPr>
        <w:t>границы</w:t>
      </w:r>
      <w:r w:rsidRPr="00F93EDA">
        <w:rPr>
          <w:lang w:val="ru-RU"/>
        </w:rPr>
        <w:t xml:space="preserve"> </w:t>
      </w:r>
      <w:r>
        <w:rPr>
          <w:lang w:val="ru-RU"/>
        </w:rPr>
        <w:t>пунктов</w:t>
      </w:r>
      <w:r w:rsidRPr="00F93EDA">
        <w:rPr>
          <w:lang w:val="ru-RU"/>
        </w:rPr>
        <w:t xml:space="preserve"> </w:t>
      </w:r>
      <w:r>
        <w:rPr>
          <w:lang w:val="en-US"/>
        </w:rPr>
        <w:t>Client</w:t>
      </w:r>
      <w:r w:rsidRPr="00F93EDA">
        <w:rPr>
          <w:lang w:val="ru-RU"/>
        </w:rPr>
        <w:t xml:space="preserve"> </w:t>
      </w:r>
      <w:r>
        <w:rPr>
          <w:lang w:val="en-US"/>
        </w:rPr>
        <w:t>Image</w:t>
      </w:r>
      <w:r w:rsidRPr="00F93EDA">
        <w:rPr>
          <w:lang w:val="ru-RU"/>
        </w:rPr>
        <w:t xml:space="preserve">, </w:t>
      </w:r>
      <w:r>
        <w:rPr>
          <w:lang w:val="en-US"/>
        </w:rPr>
        <w:t>PDF</w:t>
      </w:r>
      <w:r w:rsidRPr="00F93EDA">
        <w:rPr>
          <w:lang w:val="ru-RU"/>
        </w:rPr>
        <w:t xml:space="preserve"> </w:t>
      </w:r>
      <w:r>
        <w:rPr>
          <w:lang w:val="en-US"/>
        </w:rPr>
        <w:t>Image</w:t>
      </w:r>
      <w:r w:rsidRPr="00F93EDA">
        <w:rPr>
          <w:lang w:val="ru-RU"/>
        </w:rPr>
        <w:t xml:space="preserve"> </w:t>
      </w:r>
      <w:r>
        <w:rPr>
          <w:lang w:val="ru-RU"/>
        </w:rPr>
        <w:t>и</w:t>
      </w:r>
      <w:r w:rsidRPr="00F93EDA">
        <w:rPr>
          <w:lang w:val="ru-RU"/>
        </w:rPr>
        <w:t xml:space="preserve"> </w:t>
      </w:r>
      <w:r w:rsidR="00F93EDA">
        <w:rPr>
          <w:lang w:val="en-US"/>
        </w:rPr>
        <w:t>Landscape</w:t>
      </w:r>
      <w:r w:rsidR="00F93EDA" w:rsidRPr="00F93EDA">
        <w:rPr>
          <w:lang w:val="ru-RU"/>
        </w:rPr>
        <w:t xml:space="preserve"> </w:t>
      </w:r>
      <w:r w:rsidR="00F93EDA">
        <w:rPr>
          <w:lang w:val="en-US"/>
        </w:rPr>
        <w:t>Image</w:t>
      </w:r>
      <w:r w:rsidR="00F93EDA" w:rsidRPr="00F93EDA">
        <w:rPr>
          <w:lang w:val="ru-RU"/>
        </w:rPr>
        <w:t xml:space="preserve"> </w:t>
      </w:r>
      <w:r w:rsidR="00F93EDA">
        <w:rPr>
          <w:lang w:val="ru-RU"/>
        </w:rPr>
        <w:t>не предусмотрены требованиями;</w:t>
      </w:r>
    </w:p>
    <w:p w14:paraId="6C88C7AA" w14:textId="22CDB05F" w:rsidR="00F93EDA" w:rsidRDefault="00F93EDA" w:rsidP="00FD41A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отсутствует кнопка </w:t>
      </w:r>
      <w:r>
        <w:rPr>
          <w:lang w:val="en-US"/>
        </w:rPr>
        <w:t>Create View</w:t>
      </w:r>
      <w:r>
        <w:rPr>
          <w:lang w:val="ru-RU"/>
        </w:rPr>
        <w:t>;</w:t>
      </w:r>
    </w:p>
    <w:p w14:paraId="47F3F411" w14:textId="3017F18D" w:rsidR="00F93EDA" w:rsidRDefault="00F93EDA" w:rsidP="00FD41A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отсутствует кнопка </w:t>
      </w:r>
      <w:r>
        <w:rPr>
          <w:lang w:val="en-US"/>
        </w:rPr>
        <w:t>Save</w:t>
      </w:r>
      <w:r>
        <w:rPr>
          <w:lang w:val="ru-RU"/>
        </w:rPr>
        <w:t>;</w:t>
      </w:r>
    </w:p>
    <w:p w14:paraId="219A7EEC" w14:textId="2465EB25" w:rsidR="00F93EDA" w:rsidRDefault="00947F7A" w:rsidP="00FD41A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</w:t>
      </w:r>
      <w:r w:rsidR="00FE64BC">
        <w:rPr>
          <w:lang w:val="ru-RU"/>
        </w:rPr>
        <w:t xml:space="preserve">поле формата, кроме </w:t>
      </w:r>
      <w:r w:rsidR="00FE64BC">
        <w:rPr>
          <w:lang w:val="en-US"/>
        </w:rPr>
        <w:t>CSV</w:t>
      </w:r>
      <w:r w:rsidR="00A92039" w:rsidRPr="00A92039">
        <w:rPr>
          <w:lang w:val="ru-RU"/>
        </w:rPr>
        <w:t xml:space="preserve">, </w:t>
      </w:r>
      <w:r w:rsidR="00A92039">
        <w:rPr>
          <w:lang w:val="en-US"/>
        </w:rPr>
        <w:t>PDF</w:t>
      </w:r>
      <w:r w:rsidR="00A92039" w:rsidRPr="00A92039">
        <w:rPr>
          <w:lang w:val="ru-RU"/>
        </w:rPr>
        <w:t xml:space="preserve"> </w:t>
      </w:r>
      <w:r w:rsidR="00A92039">
        <w:rPr>
          <w:lang w:val="ru-RU"/>
        </w:rPr>
        <w:t xml:space="preserve">должен быть и формат </w:t>
      </w:r>
      <w:r w:rsidR="00A92039">
        <w:rPr>
          <w:lang w:val="en-US"/>
        </w:rPr>
        <w:t>XLS</w:t>
      </w:r>
      <w:r w:rsidR="00A92039">
        <w:rPr>
          <w:lang w:val="ru-RU"/>
        </w:rPr>
        <w:t>;</w:t>
      </w:r>
    </w:p>
    <w:p w14:paraId="57D05433" w14:textId="77777777" w:rsidR="00454931" w:rsidRDefault="00A92039" w:rsidP="00FD41A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en-US"/>
        </w:rPr>
        <w:t>Landscape</w:t>
      </w:r>
      <w:r w:rsidRPr="00A9203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Portrait</w:t>
      </w:r>
      <w:r w:rsidRPr="00A92039">
        <w:rPr>
          <w:lang w:val="ru-RU"/>
        </w:rPr>
        <w:t xml:space="preserve"> </w:t>
      </w:r>
      <w:r>
        <w:rPr>
          <w:lang w:val="ru-RU"/>
        </w:rPr>
        <w:t>являются видами ориентации, возможно, она должна быть</w:t>
      </w:r>
      <w:r w:rsidR="008C221A">
        <w:rPr>
          <w:lang w:val="ru-RU"/>
        </w:rPr>
        <w:t xml:space="preserve"> встроенной опцией, а не выносимой отдельно. Также Значки располагаются только под пунктом </w:t>
      </w:r>
      <w:r w:rsidR="008C221A">
        <w:rPr>
          <w:lang w:val="en-US"/>
        </w:rPr>
        <w:t>PDF</w:t>
      </w:r>
      <w:r w:rsidR="008C221A">
        <w:rPr>
          <w:lang w:val="ru-RU"/>
        </w:rPr>
        <w:t xml:space="preserve">, хотя, согласно </w:t>
      </w:r>
      <w:r w:rsidR="00454931">
        <w:rPr>
          <w:lang w:val="ru-RU"/>
        </w:rPr>
        <w:t>одному из требований</w:t>
      </w:r>
      <w:r w:rsidR="008C221A">
        <w:rPr>
          <w:lang w:val="ru-RU"/>
        </w:rPr>
        <w:t>,</w:t>
      </w:r>
      <w:r w:rsidR="00454931">
        <w:rPr>
          <w:lang w:val="ru-RU"/>
        </w:rPr>
        <w:t xml:space="preserve"> </w:t>
      </w:r>
      <w:r w:rsidR="00454931">
        <w:rPr>
          <w:lang w:val="en-US"/>
        </w:rPr>
        <w:t>IF</w:t>
      </w:r>
      <w:r w:rsidR="00454931" w:rsidRPr="00454931">
        <w:rPr>
          <w:lang w:val="ru-RU"/>
        </w:rPr>
        <w:t xml:space="preserve"> </w:t>
      </w:r>
      <w:r w:rsidR="00454931">
        <w:rPr>
          <w:lang w:val="en-US"/>
        </w:rPr>
        <w:t>format</w:t>
      </w:r>
      <w:r w:rsidR="00454931" w:rsidRPr="00454931">
        <w:rPr>
          <w:lang w:val="ru-RU"/>
        </w:rPr>
        <w:t xml:space="preserve"> = </w:t>
      </w:r>
      <w:r w:rsidR="00454931">
        <w:rPr>
          <w:lang w:val="en-US"/>
        </w:rPr>
        <w:t>PDF</w:t>
      </w:r>
      <w:r w:rsidR="00454931" w:rsidRPr="00454931">
        <w:rPr>
          <w:lang w:val="ru-RU"/>
        </w:rPr>
        <w:t xml:space="preserve">, </w:t>
      </w:r>
      <w:r w:rsidR="00454931">
        <w:rPr>
          <w:lang w:val="en-US"/>
        </w:rPr>
        <w:t>then</w:t>
      </w:r>
      <w:r w:rsidR="00454931" w:rsidRPr="00454931">
        <w:rPr>
          <w:lang w:val="ru-RU"/>
        </w:rPr>
        <w:t xml:space="preserve"> </w:t>
      </w:r>
      <w:r w:rsidR="00454931">
        <w:rPr>
          <w:lang w:val="en-US"/>
        </w:rPr>
        <w:t>orientation</w:t>
      </w:r>
      <w:r w:rsidR="00454931" w:rsidRPr="00454931">
        <w:rPr>
          <w:lang w:val="ru-RU"/>
        </w:rPr>
        <w:t xml:space="preserve"> </w:t>
      </w:r>
      <w:r w:rsidR="00454931">
        <w:rPr>
          <w:lang w:val="en-US"/>
        </w:rPr>
        <w:t>is</w:t>
      </w:r>
      <w:r w:rsidR="00454931" w:rsidRPr="00454931">
        <w:rPr>
          <w:lang w:val="ru-RU"/>
        </w:rPr>
        <w:t xml:space="preserve"> </w:t>
      </w:r>
      <w:r w:rsidR="00454931">
        <w:rPr>
          <w:lang w:val="en-US"/>
        </w:rPr>
        <w:t>null</w:t>
      </w:r>
      <w:r w:rsidR="00454931">
        <w:rPr>
          <w:lang w:val="ru-RU"/>
        </w:rPr>
        <w:t>.</w:t>
      </w:r>
    </w:p>
    <w:p w14:paraId="7E103F7B" w14:textId="77777777" w:rsidR="0055683D" w:rsidRDefault="0055683D" w:rsidP="0055683D">
      <w:pPr>
        <w:pStyle w:val="ac"/>
        <w:ind w:left="2160"/>
        <w:rPr>
          <w:lang w:val="ru-RU"/>
        </w:rPr>
      </w:pPr>
    </w:p>
    <w:p w14:paraId="68C1C3E8" w14:textId="77777777" w:rsidR="00454931" w:rsidRDefault="00454931" w:rsidP="00454931">
      <w:pPr>
        <w:rPr>
          <w:lang w:val="ru-RU"/>
        </w:rPr>
      </w:pPr>
    </w:p>
    <w:p w14:paraId="0AB0650D" w14:textId="77777777" w:rsidR="0055683D" w:rsidRDefault="00454931" w:rsidP="00454931">
      <w:pPr>
        <w:ind w:left="1440"/>
        <w:rPr>
          <w:lang w:val="en-US"/>
        </w:rPr>
      </w:pPr>
      <w:r>
        <w:rPr>
          <w:lang w:val="ru-RU"/>
        </w:rPr>
        <w:t xml:space="preserve">3. </w:t>
      </w:r>
      <w:r>
        <w:rPr>
          <w:lang w:val="en-US"/>
        </w:rPr>
        <w:t xml:space="preserve">User </w:t>
      </w:r>
      <w:r w:rsidR="0055683D">
        <w:rPr>
          <w:lang w:val="en-US"/>
        </w:rPr>
        <w:t>Stories:</w:t>
      </w:r>
    </w:p>
    <w:p w14:paraId="74FAA974" w14:textId="15DE6531" w:rsidR="00A92039" w:rsidRDefault="00C136CD" w:rsidP="00C136C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 a </w:t>
      </w:r>
      <w:proofErr w:type="spellStart"/>
      <w:r>
        <w:rPr>
          <w:lang w:val="en-US"/>
        </w:rPr>
        <w:t>FirmManager</w:t>
      </w:r>
      <w:proofErr w:type="spellEnd"/>
      <w:r>
        <w:rPr>
          <w:lang w:val="en-US"/>
        </w:rPr>
        <w:t xml:space="preserve"> I want to click on the button Format, so that I can choose the file type I need;</w:t>
      </w:r>
    </w:p>
    <w:p w14:paraId="61871285" w14:textId="63450296" w:rsidR="00C136CD" w:rsidRDefault="00C136CD" w:rsidP="00C136C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 a </w:t>
      </w:r>
      <w:proofErr w:type="spellStart"/>
      <w:r>
        <w:rPr>
          <w:lang w:val="en-US"/>
        </w:rPr>
        <w:t>FirmManager</w:t>
      </w:r>
      <w:proofErr w:type="spellEnd"/>
      <w:r>
        <w:rPr>
          <w:lang w:val="en-US"/>
        </w:rPr>
        <w:t xml:space="preserve"> I want to create a Report with maximum automation</w:t>
      </w:r>
      <w:r w:rsidR="00B00B4B">
        <w:rPr>
          <w:lang w:val="en-US"/>
        </w:rPr>
        <w:t xml:space="preserve"> of “Create View” page settings, so that</w:t>
      </w:r>
      <w:r w:rsidR="007654E5">
        <w:rPr>
          <w:lang w:val="en-US"/>
        </w:rPr>
        <w:t xml:space="preserve"> after</w:t>
      </w:r>
      <w:bookmarkStart w:id="17" w:name="_GoBack"/>
      <w:bookmarkEnd w:id="17"/>
      <w:r w:rsidR="00B00B4B">
        <w:rPr>
          <w:lang w:val="en-US"/>
        </w:rPr>
        <w:t xml:space="preserve"> I can rapidly enter data in special form;</w:t>
      </w:r>
    </w:p>
    <w:p w14:paraId="1DCB228A" w14:textId="394FC4A2" w:rsidR="00B00B4B" w:rsidRDefault="00B00B4B" w:rsidP="00C136CD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 a </w:t>
      </w:r>
      <w:proofErr w:type="spellStart"/>
      <w:r>
        <w:rPr>
          <w:lang w:val="en-US"/>
        </w:rPr>
        <w:t>FirmManager</w:t>
      </w:r>
      <w:proofErr w:type="spellEnd"/>
      <w:r>
        <w:rPr>
          <w:lang w:val="en-US"/>
        </w:rPr>
        <w:t xml:space="preserve"> I want to save presets</w:t>
      </w:r>
      <w:r w:rsidR="00B56BBD">
        <w:rPr>
          <w:lang w:val="en-US"/>
        </w:rPr>
        <w:t xml:space="preserve"> before enter basic information by clicking on Save button, so that I can transfer chosen settings</w:t>
      </w:r>
      <w:r w:rsidR="00C76555">
        <w:rPr>
          <w:lang w:val="en-US"/>
        </w:rPr>
        <w:t xml:space="preserve"> on Report Builder;</w:t>
      </w:r>
    </w:p>
    <w:p w14:paraId="6415F473" w14:textId="4B6C7562" w:rsidR="00C76555" w:rsidRPr="00C136CD" w:rsidRDefault="00C76555" w:rsidP="00C136CD">
      <w:pPr>
        <w:pStyle w:val="ac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an Advisor I want to get access to Report which was created by the </w:t>
      </w:r>
      <w:proofErr w:type="spellStart"/>
      <w:r>
        <w:rPr>
          <w:lang w:val="en-US"/>
        </w:rPr>
        <w:t>FirmManager</w:t>
      </w:r>
      <w:proofErr w:type="spellEnd"/>
      <w:r>
        <w:rPr>
          <w:lang w:val="en-US"/>
        </w:rPr>
        <w:t>, so that I can give him a correct prognosis.</w:t>
      </w:r>
    </w:p>
    <w:sectPr w:rsidR="00C76555" w:rsidRPr="00C136CD" w:rsidSect="00CA44C5">
      <w:pgSz w:w="11909" w:h="16834"/>
      <w:pgMar w:top="454" w:right="454" w:bottom="284" w:left="454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ina" w:date="2022-04-14T21:06:00Z" w:initials="A">
    <w:p w14:paraId="5DF79444" w14:textId="1DE6BC0E" w:rsidR="00CA44C5" w:rsidRPr="00CA44C5" w:rsidRDefault="00CA44C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предусмотрен механизм определения ролей</w:t>
      </w:r>
    </w:p>
  </w:comment>
  <w:comment w:id="1" w:author="Arina" w:date="2022-04-14T20:30:00Z" w:initials="A">
    <w:p w14:paraId="593F9245" w14:textId="77777777" w:rsidR="003568BD" w:rsidRPr="00C60F2E" w:rsidRDefault="003568BD">
      <w:pPr>
        <w:pStyle w:val="a6"/>
        <w:rPr>
          <w:lang w:val="ru-RU"/>
        </w:rPr>
      </w:pPr>
      <w:r w:rsidRPr="003568BD">
        <w:rPr>
          <w:rStyle w:val="a5"/>
          <w:rFonts w:ascii="Times New Roman" w:hAnsi="Times New Roman" w:cs="Times New Roman"/>
        </w:rPr>
        <w:annotationRef/>
      </w:r>
      <w:r w:rsidRPr="00C60F2E">
        <w:rPr>
          <w:lang w:val="ru-RU"/>
        </w:rPr>
        <w:t>Роль отсутствует по тексту далее. Нарушение</w:t>
      </w:r>
      <w:r w:rsidR="00C60F2E" w:rsidRPr="00C60F2E">
        <w:rPr>
          <w:lang w:val="ru-RU"/>
        </w:rPr>
        <w:t xml:space="preserve"> критерия</w:t>
      </w:r>
      <w:r w:rsidRPr="00C60F2E">
        <w:rPr>
          <w:lang w:val="ru-RU"/>
        </w:rPr>
        <w:t xml:space="preserve"> </w:t>
      </w:r>
      <w:proofErr w:type="spellStart"/>
      <w:r w:rsidRPr="00C60F2E">
        <w:rPr>
          <w:lang w:val="ru-RU"/>
        </w:rPr>
        <w:t>прослеживаемости</w:t>
      </w:r>
      <w:proofErr w:type="spellEnd"/>
    </w:p>
  </w:comment>
  <w:comment w:id="2" w:author="Arina" w:date="2022-04-14T20:31:00Z" w:initials="A">
    <w:p w14:paraId="76DB5055" w14:textId="77777777" w:rsidR="00C60F2E" w:rsidRPr="00B56681" w:rsidRDefault="00C60F2E">
      <w:pPr>
        <w:pStyle w:val="a6"/>
        <w:rPr>
          <w:lang w:val="ru-RU"/>
        </w:rPr>
      </w:pPr>
      <w:r>
        <w:rPr>
          <w:rStyle w:val="a5"/>
        </w:rPr>
        <w:annotationRef/>
      </w:r>
      <w:r w:rsidR="00B56681">
        <w:rPr>
          <w:lang w:val="ru-RU"/>
        </w:rPr>
        <w:t>Выше указано, что лимит = 255. Некорректное требование</w:t>
      </w:r>
    </w:p>
  </w:comment>
  <w:comment w:id="3" w:author="Arina" w:date="2022-04-14T20:33:00Z" w:initials="A">
    <w:p w14:paraId="56A5C2F7" w14:textId="77777777" w:rsidR="00B56681" w:rsidRPr="001C4E2A" w:rsidRDefault="00B56681">
      <w:pPr>
        <w:pStyle w:val="a6"/>
        <w:rPr>
          <w:lang w:val="ru-RU"/>
        </w:rPr>
      </w:pPr>
      <w:r>
        <w:rPr>
          <w:rStyle w:val="a5"/>
        </w:rPr>
        <w:annotationRef/>
      </w:r>
      <w:r w:rsidR="001C4E2A">
        <w:rPr>
          <w:lang w:val="ru-RU"/>
        </w:rPr>
        <w:t xml:space="preserve">Исходя из текста требований ниже, при </w:t>
      </w:r>
      <w:proofErr w:type="spellStart"/>
      <w:r w:rsidR="001C4E2A">
        <w:rPr>
          <w:lang w:val="ru-RU"/>
        </w:rPr>
        <w:t>непрохождении</w:t>
      </w:r>
      <w:proofErr w:type="spellEnd"/>
      <w:r w:rsidR="001C4E2A">
        <w:rPr>
          <w:lang w:val="ru-RU"/>
        </w:rPr>
        <w:t xml:space="preserve"> проверки</w:t>
      </w:r>
      <w:r w:rsidR="00FA6E7D">
        <w:rPr>
          <w:lang w:val="ru-RU"/>
        </w:rPr>
        <w:t>, кроме красной рамки отображает</w:t>
      </w:r>
      <w:r w:rsidR="001C4E2A">
        <w:rPr>
          <w:lang w:val="ru-RU"/>
        </w:rPr>
        <w:t xml:space="preserve">ся </w:t>
      </w:r>
      <w:r w:rsidR="00FA6E7D">
        <w:rPr>
          <w:lang w:val="ru-RU"/>
        </w:rPr>
        <w:t xml:space="preserve">и </w:t>
      </w:r>
      <w:r w:rsidR="001C4E2A">
        <w:rPr>
          <w:lang w:val="ru-RU"/>
        </w:rPr>
        <w:t xml:space="preserve">сообщение. </w:t>
      </w:r>
      <w:r w:rsidR="00FA6E7D">
        <w:rPr>
          <w:lang w:val="ru-RU"/>
        </w:rPr>
        <w:t>Нарушение критерия обязательности</w:t>
      </w:r>
    </w:p>
  </w:comment>
  <w:comment w:id="4" w:author="Arina" w:date="2022-04-14T20:35:00Z" w:initials="A">
    <w:p w14:paraId="303561C3" w14:textId="77777777" w:rsidR="00FA6E7D" w:rsidRPr="00803F68" w:rsidRDefault="00FA6E7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</w:t>
      </w:r>
      <w:r w:rsidR="00803F68">
        <w:rPr>
          <w:lang w:val="ru-RU"/>
        </w:rPr>
        <w:t>ыделенное серым – в</w:t>
      </w:r>
      <w:r>
        <w:rPr>
          <w:lang w:val="ru-RU"/>
        </w:rPr>
        <w:t xml:space="preserve">озможно, некорректное обозначение вместо </w:t>
      </w:r>
      <w:r>
        <w:rPr>
          <w:lang w:val="en-US"/>
        </w:rPr>
        <w:t>button</w:t>
      </w:r>
    </w:p>
  </w:comment>
  <w:comment w:id="5" w:author="Arina" w:date="2022-04-14T20:37:00Z" w:initials="A">
    <w:p w14:paraId="0AF43C20" w14:textId="77777777" w:rsidR="00803F68" w:rsidRPr="008C65F6" w:rsidRDefault="00803F68">
      <w:pPr>
        <w:pStyle w:val="a6"/>
        <w:rPr>
          <w:lang w:val="ru-RU"/>
        </w:rPr>
      </w:pPr>
      <w:r>
        <w:rPr>
          <w:rStyle w:val="a5"/>
        </w:rPr>
        <w:annotationRef/>
      </w:r>
      <w:r w:rsidR="008C65F6">
        <w:rPr>
          <w:lang w:val="ru-RU"/>
        </w:rPr>
        <w:t xml:space="preserve">Выделенные бирюзовым типы файлов далее не встречаются в требованиях, нарушение критерия </w:t>
      </w:r>
      <w:proofErr w:type="spellStart"/>
      <w:r w:rsidR="008C65F6">
        <w:rPr>
          <w:lang w:val="ru-RU"/>
        </w:rPr>
        <w:t>прослеживаемости</w:t>
      </w:r>
      <w:proofErr w:type="spellEnd"/>
    </w:p>
  </w:comment>
  <w:comment w:id="6" w:author="Arina" w:date="2022-04-14T20:42:00Z" w:initials="A">
    <w:p w14:paraId="6EC0B3EE" w14:textId="612055D7" w:rsidR="00524F2C" w:rsidRPr="006003EA" w:rsidRDefault="00524F2C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Выделенные зеленым пункты про</w:t>
      </w:r>
      <w:r w:rsidR="006003EA">
        <w:rPr>
          <w:lang w:val="ru-RU"/>
        </w:rPr>
        <w:t xml:space="preserve">тиворечат друг другу, </w:t>
      </w:r>
      <w:r w:rsidR="00A670C1">
        <w:rPr>
          <w:lang w:val="ru-RU"/>
        </w:rPr>
        <w:t>есть сомнения</w:t>
      </w:r>
      <w:r w:rsidR="006003EA">
        <w:rPr>
          <w:lang w:val="ru-RU"/>
        </w:rPr>
        <w:t xml:space="preserve">, что </w:t>
      </w:r>
      <w:r w:rsidR="006003EA">
        <w:rPr>
          <w:lang w:val="en-US"/>
        </w:rPr>
        <w:t>orientation</w:t>
      </w:r>
      <w:r w:rsidR="006003EA" w:rsidRPr="006003EA">
        <w:rPr>
          <w:lang w:val="ru-RU"/>
        </w:rPr>
        <w:t xml:space="preserve"> </w:t>
      </w:r>
      <w:r w:rsidR="006003EA">
        <w:rPr>
          <w:lang w:val="en-US"/>
        </w:rPr>
        <w:t>is</w:t>
      </w:r>
      <w:r w:rsidR="006003EA" w:rsidRPr="006003EA">
        <w:rPr>
          <w:lang w:val="ru-RU"/>
        </w:rPr>
        <w:t xml:space="preserve"> </w:t>
      </w:r>
      <w:r w:rsidR="006003EA">
        <w:rPr>
          <w:lang w:val="en-US"/>
        </w:rPr>
        <w:t>null</w:t>
      </w:r>
      <w:r w:rsidR="006003EA" w:rsidRPr="006003EA">
        <w:rPr>
          <w:lang w:val="ru-RU"/>
        </w:rPr>
        <w:t xml:space="preserve"> </w:t>
      </w:r>
      <w:r w:rsidR="00A670C1">
        <w:rPr>
          <w:lang w:val="ru-RU"/>
        </w:rPr>
        <w:t>может быть отображена</w:t>
      </w:r>
    </w:p>
  </w:comment>
  <w:comment w:id="7" w:author="Arina" w:date="2022-04-14T20:38:00Z" w:initials="A">
    <w:p w14:paraId="56B359A3" w14:textId="1DE3C8C0" w:rsidR="00DA3CD6" w:rsidRPr="00F93F9E" w:rsidRDefault="00DA3CD6">
      <w:pPr>
        <w:pStyle w:val="a6"/>
        <w:rPr>
          <w:lang w:val="ru-RU"/>
        </w:rPr>
      </w:pPr>
      <w:r>
        <w:rPr>
          <w:rStyle w:val="a5"/>
        </w:rPr>
        <w:annotationRef/>
      </w:r>
      <w:r w:rsidR="00CF1541">
        <w:rPr>
          <w:lang w:val="ru-RU"/>
        </w:rPr>
        <w:t xml:space="preserve">Некорректно сформулировано требование, поскольку ориентация применима и к типу файлов </w:t>
      </w:r>
      <w:r w:rsidR="00CF1541">
        <w:rPr>
          <w:lang w:val="en-US"/>
        </w:rPr>
        <w:t>XLS</w:t>
      </w:r>
      <w:r w:rsidR="00F93F9E">
        <w:rPr>
          <w:lang w:val="ru-RU"/>
        </w:rPr>
        <w:t>, нарушение критериев модифицируемости и последовательности</w:t>
      </w:r>
    </w:p>
  </w:comment>
  <w:comment w:id="8" w:author="Arina" w:date="2022-04-14T20:46:00Z" w:initials="A">
    <w:p w14:paraId="77617EDB" w14:textId="64B14982" w:rsidR="00AD3114" w:rsidRPr="00183B76" w:rsidRDefault="00AD3114">
      <w:pPr>
        <w:pStyle w:val="a6"/>
        <w:rPr>
          <w:lang w:val="ru-RU"/>
        </w:rPr>
      </w:pPr>
      <w:r>
        <w:rPr>
          <w:rStyle w:val="a5"/>
        </w:rPr>
        <w:annotationRef/>
      </w:r>
      <w:r w:rsidR="00183B76">
        <w:rPr>
          <w:lang w:val="ru-RU"/>
        </w:rPr>
        <w:t xml:space="preserve">Условие противоречит пунктам ниже: при заполнении полей кнопка наоборот должна быть </w:t>
      </w:r>
      <w:proofErr w:type="spellStart"/>
      <w:r w:rsidR="00183B76">
        <w:rPr>
          <w:lang w:val="ru-RU"/>
        </w:rPr>
        <w:t>кликабельна</w:t>
      </w:r>
      <w:proofErr w:type="spellEnd"/>
    </w:p>
  </w:comment>
  <w:comment w:id="9" w:author="Arina" w:date="2022-04-14T20:48:00Z" w:initials="A">
    <w:p w14:paraId="67147698" w14:textId="4B94F0FF" w:rsidR="00A0211F" w:rsidRPr="00A0211F" w:rsidRDefault="00A0211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Нарушение последовательности, поскольку не предусмотрены условия для двух других типов файлов</w:t>
      </w:r>
    </w:p>
  </w:comment>
  <w:comment w:id="10" w:author="Arina" w:date="2022-04-14T20:49:00Z" w:initials="A">
    <w:p w14:paraId="7F67A1AD" w14:textId="44650ED5" w:rsidR="008173B7" w:rsidRPr="008173B7" w:rsidRDefault="008173B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Некорректная формулировка: по условиям видов ориентации два </w:t>
      </w:r>
    </w:p>
  </w:comment>
  <w:comment w:id="11" w:author="Arina" w:date="2022-04-14T20:50:00Z" w:initials="A">
    <w:p w14:paraId="73F6D393" w14:textId="609A0DE3" w:rsidR="008173B7" w:rsidRPr="00790530" w:rsidRDefault="008173B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Некорректная формулировка: </w:t>
      </w:r>
      <w:r w:rsidR="00790530">
        <w:rPr>
          <w:lang w:val="ru-RU"/>
        </w:rPr>
        <w:t xml:space="preserve">должно быть указано конкретное действие + </w:t>
      </w:r>
      <w:r w:rsidR="00790530" w:rsidRPr="00790530">
        <w:rPr>
          <w:lang w:val="ru-RU"/>
        </w:rPr>
        <w:t>“</w:t>
      </w:r>
      <w:r w:rsidR="00790530">
        <w:rPr>
          <w:lang w:val="en-US"/>
        </w:rPr>
        <w:t>create</w:t>
      </w:r>
      <w:r w:rsidR="00790530" w:rsidRPr="00790530">
        <w:rPr>
          <w:lang w:val="ru-RU"/>
        </w:rPr>
        <w:t xml:space="preserve"> </w:t>
      </w:r>
      <w:r w:rsidR="00790530">
        <w:rPr>
          <w:lang w:val="en-US"/>
        </w:rPr>
        <w:t>and</w:t>
      </w:r>
      <w:r w:rsidR="00790530" w:rsidRPr="00790530">
        <w:rPr>
          <w:lang w:val="ru-RU"/>
        </w:rPr>
        <w:t xml:space="preserve"> </w:t>
      </w:r>
      <w:r w:rsidR="00790530">
        <w:rPr>
          <w:lang w:val="en-US"/>
        </w:rPr>
        <w:t>save</w:t>
      </w:r>
      <w:r w:rsidR="00790530" w:rsidRPr="00790530">
        <w:rPr>
          <w:lang w:val="ru-RU"/>
        </w:rPr>
        <w:t xml:space="preserve">” </w:t>
      </w:r>
      <w:r w:rsidR="00DC0A25">
        <w:rPr>
          <w:lang w:val="ru-RU"/>
        </w:rPr>
        <w:t xml:space="preserve">следом </w:t>
      </w:r>
      <w:r w:rsidR="00790530">
        <w:rPr>
          <w:lang w:val="ru-RU"/>
        </w:rPr>
        <w:t>должно быть разбито на атомарные действия</w:t>
      </w:r>
    </w:p>
  </w:comment>
  <w:comment w:id="12" w:author="Arina" w:date="2022-04-14T20:55:00Z" w:initials="A">
    <w:p w14:paraId="7598816F" w14:textId="792FD249" w:rsidR="003311AB" w:rsidRPr="003102EB" w:rsidRDefault="003311AB">
      <w:pPr>
        <w:pStyle w:val="a6"/>
        <w:rPr>
          <w:lang w:val="ru-RU"/>
        </w:rPr>
      </w:pPr>
      <w:r>
        <w:rPr>
          <w:rStyle w:val="a5"/>
        </w:rPr>
        <w:annotationRef/>
      </w:r>
      <w:r w:rsidR="00EA1116">
        <w:rPr>
          <w:lang w:val="ru-RU"/>
        </w:rPr>
        <w:t>Требование некорректно: п</w:t>
      </w:r>
      <w:r w:rsidR="003102EB">
        <w:rPr>
          <w:lang w:val="ru-RU"/>
        </w:rPr>
        <w:t>роверка уникальности имени должна проводиться до сохранения</w:t>
      </w:r>
    </w:p>
  </w:comment>
  <w:comment w:id="13" w:author="Arina" w:date="2022-04-14T20:52:00Z" w:initials="A">
    <w:p w14:paraId="1113AD1C" w14:textId="45F57BBB" w:rsidR="00DC0A25" w:rsidRPr="00E15C0E" w:rsidRDefault="007B05F6" w:rsidP="00E15C0E">
      <w:pPr>
        <w:pStyle w:val="a6"/>
        <w:rPr>
          <w:lang w:val="ru-RU"/>
        </w:rPr>
      </w:pPr>
      <w:r>
        <w:rPr>
          <w:lang w:val="ru-RU"/>
        </w:rPr>
        <w:t>Не предусмотрен механизм про</w:t>
      </w:r>
      <w:r w:rsidR="003311AB">
        <w:rPr>
          <w:lang w:val="ru-RU"/>
        </w:rPr>
        <w:t>верки уникальности имени</w:t>
      </w:r>
      <w:r w:rsidR="00E15C0E">
        <w:rPr>
          <w:lang w:val="ru-RU"/>
        </w:rPr>
        <w:t xml:space="preserve"> </w:t>
      </w:r>
      <w:r w:rsidR="00DC0A25">
        <w:rPr>
          <w:rStyle w:val="a5"/>
        </w:rPr>
        <w:annotationRef/>
      </w:r>
    </w:p>
  </w:comment>
  <w:comment w:id="14" w:author="Arina" w:date="2022-04-14T21:04:00Z" w:initials="A">
    <w:p w14:paraId="1C72FC79" w14:textId="7E31F7AD" w:rsidR="00F84552" w:rsidRPr="00F84552" w:rsidRDefault="00F8455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Непоследовательное требование, поскольку проверка должна происходить до сохранения</w:t>
      </w:r>
      <w:r w:rsidR="00CA44C5">
        <w:rPr>
          <w:lang w:val="ru-RU"/>
        </w:rPr>
        <w:t>, и оно не должно срабатывать в случае некорректных данных. Если все соответствует, только тогда сохранять</w:t>
      </w:r>
    </w:p>
  </w:comment>
  <w:comment w:id="15" w:author="Arina" w:date="2022-04-14T20:59:00Z" w:initials="A">
    <w:p w14:paraId="157D7A9A" w14:textId="3ACE251B" w:rsidR="00386E66" w:rsidRPr="00386E66" w:rsidRDefault="00386E6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Непоследовательное</w:t>
      </w:r>
      <w:r w:rsidR="0024336E">
        <w:rPr>
          <w:lang w:val="ru-RU"/>
        </w:rPr>
        <w:t xml:space="preserve"> требован</w:t>
      </w:r>
      <w:r w:rsidR="000107DB">
        <w:rPr>
          <w:lang w:val="ru-RU"/>
        </w:rPr>
        <w:t>ие, т.</w:t>
      </w:r>
      <w:r w:rsidR="0024336E">
        <w:rPr>
          <w:lang w:val="ru-RU"/>
        </w:rPr>
        <w:t>к. в данном пункте, как и указано в пункте выше, не должно происходить сохранение</w:t>
      </w:r>
    </w:p>
  </w:comment>
  <w:comment w:id="16" w:author="Arina" w:date="2022-04-14T21:02:00Z" w:initials="A">
    <w:p w14:paraId="3D15CEEE" w14:textId="73E899CF" w:rsidR="00C47834" w:rsidRPr="005C56E2" w:rsidRDefault="00C4783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В основном пункте речь шла о кнопке </w:t>
      </w:r>
      <w:r w:rsidR="005C56E2" w:rsidRPr="005C56E2">
        <w:rPr>
          <w:lang w:val="ru-RU"/>
        </w:rPr>
        <w:t>“</w:t>
      </w:r>
      <w:r w:rsidR="005C56E2">
        <w:rPr>
          <w:lang w:val="en-US"/>
        </w:rPr>
        <w:t>Create</w:t>
      </w:r>
      <w:r w:rsidR="005C56E2" w:rsidRPr="005C56E2">
        <w:rPr>
          <w:lang w:val="ru-RU"/>
        </w:rPr>
        <w:t xml:space="preserve"> </w:t>
      </w:r>
      <w:r w:rsidR="005C56E2">
        <w:rPr>
          <w:lang w:val="en-US"/>
        </w:rPr>
        <w:t>View</w:t>
      </w:r>
      <w:r w:rsidR="005C56E2" w:rsidRPr="005C56E2">
        <w:rPr>
          <w:lang w:val="ru-RU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F79444" w15:done="0"/>
  <w15:commentEx w15:paraId="593F9245" w15:done="0"/>
  <w15:commentEx w15:paraId="76DB5055" w15:done="0"/>
  <w15:commentEx w15:paraId="56A5C2F7" w15:done="0"/>
  <w15:commentEx w15:paraId="303561C3" w15:done="0"/>
  <w15:commentEx w15:paraId="0AF43C20" w15:done="0"/>
  <w15:commentEx w15:paraId="6EC0B3EE" w15:done="0"/>
  <w15:commentEx w15:paraId="56B359A3" w15:done="0"/>
  <w15:commentEx w15:paraId="77617EDB" w15:done="0"/>
  <w15:commentEx w15:paraId="67147698" w15:done="0"/>
  <w15:commentEx w15:paraId="7F67A1AD" w15:done="0"/>
  <w15:commentEx w15:paraId="73F6D393" w15:done="0"/>
  <w15:commentEx w15:paraId="7598816F" w15:done="0"/>
  <w15:commentEx w15:paraId="1113AD1C" w15:done="0"/>
  <w15:commentEx w15:paraId="1C72FC79" w15:done="0"/>
  <w15:commentEx w15:paraId="157D7A9A" w15:done="0"/>
  <w15:commentEx w15:paraId="3D15CE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25"/>
    <w:multiLevelType w:val="multilevel"/>
    <w:tmpl w:val="076ACD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B724D"/>
    <w:multiLevelType w:val="hybridMultilevel"/>
    <w:tmpl w:val="F526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73E90"/>
    <w:multiLevelType w:val="hybridMultilevel"/>
    <w:tmpl w:val="5C2A2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80319"/>
    <w:multiLevelType w:val="hybridMultilevel"/>
    <w:tmpl w:val="E5CAFF78"/>
    <w:lvl w:ilvl="0" w:tplc="04190011">
      <w:start w:val="1"/>
      <w:numFmt w:val="decimal"/>
      <w:lvlText w:val="%1)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7B134CC1"/>
    <w:multiLevelType w:val="hybridMultilevel"/>
    <w:tmpl w:val="AF06F2F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na">
    <w15:presenceInfo w15:providerId="None" w15:userId="A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57"/>
    <w:rsid w:val="000107DB"/>
    <w:rsid w:val="00183B76"/>
    <w:rsid w:val="001C4E2A"/>
    <w:rsid w:val="0024336E"/>
    <w:rsid w:val="002B0A0C"/>
    <w:rsid w:val="003102EB"/>
    <w:rsid w:val="003311AB"/>
    <w:rsid w:val="003568BD"/>
    <w:rsid w:val="00386E66"/>
    <w:rsid w:val="00393F9C"/>
    <w:rsid w:val="00446B57"/>
    <w:rsid w:val="00454931"/>
    <w:rsid w:val="00524F2C"/>
    <w:rsid w:val="0055683D"/>
    <w:rsid w:val="005C56E2"/>
    <w:rsid w:val="005D0634"/>
    <w:rsid w:val="006003EA"/>
    <w:rsid w:val="006B47A7"/>
    <w:rsid w:val="007654E5"/>
    <w:rsid w:val="00790530"/>
    <w:rsid w:val="007A15B7"/>
    <w:rsid w:val="007B05F6"/>
    <w:rsid w:val="00803F68"/>
    <w:rsid w:val="008173B7"/>
    <w:rsid w:val="008C221A"/>
    <w:rsid w:val="008C65F6"/>
    <w:rsid w:val="00947F7A"/>
    <w:rsid w:val="00A0211F"/>
    <w:rsid w:val="00A670C1"/>
    <w:rsid w:val="00A92039"/>
    <w:rsid w:val="00AD3114"/>
    <w:rsid w:val="00B00B4B"/>
    <w:rsid w:val="00B56681"/>
    <w:rsid w:val="00B56BBD"/>
    <w:rsid w:val="00BE378D"/>
    <w:rsid w:val="00C136CD"/>
    <w:rsid w:val="00C47834"/>
    <w:rsid w:val="00C60F2E"/>
    <w:rsid w:val="00C76555"/>
    <w:rsid w:val="00C81255"/>
    <w:rsid w:val="00CA44C5"/>
    <w:rsid w:val="00CC0D85"/>
    <w:rsid w:val="00CF1541"/>
    <w:rsid w:val="00DA3CD6"/>
    <w:rsid w:val="00DC0A25"/>
    <w:rsid w:val="00E15C0E"/>
    <w:rsid w:val="00E40706"/>
    <w:rsid w:val="00EA1116"/>
    <w:rsid w:val="00F84552"/>
    <w:rsid w:val="00F93EDA"/>
    <w:rsid w:val="00F93F9E"/>
    <w:rsid w:val="00FA6E7D"/>
    <w:rsid w:val="00FD41A5"/>
    <w:rsid w:val="00F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1BC0"/>
  <w15:docId w15:val="{EF6C7CE9-F492-40EF-83A4-844D2373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5D063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063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063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063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063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06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0634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5D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654AA-B1D6-403E-B9AB-6267495C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Arina</cp:lastModifiedBy>
  <cp:revision>10</cp:revision>
  <dcterms:created xsi:type="dcterms:W3CDTF">2022-04-14T17:18:00Z</dcterms:created>
  <dcterms:modified xsi:type="dcterms:W3CDTF">2022-04-14T18:25:00Z</dcterms:modified>
</cp:coreProperties>
</file>