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</w:t>
      </w:r>
      <w:r>
        <w:rPr>
          <w:rFonts w:ascii="Arial" w:hAnsi="Arial" w:cs="Arial" w:eastAsia="Arial"/>
          <w:color w:val="252525"/>
          <w:sz w:val="61"/>
        </w:rPr>
        <w:t>acg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Web accessibility content guidelines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2023-05-08T09:46:55Z</dcterms:created>
  <dc:creator>Apache POI</dc:creator>
</cp:coreProperties>
</file>