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9BDF" w14:textId="50D52344" w:rsidR="00CC2DFD" w:rsidRDefault="00CC2DFD" w:rsidP="00CC2DFD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CC2DF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Difference between Window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and </w:t>
      </w:r>
      <w:r w:rsidRPr="00CC2DF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DFD" w14:paraId="105B1573" w14:textId="77777777" w:rsidTr="00CC2DFD">
        <w:tc>
          <w:tcPr>
            <w:tcW w:w="4508" w:type="dxa"/>
          </w:tcPr>
          <w:p w14:paraId="34CFACA1" w14:textId="1A490711" w:rsidR="00CC2DFD" w:rsidRPr="00CC2DFD" w:rsidRDefault="00CC2DFD" w:rsidP="00CC2DFD">
            <w:pPr>
              <w:spacing w:before="144" w:line="600" w:lineRule="atLeast"/>
              <w:jc w:val="center"/>
              <w:outlineLvl w:val="0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36"/>
                <w:szCs w:val="36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36"/>
                <w:szCs w:val="36"/>
                <w:lang w:eastAsia="en-IN"/>
              </w:rPr>
              <w:t>Document</w:t>
            </w:r>
          </w:p>
        </w:tc>
        <w:tc>
          <w:tcPr>
            <w:tcW w:w="4508" w:type="dxa"/>
          </w:tcPr>
          <w:p w14:paraId="1E1E6D7D" w14:textId="587A4C2F" w:rsidR="00CC2DFD" w:rsidRPr="00CC2DFD" w:rsidRDefault="00CC2DFD" w:rsidP="00CC2DFD">
            <w:pPr>
              <w:spacing w:before="144" w:line="600" w:lineRule="atLeast"/>
              <w:outlineLvl w:val="0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36"/>
                <w:szCs w:val="36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36"/>
                <w:szCs w:val="36"/>
                <w:lang w:eastAsia="en-IN"/>
              </w:rPr>
              <w:t xml:space="preserve">               Window</w:t>
            </w:r>
          </w:p>
        </w:tc>
      </w:tr>
      <w:tr w:rsidR="00CC2DFD" w14:paraId="3F2B6FBC" w14:textId="77777777" w:rsidTr="00CC2DFD">
        <w:tc>
          <w:tcPr>
            <w:tcW w:w="4508" w:type="dxa"/>
          </w:tcPr>
          <w:p w14:paraId="1152A9BB" w14:textId="0DB1F070" w:rsidR="00CC2DFD" w:rsidRPr="00CC2DFD" w:rsidRDefault="00CC2DFD" w:rsidP="00CC2DFD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508" w:type="dxa"/>
          </w:tcPr>
          <w:p w14:paraId="2B463351" w14:textId="5B4B8C0E" w:rsidR="00CC2DFD" w:rsidRPr="00CC2DFD" w:rsidRDefault="00CC2DFD" w:rsidP="00CC2DFD">
            <w:pPr>
              <w:pStyle w:val="NoSpacing"/>
              <w:rPr>
                <w:rFonts w:eastAsia="Times New Roman" w:cstheme="minorHAnsi"/>
                <w:b/>
                <w:bCs/>
                <w:color w:val="292929"/>
                <w:spacing w:val="-4"/>
                <w:kern w:val="36"/>
                <w:sz w:val="28"/>
                <w:szCs w:val="28"/>
                <w:lang w:eastAsia="en-IN"/>
              </w:rPr>
            </w:pPr>
            <w:r>
              <w:rPr>
                <w:shd w:val="clear" w:color="auto" w:fill="FFFFFF"/>
              </w:rPr>
              <w:t>It represents a browser window or frame that displays the contents of the webpage.  </w:t>
            </w:r>
          </w:p>
        </w:tc>
      </w:tr>
      <w:tr w:rsidR="00CC2DFD" w14:paraId="3DBA195F" w14:textId="77777777" w:rsidTr="00CC2DFD">
        <w:tc>
          <w:tcPr>
            <w:tcW w:w="4508" w:type="dxa"/>
          </w:tcPr>
          <w:p w14:paraId="006A59D1" w14:textId="4E44CA6D" w:rsidR="00CC2DFD" w:rsidRPr="00CC2DFD" w:rsidRDefault="00CC2DFD" w:rsidP="00CC2DFD">
            <w:pPr>
              <w:rPr>
                <w:rFonts w:eastAsia="Times New Roman" w:cstheme="minorHAnsi"/>
                <w:b/>
                <w:bCs/>
                <w:color w:val="292929"/>
                <w:spacing w:val="-4"/>
                <w:kern w:val="36"/>
                <w:lang w:eastAsia="en-IN"/>
              </w:rPr>
            </w:pPr>
            <w:r>
              <w:rPr>
                <w:shd w:val="clear" w:color="auto" w:fill="FFFFFF"/>
              </w:rPr>
              <w:t>It is loaded inside the window.</w:t>
            </w:r>
          </w:p>
        </w:tc>
        <w:tc>
          <w:tcPr>
            <w:tcW w:w="4508" w:type="dxa"/>
          </w:tcPr>
          <w:p w14:paraId="0B04443A" w14:textId="07A7EF5F" w:rsidR="00CC2DFD" w:rsidRPr="00CC2DFD" w:rsidRDefault="00CC2DFD" w:rsidP="00CC2DFD">
            <w:pPr>
              <w:pStyle w:val="NoSpacing"/>
              <w:rPr>
                <w:rFonts w:eastAsia="Times New Roman" w:cstheme="minorHAnsi"/>
                <w:b/>
                <w:bCs/>
                <w:color w:val="292929"/>
                <w:spacing w:val="-4"/>
                <w:kern w:val="36"/>
                <w:lang w:eastAsia="en-IN"/>
              </w:rPr>
            </w:pPr>
            <w:r>
              <w:rPr>
                <w:shd w:val="clear" w:color="auto" w:fill="FFFFFF"/>
              </w:rPr>
              <w:t>It is the very first object that is loaded in the browser.</w:t>
            </w:r>
          </w:p>
        </w:tc>
      </w:tr>
      <w:tr w:rsidR="00CC2DFD" w14:paraId="7CE276B7" w14:textId="77777777" w:rsidTr="00CC2DFD">
        <w:tc>
          <w:tcPr>
            <w:tcW w:w="4508" w:type="dxa"/>
          </w:tcPr>
          <w:p w14:paraId="276C2E9D" w14:textId="41EF9CE6" w:rsidR="00CC2DFD" w:rsidRPr="00CC2DFD" w:rsidRDefault="00CC2DFD" w:rsidP="00CC2DFD">
            <w:pPr>
              <w:pStyle w:val="NoSpacing"/>
              <w:rPr>
                <w:rFonts w:eastAsia="Times New Roman" w:cstheme="minorHAnsi"/>
                <w:b/>
                <w:bCs/>
                <w:color w:val="292929"/>
                <w:spacing w:val="-4"/>
                <w:kern w:val="36"/>
                <w:lang w:eastAsia="en-IN"/>
              </w:rPr>
            </w:pPr>
            <w:r>
              <w:rPr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7C44F7C7" w14:textId="36CFE023" w:rsidR="00CC2DFD" w:rsidRDefault="00CC2DFD" w:rsidP="00CC2DFD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48"/>
                <w:szCs w:val="48"/>
                <w:lang w:eastAsia="en-IN"/>
              </w:rPr>
            </w:pPr>
            <w:r>
              <w:rPr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CC2DFD" w14:paraId="5C7C4333" w14:textId="77777777" w:rsidTr="00CC2DFD">
        <w:tc>
          <w:tcPr>
            <w:tcW w:w="4508" w:type="dxa"/>
          </w:tcPr>
          <w:p w14:paraId="16F13A34" w14:textId="11FCF5E5" w:rsidR="00CC2DFD" w:rsidRDefault="00CC2DFD" w:rsidP="00CC2DFD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48"/>
                <w:szCs w:val="48"/>
                <w:lang w:eastAsia="en-IN"/>
              </w:rPr>
            </w:pPr>
            <w:r>
              <w:rPr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508" w:type="dxa"/>
          </w:tcPr>
          <w:p w14:paraId="3F5289C6" w14:textId="6D914089" w:rsidR="00CC2DFD" w:rsidRDefault="00CC2DFD" w:rsidP="00CC2DFD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48"/>
                <w:szCs w:val="48"/>
                <w:lang w:eastAsia="en-IN"/>
              </w:rPr>
            </w:pPr>
            <w:r>
              <w:rPr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>
              <w:rPr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CC2DFD" w14:paraId="4E47F4F8" w14:textId="77777777" w:rsidTr="00CC2DFD">
        <w:tc>
          <w:tcPr>
            <w:tcW w:w="4508" w:type="dxa"/>
          </w:tcPr>
          <w:p w14:paraId="262AE64D" w14:textId="241EF382" w:rsidR="00CC2DFD" w:rsidRDefault="00CC2DFD" w:rsidP="00CC2DFD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48"/>
                <w:szCs w:val="48"/>
                <w:lang w:eastAsia="en-IN"/>
              </w:rPr>
            </w:pPr>
            <w:r>
              <w:rPr>
                <w:shd w:val="clear" w:color="auto" w:fill="FFFFFF"/>
              </w:rPr>
              <w:t>It is the object of window property.</w:t>
            </w:r>
          </w:p>
        </w:tc>
        <w:tc>
          <w:tcPr>
            <w:tcW w:w="4508" w:type="dxa"/>
          </w:tcPr>
          <w:p w14:paraId="56D1EB97" w14:textId="20A1175A" w:rsidR="00CC2DFD" w:rsidRDefault="00CC2DFD" w:rsidP="00CC2DFD">
            <w:pPr>
              <w:pStyle w:val="NoSpacing"/>
              <w:rPr>
                <w:rFonts w:ascii="Helvetica" w:eastAsia="Times New Roman" w:hAnsi="Helvetica" w:cs="Helvetica"/>
                <w:b/>
                <w:bCs/>
                <w:color w:val="292929"/>
                <w:spacing w:val="-4"/>
                <w:kern w:val="36"/>
                <w:sz w:val="48"/>
                <w:szCs w:val="48"/>
                <w:lang w:eastAsia="en-IN"/>
              </w:rPr>
            </w:pPr>
            <w:r>
              <w:rPr>
                <w:shd w:val="clear" w:color="auto" w:fill="FFFFFF"/>
              </w:rPr>
              <w:t>It is the object of the browser.</w:t>
            </w:r>
          </w:p>
        </w:tc>
      </w:tr>
    </w:tbl>
    <w:p w14:paraId="1BB6C9A3" w14:textId="77777777" w:rsidR="00CC2DFD" w:rsidRPr="00CC2DFD" w:rsidRDefault="00CC2DFD" w:rsidP="00CC2DFD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</w:p>
    <w:p w14:paraId="3E042673" w14:textId="77777777" w:rsidR="00D23A6F" w:rsidRDefault="00D23A6F"/>
    <w:sectPr w:rsidR="00D2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EA"/>
    <w:rsid w:val="004304EA"/>
    <w:rsid w:val="00762340"/>
    <w:rsid w:val="00CC2DFD"/>
    <w:rsid w:val="00D23A6F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E8D8"/>
  <w15:chartTrackingRefBased/>
  <w15:docId w15:val="{0C0EDD16-0830-41B6-9972-6B698615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CC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2D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C2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2023-03-22T23:29:00Z</dcterms:created>
  <dcterms:modified xsi:type="dcterms:W3CDTF">2023-03-22T23:36:00Z</dcterms:modified>
</cp:coreProperties>
</file>