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57E40768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A1380">
        <w:rPr>
          <w:sz w:val="32"/>
          <w:szCs w:val="32"/>
        </w:rPr>
        <w:t>Haresh R</w:t>
      </w:r>
    </w:p>
    <w:p w14:paraId="602E6E26" w14:textId="6A81813A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A1380">
        <w:rPr>
          <w:sz w:val="32"/>
          <w:szCs w:val="32"/>
        </w:rPr>
        <w:t>031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C14668"/>
    <w:rsid w:val="00EE77CE"/>
    <w:rsid w:val="00F83846"/>
    <w:rsid w:val="00FA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4</cp:revision>
  <dcterms:created xsi:type="dcterms:W3CDTF">2026-10-14T13:52:00Z</dcterms:created>
  <dcterms:modified xsi:type="dcterms:W3CDTF">2026-10-29T15:15:00Z</dcterms:modified>
</cp:coreProperties>
</file>