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afterLines="1" w:beforeLines="1"/>
        <w:jc w:val="left"/>
      </w:pPr>
      <w:r>
        <w:rPr>
          <w:sz w:val="20"/>
        </w:rPr>
      </w:r>
      <w:r>
        <w:rPr>
          <w:sz w:val="20"/>
        </w:rPr>
        <w:t>https://skullsec.cf</w:t>
      </w:r>
    </w:p>
    <w:p>
      <w:pPr>
        <w:numPr>
          <w:numId w:val="1"/>
        </w:numPr>
        <w:spacing w:afterLines="1" w:beforeLines="1"/>
        <w:jc w:val="left"/>
      </w:pPr>
      <w:r>
        <w:rPr>
          <w:sz w:val="20"/>
        </w:rPr>
      </w:r>
      <w:r>
        <w:rPr>
          <w:color w:val="000000"/>
          <w:sz w:val="20"/>
        </w:rPr>
        <w:t>*</w:t>
      </w:r>
      <w:r>
        <w:rPr>
          <w:b w:val="true"/>
          <w:sz w:val="20"/>
        </w:rPr>
        <w:t>Understand Basic Student Needs</w:t>
      </w:r>
      <w:r>
        <w:rPr>
          <w:color w:val="000000"/>
          <w:sz w:val="20"/>
        </w:rPr>
        <w:t>*</w:t>
      </w:r>
      <w:r>
        <w:rPr>
          <w:sz w:val="20"/>
        </w:rPr>
        <w:t xml:space="preserve"> </w:t>
      </w:r>
    </w:p>
    <w:p>
      <w:pPr>
        <w:spacing w:afterLines="1" w:beforeLines="1"/>
        <w:jc w:val="left"/>
      </w:pPr>
      <w:r>
        <w:rPr>
          <w:sz w:val="20"/>
        </w:rPr>
        <w:t xml:space="preserve"> </w:t>
      </w:r>
    </w:p>
    <w:p>
      <w:pPr>
        <w:spacing w:afterLines="1" w:beforeLines="1"/>
        <w:jc w:val="left"/>
      </w:pPr>
      <w:r>
        <w:rPr>
          <w:sz w:val="20"/>
        </w:rPr>
        <w:t>When it comes to online teaching, you’ll need to know that your student can access the course materials, see you, interact with you, ask you questions, and submit assignments. Of course, you’ll also need to have some idea of what their goals are for the lesson and what their strengths and weaknesses are.</w:t>
      </w:r>
    </w:p>
    <w:p>
      <w:pPr>
        <w:spacing w:afterLines="1" w:beforeLines="1"/>
        <w:jc w:val="left"/>
      </w:pPr>
      <w:r>
        <w:rPr>
          <w:sz w:val="20"/>
        </w:rPr>
        <w:t xml:space="preserve"> </w:t>
      </w:r>
      <w:r>
        <w:rPr>
          <w:color w:val="000000"/>
          <w:sz w:val="20"/>
        </w:rPr>
        <w:t>*</w:t>
      </w:r>
      <w:r>
        <w:rPr>
          <w:b w:val="true"/>
          <w:sz w:val="20"/>
        </w:rPr>
        <w:t>To make this very easy our LMS(Learning Management System) is here for you:</w:t>
      </w:r>
      <w:r>
        <w:rPr>
          <w:color w:val="000000"/>
          <w:sz w:val="20"/>
        </w:rPr>
        <w:t>*</w:t>
      </w:r>
      <w:r>
        <w:rPr>
          <w:sz w:val="20"/>
        </w:rPr>
        <w:t xml:space="preserve">  https://skullsec.cf/lms</w:t>
      </w:r>
    </w:p>
    <w:p>
      <w:pPr>
        <w:numPr>
          <w:numId w:val="2"/>
        </w:numPr>
        <w:spacing w:afterLines="1" w:beforeLines="1"/>
        <w:jc w:val="left"/>
      </w:pPr>
      <w:r>
        <w:rPr>
          <w:sz w:val="20"/>
        </w:rPr>
        <w:t xml:space="preserve"> </w:t>
      </w:r>
      <w:r>
        <w:rPr>
          <w:color w:val="000000"/>
          <w:sz w:val="20"/>
        </w:rPr>
        <w:t>*</w:t>
      </w:r>
      <w:r>
        <w:rPr>
          <w:b w:val="true"/>
          <w:sz w:val="20"/>
        </w:rPr>
        <w:t>Motivate Your Students</w:t>
      </w:r>
      <w:r>
        <w:rPr>
          <w:color w:val="000000"/>
          <w:sz w:val="20"/>
        </w:rPr>
        <w:t>*</w:t>
      </w:r>
      <w:r>
        <w:rPr>
          <w:sz w:val="20"/>
        </w:rPr>
        <w:t xml:space="preserve"> </w:t>
      </w:r>
    </w:p>
    <w:p>
      <w:pPr>
        <w:spacing w:afterLines="1" w:beforeLines="1"/>
        <w:jc w:val="left"/>
      </w:pPr>
      <w:r>
        <w:rPr>
          <w:sz w:val="20"/>
        </w:rPr>
        <w:t xml:space="preserve"> </w:t>
      </w:r>
    </w:p>
    <w:p>
      <w:pPr>
        <w:spacing w:afterLines="1" w:beforeLines="1"/>
        <w:jc w:val="left"/>
      </w:pPr>
      <w:r>
        <w:rPr>
          <w:sz w:val="20"/>
        </w:rPr>
        <w:t>Some students will be excited to be in your classroom, while others would rather be doing something else. By finding ways to motivate your students (and by keeping in mind their age and interests), you can usually get them to interact more. Find ways to keep them motivated, whether through games, a points/reward system, or by promising time to talk about a topic of their choice when they finish the lesson.</w:t>
      </w:r>
    </w:p>
    <w:p>
      <w:pPr>
        <w:numPr>
          <w:numId w:val="3"/>
        </w:numPr>
        <w:spacing w:afterLines="1" w:beforeLines="1"/>
        <w:jc w:val="left"/>
      </w:pPr>
      <w:r>
        <w:rPr>
          <w:sz w:val="20"/>
        </w:rPr>
        <w:t xml:space="preserve"> </w:t>
      </w:r>
      <w:r>
        <w:rPr>
          <w:color w:val="000000"/>
          <w:sz w:val="20"/>
        </w:rPr>
        <w:t>*</w:t>
      </w:r>
      <w:r>
        <w:rPr>
          <w:b w:val="true"/>
          <w:sz w:val="20"/>
        </w:rPr>
        <w:t>Start Discussions</w:t>
      </w:r>
      <w:r>
        <w:rPr>
          <w:color w:val="000000"/>
          <w:sz w:val="20"/>
        </w:rPr>
        <w:t>*</w:t>
      </w:r>
      <w:r>
        <w:rPr>
          <w:sz w:val="20"/>
        </w:rPr>
        <w:t xml:space="preserve"> </w:t>
      </w:r>
    </w:p>
    <w:p>
      <w:pPr>
        <w:spacing w:afterLines="1" w:beforeLines="1"/>
        <w:jc w:val="left"/>
      </w:pPr>
      <w:r>
        <w:rPr>
          <w:sz w:val="20"/>
        </w:rPr>
        <w:t xml:space="preserve"> </w:t>
      </w:r>
    </w:p>
    <w:p>
      <w:pPr>
        <w:spacing w:afterLines="1" w:beforeLines="1"/>
        <w:jc w:val="left"/>
      </w:pPr>
      <w:r>
        <w:rPr>
          <w:sz w:val="20"/>
        </w:rPr>
        <w:t>Learning how to teach online is tricky. That’s why it’s important to start discussions with your students right away so they can get comfortable and acquainted with you. Many students will feel nervous when the class starts, and by asking some light questions, you will make them feel more comfortable.</w:t>
      </w:r>
    </w:p>
    <w:p>
      <w:pPr>
        <w:numPr>
          <w:numId w:val="4"/>
        </w:numPr>
        <w:spacing w:afterLines="1" w:beforeLines="1"/>
        <w:jc w:val="left"/>
      </w:pPr>
      <w:r>
        <w:rPr>
          <w:sz w:val="20"/>
        </w:rPr>
        <w:t xml:space="preserve"> </w:t>
      </w:r>
      <w:r>
        <w:rPr>
          <w:color w:val="000000"/>
          <w:sz w:val="20"/>
        </w:rPr>
        <w:t>*</w:t>
      </w:r>
      <w:r>
        <w:rPr>
          <w:b w:val="true"/>
          <w:sz w:val="20"/>
        </w:rPr>
        <w:t>Make Sure They’re Open Access</w:t>
      </w:r>
      <w:r>
        <w:rPr>
          <w:color w:val="000000"/>
          <w:sz w:val="20"/>
        </w:rPr>
        <w:t>*</w:t>
      </w:r>
      <w:r>
        <w:rPr>
          <w:sz w:val="20"/>
        </w:rPr>
        <w:t xml:space="preserve"> </w:t>
      </w:r>
    </w:p>
    <w:p>
      <w:pPr>
        <w:spacing w:afterLines="1" w:beforeLines="1"/>
        <w:jc w:val="left"/>
      </w:pPr>
      <w:r>
        <w:rPr>
          <w:sz w:val="20"/>
        </w:rPr>
        <w:t>Using open resources helps prevent access problems for students. If any of your suggested resources are not accessible, you will receive an inbox full of student Messages and eventually waste all your time troubleshooting. Spending a few extra minutes carefully searching for fully open access materials will save you a headache later.</w:t>
      </w:r>
    </w:p>
    <w:p>
      <w:pPr>
        <w:numPr>
          <w:numId w:val="5"/>
        </w:numPr>
        <w:spacing w:afterLines="1" w:beforeLines="1"/>
        <w:jc w:val="left"/>
      </w:pPr>
      <w:r>
        <w:rPr>
          <w:sz w:val="20"/>
        </w:rPr>
        <w:t xml:space="preserve"> </w:t>
      </w:r>
      <w:r>
        <w:rPr>
          <w:color w:val="000000"/>
          <w:sz w:val="20"/>
        </w:rPr>
        <w:t>*</w:t>
      </w:r>
      <w:r>
        <w:rPr>
          <w:b w:val="true"/>
          <w:sz w:val="20"/>
        </w:rPr>
        <w:t>Grading And Progress Tests</w:t>
      </w:r>
      <w:r>
        <w:rPr>
          <w:color w:val="000000"/>
          <w:sz w:val="20"/>
        </w:rPr>
        <w:t>*</w:t>
      </w:r>
      <w:r>
        <w:rPr>
          <w:sz w:val="20"/>
        </w:rPr>
        <w:t xml:space="preserve"> </w:t>
      </w:r>
    </w:p>
    <w:p>
      <w:pPr>
        <w:spacing w:afterLines="1" w:beforeLines="1"/>
        <w:jc w:val="left"/>
      </w:pPr>
      <w:r>
        <w:rPr>
          <w:sz w:val="20"/>
        </w:rPr>
        <w:t>Just as in any regular classroom, you’ll need to track your students’ progress – both during class and throughout their course.</w:t>
      </w:r>
    </w:p>
    <w:p>
      <w:pPr>
        <w:spacing w:afterLines="1" w:beforeLines="1"/>
        <w:jc w:val="left"/>
      </w:pPr>
      <w:r>
        <w:rPr>
          <w:sz w:val="20"/>
        </w:rPr>
        <w:t>Have students present their own ideas to the class using their webcams, and offer them progress tests through online forms and writing assignments. You could also test students using fun quiz software like Kahoot.</w:t>
      </w:r>
    </w:p>
    <w:sectPr>
      <w:pgSz w:h="16840" w:w="11900"/>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2021-07-14T16:50:31Z</dcterms:created>
  <dc:creator>Apache POI</dc:creator>
</cp:coreProperties>
</file>