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91746" w14:textId="77777777" w:rsidR="00E601AB" w:rsidRDefault="00E601AB">
      <w:pPr>
        <w:spacing w:before="1400"/>
      </w:pPr>
    </w:p>
    <w:p w14:paraId="712E91D2" w14:textId="77777777" w:rsidR="00E601AB" w:rsidRDefault="008935BA">
      <w:pPr>
        <w:spacing w:after="360"/>
        <w:jc w:val="center"/>
      </w:pPr>
      <w:r>
        <w:rPr>
          <w:b/>
          <w:bCs/>
          <w:color w:val="0F766E"/>
          <w:spacing w:val="60"/>
        </w:rPr>
        <w:t>PROJECT REPORT</w:t>
      </w:r>
    </w:p>
    <w:p w14:paraId="229D2ABD" w14:textId="77777777" w:rsidR="00E601AB" w:rsidRDefault="008935BA">
      <w:pPr>
        <w:spacing w:after="160"/>
        <w:jc w:val="center"/>
      </w:pPr>
      <w:r>
        <w:rPr>
          <w:b/>
          <w:bCs/>
          <w:sz w:val="64"/>
          <w:szCs w:val="64"/>
        </w:rPr>
        <w:t>MediChain</w:t>
      </w:r>
    </w:p>
    <w:p w14:paraId="027D5B79" w14:textId="77777777" w:rsidR="00E601AB" w:rsidRDefault="008935BA">
      <w:pPr>
        <w:spacing w:after="40"/>
        <w:jc w:val="center"/>
      </w:pPr>
      <w:r>
        <w:rPr>
          <w:sz w:val="30"/>
          <w:szCs w:val="30"/>
        </w:rPr>
        <w:t>Secure &amp; Performance-Optimized Distributed</w:t>
      </w:r>
    </w:p>
    <w:p w14:paraId="1E2AD706" w14:textId="77777777" w:rsidR="00E601AB" w:rsidRDefault="008935BA">
      <w:pPr>
        <w:spacing w:after="600"/>
        <w:jc w:val="center"/>
      </w:pPr>
      <w:r>
        <w:rPr>
          <w:sz w:val="30"/>
          <w:szCs w:val="30"/>
        </w:rPr>
        <w:t>Healthcare Records System</w:t>
      </w:r>
    </w:p>
    <w:p w14:paraId="6C87BF25" w14:textId="77777777" w:rsidR="00E601AB" w:rsidRDefault="008935BA">
      <w:pPr>
        <w:spacing w:after="600"/>
        <w:jc w:val="center"/>
      </w:pPr>
      <w:r>
        <w:rPr>
          <w:color w:val="5B6475"/>
        </w:rPr>
        <w:t>Distributed Systems and Applications  ·  Software Testing</w:t>
      </w:r>
    </w:p>
    <w:p w14:paraId="2EBCE79A" w14:textId="77777777" w:rsidR="00E601AB" w:rsidRDefault="008935BA">
      <w:pPr>
        <w:spacing w:after="160"/>
        <w:jc w:val="center"/>
      </w:pPr>
      <w:r>
        <w:rPr>
          <w:color w:val="5B6475"/>
          <w:sz w:val="20"/>
          <w:szCs w:val="20"/>
        </w:rPr>
        <w:t>Submitted 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000"/>
      </w:tblGrid>
      <w:tr w:rsidR="00E601AB" w14:paraId="008EC3A8"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200DCDD9" w14:textId="77777777" w:rsidR="00E601AB" w:rsidRDefault="008935BA">
            <w:pPr>
              <w:spacing w:after="80"/>
              <w:ind w:right="200"/>
              <w:jc w:val="right"/>
            </w:pPr>
            <w:r>
              <w:rPr>
                <w:b/>
                <w:bCs/>
                <w:sz w:val="24"/>
                <w:szCs w:val="24"/>
              </w:rPr>
              <w:t>N. Sankkarshana</w:t>
            </w:r>
          </w:p>
        </w:tc>
        <w:tc>
          <w:tcPr>
            <w:tcW w:w="3000" w:type="dxa"/>
            <w:tcBorders>
              <w:top w:val="none" w:sz="0" w:space="0" w:color="FFFFFF"/>
              <w:left w:val="none" w:sz="0" w:space="0" w:color="FFFFFF"/>
              <w:bottom w:val="none" w:sz="0" w:space="0" w:color="FFFFFF"/>
              <w:right w:val="none" w:sz="0" w:space="0" w:color="FFFFFF"/>
            </w:tcBorders>
          </w:tcPr>
          <w:p w14:paraId="4C9EBB93" w14:textId="77777777" w:rsidR="00E601AB" w:rsidRDefault="008935BA">
            <w:pPr>
              <w:spacing w:after="80"/>
              <w:ind w:left="200"/>
            </w:pPr>
            <w:r>
              <w:rPr>
                <w:color w:val="5B6475"/>
                <w:sz w:val="24"/>
                <w:szCs w:val="24"/>
              </w:rPr>
              <w:t>CH.EN.U4CCE23023</w:t>
            </w:r>
          </w:p>
        </w:tc>
      </w:tr>
      <w:tr w:rsidR="00E601AB" w14:paraId="4CAD265C"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7FF4C1EB" w14:textId="77777777" w:rsidR="00E601AB" w:rsidRDefault="008935BA">
            <w:pPr>
              <w:spacing w:after="80"/>
              <w:ind w:right="200"/>
              <w:jc w:val="right"/>
            </w:pPr>
            <w:r>
              <w:rPr>
                <w:b/>
                <w:bCs/>
                <w:sz w:val="24"/>
                <w:szCs w:val="24"/>
              </w:rPr>
              <w:t>Ganesan P.V</w:t>
            </w:r>
          </w:p>
        </w:tc>
        <w:tc>
          <w:tcPr>
            <w:tcW w:w="3000" w:type="dxa"/>
            <w:tcBorders>
              <w:top w:val="none" w:sz="0" w:space="0" w:color="FFFFFF"/>
              <w:left w:val="none" w:sz="0" w:space="0" w:color="FFFFFF"/>
              <w:bottom w:val="none" w:sz="0" w:space="0" w:color="FFFFFF"/>
              <w:right w:val="none" w:sz="0" w:space="0" w:color="FFFFFF"/>
            </w:tcBorders>
          </w:tcPr>
          <w:p w14:paraId="6BC055EC" w14:textId="77777777" w:rsidR="00E601AB" w:rsidRDefault="008935BA">
            <w:pPr>
              <w:spacing w:after="80"/>
              <w:ind w:left="200"/>
            </w:pPr>
            <w:r>
              <w:rPr>
                <w:color w:val="5B6475"/>
                <w:sz w:val="24"/>
                <w:szCs w:val="24"/>
              </w:rPr>
              <w:t>CH.EN.U4CCE23008</w:t>
            </w:r>
          </w:p>
        </w:tc>
      </w:tr>
      <w:tr w:rsidR="00E601AB" w14:paraId="030A9DAD"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29A5795B" w14:textId="77777777" w:rsidR="00E601AB" w:rsidRDefault="008935BA">
            <w:pPr>
              <w:spacing w:after="80"/>
              <w:ind w:right="200"/>
              <w:jc w:val="right"/>
            </w:pPr>
            <w:r>
              <w:rPr>
                <w:b/>
                <w:bCs/>
                <w:sz w:val="24"/>
                <w:szCs w:val="24"/>
              </w:rPr>
              <w:t>Hemanth S</w:t>
            </w:r>
          </w:p>
        </w:tc>
        <w:tc>
          <w:tcPr>
            <w:tcW w:w="3000" w:type="dxa"/>
            <w:tcBorders>
              <w:top w:val="none" w:sz="0" w:space="0" w:color="FFFFFF"/>
              <w:left w:val="none" w:sz="0" w:space="0" w:color="FFFFFF"/>
              <w:bottom w:val="none" w:sz="0" w:space="0" w:color="FFFFFF"/>
              <w:right w:val="none" w:sz="0" w:space="0" w:color="FFFFFF"/>
            </w:tcBorders>
          </w:tcPr>
          <w:p w14:paraId="4C2D5B0B" w14:textId="77777777" w:rsidR="00E601AB" w:rsidRDefault="008935BA">
            <w:pPr>
              <w:spacing w:after="80"/>
              <w:ind w:left="200"/>
            </w:pPr>
            <w:r>
              <w:rPr>
                <w:color w:val="5B6475"/>
                <w:sz w:val="24"/>
                <w:szCs w:val="24"/>
              </w:rPr>
              <w:t>CH.EN.U4CCE23013</w:t>
            </w:r>
          </w:p>
        </w:tc>
      </w:tr>
    </w:tbl>
    <w:p w14:paraId="494F9FCF" w14:textId="77777777" w:rsidR="00E601AB" w:rsidRDefault="00E601AB">
      <w:pPr>
        <w:spacing w:before="900"/>
      </w:pPr>
    </w:p>
    <w:p w14:paraId="0EB29741" w14:textId="77777777" w:rsidR="00E601AB" w:rsidRDefault="008935BA">
      <w:pPr>
        <w:spacing w:after="60"/>
        <w:jc w:val="center"/>
      </w:pPr>
      <w:r>
        <w:t>B.Tech Computer &amp; Communication Engineering</w:t>
      </w:r>
    </w:p>
    <w:p w14:paraId="746154ED" w14:textId="77777777" w:rsidR="00E601AB" w:rsidRDefault="008935BA">
      <w:pPr>
        <w:spacing w:after="60"/>
        <w:jc w:val="center"/>
      </w:pPr>
      <w:r>
        <w:rPr>
          <w:b/>
          <w:bCs/>
        </w:rPr>
        <w:t>Amrita Vishwa Vidyapeetham, Chennai</w:t>
      </w:r>
    </w:p>
    <w:p w14:paraId="550410C4" w14:textId="77777777" w:rsidR="00E601AB" w:rsidRDefault="008935BA">
      <w:pPr>
        <w:spacing w:after="120"/>
        <w:jc w:val="center"/>
      </w:pPr>
      <w:r>
        <w:rPr>
          <w:color w:val="5B6475"/>
        </w:rPr>
        <w:t>October 2026</w:t>
      </w:r>
    </w:p>
    <w:p w14:paraId="18041509" w14:textId="77777777" w:rsidR="00E601AB" w:rsidRDefault="008935BA">
      <w:r>
        <w:br w:type="page"/>
      </w:r>
    </w:p>
    <w:p w14:paraId="6FA7A7F9" w14:textId="77777777" w:rsidR="00E601AB" w:rsidRDefault="008935BA">
      <w:pPr>
        <w:spacing w:after="200"/>
      </w:pPr>
      <w:r>
        <w:rPr>
          <w:b/>
          <w:bCs/>
          <w:color w:val="0F766E"/>
          <w:sz w:val="32"/>
          <w:szCs w:val="32"/>
        </w:rPr>
        <w:lastRenderedPageBreak/>
        <w:t>Contents</w:t>
      </w:r>
    </w:p>
    <w:sdt>
      <w:sdtPr>
        <w:alias w:val="Contents"/>
        <w:id w:val="-1237242255"/>
      </w:sdtPr>
      <w:sdtEndPr>
        <w:rPr>
          <w:b w:val="0"/>
          <w:bCs w:val="0"/>
        </w:rPr>
      </w:sdtEndPr>
      <w:sdtContent>
        <w:p w14:paraId="666DC700" w14:textId="0881E6CA" w:rsidR="008935BA" w:rsidRDefault="008935BA">
          <w:pPr>
            <w:pStyle w:val="TOC1"/>
            <w:tabs>
              <w:tab w:val="right" w:leader="dot" w:pos="9016"/>
            </w:tabs>
            <w:rPr>
              <w:rFonts w:asciiTheme="minorHAnsi" w:eastAsiaTheme="minorEastAsia" w:hAnsiTheme="minorHAnsi" w:cstheme="minorBidi"/>
              <w:b w:val="0"/>
              <w:bCs w:val="0"/>
              <w:noProof/>
              <w:color w:val="auto"/>
            </w:rPr>
          </w:pPr>
          <w:r>
            <w:fldChar w:fldCharType="begin"/>
          </w:r>
          <w:r>
            <w:instrText>TOC \h \o "1-2"</w:instrText>
          </w:r>
          <w:r>
            <w:fldChar w:fldCharType="separate"/>
          </w:r>
          <w:hyperlink w:anchor="_Toc241880582" w:history="1">
            <w:r w:rsidRPr="00C2054F">
              <w:rPr>
                <w:rStyle w:val="Hyperlink"/>
                <w:noProof/>
              </w:rPr>
              <w:t>Abstract</w:t>
            </w:r>
            <w:r>
              <w:rPr>
                <w:noProof/>
              </w:rPr>
              <w:tab/>
            </w:r>
            <w:r>
              <w:rPr>
                <w:noProof/>
              </w:rPr>
              <w:fldChar w:fldCharType="begin"/>
            </w:r>
            <w:r>
              <w:rPr>
                <w:noProof/>
              </w:rPr>
              <w:instrText xml:space="preserve"> PAGEREF _Toc241880582 \h </w:instrText>
            </w:r>
            <w:r>
              <w:rPr>
                <w:noProof/>
              </w:rPr>
            </w:r>
            <w:r>
              <w:rPr>
                <w:noProof/>
              </w:rPr>
              <w:fldChar w:fldCharType="separate"/>
            </w:r>
            <w:r>
              <w:rPr>
                <w:noProof/>
              </w:rPr>
              <w:t>3</w:t>
            </w:r>
            <w:r>
              <w:rPr>
                <w:noProof/>
              </w:rPr>
              <w:fldChar w:fldCharType="end"/>
            </w:r>
          </w:hyperlink>
        </w:p>
        <w:p w14:paraId="1C7846B6" w14:textId="23548293"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583" w:history="1">
            <w:r w:rsidRPr="00C2054F">
              <w:rPr>
                <w:rStyle w:val="Hyperlink"/>
                <w:noProof/>
              </w:rPr>
              <w:t>1. Introduction</w:t>
            </w:r>
            <w:r>
              <w:rPr>
                <w:noProof/>
              </w:rPr>
              <w:tab/>
            </w:r>
            <w:r>
              <w:rPr>
                <w:noProof/>
              </w:rPr>
              <w:fldChar w:fldCharType="begin"/>
            </w:r>
            <w:r>
              <w:rPr>
                <w:noProof/>
              </w:rPr>
              <w:instrText xml:space="preserve"> PAGEREF _Toc241880583 \h </w:instrText>
            </w:r>
            <w:r>
              <w:rPr>
                <w:noProof/>
              </w:rPr>
            </w:r>
            <w:r>
              <w:rPr>
                <w:noProof/>
              </w:rPr>
              <w:fldChar w:fldCharType="separate"/>
            </w:r>
            <w:r>
              <w:rPr>
                <w:noProof/>
              </w:rPr>
              <w:t>3</w:t>
            </w:r>
            <w:r>
              <w:rPr>
                <w:noProof/>
              </w:rPr>
              <w:fldChar w:fldCharType="end"/>
            </w:r>
          </w:hyperlink>
        </w:p>
        <w:p w14:paraId="4D3D6352" w14:textId="3BFC9974" w:rsidR="008935BA" w:rsidRDefault="008935BA">
          <w:pPr>
            <w:pStyle w:val="TOC2"/>
            <w:tabs>
              <w:tab w:val="right" w:leader="dot" w:pos="9016"/>
            </w:tabs>
            <w:rPr>
              <w:rFonts w:asciiTheme="minorHAnsi" w:eastAsiaTheme="minorEastAsia" w:hAnsiTheme="minorHAnsi" w:cstheme="minorBidi"/>
              <w:noProof/>
              <w:color w:val="auto"/>
            </w:rPr>
          </w:pPr>
          <w:hyperlink w:anchor="_Toc241880584" w:history="1">
            <w:r w:rsidRPr="00C2054F">
              <w:rPr>
                <w:rStyle w:val="Hyperlink"/>
                <w:noProof/>
              </w:rPr>
              <w:t>1.1 Problem statement</w:t>
            </w:r>
            <w:r>
              <w:rPr>
                <w:noProof/>
              </w:rPr>
              <w:tab/>
            </w:r>
            <w:r>
              <w:rPr>
                <w:noProof/>
              </w:rPr>
              <w:fldChar w:fldCharType="begin"/>
            </w:r>
            <w:r>
              <w:rPr>
                <w:noProof/>
              </w:rPr>
              <w:instrText xml:space="preserve"> PAGEREF _Toc241880584 \h </w:instrText>
            </w:r>
            <w:r>
              <w:rPr>
                <w:noProof/>
              </w:rPr>
            </w:r>
            <w:r>
              <w:rPr>
                <w:noProof/>
              </w:rPr>
              <w:fldChar w:fldCharType="separate"/>
            </w:r>
            <w:r>
              <w:rPr>
                <w:noProof/>
              </w:rPr>
              <w:t>3</w:t>
            </w:r>
            <w:r>
              <w:rPr>
                <w:noProof/>
              </w:rPr>
              <w:fldChar w:fldCharType="end"/>
            </w:r>
          </w:hyperlink>
        </w:p>
        <w:p w14:paraId="47182B43" w14:textId="6A079F15" w:rsidR="008935BA" w:rsidRDefault="008935BA">
          <w:pPr>
            <w:pStyle w:val="TOC2"/>
            <w:tabs>
              <w:tab w:val="right" w:leader="dot" w:pos="9016"/>
            </w:tabs>
            <w:rPr>
              <w:rFonts w:asciiTheme="minorHAnsi" w:eastAsiaTheme="minorEastAsia" w:hAnsiTheme="minorHAnsi" w:cstheme="minorBidi"/>
              <w:noProof/>
              <w:color w:val="auto"/>
            </w:rPr>
          </w:pPr>
          <w:hyperlink w:anchor="_Toc241880585" w:history="1">
            <w:r w:rsidRPr="00C2054F">
              <w:rPr>
                <w:rStyle w:val="Hyperlink"/>
                <w:noProof/>
              </w:rPr>
              <w:t>1.2 Objectives</w:t>
            </w:r>
            <w:r>
              <w:rPr>
                <w:noProof/>
              </w:rPr>
              <w:tab/>
            </w:r>
            <w:r>
              <w:rPr>
                <w:noProof/>
              </w:rPr>
              <w:fldChar w:fldCharType="begin"/>
            </w:r>
            <w:r>
              <w:rPr>
                <w:noProof/>
              </w:rPr>
              <w:instrText xml:space="preserve"> PAGEREF _Toc241880585 \h </w:instrText>
            </w:r>
            <w:r>
              <w:rPr>
                <w:noProof/>
              </w:rPr>
            </w:r>
            <w:r>
              <w:rPr>
                <w:noProof/>
              </w:rPr>
              <w:fldChar w:fldCharType="separate"/>
            </w:r>
            <w:r>
              <w:rPr>
                <w:noProof/>
              </w:rPr>
              <w:t>3</w:t>
            </w:r>
            <w:r>
              <w:rPr>
                <w:noProof/>
              </w:rPr>
              <w:fldChar w:fldCharType="end"/>
            </w:r>
          </w:hyperlink>
        </w:p>
        <w:p w14:paraId="05408774" w14:textId="2C5D542C" w:rsidR="008935BA" w:rsidRDefault="008935BA">
          <w:pPr>
            <w:pStyle w:val="TOC2"/>
            <w:tabs>
              <w:tab w:val="right" w:leader="dot" w:pos="9016"/>
            </w:tabs>
            <w:rPr>
              <w:rFonts w:asciiTheme="minorHAnsi" w:eastAsiaTheme="minorEastAsia" w:hAnsiTheme="minorHAnsi" w:cstheme="minorBidi"/>
              <w:noProof/>
              <w:color w:val="auto"/>
            </w:rPr>
          </w:pPr>
          <w:hyperlink w:anchor="_Toc241880586" w:history="1">
            <w:r w:rsidRPr="00C2054F">
              <w:rPr>
                <w:rStyle w:val="Hyperlink"/>
                <w:noProof/>
              </w:rPr>
              <w:t>1.3 Scope</w:t>
            </w:r>
            <w:r>
              <w:rPr>
                <w:noProof/>
              </w:rPr>
              <w:tab/>
            </w:r>
            <w:r>
              <w:rPr>
                <w:noProof/>
              </w:rPr>
              <w:fldChar w:fldCharType="begin"/>
            </w:r>
            <w:r>
              <w:rPr>
                <w:noProof/>
              </w:rPr>
              <w:instrText xml:space="preserve"> PAGEREF _Toc241880586 \h </w:instrText>
            </w:r>
            <w:r>
              <w:rPr>
                <w:noProof/>
              </w:rPr>
            </w:r>
            <w:r>
              <w:rPr>
                <w:noProof/>
              </w:rPr>
              <w:fldChar w:fldCharType="separate"/>
            </w:r>
            <w:r>
              <w:rPr>
                <w:noProof/>
              </w:rPr>
              <w:t>3</w:t>
            </w:r>
            <w:r>
              <w:rPr>
                <w:noProof/>
              </w:rPr>
              <w:fldChar w:fldCharType="end"/>
            </w:r>
          </w:hyperlink>
        </w:p>
        <w:p w14:paraId="17992604" w14:textId="16FECF0B"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587" w:history="1">
            <w:r w:rsidRPr="00C2054F">
              <w:rPr>
                <w:rStyle w:val="Hyperlink"/>
                <w:noProof/>
              </w:rPr>
              <w:t>2. Existing system and proposed system</w:t>
            </w:r>
            <w:r>
              <w:rPr>
                <w:noProof/>
              </w:rPr>
              <w:tab/>
            </w:r>
            <w:r>
              <w:rPr>
                <w:noProof/>
              </w:rPr>
              <w:fldChar w:fldCharType="begin"/>
            </w:r>
            <w:r>
              <w:rPr>
                <w:noProof/>
              </w:rPr>
              <w:instrText xml:space="preserve"> PAGEREF _Toc241880587 \h </w:instrText>
            </w:r>
            <w:r>
              <w:rPr>
                <w:noProof/>
              </w:rPr>
            </w:r>
            <w:r>
              <w:rPr>
                <w:noProof/>
              </w:rPr>
              <w:fldChar w:fldCharType="separate"/>
            </w:r>
            <w:r>
              <w:rPr>
                <w:noProof/>
              </w:rPr>
              <w:t>4</w:t>
            </w:r>
            <w:r>
              <w:rPr>
                <w:noProof/>
              </w:rPr>
              <w:fldChar w:fldCharType="end"/>
            </w:r>
          </w:hyperlink>
        </w:p>
        <w:p w14:paraId="695415C2" w14:textId="0E5CF643"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588" w:history="1">
            <w:r w:rsidRPr="00C2054F">
              <w:rPr>
                <w:rStyle w:val="Hyperlink"/>
                <w:noProof/>
              </w:rPr>
              <w:t>3. System architecture</w:t>
            </w:r>
            <w:r>
              <w:rPr>
                <w:noProof/>
              </w:rPr>
              <w:tab/>
            </w:r>
            <w:r>
              <w:rPr>
                <w:noProof/>
              </w:rPr>
              <w:fldChar w:fldCharType="begin"/>
            </w:r>
            <w:r>
              <w:rPr>
                <w:noProof/>
              </w:rPr>
              <w:instrText xml:space="preserve"> PAGEREF _Toc241880588 \h </w:instrText>
            </w:r>
            <w:r>
              <w:rPr>
                <w:noProof/>
              </w:rPr>
            </w:r>
            <w:r>
              <w:rPr>
                <w:noProof/>
              </w:rPr>
              <w:fldChar w:fldCharType="separate"/>
            </w:r>
            <w:r>
              <w:rPr>
                <w:noProof/>
              </w:rPr>
              <w:t>4</w:t>
            </w:r>
            <w:r>
              <w:rPr>
                <w:noProof/>
              </w:rPr>
              <w:fldChar w:fldCharType="end"/>
            </w:r>
          </w:hyperlink>
        </w:p>
        <w:p w14:paraId="59D3970E" w14:textId="334A28C7" w:rsidR="008935BA" w:rsidRDefault="008935BA">
          <w:pPr>
            <w:pStyle w:val="TOC2"/>
            <w:tabs>
              <w:tab w:val="right" w:leader="dot" w:pos="9016"/>
            </w:tabs>
            <w:rPr>
              <w:rFonts w:asciiTheme="minorHAnsi" w:eastAsiaTheme="minorEastAsia" w:hAnsiTheme="minorHAnsi" w:cstheme="minorBidi"/>
              <w:noProof/>
              <w:color w:val="auto"/>
            </w:rPr>
          </w:pPr>
          <w:hyperlink w:anchor="_Toc241880589" w:history="1">
            <w:r w:rsidRPr="00C2054F">
              <w:rPr>
                <w:rStyle w:val="Hyperlink"/>
                <w:noProof/>
              </w:rPr>
              <w:t>3.1 Data placement</w:t>
            </w:r>
            <w:r>
              <w:rPr>
                <w:noProof/>
              </w:rPr>
              <w:tab/>
            </w:r>
            <w:r>
              <w:rPr>
                <w:noProof/>
              </w:rPr>
              <w:fldChar w:fldCharType="begin"/>
            </w:r>
            <w:r>
              <w:rPr>
                <w:noProof/>
              </w:rPr>
              <w:instrText xml:space="preserve"> PAGEREF _Toc241880589 \h </w:instrText>
            </w:r>
            <w:r>
              <w:rPr>
                <w:noProof/>
              </w:rPr>
            </w:r>
            <w:r>
              <w:rPr>
                <w:noProof/>
              </w:rPr>
              <w:fldChar w:fldCharType="separate"/>
            </w:r>
            <w:r>
              <w:rPr>
                <w:noProof/>
              </w:rPr>
              <w:t>5</w:t>
            </w:r>
            <w:r>
              <w:rPr>
                <w:noProof/>
              </w:rPr>
              <w:fldChar w:fldCharType="end"/>
            </w:r>
          </w:hyperlink>
        </w:p>
        <w:p w14:paraId="2556DD4A" w14:textId="1EE66656"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590" w:history="1">
            <w:r w:rsidRPr="00C2054F">
              <w:rPr>
                <w:rStyle w:val="Hyperlink"/>
                <w:noProof/>
              </w:rPr>
              <w:t>4. Distributed systems design</w:t>
            </w:r>
            <w:r>
              <w:rPr>
                <w:noProof/>
              </w:rPr>
              <w:tab/>
            </w:r>
            <w:r>
              <w:rPr>
                <w:noProof/>
              </w:rPr>
              <w:fldChar w:fldCharType="begin"/>
            </w:r>
            <w:r>
              <w:rPr>
                <w:noProof/>
              </w:rPr>
              <w:instrText xml:space="preserve"> PAGEREF _Toc241880590 \h </w:instrText>
            </w:r>
            <w:r>
              <w:rPr>
                <w:noProof/>
              </w:rPr>
            </w:r>
            <w:r>
              <w:rPr>
                <w:noProof/>
              </w:rPr>
              <w:fldChar w:fldCharType="separate"/>
            </w:r>
            <w:r>
              <w:rPr>
                <w:noProof/>
              </w:rPr>
              <w:t>5</w:t>
            </w:r>
            <w:r>
              <w:rPr>
                <w:noProof/>
              </w:rPr>
              <w:fldChar w:fldCharType="end"/>
            </w:r>
          </w:hyperlink>
        </w:p>
        <w:p w14:paraId="10741443" w14:textId="0E80AD05" w:rsidR="008935BA" w:rsidRDefault="008935BA">
          <w:pPr>
            <w:pStyle w:val="TOC2"/>
            <w:tabs>
              <w:tab w:val="right" w:leader="dot" w:pos="9016"/>
            </w:tabs>
            <w:rPr>
              <w:rFonts w:asciiTheme="minorHAnsi" w:eastAsiaTheme="minorEastAsia" w:hAnsiTheme="minorHAnsi" w:cstheme="minorBidi"/>
              <w:noProof/>
              <w:color w:val="auto"/>
            </w:rPr>
          </w:pPr>
          <w:hyperlink w:anchor="_Toc241880591" w:history="1">
            <w:r w:rsidRPr="00C2054F">
              <w:rPr>
                <w:rStyle w:val="Hyperlink"/>
                <w:noProof/>
              </w:rPr>
              <w:t>4.1 Raft consensus</w:t>
            </w:r>
            <w:r>
              <w:rPr>
                <w:noProof/>
              </w:rPr>
              <w:tab/>
            </w:r>
            <w:r>
              <w:rPr>
                <w:noProof/>
              </w:rPr>
              <w:fldChar w:fldCharType="begin"/>
            </w:r>
            <w:r>
              <w:rPr>
                <w:noProof/>
              </w:rPr>
              <w:instrText xml:space="preserve"> PAGEREF _Toc241880591 \h </w:instrText>
            </w:r>
            <w:r>
              <w:rPr>
                <w:noProof/>
              </w:rPr>
            </w:r>
            <w:r>
              <w:rPr>
                <w:noProof/>
              </w:rPr>
              <w:fldChar w:fldCharType="separate"/>
            </w:r>
            <w:r>
              <w:rPr>
                <w:noProof/>
              </w:rPr>
              <w:t>6</w:t>
            </w:r>
            <w:r>
              <w:rPr>
                <w:noProof/>
              </w:rPr>
              <w:fldChar w:fldCharType="end"/>
            </w:r>
          </w:hyperlink>
        </w:p>
        <w:p w14:paraId="503A008B" w14:textId="7A2597D0" w:rsidR="008935BA" w:rsidRDefault="008935BA">
          <w:pPr>
            <w:pStyle w:val="TOC2"/>
            <w:tabs>
              <w:tab w:val="right" w:leader="dot" w:pos="9016"/>
            </w:tabs>
            <w:rPr>
              <w:rFonts w:asciiTheme="minorHAnsi" w:eastAsiaTheme="minorEastAsia" w:hAnsiTheme="minorHAnsi" w:cstheme="minorBidi"/>
              <w:noProof/>
              <w:color w:val="auto"/>
            </w:rPr>
          </w:pPr>
          <w:hyperlink w:anchor="_Toc241880592" w:history="1">
            <w:r w:rsidRPr="00C2054F">
              <w:rPr>
                <w:rStyle w:val="Hyperlink"/>
                <w:noProof/>
              </w:rPr>
              <w:t>4.2 Sharding with consistent hashing</w:t>
            </w:r>
            <w:r>
              <w:rPr>
                <w:noProof/>
              </w:rPr>
              <w:tab/>
            </w:r>
            <w:r>
              <w:rPr>
                <w:noProof/>
              </w:rPr>
              <w:fldChar w:fldCharType="begin"/>
            </w:r>
            <w:r>
              <w:rPr>
                <w:noProof/>
              </w:rPr>
              <w:instrText xml:space="preserve"> PAGEREF _Toc241880592 \h </w:instrText>
            </w:r>
            <w:r>
              <w:rPr>
                <w:noProof/>
              </w:rPr>
            </w:r>
            <w:r>
              <w:rPr>
                <w:noProof/>
              </w:rPr>
              <w:fldChar w:fldCharType="separate"/>
            </w:r>
            <w:r>
              <w:rPr>
                <w:noProof/>
              </w:rPr>
              <w:t>6</w:t>
            </w:r>
            <w:r>
              <w:rPr>
                <w:noProof/>
              </w:rPr>
              <w:fldChar w:fldCharType="end"/>
            </w:r>
          </w:hyperlink>
        </w:p>
        <w:p w14:paraId="5C33A2CB" w14:textId="759872E7" w:rsidR="008935BA" w:rsidRDefault="008935BA">
          <w:pPr>
            <w:pStyle w:val="TOC2"/>
            <w:tabs>
              <w:tab w:val="right" w:leader="dot" w:pos="9016"/>
            </w:tabs>
            <w:rPr>
              <w:rFonts w:asciiTheme="minorHAnsi" w:eastAsiaTheme="minorEastAsia" w:hAnsiTheme="minorHAnsi" w:cstheme="minorBidi"/>
              <w:noProof/>
              <w:color w:val="auto"/>
            </w:rPr>
          </w:pPr>
          <w:hyperlink w:anchor="_Toc241880593" w:history="1">
            <w:r w:rsidRPr="00C2054F">
              <w:rPr>
                <w:rStyle w:val="Hyperlink"/>
                <w:noProof/>
              </w:rPr>
              <w:t>4.3 Consistency model</w:t>
            </w:r>
            <w:r>
              <w:rPr>
                <w:noProof/>
              </w:rPr>
              <w:tab/>
            </w:r>
            <w:r>
              <w:rPr>
                <w:noProof/>
              </w:rPr>
              <w:fldChar w:fldCharType="begin"/>
            </w:r>
            <w:r>
              <w:rPr>
                <w:noProof/>
              </w:rPr>
              <w:instrText xml:space="preserve"> PAGEREF _Toc241880593 \h </w:instrText>
            </w:r>
            <w:r>
              <w:rPr>
                <w:noProof/>
              </w:rPr>
            </w:r>
            <w:r>
              <w:rPr>
                <w:noProof/>
              </w:rPr>
              <w:fldChar w:fldCharType="separate"/>
            </w:r>
            <w:r>
              <w:rPr>
                <w:noProof/>
              </w:rPr>
              <w:t>6</w:t>
            </w:r>
            <w:r>
              <w:rPr>
                <w:noProof/>
              </w:rPr>
              <w:fldChar w:fldCharType="end"/>
            </w:r>
          </w:hyperlink>
        </w:p>
        <w:p w14:paraId="43F93ED5" w14:textId="3965B03B" w:rsidR="008935BA" w:rsidRDefault="008935BA">
          <w:pPr>
            <w:pStyle w:val="TOC2"/>
            <w:tabs>
              <w:tab w:val="right" w:leader="dot" w:pos="9016"/>
            </w:tabs>
            <w:rPr>
              <w:rFonts w:asciiTheme="minorHAnsi" w:eastAsiaTheme="minorEastAsia" w:hAnsiTheme="minorHAnsi" w:cstheme="minorBidi"/>
              <w:noProof/>
              <w:color w:val="auto"/>
            </w:rPr>
          </w:pPr>
          <w:hyperlink w:anchor="_Toc241880594" w:history="1">
            <w:r w:rsidRPr="00C2054F">
              <w:rPr>
                <w:rStyle w:val="Hyperlink"/>
                <w:noProof/>
              </w:rPr>
              <w:t>4.4 Fault tolerance at the gateway</w:t>
            </w:r>
            <w:r>
              <w:rPr>
                <w:noProof/>
              </w:rPr>
              <w:tab/>
            </w:r>
            <w:r>
              <w:rPr>
                <w:noProof/>
              </w:rPr>
              <w:fldChar w:fldCharType="begin"/>
            </w:r>
            <w:r>
              <w:rPr>
                <w:noProof/>
              </w:rPr>
              <w:instrText xml:space="preserve"> PAGEREF _Toc241880594 \h </w:instrText>
            </w:r>
            <w:r>
              <w:rPr>
                <w:noProof/>
              </w:rPr>
            </w:r>
            <w:r>
              <w:rPr>
                <w:noProof/>
              </w:rPr>
              <w:fldChar w:fldCharType="separate"/>
            </w:r>
            <w:r>
              <w:rPr>
                <w:noProof/>
              </w:rPr>
              <w:t>7</w:t>
            </w:r>
            <w:r>
              <w:rPr>
                <w:noProof/>
              </w:rPr>
              <w:fldChar w:fldCharType="end"/>
            </w:r>
          </w:hyperlink>
        </w:p>
        <w:p w14:paraId="4BEC393C" w14:textId="573FB3EF" w:rsidR="008935BA" w:rsidRDefault="008935BA">
          <w:pPr>
            <w:pStyle w:val="TOC2"/>
            <w:tabs>
              <w:tab w:val="right" w:leader="dot" w:pos="9016"/>
            </w:tabs>
            <w:rPr>
              <w:rFonts w:asciiTheme="minorHAnsi" w:eastAsiaTheme="minorEastAsia" w:hAnsiTheme="minorHAnsi" w:cstheme="minorBidi"/>
              <w:noProof/>
              <w:color w:val="auto"/>
            </w:rPr>
          </w:pPr>
          <w:hyperlink w:anchor="_Toc241880595" w:history="1">
            <w:r w:rsidRPr="00C2054F">
              <w:rPr>
                <w:rStyle w:val="Hyperlink"/>
                <w:noProof/>
              </w:rPr>
              <w:t>4.5 Asynchronous messaging</w:t>
            </w:r>
            <w:r>
              <w:rPr>
                <w:noProof/>
              </w:rPr>
              <w:tab/>
            </w:r>
            <w:r>
              <w:rPr>
                <w:noProof/>
              </w:rPr>
              <w:fldChar w:fldCharType="begin"/>
            </w:r>
            <w:r>
              <w:rPr>
                <w:noProof/>
              </w:rPr>
              <w:instrText xml:space="preserve"> PAGEREF _Toc241880595 \h </w:instrText>
            </w:r>
            <w:r>
              <w:rPr>
                <w:noProof/>
              </w:rPr>
            </w:r>
            <w:r>
              <w:rPr>
                <w:noProof/>
              </w:rPr>
              <w:fldChar w:fldCharType="separate"/>
            </w:r>
            <w:r>
              <w:rPr>
                <w:noProof/>
              </w:rPr>
              <w:t>7</w:t>
            </w:r>
            <w:r>
              <w:rPr>
                <w:noProof/>
              </w:rPr>
              <w:fldChar w:fldCharType="end"/>
            </w:r>
          </w:hyperlink>
        </w:p>
        <w:p w14:paraId="405C940E" w14:textId="25843A75"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596" w:history="1">
            <w:r w:rsidRPr="00C2054F">
              <w:rPr>
                <w:rStyle w:val="Hyperlink"/>
                <w:noProof/>
              </w:rPr>
              <w:t>5. Security design</w:t>
            </w:r>
            <w:r>
              <w:rPr>
                <w:noProof/>
              </w:rPr>
              <w:tab/>
            </w:r>
            <w:r>
              <w:rPr>
                <w:noProof/>
              </w:rPr>
              <w:fldChar w:fldCharType="begin"/>
            </w:r>
            <w:r>
              <w:rPr>
                <w:noProof/>
              </w:rPr>
              <w:instrText xml:space="preserve"> PAGEREF _Toc241880596 \h </w:instrText>
            </w:r>
            <w:r>
              <w:rPr>
                <w:noProof/>
              </w:rPr>
            </w:r>
            <w:r>
              <w:rPr>
                <w:noProof/>
              </w:rPr>
              <w:fldChar w:fldCharType="separate"/>
            </w:r>
            <w:r>
              <w:rPr>
                <w:noProof/>
              </w:rPr>
              <w:t>7</w:t>
            </w:r>
            <w:r>
              <w:rPr>
                <w:noProof/>
              </w:rPr>
              <w:fldChar w:fldCharType="end"/>
            </w:r>
          </w:hyperlink>
        </w:p>
        <w:p w14:paraId="3AA8AE16" w14:textId="6DE0E229"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597" w:history="1">
            <w:r w:rsidRPr="00C2054F">
              <w:rPr>
                <w:rStyle w:val="Hyperlink"/>
                <w:noProof/>
              </w:rPr>
              <w:t>6. Implementation</w:t>
            </w:r>
            <w:r>
              <w:rPr>
                <w:noProof/>
              </w:rPr>
              <w:tab/>
            </w:r>
            <w:r>
              <w:rPr>
                <w:noProof/>
              </w:rPr>
              <w:fldChar w:fldCharType="begin"/>
            </w:r>
            <w:r>
              <w:rPr>
                <w:noProof/>
              </w:rPr>
              <w:instrText xml:space="preserve"> PAGEREF _Toc241880597 \h </w:instrText>
            </w:r>
            <w:r>
              <w:rPr>
                <w:noProof/>
              </w:rPr>
            </w:r>
            <w:r>
              <w:rPr>
                <w:noProof/>
              </w:rPr>
              <w:fldChar w:fldCharType="separate"/>
            </w:r>
            <w:r>
              <w:rPr>
                <w:noProof/>
              </w:rPr>
              <w:t>8</w:t>
            </w:r>
            <w:r>
              <w:rPr>
                <w:noProof/>
              </w:rPr>
              <w:fldChar w:fldCharType="end"/>
            </w:r>
          </w:hyperlink>
        </w:p>
        <w:p w14:paraId="742B4307" w14:textId="20DD4581" w:rsidR="008935BA" w:rsidRDefault="008935BA">
          <w:pPr>
            <w:pStyle w:val="TOC2"/>
            <w:tabs>
              <w:tab w:val="right" w:leader="dot" w:pos="9016"/>
            </w:tabs>
            <w:rPr>
              <w:rFonts w:asciiTheme="minorHAnsi" w:eastAsiaTheme="minorEastAsia" w:hAnsiTheme="minorHAnsi" w:cstheme="minorBidi"/>
              <w:noProof/>
              <w:color w:val="auto"/>
            </w:rPr>
          </w:pPr>
          <w:hyperlink w:anchor="_Toc241880598" w:history="1">
            <w:r w:rsidRPr="00C2054F">
              <w:rPr>
                <w:rStyle w:val="Hyperlink"/>
                <w:noProof/>
              </w:rPr>
              <w:t>6.1 Technology mapping</w:t>
            </w:r>
            <w:r>
              <w:rPr>
                <w:noProof/>
              </w:rPr>
              <w:tab/>
            </w:r>
            <w:r>
              <w:rPr>
                <w:noProof/>
              </w:rPr>
              <w:fldChar w:fldCharType="begin"/>
            </w:r>
            <w:r>
              <w:rPr>
                <w:noProof/>
              </w:rPr>
              <w:instrText xml:space="preserve"> PAGEREF _Toc241880598 \h </w:instrText>
            </w:r>
            <w:r>
              <w:rPr>
                <w:noProof/>
              </w:rPr>
            </w:r>
            <w:r>
              <w:rPr>
                <w:noProof/>
              </w:rPr>
              <w:fldChar w:fldCharType="separate"/>
            </w:r>
            <w:r>
              <w:rPr>
                <w:noProof/>
              </w:rPr>
              <w:t>8</w:t>
            </w:r>
            <w:r>
              <w:rPr>
                <w:noProof/>
              </w:rPr>
              <w:fldChar w:fldCharType="end"/>
            </w:r>
          </w:hyperlink>
        </w:p>
        <w:p w14:paraId="3AB756DC" w14:textId="14F75278" w:rsidR="008935BA" w:rsidRDefault="008935BA">
          <w:pPr>
            <w:pStyle w:val="TOC2"/>
            <w:tabs>
              <w:tab w:val="right" w:leader="dot" w:pos="9016"/>
            </w:tabs>
            <w:rPr>
              <w:rFonts w:asciiTheme="minorHAnsi" w:eastAsiaTheme="minorEastAsia" w:hAnsiTheme="minorHAnsi" w:cstheme="minorBidi"/>
              <w:noProof/>
              <w:color w:val="auto"/>
            </w:rPr>
          </w:pPr>
          <w:hyperlink w:anchor="_Toc241880599" w:history="1">
            <w:r w:rsidRPr="00C2054F">
              <w:rPr>
                <w:rStyle w:val="Hyperlink"/>
                <w:noProof/>
              </w:rPr>
              <w:t>6.2 Modules</w:t>
            </w:r>
            <w:r>
              <w:rPr>
                <w:noProof/>
              </w:rPr>
              <w:tab/>
            </w:r>
            <w:r>
              <w:rPr>
                <w:noProof/>
              </w:rPr>
              <w:fldChar w:fldCharType="begin"/>
            </w:r>
            <w:r>
              <w:rPr>
                <w:noProof/>
              </w:rPr>
              <w:instrText xml:space="preserve"> PAGEREF _Toc241880599 \h </w:instrText>
            </w:r>
            <w:r>
              <w:rPr>
                <w:noProof/>
              </w:rPr>
            </w:r>
            <w:r>
              <w:rPr>
                <w:noProof/>
              </w:rPr>
              <w:fldChar w:fldCharType="separate"/>
            </w:r>
            <w:r>
              <w:rPr>
                <w:noProof/>
              </w:rPr>
              <w:t>9</w:t>
            </w:r>
            <w:r>
              <w:rPr>
                <w:noProof/>
              </w:rPr>
              <w:fldChar w:fldCharType="end"/>
            </w:r>
          </w:hyperlink>
        </w:p>
        <w:p w14:paraId="268BFE61" w14:textId="020E18CE" w:rsidR="008935BA" w:rsidRDefault="008935BA">
          <w:pPr>
            <w:pStyle w:val="TOC2"/>
            <w:tabs>
              <w:tab w:val="right" w:leader="dot" w:pos="9016"/>
            </w:tabs>
            <w:rPr>
              <w:rFonts w:asciiTheme="minorHAnsi" w:eastAsiaTheme="minorEastAsia" w:hAnsiTheme="minorHAnsi" w:cstheme="minorBidi"/>
              <w:noProof/>
              <w:color w:val="auto"/>
            </w:rPr>
          </w:pPr>
          <w:hyperlink w:anchor="_Toc241880600" w:history="1">
            <w:r w:rsidRPr="00C2054F">
              <w:rPr>
                <w:rStyle w:val="Hyperlink"/>
                <w:noProof/>
              </w:rPr>
              <w:t>6.3 Web portals</w:t>
            </w:r>
            <w:r>
              <w:rPr>
                <w:noProof/>
              </w:rPr>
              <w:tab/>
            </w:r>
            <w:r>
              <w:rPr>
                <w:noProof/>
              </w:rPr>
              <w:fldChar w:fldCharType="begin"/>
            </w:r>
            <w:r>
              <w:rPr>
                <w:noProof/>
              </w:rPr>
              <w:instrText xml:space="preserve"> PAGEREF _Toc241880600 \h </w:instrText>
            </w:r>
            <w:r>
              <w:rPr>
                <w:noProof/>
              </w:rPr>
            </w:r>
            <w:r>
              <w:rPr>
                <w:noProof/>
              </w:rPr>
              <w:fldChar w:fldCharType="separate"/>
            </w:r>
            <w:r>
              <w:rPr>
                <w:noProof/>
              </w:rPr>
              <w:t>9</w:t>
            </w:r>
            <w:r>
              <w:rPr>
                <w:noProof/>
              </w:rPr>
              <w:fldChar w:fldCharType="end"/>
            </w:r>
          </w:hyperlink>
        </w:p>
        <w:p w14:paraId="63AA9B83" w14:textId="397726B1"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601" w:history="1">
            <w:r w:rsidRPr="00C2054F">
              <w:rPr>
                <w:rStyle w:val="Hyperlink"/>
                <w:noProof/>
              </w:rPr>
              <w:t>7. Software testing</w:t>
            </w:r>
            <w:r>
              <w:rPr>
                <w:noProof/>
              </w:rPr>
              <w:tab/>
            </w:r>
            <w:r>
              <w:rPr>
                <w:noProof/>
              </w:rPr>
              <w:fldChar w:fldCharType="begin"/>
            </w:r>
            <w:r>
              <w:rPr>
                <w:noProof/>
              </w:rPr>
              <w:instrText xml:space="preserve"> PAGEREF _Toc241880601 \h </w:instrText>
            </w:r>
            <w:r>
              <w:rPr>
                <w:noProof/>
              </w:rPr>
            </w:r>
            <w:r>
              <w:rPr>
                <w:noProof/>
              </w:rPr>
              <w:fldChar w:fldCharType="separate"/>
            </w:r>
            <w:r>
              <w:rPr>
                <w:noProof/>
              </w:rPr>
              <w:t>9</w:t>
            </w:r>
            <w:r>
              <w:rPr>
                <w:noProof/>
              </w:rPr>
              <w:fldChar w:fldCharType="end"/>
            </w:r>
          </w:hyperlink>
        </w:p>
        <w:p w14:paraId="231CED59" w14:textId="7CC8A673" w:rsidR="008935BA" w:rsidRDefault="008935BA">
          <w:pPr>
            <w:pStyle w:val="TOC2"/>
            <w:tabs>
              <w:tab w:val="right" w:leader="dot" w:pos="9016"/>
            </w:tabs>
            <w:rPr>
              <w:rFonts w:asciiTheme="minorHAnsi" w:eastAsiaTheme="minorEastAsia" w:hAnsiTheme="minorHAnsi" w:cstheme="minorBidi"/>
              <w:noProof/>
              <w:color w:val="auto"/>
            </w:rPr>
          </w:pPr>
          <w:hyperlink w:anchor="_Toc241880602" w:history="1">
            <w:r w:rsidRPr="00C2054F">
              <w:rPr>
                <w:rStyle w:val="Hyperlink"/>
                <w:noProof/>
              </w:rPr>
              <w:t>7.1 Test levels</w:t>
            </w:r>
            <w:r>
              <w:rPr>
                <w:noProof/>
              </w:rPr>
              <w:tab/>
            </w:r>
            <w:r>
              <w:rPr>
                <w:noProof/>
              </w:rPr>
              <w:fldChar w:fldCharType="begin"/>
            </w:r>
            <w:r>
              <w:rPr>
                <w:noProof/>
              </w:rPr>
              <w:instrText xml:space="preserve"> PAGEREF _Toc241880602 \h </w:instrText>
            </w:r>
            <w:r>
              <w:rPr>
                <w:noProof/>
              </w:rPr>
            </w:r>
            <w:r>
              <w:rPr>
                <w:noProof/>
              </w:rPr>
              <w:fldChar w:fldCharType="separate"/>
            </w:r>
            <w:r>
              <w:rPr>
                <w:noProof/>
              </w:rPr>
              <w:t>9</w:t>
            </w:r>
            <w:r>
              <w:rPr>
                <w:noProof/>
              </w:rPr>
              <w:fldChar w:fldCharType="end"/>
            </w:r>
          </w:hyperlink>
        </w:p>
        <w:p w14:paraId="27CA335E" w14:textId="0356C3C4" w:rsidR="008935BA" w:rsidRDefault="008935BA">
          <w:pPr>
            <w:pStyle w:val="TOC2"/>
            <w:tabs>
              <w:tab w:val="right" w:leader="dot" w:pos="9016"/>
            </w:tabs>
            <w:rPr>
              <w:rFonts w:asciiTheme="minorHAnsi" w:eastAsiaTheme="minorEastAsia" w:hAnsiTheme="minorHAnsi" w:cstheme="minorBidi"/>
              <w:noProof/>
              <w:color w:val="auto"/>
            </w:rPr>
          </w:pPr>
          <w:hyperlink w:anchor="_Toc241880603" w:history="1">
            <w:r w:rsidRPr="00C2054F">
              <w:rPr>
                <w:rStyle w:val="Hyperlink"/>
                <w:noProof/>
              </w:rPr>
              <w:t>7.2 Test design techniques</w:t>
            </w:r>
            <w:r>
              <w:rPr>
                <w:noProof/>
              </w:rPr>
              <w:tab/>
            </w:r>
            <w:r>
              <w:rPr>
                <w:noProof/>
              </w:rPr>
              <w:fldChar w:fldCharType="begin"/>
            </w:r>
            <w:r>
              <w:rPr>
                <w:noProof/>
              </w:rPr>
              <w:instrText xml:space="preserve"> PAGEREF _Toc241880603 \h </w:instrText>
            </w:r>
            <w:r>
              <w:rPr>
                <w:noProof/>
              </w:rPr>
            </w:r>
            <w:r>
              <w:rPr>
                <w:noProof/>
              </w:rPr>
              <w:fldChar w:fldCharType="separate"/>
            </w:r>
            <w:r>
              <w:rPr>
                <w:noProof/>
              </w:rPr>
              <w:t>10</w:t>
            </w:r>
            <w:r>
              <w:rPr>
                <w:noProof/>
              </w:rPr>
              <w:fldChar w:fldCharType="end"/>
            </w:r>
          </w:hyperlink>
        </w:p>
        <w:p w14:paraId="1321744B" w14:textId="341D1BFD" w:rsidR="008935BA" w:rsidRDefault="008935BA">
          <w:pPr>
            <w:pStyle w:val="TOC2"/>
            <w:tabs>
              <w:tab w:val="right" w:leader="dot" w:pos="9016"/>
            </w:tabs>
            <w:rPr>
              <w:rFonts w:asciiTheme="minorHAnsi" w:eastAsiaTheme="minorEastAsia" w:hAnsiTheme="minorHAnsi" w:cstheme="minorBidi"/>
              <w:noProof/>
              <w:color w:val="auto"/>
            </w:rPr>
          </w:pPr>
          <w:hyperlink w:anchor="_Toc241880604" w:history="1">
            <w:r w:rsidRPr="00C2054F">
              <w:rPr>
                <w:rStyle w:val="Hyperlink"/>
                <w:noProof/>
              </w:rPr>
              <w:t>7.3 Test environment</w:t>
            </w:r>
            <w:r>
              <w:rPr>
                <w:noProof/>
              </w:rPr>
              <w:tab/>
            </w:r>
            <w:r>
              <w:rPr>
                <w:noProof/>
              </w:rPr>
              <w:fldChar w:fldCharType="begin"/>
            </w:r>
            <w:r>
              <w:rPr>
                <w:noProof/>
              </w:rPr>
              <w:instrText xml:space="preserve"> PAGEREF _Toc241880604 \h </w:instrText>
            </w:r>
            <w:r>
              <w:rPr>
                <w:noProof/>
              </w:rPr>
            </w:r>
            <w:r>
              <w:rPr>
                <w:noProof/>
              </w:rPr>
              <w:fldChar w:fldCharType="separate"/>
            </w:r>
            <w:r>
              <w:rPr>
                <w:noProof/>
              </w:rPr>
              <w:t>10</w:t>
            </w:r>
            <w:r>
              <w:rPr>
                <w:noProof/>
              </w:rPr>
              <w:fldChar w:fldCharType="end"/>
            </w:r>
          </w:hyperlink>
        </w:p>
        <w:p w14:paraId="05771E3E" w14:textId="2630E38F"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605" w:history="1">
            <w:r w:rsidRPr="00C2054F">
              <w:rPr>
                <w:rStyle w:val="Hyperlink"/>
                <w:noProof/>
              </w:rPr>
              <w:t>8. Results</w:t>
            </w:r>
            <w:r>
              <w:rPr>
                <w:noProof/>
              </w:rPr>
              <w:tab/>
            </w:r>
            <w:r>
              <w:rPr>
                <w:noProof/>
              </w:rPr>
              <w:fldChar w:fldCharType="begin"/>
            </w:r>
            <w:r>
              <w:rPr>
                <w:noProof/>
              </w:rPr>
              <w:instrText xml:space="preserve"> PAGEREF _Toc241880605 \h </w:instrText>
            </w:r>
            <w:r>
              <w:rPr>
                <w:noProof/>
              </w:rPr>
            </w:r>
            <w:r>
              <w:rPr>
                <w:noProof/>
              </w:rPr>
              <w:fldChar w:fldCharType="separate"/>
            </w:r>
            <w:r>
              <w:rPr>
                <w:noProof/>
              </w:rPr>
              <w:t>11</w:t>
            </w:r>
            <w:r>
              <w:rPr>
                <w:noProof/>
              </w:rPr>
              <w:fldChar w:fldCharType="end"/>
            </w:r>
          </w:hyperlink>
        </w:p>
        <w:p w14:paraId="45CFDE74" w14:textId="078941CD" w:rsidR="008935BA" w:rsidRDefault="008935BA">
          <w:pPr>
            <w:pStyle w:val="TOC2"/>
            <w:tabs>
              <w:tab w:val="right" w:leader="dot" w:pos="9016"/>
            </w:tabs>
            <w:rPr>
              <w:rFonts w:asciiTheme="minorHAnsi" w:eastAsiaTheme="minorEastAsia" w:hAnsiTheme="minorHAnsi" w:cstheme="minorBidi"/>
              <w:noProof/>
              <w:color w:val="auto"/>
            </w:rPr>
          </w:pPr>
          <w:hyperlink w:anchor="_Toc241880606" w:history="1">
            <w:r w:rsidRPr="00C2054F">
              <w:rPr>
                <w:rStyle w:val="Hyperlink"/>
                <w:noProof/>
              </w:rPr>
              <w:t>8.1 Mutation testing</w:t>
            </w:r>
            <w:r>
              <w:rPr>
                <w:noProof/>
              </w:rPr>
              <w:tab/>
            </w:r>
            <w:r>
              <w:rPr>
                <w:noProof/>
              </w:rPr>
              <w:fldChar w:fldCharType="begin"/>
            </w:r>
            <w:r>
              <w:rPr>
                <w:noProof/>
              </w:rPr>
              <w:instrText xml:space="preserve"> PAGEREF _Toc241880606 \h </w:instrText>
            </w:r>
            <w:r>
              <w:rPr>
                <w:noProof/>
              </w:rPr>
            </w:r>
            <w:r>
              <w:rPr>
                <w:noProof/>
              </w:rPr>
              <w:fldChar w:fldCharType="separate"/>
            </w:r>
            <w:r>
              <w:rPr>
                <w:noProof/>
              </w:rPr>
              <w:t>11</w:t>
            </w:r>
            <w:r>
              <w:rPr>
                <w:noProof/>
              </w:rPr>
              <w:fldChar w:fldCharType="end"/>
            </w:r>
          </w:hyperlink>
        </w:p>
        <w:p w14:paraId="5295EF3E" w14:textId="0B16AB9E" w:rsidR="008935BA" w:rsidRDefault="008935BA">
          <w:pPr>
            <w:pStyle w:val="TOC2"/>
            <w:tabs>
              <w:tab w:val="right" w:leader="dot" w:pos="9016"/>
            </w:tabs>
            <w:rPr>
              <w:rFonts w:asciiTheme="minorHAnsi" w:eastAsiaTheme="minorEastAsia" w:hAnsiTheme="minorHAnsi" w:cstheme="minorBidi"/>
              <w:noProof/>
              <w:color w:val="auto"/>
            </w:rPr>
          </w:pPr>
          <w:hyperlink w:anchor="_Toc241880607" w:history="1">
            <w:r w:rsidRPr="00C2054F">
              <w:rPr>
                <w:rStyle w:val="Hyperlink"/>
                <w:noProof/>
              </w:rPr>
              <w:t>8.2 Chaos test</w:t>
            </w:r>
            <w:r>
              <w:rPr>
                <w:noProof/>
              </w:rPr>
              <w:tab/>
            </w:r>
            <w:r>
              <w:rPr>
                <w:noProof/>
              </w:rPr>
              <w:fldChar w:fldCharType="begin"/>
            </w:r>
            <w:r>
              <w:rPr>
                <w:noProof/>
              </w:rPr>
              <w:instrText xml:space="preserve"> PAGEREF _Toc241880607 \h </w:instrText>
            </w:r>
            <w:r>
              <w:rPr>
                <w:noProof/>
              </w:rPr>
            </w:r>
            <w:r>
              <w:rPr>
                <w:noProof/>
              </w:rPr>
              <w:fldChar w:fldCharType="separate"/>
            </w:r>
            <w:r>
              <w:rPr>
                <w:noProof/>
              </w:rPr>
              <w:t>12</w:t>
            </w:r>
            <w:r>
              <w:rPr>
                <w:noProof/>
              </w:rPr>
              <w:fldChar w:fldCharType="end"/>
            </w:r>
          </w:hyperlink>
        </w:p>
        <w:p w14:paraId="5D07F4F7" w14:textId="2EE890EA" w:rsidR="008935BA" w:rsidRDefault="008935BA">
          <w:pPr>
            <w:pStyle w:val="TOC2"/>
            <w:tabs>
              <w:tab w:val="right" w:leader="dot" w:pos="9016"/>
            </w:tabs>
            <w:rPr>
              <w:rFonts w:asciiTheme="minorHAnsi" w:eastAsiaTheme="minorEastAsia" w:hAnsiTheme="minorHAnsi" w:cstheme="minorBidi"/>
              <w:noProof/>
              <w:color w:val="auto"/>
            </w:rPr>
          </w:pPr>
          <w:hyperlink w:anchor="_Toc241880608" w:history="1">
            <w:r w:rsidRPr="00C2054F">
              <w:rPr>
                <w:rStyle w:val="Hyperlink"/>
                <w:noProof/>
              </w:rPr>
              <w:t>8.3 Performance</w:t>
            </w:r>
            <w:r>
              <w:rPr>
                <w:noProof/>
              </w:rPr>
              <w:tab/>
            </w:r>
            <w:r>
              <w:rPr>
                <w:noProof/>
              </w:rPr>
              <w:fldChar w:fldCharType="begin"/>
            </w:r>
            <w:r>
              <w:rPr>
                <w:noProof/>
              </w:rPr>
              <w:instrText xml:space="preserve"> PAGEREF _Toc241880608 \h </w:instrText>
            </w:r>
            <w:r>
              <w:rPr>
                <w:noProof/>
              </w:rPr>
            </w:r>
            <w:r>
              <w:rPr>
                <w:noProof/>
              </w:rPr>
              <w:fldChar w:fldCharType="separate"/>
            </w:r>
            <w:r>
              <w:rPr>
                <w:noProof/>
              </w:rPr>
              <w:t>12</w:t>
            </w:r>
            <w:r>
              <w:rPr>
                <w:noProof/>
              </w:rPr>
              <w:fldChar w:fldCharType="end"/>
            </w:r>
          </w:hyperlink>
        </w:p>
        <w:p w14:paraId="154D8099" w14:textId="06D2D100"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609" w:history="1">
            <w:r w:rsidRPr="00C2054F">
              <w:rPr>
                <w:rStyle w:val="Hyperlink"/>
                <w:noProof/>
              </w:rPr>
              <w:t>9. Defects found and fixed</w:t>
            </w:r>
            <w:r>
              <w:rPr>
                <w:noProof/>
              </w:rPr>
              <w:tab/>
            </w:r>
            <w:r>
              <w:rPr>
                <w:noProof/>
              </w:rPr>
              <w:fldChar w:fldCharType="begin"/>
            </w:r>
            <w:r>
              <w:rPr>
                <w:noProof/>
              </w:rPr>
              <w:instrText xml:space="preserve"> PAGEREF _Toc241880609 \h </w:instrText>
            </w:r>
            <w:r>
              <w:rPr>
                <w:noProof/>
              </w:rPr>
            </w:r>
            <w:r>
              <w:rPr>
                <w:noProof/>
              </w:rPr>
              <w:fldChar w:fldCharType="separate"/>
            </w:r>
            <w:r>
              <w:rPr>
                <w:noProof/>
              </w:rPr>
              <w:t>12</w:t>
            </w:r>
            <w:r>
              <w:rPr>
                <w:noProof/>
              </w:rPr>
              <w:fldChar w:fldCharType="end"/>
            </w:r>
          </w:hyperlink>
        </w:p>
        <w:p w14:paraId="594B3164" w14:textId="27107842"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610" w:history="1">
            <w:r w:rsidRPr="00C2054F">
              <w:rPr>
                <w:rStyle w:val="Hyperlink"/>
                <w:noProof/>
              </w:rPr>
              <w:t>10. Conclusion and future work</w:t>
            </w:r>
            <w:r>
              <w:rPr>
                <w:noProof/>
              </w:rPr>
              <w:tab/>
            </w:r>
            <w:r>
              <w:rPr>
                <w:noProof/>
              </w:rPr>
              <w:fldChar w:fldCharType="begin"/>
            </w:r>
            <w:r>
              <w:rPr>
                <w:noProof/>
              </w:rPr>
              <w:instrText xml:space="preserve"> PAGEREF _Toc241880610 \h </w:instrText>
            </w:r>
            <w:r>
              <w:rPr>
                <w:noProof/>
              </w:rPr>
            </w:r>
            <w:r>
              <w:rPr>
                <w:noProof/>
              </w:rPr>
              <w:fldChar w:fldCharType="separate"/>
            </w:r>
            <w:r>
              <w:rPr>
                <w:noProof/>
              </w:rPr>
              <w:t>14</w:t>
            </w:r>
            <w:r>
              <w:rPr>
                <w:noProof/>
              </w:rPr>
              <w:fldChar w:fldCharType="end"/>
            </w:r>
          </w:hyperlink>
        </w:p>
        <w:p w14:paraId="34B2B1EE" w14:textId="4BDB437C"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611" w:history="1">
            <w:r w:rsidRPr="00C2054F">
              <w:rPr>
                <w:rStyle w:val="Hyperlink"/>
                <w:noProof/>
              </w:rPr>
              <w:t>References</w:t>
            </w:r>
            <w:r>
              <w:rPr>
                <w:noProof/>
              </w:rPr>
              <w:tab/>
            </w:r>
            <w:r>
              <w:rPr>
                <w:noProof/>
              </w:rPr>
              <w:fldChar w:fldCharType="begin"/>
            </w:r>
            <w:r>
              <w:rPr>
                <w:noProof/>
              </w:rPr>
              <w:instrText xml:space="preserve"> PAGEREF _Toc241880611 \h </w:instrText>
            </w:r>
            <w:r>
              <w:rPr>
                <w:noProof/>
              </w:rPr>
            </w:r>
            <w:r>
              <w:rPr>
                <w:noProof/>
              </w:rPr>
              <w:fldChar w:fldCharType="separate"/>
            </w:r>
            <w:r>
              <w:rPr>
                <w:noProof/>
              </w:rPr>
              <w:t>14</w:t>
            </w:r>
            <w:r>
              <w:rPr>
                <w:noProof/>
              </w:rPr>
              <w:fldChar w:fldCharType="end"/>
            </w:r>
          </w:hyperlink>
        </w:p>
        <w:p w14:paraId="4660C0D1" w14:textId="3558E084" w:rsidR="008935BA" w:rsidRDefault="008935BA">
          <w:pPr>
            <w:pStyle w:val="TOC1"/>
            <w:tabs>
              <w:tab w:val="right" w:leader="dot" w:pos="9016"/>
            </w:tabs>
            <w:rPr>
              <w:rFonts w:asciiTheme="minorHAnsi" w:eastAsiaTheme="minorEastAsia" w:hAnsiTheme="minorHAnsi" w:cstheme="minorBidi"/>
              <w:b w:val="0"/>
              <w:bCs w:val="0"/>
              <w:noProof/>
              <w:color w:val="auto"/>
            </w:rPr>
          </w:pPr>
          <w:hyperlink w:anchor="_Toc241880612" w:history="1">
            <w:r w:rsidRPr="00C2054F">
              <w:rPr>
                <w:rStyle w:val="Hyperlink"/>
                <w:noProof/>
              </w:rPr>
              <w:t>Appendix: running the project</w:t>
            </w:r>
            <w:r>
              <w:rPr>
                <w:noProof/>
              </w:rPr>
              <w:tab/>
            </w:r>
            <w:r>
              <w:rPr>
                <w:noProof/>
              </w:rPr>
              <w:fldChar w:fldCharType="begin"/>
            </w:r>
            <w:r>
              <w:rPr>
                <w:noProof/>
              </w:rPr>
              <w:instrText xml:space="preserve"> PAGEREF _Toc241880612 \h </w:instrText>
            </w:r>
            <w:r>
              <w:rPr>
                <w:noProof/>
              </w:rPr>
            </w:r>
            <w:r>
              <w:rPr>
                <w:noProof/>
              </w:rPr>
              <w:fldChar w:fldCharType="separate"/>
            </w:r>
            <w:r>
              <w:rPr>
                <w:noProof/>
              </w:rPr>
              <w:t>15</w:t>
            </w:r>
            <w:r>
              <w:rPr>
                <w:noProof/>
              </w:rPr>
              <w:fldChar w:fldCharType="end"/>
            </w:r>
          </w:hyperlink>
        </w:p>
        <w:p w14:paraId="0B5A6CD1" w14:textId="08D1E51A" w:rsidR="00E601AB" w:rsidRDefault="008935BA">
          <w:r>
            <w:fldChar w:fldCharType="end"/>
          </w:r>
        </w:p>
      </w:sdtContent>
    </w:sdt>
    <w:p w14:paraId="270D5256" w14:textId="77777777" w:rsidR="00E601AB" w:rsidRDefault="008935BA">
      <w:r>
        <w:br w:type="page"/>
      </w:r>
    </w:p>
    <w:p w14:paraId="451C80DD" w14:textId="77777777" w:rsidR="00E601AB" w:rsidRDefault="008935BA">
      <w:pPr>
        <w:pStyle w:val="Heading1"/>
      </w:pPr>
      <w:bookmarkStart w:id="0" w:name="_Toc241880582"/>
      <w:r>
        <w:lastRenderedPageBreak/>
        <w:t>Abstract</w:t>
      </w:r>
      <w:bookmarkEnd w:id="0"/>
    </w:p>
    <w:p w14:paraId="71886D08" w14:textId="77777777" w:rsidR="00E601AB" w:rsidRDefault="008935BA">
      <w:pPr>
        <w:spacing w:after="140"/>
        <w:jc w:val="both"/>
      </w:pPr>
      <w:r>
        <w:t>MediChain is a working distributed electronic health record (EHR) system that keeps serving doctors and patients when servers crash or the network splits. Patient data is sharded across two groups of three replicas, and each group agrees on every write usi</w:t>
      </w:r>
      <w:r>
        <w:t>ng the Raft consensus algorithm. Around this core sit an API gateway, an identity service, a Kafka-style event bus, a tamper-evident audit ledger and a real-time notification service: 11 operating-system processes started by one command.</w:t>
      </w:r>
    </w:p>
    <w:p w14:paraId="19CBC871" w14:textId="77777777" w:rsidR="00E601AB" w:rsidRDefault="008935BA">
      <w:pPr>
        <w:spacing w:after="140"/>
        <w:jc w:val="both"/>
      </w:pPr>
      <w:r>
        <w:t>Access is controll</w:t>
      </w:r>
      <w:r>
        <w:t xml:space="preserve">ed by role and by patient consent, with an audited emergency "break-glass" override. Identifiers and clinical notes are encrypted with AES-256-GCM before they are replicated. Three web portals (clinician, patient and operations) expose the system, and the </w:t>
      </w:r>
      <w:r>
        <w:t>operations console can kill or partition nodes live.</w:t>
      </w:r>
    </w:p>
    <w:p w14:paraId="39D54655" w14:textId="77777777" w:rsidR="00E601AB" w:rsidRDefault="008935BA">
      <w:pPr>
        <w:spacing w:after="140"/>
        <w:jc w:val="both"/>
      </w:pPr>
      <w:r>
        <w:t>The project was verified with 281 automated tests across unit, integration, security, chaos, end-to-end and load levels. They reach 98.4% line coverage and a 96.5% mutation score. A Jepsen-style chaos te</w:t>
      </w:r>
      <w:r>
        <w:t>st acknowledged 75 of 75 writes with none lost or duplicated, across three forced leader elections. Testing found 14 defects, all fixed.</w:t>
      </w:r>
    </w:p>
    <w:p w14:paraId="45F7F5F5" w14:textId="77777777" w:rsidR="00E601AB" w:rsidRDefault="008935BA">
      <w:pPr>
        <w:pStyle w:val="Heading1"/>
      </w:pPr>
      <w:bookmarkStart w:id="1" w:name="_Toc241880583"/>
      <w:r>
        <w:t>1. Introduction</w:t>
      </w:r>
      <w:bookmarkEnd w:id="1"/>
    </w:p>
    <w:p w14:paraId="54A391FE" w14:textId="77777777" w:rsidR="00E601AB" w:rsidRDefault="008935BA">
      <w:pPr>
        <w:spacing w:after="140"/>
        <w:jc w:val="both"/>
      </w:pPr>
      <w:r>
        <w:t>Health records must be available in an emergency, correct after a failure, and private at all times. A single hospital database cannot guarantee all three. It is one point of failure, one bottleneck and one target for attackers.</w:t>
      </w:r>
    </w:p>
    <w:p w14:paraId="22249CE2" w14:textId="77777777" w:rsidR="00E601AB" w:rsidRDefault="008935BA">
      <w:pPr>
        <w:pStyle w:val="Heading2"/>
      </w:pPr>
      <w:bookmarkStart w:id="2" w:name="_Toc241880584"/>
      <w:r>
        <w:t>1.1 Problem statement</w:t>
      </w:r>
      <w:bookmarkEnd w:id="2"/>
    </w:p>
    <w:p w14:paraId="71A35B3F" w14:textId="77777777" w:rsidR="00E601AB" w:rsidRDefault="008935BA">
      <w:pPr>
        <w:spacing w:after="140"/>
        <w:jc w:val="both"/>
      </w:pPr>
      <w:r>
        <w:t>Desig</w:t>
      </w:r>
      <w:r>
        <w:t>n and build a system that stores, secures and serves patient records across many hospitals in real time. It must stay available when a server fails, never lose or duplicate an acknowledged write, and give patients control and visibility over who reads thei</w:t>
      </w:r>
      <w:r>
        <w:t>r data.</w:t>
      </w:r>
    </w:p>
    <w:p w14:paraId="22F0753A" w14:textId="77777777" w:rsidR="00E601AB" w:rsidRDefault="008935BA">
      <w:pPr>
        <w:pStyle w:val="Heading2"/>
      </w:pPr>
      <w:bookmarkStart w:id="3" w:name="_Toc241880585"/>
      <w:r>
        <w:t>1.2 Objectives</w:t>
      </w:r>
      <w:bookmarkEnd w:id="3"/>
    </w:p>
    <w:p w14:paraId="7DCDF6ED" w14:textId="77777777" w:rsidR="00E601AB" w:rsidRDefault="008935BA">
      <w:pPr>
        <w:pStyle w:val="ListParagraph"/>
        <w:numPr>
          <w:ilvl w:val="0"/>
          <w:numId w:val="2"/>
        </w:numPr>
        <w:spacing w:after="70"/>
      </w:pPr>
      <w:r>
        <w:t>Replicate every record so the loss of any one server per shard causes no downtime and no data loss.</w:t>
      </w:r>
    </w:p>
    <w:p w14:paraId="6186DF87" w14:textId="77777777" w:rsidR="00E601AB" w:rsidRDefault="008935BA">
      <w:pPr>
        <w:pStyle w:val="ListParagraph"/>
        <w:numPr>
          <w:ilvl w:val="0"/>
          <w:numId w:val="2"/>
        </w:numPr>
        <w:spacing w:after="70"/>
      </w:pPr>
      <w:r>
        <w:t>Scale out by sharding patients across independent groups of servers.</w:t>
      </w:r>
    </w:p>
    <w:p w14:paraId="0E3A1A95" w14:textId="77777777" w:rsidR="00E601AB" w:rsidRDefault="008935BA">
      <w:pPr>
        <w:pStyle w:val="ListParagraph"/>
        <w:numPr>
          <w:ilvl w:val="0"/>
          <w:numId w:val="2"/>
        </w:numPr>
        <w:spacing w:after="70"/>
      </w:pPr>
      <w:r>
        <w:t>Enforce role-based and consent-based access, with an audited eme</w:t>
      </w:r>
      <w:r>
        <w:t>rgency override.</w:t>
      </w:r>
    </w:p>
    <w:p w14:paraId="661A861E" w14:textId="77777777" w:rsidR="00E601AB" w:rsidRDefault="008935BA">
      <w:pPr>
        <w:pStyle w:val="ListParagraph"/>
        <w:numPr>
          <w:ilvl w:val="0"/>
          <w:numId w:val="2"/>
        </w:numPr>
        <w:spacing w:after="70"/>
      </w:pPr>
      <w:r>
        <w:t>Encrypt sensitive fields at rest and record every access in a tamper-evident log.</w:t>
      </w:r>
    </w:p>
    <w:p w14:paraId="22980B63" w14:textId="77777777" w:rsidR="00E601AB" w:rsidRDefault="008935BA">
      <w:pPr>
        <w:pStyle w:val="ListParagraph"/>
        <w:numPr>
          <w:ilvl w:val="0"/>
          <w:numId w:val="2"/>
        </w:numPr>
        <w:spacing w:after="70"/>
      </w:pPr>
      <w:r>
        <w:t>Keep reads fast through caching while writes stay strongly consistent.</w:t>
      </w:r>
    </w:p>
    <w:p w14:paraId="3DF98A50" w14:textId="77777777" w:rsidR="00E601AB" w:rsidRDefault="008935BA">
      <w:pPr>
        <w:pStyle w:val="ListParagraph"/>
        <w:numPr>
          <w:ilvl w:val="0"/>
          <w:numId w:val="2"/>
        </w:numPr>
        <w:spacing w:after="70"/>
      </w:pPr>
      <w:r>
        <w:t>Prove all of the above with a systematic, multi-level test suite.</w:t>
      </w:r>
    </w:p>
    <w:p w14:paraId="293C057E" w14:textId="77777777" w:rsidR="00E601AB" w:rsidRDefault="008935BA">
      <w:pPr>
        <w:pStyle w:val="Heading2"/>
      </w:pPr>
      <w:bookmarkStart w:id="4" w:name="_Toc241880586"/>
      <w:r>
        <w:t>1.3 Scope</w:t>
      </w:r>
      <w:bookmarkEnd w:id="4"/>
    </w:p>
    <w:p w14:paraId="7EAB71DC" w14:textId="77777777" w:rsidR="00E601AB" w:rsidRDefault="008935BA">
      <w:pPr>
        <w:spacing w:after="140"/>
        <w:jc w:val="both"/>
      </w:pPr>
      <w:r>
        <w:t>The projec</w:t>
      </w:r>
      <w:r>
        <w:t>t implements the full architecture from the project proposal as runnable software on a single machine, with no external infrastructure. Every component runs as a separate process communicating over HTTP, so crashes and partitions are real rather than simul</w:t>
      </w:r>
      <w:r>
        <w:t xml:space="preserve">ated in one program. </w:t>
      </w:r>
      <w:r>
        <w:lastRenderedPageBreak/>
        <w:t>Production concerns such as TLS termination, multi-host deployment and log compaction are out of scope and listed as future work.</w:t>
      </w:r>
    </w:p>
    <w:p w14:paraId="123C02E1" w14:textId="77777777" w:rsidR="00E601AB" w:rsidRDefault="008935BA">
      <w:pPr>
        <w:pStyle w:val="Heading1"/>
      </w:pPr>
      <w:bookmarkStart w:id="5" w:name="_Toc241880587"/>
      <w:r>
        <w:t>2. Existing system and proposed system</w:t>
      </w:r>
      <w:bookmarkEnd w:id="5"/>
    </w:p>
    <w:p w14:paraId="23473241" w14:textId="77777777" w:rsidR="00E601AB" w:rsidRDefault="008935BA">
      <w:pPr>
        <w:spacing w:after="140"/>
        <w:jc w:val="both"/>
      </w:pPr>
      <w:r>
        <w:t>The existing model routes every hospital, clinic and app through o</w:t>
      </w:r>
      <w:r>
        <w:t>ne application server and one central database. MediChain replaces each weakness of that model with a specific distributed mechanism.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8"/>
        <w:gridCol w:w="2644"/>
        <w:gridCol w:w="4474"/>
      </w:tblGrid>
      <w:tr w:rsidR="00E601AB" w14:paraId="791813AC" w14:textId="77777777">
        <w:tblPrEx>
          <w:tblCellMar>
            <w:top w:w="0" w:type="dxa"/>
            <w:bottom w:w="0" w:type="dxa"/>
          </w:tblCellMar>
        </w:tblPrEx>
        <w:trPr>
          <w:cantSplit/>
          <w:tblHeader/>
        </w:trPr>
        <w:tc>
          <w:tcPr>
            <w:tcW w:w="190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D5FAA25" w14:textId="77777777" w:rsidR="00E601AB" w:rsidRDefault="008935BA">
            <w:r>
              <w:rPr>
                <w:b/>
                <w:bCs/>
                <w:color w:val="FFFFFF"/>
                <w:sz w:val="20"/>
                <w:szCs w:val="20"/>
              </w:rPr>
              <w:t>Concern</w:t>
            </w:r>
          </w:p>
        </w:tc>
        <w:tc>
          <w:tcPr>
            <w:tcW w:w="264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A0F5908" w14:textId="77777777" w:rsidR="00E601AB" w:rsidRDefault="008935BA">
            <w:r>
              <w:rPr>
                <w:b/>
                <w:bCs/>
                <w:color w:val="FFFFFF"/>
                <w:sz w:val="20"/>
                <w:szCs w:val="20"/>
              </w:rPr>
              <w:t>Centralized system</w:t>
            </w:r>
          </w:p>
        </w:tc>
        <w:tc>
          <w:tcPr>
            <w:tcW w:w="447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9D77109" w14:textId="77777777" w:rsidR="00E601AB" w:rsidRDefault="008935BA">
            <w:r>
              <w:rPr>
                <w:b/>
                <w:bCs/>
                <w:color w:val="FFFFFF"/>
                <w:sz w:val="20"/>
                <w:szCs w:val="20"/>
              </w:rPr>
              <w:t>MediChain</w:t>
            </w:r>
          </w:p>
        </w:tc>
      </w:tr>
      <w:tr w:rsidR="00E601AB" w14:paraId="041F71A3"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BB7B089" w14:textId="77777777" w:rsidR="00E601AB" w:rsidRDefault="008935BA">
            <w:r>
              <w:rPr>
                <w:b/>
                <w:bCs/>
                <w:sz w:val="20"/>
                <w:szCs w:val="20"/>
              </w:rPr>
              <w:t>Server failure</w:t>
            </w:r>
          </w:p>
        </w:tc>
        <w:tc>
          <w:tcPr>
            <w:tcW w:w="26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0FC45C5" w14:textId="77777777" w:rsidR="00E601AB" w:rsidRDefault="008935BA">
            <w:r>
              <w:rPr>
                <w:sz w:val="20"/>
                <w:szCs w:val="20"/>
              </w:rPr>
              <w:t>Total downtime</w:t>
            </w:r>
          </w:p>
        </w:tc>
        <w:tc>
          <w:tcPr>
            <w:tcW w:w="44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0D73C7" w14:textId="77777777" w:rsidR="00E601AB" w:rsidRDefault="008935BA">
            <w:r>
              <w:rPr>
                <w:sz w:val="20"/>
                <w:szCs w:val="20"/>
              </w:rPr>
              <w:t>Raft elects a new leader in about 1–2 s; writes continue</w:t>
            </w:r>
          </w:p>
        </w:tc>
      </w:tr>
      <w:tr w:rsidR="00E601AB" w14:paraId="46032813"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557339C" w14:textId="77777777" w:rsidR="00E601AB" w:rsidRDefault="008935BA">
            <w:r>
              <w:rPr>
                <w:b/>
                <w:bCs/>
                <w:sz w:val="20"/>
                <w:szCs w:val="20"/>
              </w:rPr>
              <w:t>Data durability</w:t>
            </w:r>
          </w:p>
        </w:tc>
        <w:tc>
          <w:tcPr>
            <w:tcW w:w="26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D63C6C2" w14:textId="77777777" w:rsidR="00E601AB" w:rsidRDefault="008935BA">
            <w:r>
              <w:rPr>
                <w:sz w:val="20"/>
                <w:szCs w:val="20"/>
              </w:rPr>
              <w:t>Lost if the disk fails before backup</w:t>
            </w:r>
          </w:p>
        </w:tc>
        <w:tc>
          <w:tcPr>
            <w:tcW w:w="44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7CCC736" w14:textId="77777777" w:rsidR="00E601AB" w:rsidRDefault="008935BA">
            <w:r>
              <w:rPr>
                <w:sz w:val="20"/>
                <w:szCs w:val="20"/>
              </w:rPr>
              <w:t>Each write stored on a majority of replicas before it is acknowledged</w:t>
            </w:r>
          </w:p>
        </w:tc>
      </w:tr>
      <w:tr w:rsidR="00E601AB" w14:paraId="4C86FFEE"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25495B" w14:textId="77777777" w:rsidR="00E601AB" w:rsidRDefault="008935BA">
            <w:r>
              <w:rPr>
                <w:b/>
                <w:bCs/>
                <w:sz w:val="20"/>
                <w:szCs w:val="20"/>
              </w:rPr>
              <w:t>Scaling</w:t>
            </w:r>
          </w:p>
        </w:tc>
        <w:tc>
          <w:tcPr>
            <w:tcW w:w="26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B7BE379" w14:textId="77777777" w:rsidR="00E601AB" w:rsidRDefault="008935BA">
            <w:r>
              <w:rPr>
                <w:sz w:val="20"/>
                <w:szCs w:val="20"/>
              </w:rPr>
              <w:t>Vertical only, capped by one machine</w:t>
            </w:r>
          </w:p>
        </w:tc>
        <w:tc>
          <w:tcPr>
            <w:tcW w:w="44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AD29ABD" w14:textId="77777777" w:rsidR="00E601AB" w:rsidRDefault="008935BA">
            <w:r>
              <w:rPr>
                <w:sz w:val="20"/>
                <w:szCs w:val="20"/>
              </w:rPr>
              <w:t>Horizontal: patients sharded by consistent hashing</w:t>
            </w:r>
          </w:p>
        </w:tc>
      </w:tr>
      <w:tr w:rsidR="00E601AB" w14:paraId="77955684"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2151AEF" w14:textId="77777777" w:rsidR="00E601AB" w:rsidRDefault="008935BA">
            <w:r>
              <w:rPr>
                <w:b/>
                <w:bCs/>
                <w:sz w:val="20"/>
                <w:szCs w:val="20"/>
              </w:rPr>
              <w:t>Network partition</w:t>
            </w:r>
          </w:p>
        </w:tc>
        <w:tc>
          <w:tcPr>
            <w:tcW w:w="26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EB73BFC" w14:textId="77777777" w:rsidR="00E601AB" w:rsidRDefault="008935BA">
            <w:r>
              <w:rPr>
                <w:sz w:val="20"/>
                <w:szCs w:val="20"/>
              </w:rPr>
              <w:t>Undefined behaviour</w:t>
            </w:r>
          </w:p>
        </w:tc>
        <w:tc>
          <w:tcPr>
            <w:tcW w:w="44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6850172" w14:textId="77777777" w:rsidR="00E601AB" w:rsidRDefault="008935BA">
            <w:r>
              <w:rPr>
                <w:sz w:val="20"/>
                <w:szCs w:val="20"/>
              </w:rPr>
              <w:t>Minority side refuses writes; no split-brain</w:t>
            </w:r>
          </w:p>
        </w:tc>
      </w:tr>
      <w:tr w:rsidR="00E601AB" w14:paraId="0DDF6236"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724F991" w14:textId="77777777" w:rsidR="00E601AB" w:rsidRDefault="008935BA">
            <w:r>
              <w:rPr>
                <w:b/>
                <w:bCs/>
                <w:sz w:val="20"/>
                <w:szCs w:val="20"/>
              </w:rPr>
              <w:t>Access control</w:t>
            </w:r>
          </w:p>
        </w:tc>
        <w:tc>
          <w:tcPr>
            <w:tcW w:w="26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0871402" w14:textId="77777777" w:rsidR="00E601AB" w:rsidRDefault="008935BA">
            <w:r>
              <w:rPr>
                <w:sz w:val="20"/>
                <w:szCs w:val="20"/>
              </w:rPr>
              <w:t>Often role-only</w:t>
            </w:r>
          </w:p>
        </w:tc>
        <w:tc>
          <w:tcPr>
            <w:tcW w:w="44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174C84" w14:textId="77777777" w:rsidR="00E601AB" w:rsidRDefault="008935BA">
            <w:r>
              <w:rPr>
                <w:sz w:val="20"/>
                <w:szCs w:val="20"/>
              </w:rPr>
              <w:t>Role + patient consent + time-limited emergency override</w:t>
            </w:r>
          </w:p>
        </w:tc>
      </w:tr>
      <w:tr w:rsidR="00E601AB" w14:paraId="04F79C0B"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DC767A4" w14:textId="77777777" w:rsidR="00E601AB" w:rsidRDefault="008935BA">
            <w:r>
              <w:rPr>
                <w:b/>
                <w:bCs/>
                <w:sz w:val="20"/>
                <w:szCs w:val="20"/>
              </w:rPr>
              <w:t>Data at rest</w:t>
            </w:r>
          </w:p>
        </w:tc>
        <w:tc>
          <w:tcPr>
            <w:tcW w:w="26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5DFD6FE" w14:textId="77777777" w:rsidR="00E601AB" w:rsidRDefault="008935BA">
            <w:r>
              <w:rPr>
                <w:sz w:val="20"/>
                <w:szCs w:val="20"/>
              </w:rPr>
              <w:t>Plaintext identifiers</w:t>
            </w:r>
          </w:p>
        </w:tc>
        <w:tc>
          <w:tcPr>
            <w:tcW w:w="44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747B501" w14:textId="77777777" w:rsidR="00E601AB" w:rsidRDefault="008935BA">
            <w:r>
              <w:rPr>
                <w:sz w:val="20"/>
                <w:szCs w:val="20"/>
              </w:rPr>
              <w:t>AES-256-GCM field-level encryption</w:t>
            </w:r>
          </w:p>
        </w:tc>
      </w:tr>
      <w:tr w:rsidR="00E601AB" w14:paraId="2633AF22"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A29F9B6" w14:textId="77777777" w:rsidR="00E601AB" w:rsidRDefault="008935BA">
            <w:r>
              <w:rPr>
                <w:b/>
                <w:bCs/>
                <w:sz w:val="20"/>
                <w:szCs w:val="20"/>
              </w:rPr>
              <w:t>Auditing</w:t>
            </w:r>
          </w:p>
        </w:tc>
        <w:tc>
          <w:tcPr>
            <w:tcW w:w="26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75D78EF" w14:textId="77777777" w:rsidR="00E601AB" w:rsidRDefault="008935BA">
            <w:r>
              <w:rPr>
                <w:sz w:val="20"/>
                <w:szCs w:val="20"/>
              </w:rPr>
              <w:t>Editable logs</w:t>
            </w:r>
          </w:p>
        </w:tc>
        <w:tc>
          <w:tcPr>
            <w:tcW w:w="44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7F53D0B" w14:textId="77777777" w:rsidR="00E601AB" w:rsidRDefault="008935BA">
            <w:r>
              <w:rPr>
                <w:sz w:val="20"/>
                <w:szCs w:val="20"/>
              </w:rPr>
              <w:t>SHA-256 hash-chained ledger; edits are detected</w:t>
            </w:r>
          </w:p>
        </w:tc>
      </w:tr>
      <w:tr w:rsidR="00E601AB" w14:paraId="5BF5EA67"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7D2608D" w14:textId="77777777" w:rsidR="00E601AB" w:rsidRDefault="008935BA">
            <w:r>
              <w:rPr>
                <w:b/>
                <w:bCs/>
                <w:sz w:val="20"/>
                <w:szCs w:val="20"/>
              </w:rPr>
              <w:t>Slow downstream service</w:t>
            </w:r>
          </w:p>
        </w:tc>
        <w:tc>
          <w:tcPr>
            <w:tcW w:w="26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CCED9B6" w14:textId="77777777" w:rsidR="00E601AB" w:rsidRDefault="008935BA">
            <w:r>
              <w:rPr>
                <w:sz w:val="20"/>
                <w:szCs w:val="20"/>
              </w:rPr>
              <w:t>Blocks every request</w:t>
            </w:r>
          </w:p>
        </w:tc>
        <w:tc>
          <w:tcPr>
            <w:tcW w:w="44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68308D0" w14:textId="77777777" w:rsidR="00E601AB" w:rsidRDefault="008935BA">
            <w:r>
              <w:rPr>
                <w:sz w:val="20"/>
                <w:szCs w:val="20"/>
              </w:rPr>
              <w:t>Circuit breakers fail fast; audit events buffered asynchronously</w:t>
            </w:r>
          </w:p>
        </w:tc>
      </w:tr>
    </w:tbl>
    <w:p w14:paraId="042E5F44" w14:textId="77777777" w:rsidR="00E601AB" w:rsidRDefault="00E601AB">
      <w:pPr>
        <w:spacing w:after="120"/>
      </w:pPr>
    </w:p>
    <w:p w14:paraId="0209721F" w14:textId="77777777" w:rsidR="00E601AB" w:rsidRDefault="008935BA">
      <w:pPr>
        <w:pStyle w:val="Heading1"/>
      </w:pPr>
      <w:bookmarkStart w:id="6" w:name="_Toc241880588"/>
      <w:r>
        <w:t>3. System architecture</w:t>
      </w:r>
      <w:bookmarkEnd w:id="6"/>
    </w:p>
    <w:p w14:paraId="3F6BCE80" w14:textId="77777777" w:rsidR="00E601AB" w:rsidRDefault="008935BA">
      <w:pPr>
        <w:spacing w:after="140"/>
        <w:jc w:val="both"/>
      </w:pPr>
      <w:r>
        <w:t xml:space="preserve">MediChain runs as 11 operating-system processes that communicate only over HTTP, so a crash of any one is a real process death. Clients reach everything through the API gateway, which authenticates the request, checks policy and routes it to the patient's </w:t>
      </w:r>
      <w:r>
        <w:t>home shard.</w:t>
      </w:r>
    </w:p>
    <w:p w14:paraId="25DDEA08" w14:textId="77777777" w:rsidR="00E601AB" w:rsidRDefault="008935BA">
      <w:pPr>
        <w:keepNext/>
        <w:spacing w:before="120" w:after="60"/>
        <w:jc w:val="center"/>
      </w:pPr>
      <w:r>
        <w:rPr>
          <w:noProof/>
        </w:rPr>
        <w:lastRenderedPageBreak/>
        <w:drawing>
          <wp:inline distT="0" distB="0" distL="0" distR="0" wp14:anchorId="79C6E6EC" wp14:editId="5E95DC80">
            <wp:extent cx="5715000" cy="3962400"/>
            <wp:effectExtent l="0" t="0" r="0" b="0"/>
            <wp:docPr id="1" name="fig-architecture.png" descr="Figure 1. System architecture: 11 processes" title="Figure 1. System architecture: 11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962400"/>
                    </a:xfrm>
                    <a:prstGeom prst="rect">
                      <a:avLst/>
                    </a:prstGeom>
                  </pic:spPr>
                </pic:pic>
              </a:graphicData>
            </a:graphic>
          </wp:inline>
        </w:drawing>
      </w:r>
    </w:p>
    <w:p w14:paraId="4D68041B" w14:textId="77777777" w:rsidR="00E601AB" w:rsidRDefault="008935BA">
      <w:pPr>
        <w:spacing w:after="200"/>
        <w:jc w:val="center"/>
      </w:pPr>
      <w:r>
        <w:rPr>
          <w:i/>
          <w:iCs/>
          <w:color w:val="5B6475"/>
          <w:sz w:val="19"/>
          <w:szCs w:val="19"/>
        </w:rPr>
        <w:t>Figure 1. System architecture: 11 processes</w:t>
      </w:r>
    </w:p>
    <w:p w14:paraId="2A72596D" w14:textId="77777777" w:rsidR="00E601AB" w:rsidRDefault="008935BA">
      <w:pPr>
        <w:spacing w:after="140"/>
        <w:jc w:val="both"/>
      </w:pPr>
      <w:r>
        <w:t>The gateway publishes every security-relevant event to the event bus; the audit and notification services consume it independently.</w:t>
      </w:r>
    </w:p>
    <w:p w14:paraId="7FDD675C" w14:textId="77777777" w:rsidR="00E601AB" w:rsidRDefault="008935BA">
      <w:pPr>
        <w:pStyle w:val="Heading2"/>
      </w:pPr>
      <w:bookmarkStart w:id="7" w:name="_Toc241880589"/>
      <w:r>
        <w:t>3.1 Data placement</w:t>
      </w:r>
      <w:bookmarkEnd w:id="7"/>
    </w:p>
    <w:p w14:paraId="6BD34089" w14:textId="77777777" w:rsidR="00E601AB" w:rsidRDefault="008935BA">
      <w:pPr>
        <w:spacing w:after="140"/>
        <w:jc w:val="both"/>
      </w:pPr>
      <w:r>
        <w:t>Each patient lives on exactly one shard, chosen by hashing the patient ID. Three keys hold a patient's da</w:t>
      </w:r>
      <w:r>
        <w:t>ta, and all three hash to the same shard: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6"/>
        <w:gridCol w:w="5527"/>
        <w:gridCol w:w="1783"/>
      </w:tblGrid>
      <w:tr w:rsidR="00E601AB" w14:paraId="18B3734B" w14:textId="77777777">
        <w:tblPrEx>
          <w:tblCellMar>
            <w:top w:w="0" w:type="dxa"/>
            <w:bottom w:w="0" w:type="dxa"/>
          </w:tblCellMar>
        </w:tblPrEx>
        <w:trPr>
          <w:cantSplit/>
          <w:tblHeader/>
        </w:trPr>
        <w:tc>
          <w:tcPr>
            <w:tcW w:w="171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25FBB63" w14:textId="77777777" w:rsidR="00E601AB" w:rsidRDefault="008935BA">
            <w:r>
              <w:rPr>
                <w:b/>
                <w:bCs/>
                <w:color w:val="FFFFFF"/>
                <w:sz w:val="20"/>
                <w:szCs w:val="20"/>
              </w:rPr>
              <w:t>Key</w:t>
            </w:r>
          </w:p>
        </w:tc>
        <w:tc>
          <w:tcPr>
            <w:tcW w:w="552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DA482EE" w14:textId="77777777" w:rsidR="00E601AB" w:rsidRDefault="008935BA">
            <w:r>
              <w:rPr>
                <w:b/>
                <w:bCs/>
                <w:color w:val="FFFFFF"/>
                <w:sz w:val="20"/>
                <w:szCs w:val="20"/>
              </w:rPr>
              <w:t>Holds</w:t>
            </w:r>
          </w:p>
        </w:tc>
        <w:tc>
          <w:tcPr>
            <w:tcW w:w="1783"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B3FC69E" w14:textId="77777777" w:rsidR="00E601AB" w:rsidRDefault="008935BA">
            <w:r>
              <w:rPr>
                <w:b/>
                <w:bCs/>
                <w:color w:val="FFFFFF"/>
                <w:sz w:val="20"/>
                <w:szCs w:val="20"/>
              </w:rPr>
              <w:t>Encrypted fields</w:t>
            </w:r>
          </w:p>
        </w:tc>
      </w:tr>
      <w:tr w:rsidR="00E601AB" w14:paraId="50CCB0E7" w14:textId="77777777">
        <w:tblPrEx>
          <w:tblCellMar>
            <w:top w:w="0" w:type="dxa"/>
            <w:bottom w:w="0" w:type="dxa"/>
          </w:tblCellMar>
        </w:tblPrEx>
        <w:trPr>
          <w:cantSplit/>
        </w:trPr>
        <w:tc>
          <w:tcPr>
            <w:tcW w:w="17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75ABA32" w14:textId="77777777" w:rsidR="00E601AB" w:rsidRDefault="008935BA">
            <w:r>
              <w:rPr>
                <w:rFonts w:ascii="Consolas" w:eastAsia="Consolas" w:hAnsi="Consolas" w:cs="Consolas"/>
                <w:b/>
                <w:bCs/>
                <w:sz w:val="19"/>
                <w:szCs w:val="19"/>
                <w:shd w:val="clear" w:color="auto" w:fill="F1F5F9"/>
              </w:rPr>
              <w:t>patient:&lt;id&gt;</w:t>
            </w:r>
          </w:p>
        </w:tc>
        <w:tc>
          <w:tcPr>
            <w:tcW w:w="552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EA5E19D" w14:textId="77777777" w:rsidR="00E601AB" w:rsidRDefault="008935BA">
            <w:r>
              <w:rPr>
                <w:sz w:val="20"/>
                <w:szCs w:val="20"/>
              </w:rPr>
              <w:t>Demographics, allergies</w:t>
            </w:r>
          </w:p>
        </w:tc>
        <w:tc>
          <w:tcPr>
            <w:tcW w:w="17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CCD0885" w14:textId="77777777" w:rsidR="00E601AB" w:rsidRDefault="008935BA">
            <w:r>
              <w:rPr>
                <w:sz w:val="20"/>
                <w:szCs w:val="20"/>
              </w:rPr>
              <w:t>Phone, ABHA ID</w:t>
            </w:r>
          </w:p>
        </w:tc>
      </w:tr>
      <w:tr w:rsidR="00E601AB" w14:paraId="0D98A10C" w14:textId="77777777">
        <w:tblPrEx>
          <w:tblCellMar>
            <w:top w:w="0" w:type="dxa"/>
            <w:bottom w:w="0" w:type="dxa"/>
          </w:tblCellMar>
        </w:tblPrEx>
        <w:trPr>
          <w:cantSplit/>
        </w:trPr>
        <w:tc>
          <w:tcPr>
            <w:tcW w:w="17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7AB7EE9" w14:textId="77777777" w:rsidR="00E601AB" w:rsidRDefault="008935BA">
            <w:r>
              <w:rPr>
                <w:rFonts w:ascii="Consolas" w:eastAsia="Consolas" w:hAnsi="Consolas" w:cs="Consolas"/>
                <w:b/>
                <w:bCs/>
                <w:sz w:val="19"/>
                <w:szCs w:val="19"/>
                <w:shd w:val="clear" w:color="auto" w:fill="F1F5F9"/>
              </w:rPr>
              <w:t>records:&lt;id&gt;</w:t>
            </w:r>
          </w:p>
        </w:tc>
        <w:tc>
          <w:tcPr>
            <w:tcW w:w="552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930872F" w14:textId="77777777" w:rsidR="00E601AB" w:rsidRDefault="008935BA">
            <w:r>
              <w:rPr>
                <w:sz w:val="20"/>
                <w:szCs w:val="20"/>
              </w:rPr>
              <w:t>Notes, labs, prescriptions, vitals (append-only)</w:t>
            </w:r>
          </w:p>
        </w:tc>
        <w:tc>
          <w:tcPr>
            <w:tcW w:w="17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5BF0E6A" w14:textId="77777777" w:rsidR="00E601AB" w:rsidRDefault="008935BA">
            <w:r>
              <w:rPr>
                <w:sz w:val="20"/>
                <w:szCs w:val="20"/>
              </w:rPr>
              <w:t>Free-text content</w:t>
            </w:r>
          </w:p>
        </w:tc>
      </w:tr>
      <w:tr w:rsidR="00E601AB" w14:paraId="7CF0478E" w14:textId="77777777">
        <w:tblPrEx>
          <w:tblCellMar>
            <w:top w:w="0" w:type="dxa"/>
            <w:bottom w:w="0" w:type="dxa"/>
          </w:tblCellMar>
        </w:tblPrEx>
        <w:trPr>
          <w:cantSplit/>
        </w:trPr>
        <w:tc>
          <w:tcPr>
            <w:tcW w:w="17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367071A" w14:textId="77777777" w:rsidR="00E601AB" w:rsidRDefault="008935BA">
            <w:r>
              <w:rPr>
                <w:rFonts w:ascii="Consolas" w:eastAsia="Consolas" w:hAnsi="Consolas" w:cs="Consolas"/>
                <w:b/>
                <w:bCs/>
                <w:sz w:val="19"/>
                <w:szCs w:val="19"/>
                <w:shd w:val="clear" w:color="auto" w:fill="F1F5F9"/>
              </w:rPr>
              <w:t>consent:&lt;id&gt;</w:t>
            </w:r>
          </w:p>
        </w:tc>
        <w:tc>
          <w:tcPr>
            <w:tcW w:w="552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2883DB3" w14:textId="77777777" w:rsidR="00E601AB" w:rsidRDefault="008935BA">
            <w:r>
              <w:rPr>
                <w:sz w:val="20"/>
                <w:szCs w:val="20"/>
              </w:rPr>
              <w:t>Which doctors may read, and on what terms</w:t>
            </w:r>
          </w:p>
        </w:tc>
        <w:tc>
          <w:tcPr>
            <w:tcW w:w="17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FB3B9EC" w14:textId="77777777" w:rsidR="00E601AB" w:rsidRDefault="008935BA">
            <w:r>
              <w:rPr>
                <w:sz w:val="20"/>
                <w:szCs w:val="20"/>
              </w:rPr>
              <w:t>—</w:t>
            </w:r>
          </w:p>
        </w:tc>
      </w:tr>
    </w:tbl>
    <w:p w14:paraId="28F614F7" w14:textId="77777777" w:rsidR="00E601AB" w:rsidRDefault="00E601AB">
      <w:pPr>
        <w:spacing w:after="120"/>
      </w:pPr>
    </w:p>
    <w:p w14:paraId="038EFD4F" w14:textId="77777777" w:rsidR="00E601AB" w:rsidRDefault="008935BA">
      <w:pPr>
        <w:spacing w:after="140"/>
        <w:jc w:val="both"/>
      </w:pPr>
      <w:r>
        <w:t>Each shard keeps three full replicas. A write is acknowledged only after two of the three have stored it on disk.</w:t>
      </w:r>
    </w:p>
    <w:p w14:paraId="1F986E4F" w14:textId="77777777" w:rsidR="00E601AB" w:rsidRDefault="008935BA">
      <w:pPr>
        <w:pStyle w:val="Heading1"/>
      </w:pPr>
      <w:bookmarkStart w:id="8" w:name="_Toc241880590"/>
      <w:r>
        <w:t>4. Distributed systems design</w:t>
      </w:r>
      <w:bookmarkEnd w:id="8"/>
    </w:p>
    <w:p w14:paraId="35CC7F6D" w14:textId="77777777" w:rsidR="00E601AB" w:rsidRDefault="008935BA">
      <w:pPr>
        <w:spacing w:after="140"/>
        <w:jc w:val="both"/>
      </w:pPr>
      <w:r>
        <w:t>The core guarantee is that an acknowledged write survives the crash of any single replica in its shard. Raft con</w:t>
      </w:r>
      <w:r>
        <w:t>sensus provides it, sharding provides scale, and the gateway hides failovers from clients.</w:t>
      </w:r>
    </w:p>
    <w:p w14:paraId="01415151" w14:textId="77777777" w:rsidR="00E601AB" w:rsidRDefault="008935BA">
      <w:pPr>
        <w:pStyle w:val="Heading2"/>
      </w:pPr>
      <w:bookmarkStart w:id="9" w:name="_Toc241880591"/>
      <w:r>
        <w:lastRenderedPageBreak/>
        <w:t>4.1 Raft consensus</w:t>
      </w:r>
      <w:bookmarkEnd w:id="9"/>
    </w:p>
    <w:p w14:paraId="41D9464D" w14:textId="77777777" w:rsidR="00E601AB" w:rsidRDefault="008935BA">
      <w:pPr>
        <w:spacing w:after="140"/>
        <w:jc w:val="both"/>
      </w:pPr>
      <w:r>
        <w:t>Each shard is a Raft group of three replicas, implemented from the Ongaro &amp; Ousterhout paper (about 500 lines of JavaScript).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24"/>
        <w:gridCol w:w="5302"/>
      </w:tblGrid>
      <w:tr w:rsidR="00E601AB" w14:paraId="131ED9D1" w14:textId="77777777">
        <w:tblPrEx>
          <w:tblCellMar>
            <w:top w:w="0" w:type="dxa"/>
            <w:bottom w:w="0" w:type="dxa"/>
          </w:tblCellMar>
        </w:tblPrEx>
        <w:trPr>
          <w:cantSplit/>
          <w:tblHeader/>
        </w:trPr>
        <w:tc>
          <w:tcPr>
            <w:tcW w:w="372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76AC274" w14:textId="77777777" w:rsidR="00E601AB" w:rsidRDefault="008935BA">
            <w:r>
              <w:rPr>
                <w:b/>
                <w:bCs/>
                <w:color w:val="FFFFFF"/>
                <w:sz w:val="20"/>
                <w:szCs w:val="20"/>
              </w:rPr>
              <w:t>Mechanism</w:t>
            </w:r>
          </w:p>
        </w:tc>
        <w:tc>
          <w:tcPr>
            <w:tcW w:w="530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5B2B035" w14:textId="77777777" w:rsidR="00E601AB" w:rsidRDefault="008935BA">
            <w:r>
              <w:rPr>
                <w:b/>
                <w:bCs/>
                <w:color w:val="FFFFFF"/>
                <w:sz w:val="20"/>
                <w:szCs w:val="20"/>
              </w:rPr>
              <w:t>What it gu</w:t>
            </w:r>
            <w:r>
              <w:rPr>
                <w:b/>
                <w:bCs/>
                <w:color w:val="FFFFFF"/>
                <w:sz w:val="20"/>
                <w:szCs w:val="20"/>
              </w:rPr>
              <w:t>arantees</w:t>
            </w:r>
          </w:p>
        </w:tc>
      </w:tr>
      <w:tr w:rsidR="00E601AB" w14:paraId="54F21634"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196E45F" w14:textId="77777777" w:rsidR="00E601AB" w:rsidRDefault="008935BA">
            <w:r>
              <w:rPr>
                <w:b/>
                <w:bCs/>
                <w:sz w:val="20"/>
                <w:szCs w:val="20"/>
              </w:rPr>
              <w:t>Randomized election timeouts (1.2–2.4 s)</w:t>
            </w:r>
          </w:p>
        </w:tc>
        <w:tc>
          <w:tcPr>
            <w:tcW w:w="530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4C3C1E4" w14:textId="77777777" w:rsidR="00E601AB" w:rsidRDefault="008935BA">
            <w:r>
              <w:rPr>
                <w:sz w:val="20"/>
                <w:szCs w:val="20"/>
              </w:rPr>
              <w:t>Avoids split votes; one leader per term</w:t>
            </w:r>
          </w:p>
        </w:tc>
      </w:tr>
      <w:tr w:rsidR="00E601AB" w14:paraId="748A8CEA"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64AA294" w14:textId="77777777" w:rsidR="00E601AB" w:rsidRDefault="008935BA">
            <w:r>
              <w:rPr>
                <w:b/>
                <w:bCs/>
                <w:sz w:val="20"/>
                <w:szCs w:val="20"/>
              </w:rPr>
              <w:t>Election restriction</w:t>
            </w:r>
          </w:p>
        </w:tc>
        <w:tc>
          <w:tcPr>
            <w:tcW w:w="530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84BF1DD" w14:textId="77777777" w:rsidR="00E601AB" w:rsidRDefault="008935BA">
            <w:r>
              <w:rPr>
                <w:sz w:val="20"/>
                <w:szCs w:val="20"/>
              </w:rPr>
              <w:t>Only a candidate with an up-to-date log can win, so committed data is never lost</w:t>
            </w:r>
          </w:p>
        </w:tc>
      </w:tr>
      <w:tr w:rsidR="00E601AB" w14:paraId="65492A0E"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4CE0DA" w14:textId="77777777" w:rsidR="00E601AB" w:rsidRDefault="008935BA">
            <w:r>
              <w:rPr>
                <w:b/>
                <w:bCs/>
                <w:sz w:val="20"/>
                <w:szCs w:val="20"/>
              </w:rPr>
              <w:t>PreVote</w:t>
            </w:r>
          </w:p>
        </w:tc>
        <w:tc>
          <w:tcPr>
            <w:tcW w:w="530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A5AB7C7" w14:textId="77777777" w:rsidR="00E601AB" w:rsidRDefault="008935BA">
            <w:r>
              <w:rPr>
                <w:sz w:val="20"/>
                <w:szCs w:val="20"/>
              </w:rPr>
              <w:t>A node returning from a partition cannot force a needless election</w:t>
            </w:r>
          </w:p>
        </w:tc>
      </w:tr>
      <w:tr w:rsidR="00E601AB" w14:paraId="0F44C39C"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2DF46FC" w14:textId="77777777" w:rsidR="00E601AB" w:rsidRDefault="008935BA">
            <w:r>
              <w:rPr>
                <w:b/>
                <w:bCs/>
                <w:sz w:val="20"/>
                <w:szCs w:val="20"/>
              </w:rPr>
              <w:t>Log matching with fast backtracking</w:t>
            </w:r>
          </w:p>
        </w:tc>
        <w:tc>
          <w:tcPr>
            <w:tcW w:w="530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AB2FA9B" w14:textId="77777777" w:rsidR="00E601AB" w:rsidRDefault="008935BA">
            <w:r>
              <w:rPr>
                <w:sz w:val="20"/>
                <w:szCs w:val="20"/>
              </w:rPr>
              <w:t>Followers repair divergent logs quickly</w:t>
            </w:r>
          </w:p>
        </w:tc>
      </w:tr>
      <w:tr w:rsidR="00E601AB" w14:paraId="7F38FCDD"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C10ED18" w14:textId="77777777" w:rsidR="00E601AB" w:rsidRDefault="008935BA">
            <w:r>
              <w:rPr>
                <w:b/>
                <w:bCs/>
                <w:sz w:val="20"/>
                <w:szCs w:val="20"/>
              </w:rPr>
              <w:t>Commit only current-term entries, no-op on election</w:t>
            </w:r>
          </w:p>
        </w:tc>
        <w:tc>
          <w:tcPr>
            <w:tcW w:w="530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0649F1E" w14:textId="77777777" w:rsidR="00E601AB" w:rsidRDefault="008935BA">
            <w:r>
              <w:rPr>
                <w:sz w:val="20"/>
                <w:szCs w:val="20"/>
              </w:rPr>
              <w:t>Prevents the known "Figure 8" anomaly</w:t>
            </w:r>
          </w:p>
        </w:tc>
      </w:tr>
      <w:tr w:rsidR="00E601AB" w14:paraId="59F21A7E"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849A89D" w14:textId="77777777" w:rsidR="00E601AB" w:rsidRDefault="008935BA">
            <w:r>
              <w:rPr>
                <w:b/>
                <w:bCs/>
                <w:sz w:val="20"/>
                <w:szCs w:val="20"/>
              </w:rPr>
              <w:t>Write-ahead log, persisted before replying</w:t>
            </w:r>
          </w:p>
        </w:tc>
        <w:tc>
          <w:tcPr>
            <w:tcW w:w="530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CD67277" w14:textId="77777777" w:rsidR="00E601AB" w:rsidRDefault="008935BA">
            <w:r>
              <w:rPr>
                <w:sz w:val="20"/>
                <w:szCs w:val="20"/>
              </w:rPr>
              <w:t>Term, vote and log survive crashes; a torn final write is discarded</w:t>
            </w:r>
          </w:p>
        </w:tc>
      </w:tr>
      <w:tr w:rsidR="00E601AB" w14:paraId="7BFDBCCD"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7EF36C1" w14:textId="77777777" w:rsidR="00E601AB" w:rsidRDefault="008935BA">
            <w:r>
              <w:rPr>
                <w:b/>
                <w:bCs/>
                <w:sz w:val="20"/>
                <w:szCs w:val="20"/>
              </w:rPr>
              <w:t>Check-quorum</w:t>
            </w:r>
          </w:p>
        </w:tc>
        <w:tc>
          <w:tcPr>
            <w:tcW w:w="530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F1461ED" w14:textId="77777777" w:rsidR="00E601AB" w:rsidRDefault="008935BA">
            <w:r>
              <w:rPr>
                <w:sz w:val="20"/>
                <w:szCs w:val="20"/>
              </w:rPr>
              <w:t>An isolated leader steps down instead of serving stale data</w:t>
            </w:r>
          </w:p>
        </w:tc>
      </w:tr>
      <w:tr w:rsidR="00E601AB" w14:paraId="1803A7B4"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041007A" w14:textId="77777777" w:rsidR="00E601AB" w:rsidRDefault="008935BA">
            <w:r>
              <w:rPr>
                <w:b/>
                <w:bCs/>
                <w:sz w:val="20"/>
                <w:szCs w:val="20"/>
              </w:rPr>
              <w:t>Lease reads</w:t>
            </w:r>
          </w:p>
        </w:tc>
        <w:tc>
          <w:tcPr>
            <w:tcW w:w="530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8BC39D6" w14:textId="77777777" w:rsidR="00E601AB" w:rsidRDefault="008935BA">
            <w:r>
              <w:rPr>
                <w:sz w:val="20"/>
                <w:szCs w:val="20"/>
              </w:rPr>
              <w:t>Strong reads are linearizable without an extra log round</w:t>
            </w:r>
          </w:p>
        </w:tc>
      </w:tr>
      <w:tr w:rsidR="00E601AB" w14:paraId="33D489C6"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F455983" w14:textId="77777777" w:rsidR="00E601AB" w:rsidRDefault="008935BA">
            <w:r>
              <w:rPr>
                <w:b/>
                <w:bCs/>
                <w:sz w:val="20"/>
                <w:szCs w:val="20"/>
              </w:rPr>
              <w:t>Request deduplication</w:t>
            </w:r>
          </w:p>
        </w:tc>
        <w:tc>
          <w:tcPr>
            <w:tcW w:w="530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87EE7B" w14:textId="77777777" w:rsidR="00E601AB" w:rsidRDefault="008935BA">
            <w:r>
              <w:rPr>
                <w:sz w:val="20"/>
                <w:szCs w:val="20"/>
              </w:rPr>
              <w:t>A retried client write is applied exactly once</w:t>
            </w:r>
          </w:p>
        </w:tc>
      </w:tr>
    </w:tbl>
    <w:p w14:paraId="7BB64765" w14:textId="77777777" w:rsidR="00E601AB" w:rsidRDefault="00E601AB">
      <w:pPr>
        <w:spacing w:after="120"/>
      </w:pPr>
    </w:p>
    <w:p w14:paraId="1ADDF610" w14:textId="77777777" w:rsidR="00E601AB" w:rsidRDefault="008935BA">
      <w:pPr>
        <w:spacing w:after="140"/>
        <w:jc w:val="both"/>
      </w:pPr>
      <w:r>
        <w:t>A write follows four steps:</w:t>
      </w:r>
    </w:p>
    <w:p w14:paraId="50358DC4" w14:textId="77777777" w:rsidR="00E601AB" w:rsidRDefault="008935BA">
      <w:pPr>
        <w:pStyle w:val="ListParagraph"/>
        <w:numPr>
          <w:ilvl w:val="0"/>
          <w:numId w:val="3"/>
        </w:numPr>
        <w:spacing w:after="70"/>
      </w:pPr>
      <w:r>
        <w:t>The gateway sends the command to the shard leader.</w:t>
      </w:r>
    </w:p>
    <w:p w14:paraId="318C7CC2" w14:textId="77777777" w:rsidR="00E601AB" w:rsidRDefault="008935BA">
      <w:pPr>
        <w:pStyle w:val="ListParagraph"/>
        <w:numPr>
          <w:ilvl w:val="0"/>
          <w:numId w:val="3"/>
        </w:numPr>
        <w:spacing w:after="70"/>
      </w:pPr>
      <w:r>
        <w:t>The leader appends it to its write-ahead log and replicates it to the followers.</w:t>
      </w:r>
    </w:p>
    <w:p w14:paraId="759AEF2C" w14:textId="77777777" w:rsidR="00E601AB" w:rsidRDefault="008935BA">
      <w:pPr>
        <w:pStyle w:val="ListParagraph"/>
        <w:numPr>
          <w:ilvl w:val="0"/>
          <w:numId w:val="3"/>
        </w:numPr>
        <w:spacing w:after="70"/>
      </w:pPr>
      <w:r>
        <w:t>Once a majority has stored it, the leader advances the commit index.</w:t>
      </w:r>
    </w:p>
    <w:p w14:paraId="53D65CE0" w14:textId="77777777" w:rsidR="00E601AB" w:rsidRDefault="008935BA">
      <w:pPr>
        <w:pStyle w:val="ListParagraph"/>
        <w:numPr>
          <w:ilvl w:val="0"/>
          <w:numId w:val="3"/>
        </w:numPr>
        <w:spacing w:after="70"/>
      </w:pPr>
      <w:r>
        <w:t>Every replica applies it to its state machine determini</w:t>
      </w:r>
      <w:r>
        <w:t>stically, using the timestamp stamped by the leader.</w:t>
      </w:r>
    </w:p>
    <w:p w14:paraId="61B5DACF" w14:textId="77777777" w:rsidR="00E601AB" w:rsidRDefault="008935BA">
      <w:pPr>
        <w:pStyle w:val="Heading2"/>
      </w:pPr>
      <w:bookmarkStart w:id="10" w:name="_Toc241880592"/>
      <w:r>
        <w:t>4.2 Sharding with consistent hashing</w:t>
      </w:r>
      <w:bookmarkEnd w:id="10"/>
    </w:p>
    <w:p w14:paraId="18982473" w14:textId="77777777" w:rsidR="00E601AB" w:rsidRDefault="008935BA">
      <w:pPr>
        <w:spacing w:after="140"/>
        <w:jc w:val="both"/>
      </w:pPr>
      <w:r>
        <w:t>Patient IDs are placed on a hash ring with 150 virtual nodes per shard. All keys of one patient (demographics, records, consents) hash to the same shard, so each requ</w:t>
      </w:r>
      <w:r>
        <w:t xml:space="preserve">est touches one Raft group. Growing from 4 to 5 shards moves about 20% of keys, compared with about 80% for </w:t>
      </w:r>
      <w:r>
        <w:rPr>
          <w:rFonts w:ascii="Consolas" w:eastAsia="Consolas" w:hAnsi="Consolas" w:cs="Consolas"/>
          <w:sz w:val="19"/>
          <w:szCs w:val="19"/>
          <w:shd w:val="clear" w:color="auto" w:fill="F1F5F9"/>
        </w:rPr>
        <w:t>hash mod N</w:t>
      </w:r>
      <w:r>
        <w:t xml:space="preserve"> (measured in test TC-HASH-10).</w:t>
      </w:r>
    </w:p>
    <w:p w14:paraId="1FBAFCD0" w14:textId="77777777" w:rsidR="00E601AB" w:rsidRDefault="008935BA">
      <w:pPr>
        <w:pStyle w:val="Heading2"/>
      </w:pPr>
      <w:bookmarkStart w:id="11" w:name="_Toc241880593"/>
      <w:r>
        <w:t>4.3 Consistency model</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18"/>
        <w:gridCol w:w="2276"/>
        <w:gridCol w:w="2932"/>
      </w:tblGrid>
      <w:tr w:rsidR="00E601AB" w14:paraId="2CE8C42F" w14:textId="77777777">
        <w:tblPrEx>
          <w:tblCellMar>
            <w:top w:w="0" w:type="dxa"/>
            <w:bottom w:w="0" w:type="dxa"/>
          </w:tblCellMar>
        </w:tblPrEx>
        <w:trPr>
          <w:cantSplit/>
          <w:tblHeader/>
        </w:trPr>
        <w:tc>
          <w:tcPr>
            <w:tcW w:w="381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3817168" w14:textId="77777777" w:rsidR="00E601AB" w:rsidRDefault="008935BA">
            <w:r>
              <w:rPr>
                <w:b/>
                <w:bCs/>
                <w:color w:val="FFFFFF"/>
                <w:sz w:val="20"/>
                <w:szCs w:val="20"/>
              </w:rPr>
              <w:t>Operation</w:t>
            </w:r>
          </w:p>
        </w:tc>
        <w:tc>
          <w:tcPr>
            <w:tcW w:w="227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7E8854F" w14:textId="77777777" w:rsidR="00E601AB" w:rsidRDefault="008935BA">
            <w:r>
              <w:rPr>
                <w:b/>
                <w:bCs/>
                <w:color w:val="FFFFFF"/>
                <w:sz w:val="20"/>
                <w:szCs w:val="20"/>
              </w:rPr>
              <w:t>Consistency</w:t>
            </w:r>
          </w:p>
        </w:tc>
        <w:tc>
          <w:tcPr>
            <w:tcW w:w="293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E4F226F" w14:textId="77777777" w:rsidR="00E601AB" w:rsidRDefault="008935BA">
            <w:r>
              <w:rPr>
                <w:b/>
                <w:bCs/>
                <w:color w:val="FFFFFF"/>
                <w:sz w:val="20"/>
                <w:szCs w:val="20"/>
              </w:rPr>
              <w:t>Served by</w:t>
            </w:r>
          </w:p>
        </w:tc>
      </w:tr>
      <w:tr w:rsidR="00E601AB" w14:paraId="0C0F044D" w14:textId="77777777">
        <w:tblPrEx>
          <w:tblCellMar>
            <w:top w:w="0" w:type="dxa"/>
            <w:bottom w:w="0" w:type="dxa"/>
          </w:tblCellMar>
        </w:tblPrEx>
        <w:trPr>
          <w:cantSplit/>
        </w:trPr>
        <w:tc>
          <w:tcPr>
            <w:tcW w:w="38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8BAF9F7" w14:textId="77777777" w:rsidR="00E601AB" w:rsidRDefault="008935BA">
            <w:r>
              <w:rPr>
                <w:b/>
                <w:bCs/>
                <w:sz w:val="20"/>
                <w:szCs w:val="20"/>
              </w:rPr>
              <w:t>Read a patient record or consents</w:t>
            </w:r>
          </w:p>
        </w:tc>
        <w:tc>
          <w:tcPr>
            <w:tcW w:w="227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8147018" w14:textId="77777777" w:rsidR="00E601AB" w:rsidRDefault="008935BA">
            <w:r>
              <w:rPr>
                <w:sz w:val="20"/>
                <w:szCs w:val="20"/>
              </w:rPr>
              <w:t>Linearizable, or cached</w:t>
            </w:r>
          </w:p>
        </w:tc>
        <w:tc>
          <w:tcPr>
            <w:tcW w:w="293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31D09D6" w14:textId="77777777" w:rsidR="00E601AB" w:rsidRDefault="008935BA">
            <w:r>
              <w:rPr>
                <w:sz w:val="20"/>
                <w:szCs w:val="20"/>
              </w:rPr>
              <w:t>Shard leader, or gateway cache</w:t>
            </w:r>
          </w:p>
        </w:tc>
      </w:tr>
      <w:tr w:rsidR="00E601AB" w14:paraId="4DBCD383" w14:textId="77777777">
        <w:tblPrEx>
          <w:tblCellMar>
            <w:top w:w="0" w:type="dxa"/>
            <w:bottom w:w="0" w:type="dxa"/>
          </w:tblCellMar>
        </w:tblPrEx>
        <w:trPr>
          <w:cantSplit/>
        </w:trPr>
        <w:tc>
          <w:tcPr>
            <w:tcW w:w="381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724C23C" w14:textId="77777777" w:rsidR="00E601AB" w:rsidRDefault="008935BA">
            <w:r>
              <w:rPr>
                <w:b/>
                <w:bCs/>
                <w:sz w:val="20"/>
                <w:szCs w:val="20"/>
              </w:rPr>
              <w:t>Patient directory (names, demographics)</w:t>
            </w:r>
          </w:p>
        </w:tc>
        <w:tc>
          <w:tcPr>
            <w:tcW w:w="227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83C547A" w14:textId="77777777" w:rsidR="00E601AB" w:rsidRDefault="008935BA">
            <w:r>
              <w:rPr>
                <w:sz w:val="20"/>
                <w:szCs w:val="20"/>
              </w:rPr>
              <w:t>Eventual</w:t>
            </w:r>
          </w:p>
        </w:tc>
        <w:tc>
          <w:tcPr>
            <w:tcW w:w="293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D818AF5" w14:textId="77777777" w:rsidR="00E601AB" w:rsidRDefault="008935BA">
            <w:r>
              <w:rPr>
                <w:sz w:val="20"/>
                <w:szCs w:val="20"/>
              </w:rPr>
              <w:t>Any follower (read replicas)</w:t>
            </w:r>
          </w:p>
        </w:tc>
      </w:tr>
      <w:tr w:rsidR="00E601AB" w14:paraId="544605EC" w14:textId="77777777">
        <w:tblPrEx>
          <w:tblCellMar>
            <w:top w:w="0" w:type="dxa"/>
            <w:bottom w:w="0" w:type="dxa"/>
          </w:tblCellMar>
        </w:tblPrEx>
        <w:trPr>
          <w:cantSplit/>
        </w:trPr>
        <w:tc>
          <w:tcPr>
            <w:tcW w:w="38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00B21C1" w14:textId="77777777" w:rsidR="00E601AB" w:rsidRDefault="008935BA">
            <w:r>
              <w:rPr>
                <w:b/>
                <w:bCs/>
                <w:sz w:val="20"/>
                <w:szCs w:val="20"/>
              </w:rPr>
              <w:lastRenderedPageBreak/>
              <w:t>All writes</w:t>
            </w:r>
          </w:p>
        </w:tc>
        <w:tc>
          <w:tcPr>
            <w:tcW w:w="227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61AC8CC" w14:textId="77777777" w:rsidR="00E601AB" w:rsidRDefault="008935BA">
            <w:r>
              <w:rPr>
                <w:sz w:val="20"/>
                <w:szCs w:val="20"/>
              </w:rPr>
              <w:t>Linearizable</w:t>
            </w:r>
          </w:p>
        </w:tc>
        <w:tc>
          <w:tcPr>
            <w:tcW w:w="293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C961239" w14:textId="77777777" w:rsidR="00E601AB" w:rsidRDefault="008935BA">
            <w:r>
              <w:rPr>
                <w:sz w:val="20"/>
                <w:szCs w:val="20"/>
              </w:rPr>
              <w:t>Leader plus a majority</w:t>
            </w:r>
          </w:p>
        </w:tc>
      </w:tr>
    </w:tbl>
    <w:p w14:paraId="1D5E1A42" w14:textId="77777777" w:rsidR="00E601AB" w:rsidRDefault="00E601AB">
      <w:pPr>
        <w:spacing w:after="120"/>
      </w:pPr>
    </w:p>
    <w:p w14:paraId="3E22228E" w14:textId="77777777" w:rsidR="00E601AB" w:rsidRDefault="008935BA">
      <w:pPr>
        <w:spacing w:after="140"/>
        <w:jc w:val="both"/>
      </w:pPr>
      <w:r>
        <w:t>Each shard is CP in CAP terms: without a majority it refuses writes rather than diverging. The system as a whole degrades gracefully. If an entire shard is down, the other keeps serving and cross-shard queries return partial results flagged as degraded.</w:t>
      </w:r>
    </w:p>
    <w:p w14:paraId="3E946D7D" w14:textId="77777777" w:rsidR="00E601AB" w:rsidRDefault="008935BA">
      <w:pPr>
        <w:pStyle w:val="Heading2"/>
      </w:pPr>
      <w:bookmarkStart w:id="12" w:name="_Toc241880594"/>
      <w:r>
        <w:t>4.</w:t>
      </w:r>
      <w:r>
        <w:t>4 Fault tolerance at the gateway</w:t>
      </w:r>
      <w:bookmarkEnd w:id="12"/>
    </w:p>
    <w:p w14:paraId="5F392E53" w14:textId="77777777" w:rsidR="00E601AB" w:rsidRDefault="008935BA">
      <w:pPr>
        <w:pStyle w:val="ListParagraph"/>
        <w:numPr>
          <w:ilvl w:val="0"/>
          <w:numId w:val="4"/>
        </w:numPr>
        <w:spacing w:after="70"/>
      </w:pPr>
      <w:r>
        <w:rPr>
          <w:b/>
          <w:bCs/>
        </w:rPr>
        <w:t>Leader tracking:</w:t>
      </w:r>
      <w:r>
        <w:t xml:space="preserve"> followers answer "not leader" with a hint, and the client follows it immediately.</w:t>
      </w:r>
    </w:p>
    <w:p w14:paraId="2FB2FECB" w14:textId="77777777" w:rsidR="00E601AB" w:rsidRDefault="008935BA">
      <w:pPr>
        <w:pStyle w:val="ListParagraph"/>
        <w:numPr>
          <w:ilvl w:val="0"/>
          <w:numId w:val="4"/>
        </w:numPr>
        <w:spacing w:after="70"/>
      </w:pPr>
      <w:r>
        <w:rPr>
          <w:b/>
          <w:bCs/>
        </w:rPr>
        <w:t>Retry with backoff:</w:t>
      </w:r>
      <w:r>
        <w:t xml:space="preserve"> on failure the client tries other replicas with exponential backoff and jitter until a new leader exists</w:t>
      </w:r>
      <w:r>
        <w:t>. Callers see a slower request, not an error.</w:t>
      </w:r>
    </w:p>
    <w:p w14:paraId="00E58705" w14:textId="77777777" w:rsidR="00E601AB" w:rsidRDefault="008935BA">
      <w:pPr>
        <w:pStyle w:val="ListParagraph"/>
        <w:numPr>
          <w:ilvl w:val="0"/>
          <w:numId w:val="4"/>
        </w:numPr>
        <w:spacing w:after="70"/>
      </w:pPr>
      <w:r>
        <w:rPr>
          <w:b/>
          <w:bCs/>
        </w:rPr>
        <w:t>Circuit breakers:</w:t>
      </w:r>
      <w:r>
        <w:t xml:space="preserve"> one per replica. After two failures a dead replica is skipped for 2.5 s, then probed with a single trial call.</w:t>
      </w:r>
    </w:p>
    <w:p w14:paraId="0079730F" w14:textId="77777777" w:rsidR="00E601AB" w:rsidRDefault="008935BA">
      <w:pPr>
        <w:pStyle w:val="ListParagraph"/>
        <w:numPr>
          <w:ilvl w:val="0"/>
          <w:numId w:val="4"/>
        </w:numPr>
        <w:spacing w:after="70"/>
      </w:pPr>
      <w:r>
        <w:rPr>
          <w:b/>
          <w:bCs/>
        </w:rPr>
        <w:t>Failure detector:</w:t>
      </w:r>
      <w:r>
        <w:t xml:space="preserve"> the cluster monitor polls every replica each second and publish</w:t>
      </w:r>
      <w:r>
        <w:t>es node-down, node-up and leader-elected events.</w:t>
      </w:r>
    </w:p>
    <w:p w14:paraId="4E3FA851" w14:textId="77777777" w:rsidR="00E601AB" w:rsidRDefault="008935BA">
      <w:pPr>
        <w:pStyle w:val="Heading2"/>
      </w:pPr>
      <w:bookmarkStart w:id="13" w:name="_Toc241880595"/>
      <w:r>
        <w:t>4.5 Asynchronous messaging</w:t>
      </w:r>
      <w:bookmarkEnd w:id="13"/>
    </w:p>
    <w:p w14:paraId="7B2914A8" w14:textId="77777777" w:rsidR="00E601AB" w:rsidRDefault="008935BA">
      <w:pPr>
        <w:spacing w:after="140"/>
        <w:jc w:val="both"/>
      </w:pPr>
      <w:r>
        <w:t>The event bus behaves like a small Kafka: append-only topics, offsets, and consumer groups that each receive every message. Offsets are committed after processing, giving at-least-</w:t>
      </w:r>
      <w:r>
        <w:t>once delivery, and consumers deduplicate by event ID. The gateway publishes through an in-memory outbox, so clinical requests never fail because the audit pipeline is briefly down.</w:t>
      </w:r>
    </w:p>
    <w:p w14:paraId="720A71D5" w14:textId="77777777" w:rsidR="00E601AB" w:rsidRDefault="008935BA">
      <w:pPr>
        <w:pStyle w:val="Heading1"/>
      </w:pPr>
      <w:bookmarkStart w:id="14" w:name="_Toc241880596"/>
      <w:r>
        <w:t>5. Security design</w:t>
      </w:r>
      <w:bookmarkEnd w:id="14"/>
    </w:p>
    <w:p w14:paraId="15BDDB83" w14:textId="77777777" w:rsidR="00E601AB" w:rsidRDefault="008935BA">
      <w:pPr>
        <w:spacing w:after="140"/>
        <w:jc w:val="both"/>
      </w:pPr>
      <w:r>
        <w:t>Every request must prove who it is, be allowed by policy</w:t>
      </w:r>
      <w:r>
        <w:t xml:space="preserve"> for that specific patient, and leave an audit entry. Admins operate the platform but cannot read clinical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2"/>
        <w:gridCol w:w="7074"/>
      </w:tblGrid>
      <w:tr w:rsidR="00E601AB" w14:paraId="7A8359B9" w14:textId="77777777">
        <w:tblPrEx>
          <w:tblCellMar>
            <w:top w:w="0" w:type="dxa"/>
            <w:bottom w:w="0" w:type="dxa"/>
          </w:tblCellMar>
        </w:tblPrEx>
        <w:trPr>
          <w:cantSplit/>
          <w:tblHeader/>
        </w:trPr>
        <w:tc>
          <w:tcPr>
            <w:tcW w:w="195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F9AF00E" w14:textId="77777777" w:rsidR="00E601AB" w:rsidRDefault="008935BA">
            <w:r>
              <w:rPr>
                <w:b/>
                <w:bCs/>
                <w:color w:val="FFFFFF"/>
                <w:sz w:val="20"/>
                <w:szCs w:val="20"/>
              </w:rPr>
              <w:t>Layer</w:t>
            </w:r>
          </w:p>
        </w:tc>
        <w:tc>
          <w:tcPr>
            <w:tcW w:w="707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5F81D27" w14:textId="77777777" w:rsidR="00E601AB" w:rsidRDefault="008935BA">
            <w:r>
              <w:rPr>
                <w:b/>
                <w:bCs/>
                <w:color w:val="FFFFFF"/>
                <w:sz w:val="20"/>
                <w:szCs w:val="20"/>
              </w:rPr>
              <w:t>Control</w:t>
            </w:r>
          </w:p>
        </w:tc>
      </w:tr>
      <w:tr w:rsidR="00E601AB" w14:paraId="43B565C6"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C161861" w14:textId="77777777" w:rsidR="00E601AB" w:rsidRDefault="008935BA">
            <w:r>
              <w:rPr>
                <w:b/>
                <w:bCs/>
                <w:sz w:val="20"/>
                <w:szCs w:val="20"/>
              </w:rPr>
              <w:t>Authentication</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6B1F29E" w14:textId="77777777" w:rsidR="00E601AB" w:rsidRDefault="008935BA">
            <w:r>
              <w:rPr>
                <w:sz w:val="20"/>
                <w:szCs w:val="20"/>
              </w:rPr>
              <w:t>bcrypt password hashes; lockout after 5 failed attempts; the same error for an unknown user and a wrong password</w:t>
            </w:r>
          </w:p>
        </w:tc>
      </w:tr>
      <w:tr w:rsidR="00E601AB" w14:paraId="21DB2AC5"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10E369F" w14:textId="77777777" w:rsidR="00E601AB" w:rsidRDefault="008935BA">
            <w:r>
              <w:rPr>
                <w:b/>
                <w:bCs/>
                <w:sz w:val="20"/>
                <w:szCs w:val="20"/>
              </w:rPr>
              <w:t>Tokens</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952357F" w14:textId="77777777" w:rsidR="00E601AB" w:rsidRDefault="008935BA">
            <w:r>
              <w:rPr>
                <w:sz w:val="20"/>
                <w:szCs w:val="20"/>
              </w:rPr>
              <w:t>RS256 JWTs. Only the auth service holds the private key; every service verifies locally with the public key</w:t>
            </w:r>
          </w:p>
        </w:tc>
      </w:tr>
      <w:tr w:rsidR="00E601AB" w14:paraId="15D6CFA6"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04950A" w14:textId="77777777" w:rsidR="00E601AB" w:rsidRDefault="008935BA">
            <w:r>
              <w:rPr>
                <w:b/>
                <w:bCs/>
                <w:sz w:val="20"/>
                <w:szCs w:val="20"/>
              </w:rPr>
              <w:t>Authorization</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AD699CA" w14:textId="77777777" w:rsidR="00E601AB" w:rsidRDefault="008935BA">
            <w:r>
              <w:rPr>
                <w:sz w:val="20"/>
                <w:szCs w:val="20"/>
              </w:rPr>
              <w:t>RBAC (role) plus ABAC (consent, ownership, expiry), in one pure function covered by a 28-row decision table</w:t>
            </w:r>
          </w:p>
        </w:tc>
      </w:tr>
      <w:tr w:rsidR="00E601AB" w14:paraId="5C875CD1"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CE8D11E" w14:textId="77777777" w:rsidR="00E601AB" w:rsidRDefault="008935BA">
            <w:r>
              <w:rPr>
                <w:b/>
                <w:bCs/>
                <w:sz w:val="20"/>
                <w:szCs w:val="20"/>
              </w:rPr>
              <w:t>Least privilege</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AAB667B" w14:textId="77777777" w:rsidR="00E601AB" w:rsidRDefault="008935BA">
            <w:r>
              <w:rPr>
                <w:sz w:val="20"/>
                <w:szCs w:val="20"/>
              </w:rPr>
              <w:t>Admins manage the cluster but are denied all patient data</w:t>
            </w:r>
          </w:p>
        </w:tc>
      </w:tr>
      <w:tr w:rsidR="00E601AB" w14:paraId="0DE6ED41"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000997D" w14:textId="77777777" w:rsidR="00E601AB" w:rsidRDefault="008935BA">
            <w:r>
              <w:rPr>
                <w:b/>
                <w:bCs/>
                <w:sz w:val="20"/>
                <w:szCs w:val="20"/>
              </w:rPr>
              <w:t>Emergency access</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20D28E7" w14:textId="77777777" w:rsidR="00E601AB" w:rsidRDefault="008935BA">
            <w:r>
              <w:rPr>
                <w:sz w:val="20"/>
                <w:szCs w:val="20"/>
              </w:rPr>
              <w:t>Break-glass needs a reason of at least 10 characters, lasts 30 minutes, and alerts the patient in real time</w:t>
            </w:r>
          </w:p>
        </w:tc>
      </w:tr>
      <w:tr w:rsidR="00E601AB" w14:paraId="49C46875"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F288717" w14:textId="77777777" w:rsidR="00E601AB" w:rsidRDefault="008935BA">
            <w:r>
              <w:rPr>
                <w:b/>
                <w:bCs/>
                <w:sz w:val="20"/>
                <w:szCs w:val="20"/>
              </w:rPr>
              <w:lastRenderedPageBreak/>
              <w:t>Encryption at rest</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0D36B34" w14:textId="77777777" w:rsidR="00E601AB" w:rsidRDefault="008935BA">
            <w:r>
              <w:rPr>
                <w:sz w:val="20"/>
                <w:szCs w:val="20"/>
              </w:rPr>
              <w:t>AES-256-GCM per field (phone, ABHA ID, note text) before replication; storage nodes only see ciphertext</w:t>
            </w:r>
          </w:p>
        </w:tc>
      </w:tr>
      <w:tr w:rsidR="00E601AB" w14:paraId="7644A8A8"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EE81DAF" w14:textId="77777777" w:rsidR="00E601AB" w:rsidRDefault="008935BA">
            <w:r>
              <w:rPr>
                <w:b/>
                <w:bCs/>
                <w:sz w:val="20"/>
                <w:szCs w:val="20"/>
              </w:rPr>
              <w:t>Integrity</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C784F5" w14:textId="77777777" w:rsidR="00E601AB" w:rsidRDefault="008935BA">
            <w:r>
              <w:rPr>
                <w:sz w:val="20"/>
                <w:szCs w:val="20"/>
              </w:rPr>
              <w:t>SHA-256 hash chain over the audit log detects edited, deleted or reordered entries</w:t>
            </w:r>
          </w:p>
        </w:tc>
      </w:tr>
      <w:tr w:rsidR="00E601AB" w14:paraId="621B9E80"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3072666" w14:textId="77777777" w:rsidR="00E601AB" w:rsidRDefault="008935BA">
            <w:r>
              <w:rPr>
                <w:b/>
                <w:bCs/>
                <w:sz w:val="20"/>
                <w:szCs w:val="20"/>
              </w:rPr>
              <w:t>Zero trust</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458EA27" w14:textId="77777777" w:rsidR="00E601AB" w:rsidRDefault="008935BA">
            <w:r>
              <w:rPr>
                <w:sz w:val="20"/>
                <w:szCs w:val="20"/>
              </w:rPr>
              <w:t>Internal endpoints require a service token even on the private network</w:t>
            </w:r>
          </w:p>
        </w:tc>
      </w:tr>
      <w:tr w:rsidR="00E601AB" w14:paraId="28716572"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89C8784" w14:textId="77777777" w:rsidR="00E601AB" w:rsidRDefault="008935BA">
            <w:r>
              <w:rPr>
                <w:b/>
                <w:bCs/>
                <w:sz w:val="20"/>
                <w:szCs w:val="20"/>
              </w:rPr>
              <w:t>Abuse protection</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807A5D4" w14:textId="77777777" w:rsidR="00E601AB" w:rsidRDefault="008935BA">
            <w:r>
              <w:rPr>
                <w:sz w:val="20"/>
                <w:szCs w:val="20"/>
              </w:rPr>
              <w:t>Token-bucket rate limits per user and per IP; 200 kB request body limit</w:t>
            </w:r>
          </w:p>
        </w:tc>
      </w:tr>
      <w:tr w:rsidR="00E601AB" w14:paraId="638FD01C"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14D9F6E" w14:textId="77777777" w:rsidR="00E601AB" w:rsidRDefault="008935BA">
            <w:r>
              <w:rPr>
                <w:b/>
                <w:bCs/>
                <w:sz w:val="20"/>
                <w:szCs w:val="20"/>
              </w:rPr>
              <w:t>Browser</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9EA10B5" w14:textId="77777777" w:rsidR="00E601AB" w:rsidRDefault="008935BA">
            <w:r>
              <w:rPr>
                <w:sz w:val="20"/>
                <w:szCs w:val="20"/>
              </w:rPr>
              <w:t>Content Security Policy, frame denial, no MIME sniffing; all output escaped against XSS</w:t>
            </w:r>
          </w:p>
        </w:tc>
      </w:tr>
    </w:tbl>
    <w:p w14:paraId="1F2FB2A4" w14:textId="77777777" w:rsidR="00E601AB" w:rsidRDefault="00E601AB">
      <w:pPr>
        <w:spacing w:after="120"/>
      </w:pPr>
    </w:p>
    <w:p w14:paraId="03E509B6" w14:textId="77777777" w:rsidR="00E601AB" w:rsidRDefault="008935BA">
      <w:pPr>
        <w:spacing w:after="140"/>
        <w:jc w:val="both"/>
      </w:pPr>
      <w:r>
        <w:t>Patients manage consent themselves: they grant or revoke a doctor's access, and see a history of every read, write, denial and emergency access, backed by the verified ledger.</w:t>
      </w:r>
    </w:p>
    <w:p w14:paraId="04B22D37" w14:textId="77777777" w:rsidR="00E601AB" w:rsidRDefault="008935BA">
      <w:pPr>
        <w:pStyle w:val="Heading1"/>
      </w:pPr>
      <w:bookmarkStart w:id="15" w:name="_Toc241880597"/>
      <w:r>
        <w:t>6. Implementation</w:t>
      </w:r>
      <w:bookmarkEnd w:id="15"/>
    </w:p>
    <w:p w14:paraId="427D3CE5" w14:textId="77777777" w:rsidR="00E601AB" w:rsidRDefault="008935BA">
      <w:pPr>
        <w:spacing w:after="140"/>
        <w:jc w:val="both"/>
      </w:pPr>
      <w:r>
        <w:t>The system is about 8,100 lines of JavaScript on Node.js 22: 3</w:t>
      </w:r>
      <w:r>
        <w:t xml:space="preserve">,350 lines of backend, 2,000 of frontend and 2,700 of tests. It needs no database server, Docker or message broker; </w:t>
      </w:r>
      <w:r>
        <w:rPr>
          <w:rFonts w:ascii="Consolas" w:eastAsia="Consolas" w:hAnsi="Consolas" w:cs="Consolas"/>
          <w:sz w:val="19"/>
          <w:szCs w:val="19"/>
          <w:shd w:val="clear" w:color="auto" w:fill="F1F5F9"/>
        </w:rPr>
        <w:t>npm start</w:t>
      </w:r>
      <w:r>
        <w:t xml:space="preserve"> launches everything.</w:t>
      </w:r>
    </w:p>
    <w:p w14:paraId="5995F395" w14:textId="77777777" w:rsidR="00E601AB" w:rsidRDefault="008935BA">
      <w:pPr>
        <w:pStyle w:val="Heading2"/>
      </w:pPr>
      <w:bookmarkStart w:id="16" w:name="_Toc241880598"/>
      <w:r>
        <w:t>6.1 Technology mapping</w:t>
      </w:r>
      <w:bookmarkEnd w:id="16"/>
    </w:p>
    <w:p w14:paraId="68AE8586" w14:textId="77777777" w:rsidR="00E601AB" w:rsidRDefault="008935BA">
      <w:pPr>
        <w:spacing w:after="140"/>
        <w:jc w:val="both"/>
      </w:pPr>
      <w:r>
        <w:t>The proposal named production tools. Each is implemented in miniature with the same se</w:t>
      </w:r>
      <w:r>
        <w:t>mantics, so every mechanism is visible and testable on a laptop.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7"/>
        <w:gridCol w:w="2505"/>
        <w:gridCol w:w="4154"/>
      </w:tblGrid>
      <w:tr w:rsidR="00E601AB" w14:paraId="5BAB81B7" w14:textId="77777777">
        <w:tblPrEx>
          <w:tblCellMar>
            <w:top w:w="0" w:type="dxa"/>
            <w:bottom w:w="0" w:type="dxa"/>
          </w:tblCellMar>
        </w:tblPrEx>
        <w:trPr>
          <w:cantSplit/>
          <w:tblHeader/>
        </w:trPr>
        <w:tc>
          <w:tcPr>
            <w:tcW w:w="236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A456330" w14:textId="77777777" w:rsidR="00E601AB" w:rsidRDefault="008935BA">
            <w:r>
              <w:rPr>
                <w:b/>
                <w:bCs/>
                <w:color w:val="FFFFFF"/>
                <w:sz w:val="20"/>
                <w:szCs w:val="20"/>
              </w:rPr>
              <w:t>Proposal</w:t>
            </w:r>
          </w:p>
        </w:tc>
        <w:tc>
          <w:tcPr>
            <w:tcW w:w="2505"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2FAE56E" w14:textId="77777777" w:rsidR="00E601AB" w:rsidRDefault="008935BA">
            <w:r>
              <w:rPr>
                <w:b/>
                <w:bCs/>
                <w:color w:val="FFFFFF"/>
                <w:sz w:val="20"/>
                <w:szCs w:val="20"/>
              </w:rPr>
              <w:t>Implemented as</w:t>
            </w:r>
          </w:p>
        </w:tc>
        <w:tc>
          <w:tcPr>
            <w:tcW w:w="415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E408142" w14:textId="77777777" w:rsidR="00E601AB" w:rsidRDefault="008935BA">
            <w:r>
              <w:rPr>
                <w:b/>
                <w:bCs/>
                <w:color w:val="FFFFFF"/>
                <w:sz w:val="20"/>
                <w:szCs w:val="20"/>
              </w:rPr>
              <w:t>Same core idea</w:t>
            </w:r>
          </w:p>
        </w:tc>
      </w:tr>
      <w:tr w:rsidR="00E601AB" w14:paraId="30DDF5B7"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D9C20EC" w14:textId="77777777" w:rsidR="00E601AB" w:rsidRDefault="008935BA">
            <w:r>
              <w:rPr>
                <w:b/>
                <w:bCs/>
                <w:sz w:val="20"/>
                <w:szCs w:val="20"/>
              </w:rPr>
              <w:t>Apache Kafka</w:t>
            </w:r>
          </w:p>
        </w:tc>
        <w:tc>
          <w:tcPr>
            <w:tcW w:w="2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9A7D699" w14:textId="77777777" w:rsidR="00E601AB" w:rsidRDefault="008935BA">
            <w:r>
              <w:rPr>
                <w:sz w:val="20"/>
                <w:szCs w:val="20"/>
              </w:rPr>
              <w:t>Event bus service</w:t>
            </w:r>
          </w:p>
        </w:tc>
        <w:tc>
          <w:tcPr>
            <w:tcW w:w="41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6E095C1" w14:textId="77777777" w:rsidR="00E601AB" w:rsidRDefault="008935BA">
            <w:r>
              <w:rPr>
                <w:sz w:val="20"/>
                <w:szCs w:val="20"/>
              </w:rPr>
              <w:t>Append-only topics, offsets, consumer groups, at-least-once delivery</w:t>
            </w:r>
          </w:p>
        </w:tc>
      </w:tr>
      <w:tr w:rsidR="00E601AB" w14:paraId="1FAFC3AC"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E2836D6" w14:textId="77777777" w:rsidR="00E601AB" w:rsidRDefault="008935BA">
            <w:r>
              <w:rPr>
                <w:b/>
                <w:bCs/>
                <w:sz w:val="20"/>
                <w:szCs w:val="20"/>
              </w:rPr>
              <w:t>Redis cache</w:t>
            </w:r>
          </w:p>
        </w:tc>
        <w:tc>
          <w:tcPr>
            <w:tcW w:w="2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7CC82E9" w14:textId="77777777" w:rsidR="00E601AB" w:rsidRDefault="008935BA">
            <w:r>
              <w:rPr>
                <w:sz w:val="20"/>
                <w:szCs w:val="20"/>
              </w:rPr>
              <w:t>Gateway LRU cache</w:t>
            </w:r>
          </w:p>
        </w:tc>
        <w:tc>
          <w:tcPr>
            <w:tcW w:w="415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BC7164F" w14:textId="77777777" w:rsidR="00E601AB" w:rsidRDefault="008935BA">
            <w:r>
              <w:rPr>
                <w:sz w:val="20"/>
                <w:szCs w:val="20"/>
              </w:rPr>
              <w:t>Cache-aside, TTL, invalidation on write</w:t>
            </w:r>
          </w:p>
        </w:tc>
      </w:tr>
      <w:tr w:rsidR="00E601AB" w14:paraId="04B4E1A0"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4F25169" w14:textId="77777777" w:rsidR="00E601AB" w:rsidRDefault="008935BA">
            <w:r>
              <w:rPr>
                <w:b/>
                <w:bCs/>
                <w:sz w:val="20"/>
                <w:szCs w:val="20"/>
              </w:rPr>
              <w:t>Sharded, replicated PostgreSQL</w:t>
            </w:r>
          </w:p>
        </w:tc>
        <w:tc>
          <w:tcPr>
            <w:tcW w:w="2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F29FE43" w14:textId="77777777" w:rsidR="00E601AB" w:rsidRDefault="008935BA">
            <w:r>
              <w:rPr>
                <w:sz w:val="20"/>
                <w:szCs w:val="20"/>
              </w:rPr>
              <w:t>Raft-replicated key-value shards</w:t>
            </w:r>
          </w:p>
        </w:tc>
        <w:tc>
          <w:tcPr>
            <w:tcW w:w="41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90C375E" w14:textId="77777777" w:rsidR="00E601AB" w:rsidRDefault="008935BA">
            <w:r>
              <w:rPr>
                <w:sz w:val="20"/>
                <w:szCs w:val="20"/>
              </w:rPr>
              <w:t>Consistent-hash sharding, majority replication, failover</w:t>
            </w:r>
          </w:p>
        </w:tc>
      </w:tr>
      <w:tr w:rsidR="00E601AB" w14:paraId="1C2AC920"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A406DC0" w14:textId="77777777" w:rsidR="00E601AB" w:rsidRDefault="008935BA">
            <w:r>
              <w:rPr>
                <w:b/>
                <w:bCs/>
                <w:sz w:val="20"/>
                <w:szCs w:val="20"/>
              </w:rPr>
              <w:t>etcd / ZooKeeper</w:t>
            </w:r>
          </w:p>
        </w:tc>
        <w:tc>
          <w:tcPr>
            <w:tcW w:w="2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4BF2230" w14:textId="77777777" w:rsidR="00E601AB" w:rsidRDefault="008935BA">
            <w:r>
              <w:rPr>
                <w:sz w:val="20"/>
                <w:szCs w:val="20"/>
              </w:rPr>
              <w:t>Own Raft implementation</w:t>
            </w:r>
          </w:p>
        </w:tc>
        <w:tc>
          <w:tcPr>
            <w:tcW w:w="415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38F5132" w14:textId="77777777" w:rsidR="00E601AB" w:rsidRDefault="008935BA">
            <w:r>
              <w:rPr>
                <w:sz w:val="20"/>
                <w:szCs w:val="20"/>
              </w:rPr>
              <w:t>The consensus algorithm etcd itself uses</w:t>
            </w:r>
          </w:p>
        </w:tc>
      </w:tr>
      <w:tr w:rsidR="00E601AB" w14:paraId="79B0D0CE"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72A1EC" w14:textId="77777777" w:rsidR="00E601AB" w:rsidRDefault="008935BA">
            <w:r>
              <w:rPr>
                <w:b/>
                <w:bCs/>
                <w:sz w:val="20"/>
                <w:szCs w:val="20"/>
              </w:rPr>
              <w:t>Keycloak (OAuth2/OIDC)</w:t>
            </w:r>
          </w:p>
        </w:tc>
        <w:tc>
          <w:tcPr>
            <w:tcW w:w="2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8BAB7A5" w14:textId="77777777" w:rsidR="00E601AB" w:rsidRDefault="008935BA">
            <w:r>
              <w:rPr>
                <w:sz w:val="20"/>
                <w:szCs w:val="20"/>
              </w:rPr>
              <w:t>Auth service</w:t>
            </w:r>
          </w:p>
        </w:tc>
        <w:tc>
          <w:tcPr>
            <w:tcW w:w="41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E2417C5" w14:textId="77777777" w:rsidR="00E601AB" w:rsidRDefault="008935BA">
            <w:r>
              <w:rPr>
                <w:sz w:val="20"/>
                <w:szCs w:val="20"/>
              </w:rPr>
              <w:t>RS256 JWTs verified by every service</w:t>
            </w:r>
          </w:p>
        </w:tc>
      </w:tr>
      <w:tr w:rsidR="00E601AB" w14:paraId="0856EB3C"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F4772F0" w14:textId="77777777" w:rsidR="00E601AB" w:rsidRDefault="008935BA">
            <w:r>
              <w:rPr>
                <w:b/>
                <w:bCs/>
                <w:sz w:val="20"/>
                <w:szCs w:val="20"/>
              </w:rPr>
              <w:t>Kubernetes</w:t>
            </w:r>
          </w:p>
        </w:tc>
        <w:tc>
          <w:tcPr>
            <w:tcW w:w="2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3111DA8" w14:textId="77777777" w:rsidR="00E601AB" w:rsidRDefault="008935BA">
            <w:r>
              <w:rPr>
                <w:sz w:val="20"/>
                <w:szCs w:val="20"/>
              </w:rPr>
              <w:t>Supervisor process</w:t>
            </w:r>
          </w:p>
        </w:tc>
        <w:tc>
          <w:tcPr>
            <w:tcW w:w="415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2AB7FEA" w14:textId="77777777" w:rsidR="00E601AB" w:rsidRDefault="008935BA">
            <w:r>
              <w:rPr>
                <w:sz w:val="20"/>
                <w:szCs w:val="20"/>
              </w:rPr>
              <w:t>Process lifecycle, health checks, kill and restart on demand</w:t>
            </w:r>
          </w:p>
        </w:tc>
      </w:tr>
      <w:tr w:rsidR="00E601AB" w14:paraId="2FFC6E97"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98B0B42" w14:textId="77777777" w:rsidR="00E601AB" w:rsidRDefault="008935BA">
            <w:r>
              <w:rPr>
                <w:b/>
                <w:bCs/>
                <w:sz w:val="20"/>
                <w:szCs w:val="20"/>
              </w:rPr>
              <w:t>Prometheus + Grafana</w:t>
            </w:r>
          </w:p>
        </w:tc>
        <w:tc>
          <w:tcPr>
            <w:tcW w:w="2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63B9EC3" w14:textId="77777777" w:rsidR="00E601AB" w:rsidRDefault="008935BA">
            <w:r>
              <w:rPr>
                <w:rFonts w:ascii="Consolas" w:eastAsia="Consolas" w:hAnsi="Consolas" w:cs="Consolas"/>
                <w:sz w:val="19"/>
                <w:szCs w:val="19"/>
                <w:shd w:val="clear" w:color="auto" w:fill="F1F5F9"/>
              </w:rPr>
              <w:t>/metrics</w:t>
            </w:r>
            <w:r>
              <w:rPr>
                <w:sz w:val="20"/>
                <w:szCs w:val="20"/>
              </w:rPr>
              <w:t xml:space="preserve"> endpoint + Ops Console</w:t>
            </w:r>
          </w:p>
        </w:tc>
        <w:tc>
          <w:tcPr>
            <w:tcW w:w="41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846677A" w14:textId="77777777" w:rsidR="00E601AB" w:rsidRDefault="008935BA">
            <w:r>
              <w:rPr>
                <w:sz w:val="20"/>
                <w:szCs w:val="20"/>
              </w:rPr>
              <w:t>Prometheus text format, live dashboard</w:t>
            </w:r>
          </w:p>
        </w:tc>
      </w:tr>
    </w:tbl>
    <w:p w14:paraId="022B6456" w14:textId="77777777" w:rsidR="00E601AB" w:rsidRDefault="00E601AB">
      <w:pPr>
        <w:spacing w:after="120"/>
      </w:pPr>
    </w:p>
    <w:p w14:paraId="55B4E3AC" w14:textId="77777777" w:rsidR="00E601AB" w:rsidRDefault="008935BA">
      <w:pPr>
        <w:pStyle w:val="Heading2"/>
      </w:pPr>
      <w:bookmarkStart w:id="17" w:name="_Toc241880599"/>
      <w:r>
        <w:lastRenderedPageBreak/>
        <w:t>6.2 Modules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2"/>
        <w:gridCol w:w="7074"/>
      </w:tblGrid>
      <w:tr w:rsidR="00E601AB" w14:paraId="3D2A966E" w14:textId="77777777">
        <w:tblPrEx>
          <w:tblCellMar>
            <w:top w:w="0" w:type="dxa"/>
            <w:bottom w:w="0" w:type="dxa"/>
          </w:tblCellMar>
        </w:tblPrEx>
        <w:trPr>
          <w:cantSplit/>
          <w:tblHeader/>
        </w:trPr>
        <w:tc>
          <w:tcPr>
            <w:tcW w:w="195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78F32AD" w14:textId="77777777" w:rsidR="00E601AB" w:rsidRDefault="008935BA">
            <w:r>
              <w:rPr>
                <w:b/>
                <w:bCs/>
                <w:color w:val="FFFFFF"/>
                <w:sz w:val="20"/>
                <w:szCs w:val="20"/>
              </w:rPr>
              <w:t>Module</w:t>
            </w:r>
          </w:p>
        </w:tc>
        <w:tc>
          <w:tcPr>
            <w:tcW w:w="707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B97E49F" w14:textId="77777777" w:rsidR="00E601AB" w:rsidRDefault="008935BA">
            <w:r>
              <w:rPr>
                <w:b/>
                <w:bCs/>
                <w:color w:val="FFFFFF"/>
                <w:sz w:val="20"/>
                <w:szCs w:val="20"/>
              </w:rPr>
              <w:t>Responsibility</w:t>
            </w:r>
          </w:p>
        </w:tc>
      </w:tr>
      <w:tr w:rsidR="00E601AB" w14:paraId="4A5595DE"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5D9DEBE" w14:textId="77777777" w:rsidR="00E601AB" w:rsidRDefault="008935BA">
            <w:r>
              <w:rPr>
                <w:rFonts w:ascii="Consolas" w:eastAsia="Consolas" w:hAnsi="Consolas" w:cs="Consolas"/>
                <w:b/>
                <w:bCs/>
                <w:sz w:val="19"/>
                <w:szCs w:val="19"/>
                <w:shd w:val="clear" w:color="auto" w:fill="F1F5F9"/>
              </w:rPr>
              <w:t>src/raft</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242DE44" w14:textId="77777777" w:rsidR="00E601AB" w:rsidRDefault="008935BA">
            <w:r>
              <w:rPr>
                <w:sz w:val="20"/>
                <w:szCs w:val="20"/>
              </w:rPr>
              <w:t>Raft node, write-ahead log storage, key-value state machine, storage-node HTTP API</w:t>
            </w:r>
          </w:p>
        </w:tc>
      </w:tr>
      <w:tr w:rsidR="00E601AB" w14:paraId="2C37BE22"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0634435" w14:textId="77777777" w:rsidR="00E601AB" w:rsidRDefault="008935BA">
            <w:r>
              <w:rPr>
                <w:rFonts w:ascii="Consolas" w:eastAsia="Consolas" w:hAnsi="Consolas" w:cs="Consolas"/>
                <w:b/>
                <w:bCs/>
                <w:sz w:val="19"/>
                <w:szCs w:val="19"/>
                <w:shd w:val="clear" w:color="auto" w:fill="F1F5F9"/>
              </w:rPr>
              <w:t>src/gateway</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B3C87F0" w14:textId="77777777" w:rsidR="00E601AB" w:rsidRDefault="008935BA">
            <w:r>
              <w:rPr>
                <w:sz w:val="20"/>
                <w:szCs w:val="20"/>
              </w:rPr>
              <w:t>API gateway, shard client with leader tracking, cluster monitor, data access layer</w:t>
            </w:r>
          </w:p>
        </w:tc>
      </w:tr>
      <w:tr w:rsidR="00E601AB" w14:paraId="60FDFEFB"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185DDD0" w14:textId="77777777" w:rsidR="00E601AB" w:rsidRDefault="008935BA">
            <w:r>
              <w:rPr>
                <w:rFonts w:ascii="Consolas" w:eastAsia="Consolas" w:hAnsi="Consolas" w:cs="Consolas"/>
                <w:b/>
                <w:bCs/>
                <w:sz w:val="19"/>
                <w:szCs w:val="19"/>
                <w:shd w:val="clear" w:color="auto" w:fill="F1F5F9"/>
              </w:rPr>
              <w:t>src/auth</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79B6EFF" w14:textId="77777777" w:rsidR="00E601AB" w:rsidRDefault="008935BA">
            <w:r>
              <w:rPr>
                <w:sz w:val="20"/>
                <w:szCs w:val="20"/>
              </w:rPr>
              <w:t>Login, lockout, token issuing, patient accounts</w:t>
            </w:r>
          </w:p>
        </w:tc>
      </w:tr>
      <w:tr w:rsidR="00E601AB" w14:paraId="74F157B4"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B2BD4EE" w14:textId="77777777" w:rsidR="00E601AB" w:rsidRDefault="008935BA">
            <w:r>
              <w:rPr>
                <w:rFonts w:ascii="Consolas" w:eastAsia="Consolas" w:hAnsi="Consolas" w:cs="Consolas"/>
                <w:b/>
                <w:bCs/>
                <w:sz w:val="19"/>
                <w:szCs w:val="19"/>
                <w:shd w:val="clear" w:color="auto" w:fill="F1F5F9"/>
              </w:rPr>
              <w:t>src/eventbus</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B945799" w14:textId="77777777" w:rsidR="00E601AB" w:rsidRDefault="008935BA">
            <w:r>
              <w:rPr>
                <w:sz w:val="20"/>
                <w:szCs w:val="20"/>
              </w:rPr>
              <w:t>Topics, offsets, consumer groups, long polling</w:t>
            </w:r>
          </w:p>
        </w:tc>
      </w:tr>
      <w:tr w:rsidR="00E601AB" w14:paraId="0B2E9A97"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9BE8D66" w14:textId="77777777" w:rsidR="00E601AB" w:rsidRDefault="008935BA">
            <w:r>
              <w:rPr>
                <w:rFonts w:ascii="Consolas" w:eastAsia="Consolas" w:hAnsi="Consolas" w:cs="Consolas"/>
                <w:b/>
                <w:bCs/>
                <w:sz w:val="19"/>
                <w:szCs w:val="19"/>
                <w:shd w:val="clear" w:color="auto" w:fill="F1F5F9"/>
              </w:rPr>
              <w:t>src/audit</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E436961" w14:textId="77777777" w:rsidR="00E601AB" w:rsidRDefault="008935BA">
            <w:r>
              <w:rPr>
                <w:sz w:val="20"/>
                <w:szCs w:val="20"/>
              </w:rPr>
              <w:t>Hash-chained ledger, verification, tamper demo</w:t>
            </w:r>
          </w:p>
        </w:tc>
      </w:tr>
      <w:tr w:rsidR="00E601AB" w14:paraId="2F82E613"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5ED38FF" w14:textId="77777777" w:rsidR="00E601AB" w:rsidRDefault="008935BA">
            <w:r>
              <w:rPr>
                <w:rFonts w:ascii="Consolas" w:eastAsia="Consolas" w:hAnsi="Consolas" w:cs="Consolas"/>
                <w:b/>
                <w:bCs/>
                <w:sz w:val="19"/>
                <w:szCs w:val="19"/>
                <w:shd w:val="clear" w:color="auto" w:fill="F1F5F9"/>
              </w:rPr>
              <w:t>src/notify</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8B05392" w14:textId="77777777" w:rsidR="00E601AB" w:rsidRDefault="008935BA">
            <w:r>
              <w:rPr>
                <w:sz w:val="20"/>
                <w:szCs w:val="20"/>
              </w:rPr>
              <w:t>Server-Sent Events push to browsers</w:t>
            </w:r>
          </w:p>
        </w:tc>
      </w:tr>
      <w:tr w:rsidR="00E601AB" w14:paraId="7557F859"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BC13F2B" w14:textId="77777777" w:rsidR="00E601AB" w:rsidRDefault="008935BA">
            <w:r>
              <w:rPr>
                <w:rFonts w:ascii="Consolas" w:eastAsia="Consolas" w:hAnsi="Consolas" w:cs="Consolas"/>
                <w:b/>
                <w:bCs/>
                <w:sz w:val="19"/>
                <w:szCs w:val="19"/>
                <w:shd w:val="clear" w:color="auto" w:fill="F1F5F9"/>
              </w:rPr>
              <w:t>src/common</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FA12D69" w14:textId="77777777" w:rsidR="00E601AB" w:rsidRDefault="008935BA">
            <w:r>
              <w:rPr>
                <w:sz w:val="20"/>
                <w:szCs w:val="20"/>
              </w:rPr>
              <w:t>Consistent hashing, circuit breaker, rate limiter, cache, crypto, RBAC policy, validation, metrics</w:t>
            </w:r>
          </w:p>
        </w:tc>
      </w:tr>
      <w:tr w:rsidR="00E601AB" w14:paraId="3993CFBD"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ADF5B0D" w14:textId="77777777" w:rsidR="00E601AB" w:rsidRDefault="008935BA">
            <w:r>
              <w:rPr>
                <w:rFonts w:ascii="Consolas" w:eastAsia="Consolas" w:hAnsi="Consolas" w:cs="Consolas"/>
                <w:b/>
                <w:bCs/>
                <w:sz w:val="19"/>
                <w:szCs w:val="19"/>
                <w:shd w:val="clear" w:color="auto" w:fill="F1F5F9"/>
              </w:rPr>
              <w:t>src/supervisor</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5B4F123" w14:textId="77777777" w:rsidR="00E601AB" w:rsidRDefault="008935BA">
            <w:r>
              <w:rPr>
                <w:sz w:val="20"/>
                <w:szCs w:val="20"/>
              </w:rPr>
              <w:t>Launches all 11 processes, control-plane API, demo data seeding</w:t>
            </w:r>
          </w:p>
        </w:tc>
      </w:tr>
    </w:tbl>
    <w:p w14:paraId="76956198" w14:textId="77777777" w:rsidR="00E601AB" w:rsidRDefault="00E601AB">
      <w:pPr>
        <w:spacing w:after="120"/>
      </w:pPr>
    </w:p>
    <w:p w14:paraId="5BCDFF8D" w14:textId="77777777" w:rsidR="00E601AB" w:rsidRDefault="008935BA">
      <w:pPr>
        <w:pStyle w:val="Heading2"/>
      </w:pPr>
      <w:bookmarkStart w:id="18" w:name="_Toc241880600"/>
      <w:r>
        <w:t>6.3 Web portals</w:t>
      </w:r>
      <w:bookmarkEnd w:id="18"/>
    </w:p>
    <w:p w14:paraId="08D19D77" w14:textId="77777777" w:rsidR="00E601AB" w:rsidRDefault="008935BA">
      <w:pPr>
        <w:spacing w:after="140"/>
        <w:jc w:val="both"/>
      </w:pPr>
      <w:r>
        <w:t>The frontend is framework-free HTML, CSS and JavaScript with a minimalist "liquid glass" design: translucent frosted panels over a soft colour field.</w:t>
      </w:r>
    </w:p>
    <w:p w14:paraId="6C929E84" w14:textId="77777777" w:rsidR="00E601AB" w:rsidRDefault="008935BA">
      <w:pPr>
        <w:pStyle w:val="ListParagraph"/>
        <w:numPr>
          <w:ilvl w:val="0"/>
          <w:numId w:val="4"/>
        </w:numPr>
        <w:spacing w:after="70"/>
      </w:pPr>
      <w:r>
        <w:rPr>
          <w:b/>
          <w:bCs/>
        </w:rPr>
        <w:t>Clinician portal:</w:t>
      </w:r>
      <w:r>
        <w:t xml:space="preserve"> patient directory gathered from both shards in parallel, record timeline (notes, labs, p</w:t>
      </w:r>
      <w:r>
        <w:t>rescriptions, vitals), add records, register patients, break-glass. A request inspector shows which shard and replica served each read, cache hit or miss, and latency.</w:t>
      </w:r>
    </w:p>
    <w:p w14:paraId="4FD8284F" w14:textId="77777777" w:rsidR="00E601AB" w:rsidRDefault="008935BA">
      <w:pPr>
        <w:pStyle w:val="ListParagraph"/>
        <w:numPr>
          <w:ilvl w:val="0"/>
          <w:numId w:val="4"/>
        </w:numPr>
        <w:spacing w:after="70"/>
      </w:pPr>
      <w:r>
        <w:rPr>
          <w:b/>
          <w:bCs/>
        </w:rPr>
        <w:t>Patient portal:</w:t>
      </w:r>
      <w:r>
        <w:t xml:space="preserve"> own records, consent management, and an access history backed by the ver</w:t>
      </w:r>
      <w:r>
        <w:t>ified ledger, with live alerts.</w:t>
      </w:r>
    </w:p>
    <w:p w14:paraId="328F505E" w14:textId="77777777" w:rsidR="00E601AB" w:rsidRDefault="008935BA">
      <w:pPr>
        <w:pStyle w:val="ListParagraph"/>
        <w:numPr>
          <w:ilvl w:val="0"/>
          <w:numId w:val="4"/>
        </w:numPr>
        <w:spacing w:after="70"/>
      </w:pPr>
      <w:r>
        <w:rPr>
          <w:b/>
          <w:bCs/>
        </w:rPr>
        <w:t>Operations console:</w:t>
      </w:r>
      <w:r>
        <w:t xml:space="preserve"> live cluster topology with animated heartbeats, kill / restart / partition controls per node, a chaos lab that writes continuously during failures, the consistent-hash ring, circuit breakers, event-bus la</w:t>
      </w:r>
      <w:r>
        <w:t>g, a live event stream and the audit ledger with tamper detection.</w:t>
      </w:r>
    </w:p>
    <w:p w14:paraId="3F0AEEAE" w14:textId="77777777" w:rsidR="00E601AB" w:rsidRDefault="008935BA">
      <w:pPr>
        <w:pStyle w:val="Heading1"/>
      </w:pPr>
      <w:bookmarkStart w:id="19" w:name="_Toc241880601"/>
      <w:r>
        <w:t>7. Software testing</w:t>
      </w:r>
      <w:bookmarkEnd w:id="19"/>
    </w:p>
    <w:p w14:paraId="21735C75" w14:textId="77777777" w:rsidR="00E601AB" w:rsidRDefault="008935BA">
      <w:pPr>
        <w:spacing w:after="140"/>
        <w:jc w:val="both"/>
      </w:pPr>
      <w:r>
        <w:t xml:space="preserve">The test strategy follows IEEE 829 and checks every requirement at two or more test levels. The full test plan, the 184-entry test-case catalogue and the traceability matrix are in the repository's </w:t>
      </w:r>
      <w:r>
        <w:rPr>
          <w:rFonts w:ascii="Consolas" w:eastAsia="Consolas" w:hAnsi="Consolas" w:cs="Consolas"/>
          <w:sz w:val="19"/>
          <w:szCs w:val="19"/>
          <w:shd w:val="clear" w:color="auto" w:fill="F1F5F9"/>
        </w:rPr>
        <w:t>docs/</w:t>
      </w:r>
      <w:r>
        <w:t xml:space="preserve"> folder.</w:t>
      </w:r>
    </w:p>
    <w:p w14:paraId="61AEC6C6" w14:textId="77777777" w:rsidR="00E601AB" w:rsidRDefault="008935BA">
      <w:pPr>
        <w:pStyle w:val="Heading2"/>
      </w:pPr>
      <w:bookmarkStart w:id="20" w:name="_Toc241880602"/>
      <w:r>
        <w:t>7.1 Test levels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9"/>
        <w:gridCol w:w="4436"/>
        <w:gridCol w:w="1577"/>
        <w:gridCol w:w="1274"/>
      </w:tblGrid>
      <w:tr w:rsidR="00E601AB" w14:paraId="333136ED" w14:textId="77777777">
        <w:tblPrEx>
          <w:tblCellMar>
            <w:top w:w="0" w:type="dxa"/>
            <w:bottom w:w="0" w:type="dxa"/>
          </w:tblCellMar>
        </w:tblPrEx>
        <w:trPr>
          <w:cantSplit/>
          <w:tblHeader/>
        </w:trPr>
        <w:tc>
          <w:tcPr>
            <w:tcW w:w="1739"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90C84B5" w14:textId="77777777" w:rsidR="00E601AB" w:rsidRDefault="008935BA">
            <w:r>
              <w:rPr>
                <w:b/>
                <w:bCs/>
                <w:color w:val="FFFFFF"/>
                <w:sz w:val="20"/>
                <w:szCs w:val="20"/>
              </w:rPr>
              <w:t>Level</w:t>
            </w:r>
          </w:p>
        </w:tc>
        <w:tc>
          <w:tcPr>
            <w:tcW w:w="443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04BC103" w14:textId="77777777" w:rsidR="00E601AB" w:rsidRDefault="008935BA">
            <w:r>
              <w:rPr>
                <w:b/>
                <w:bCs/>
                <w:color w:val="FFFFFF"/>
                <w:sz w:val="20"/>
                <w:szCs w:val="20"/>
              </w:rPr>
              <w:t>Scope</w:t>
            </w:r>
          </w:p>
        </w:tc>
        <w:tc>
          <w:tcPr>
            <w:tcW w:w="157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5385ED7" w14:textId="77777777" w:rsidR="00E601AB" w:rsidRDefault="008935BA">
            <w:r>
              <w:rPr>
                <w:b/>
                <w:bCs/>
                <w:color w:val="FFFFFF"/>
                <w:sz w:val="20"/>
                <w:szCs w:val="20"/>
              </w:rPr>
              <w:t>Tools</w:t>
            </w:r>
          </w:p>
        </w:tc>
        <w:tc>
          <w:tcPr>
            <w:tcW w:w="127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E9B3446" w14:textId="77777777" w:rsidR="00E601AB" w:rsidRDefault="008935BA">
            <w:r>
              <w:rPr>
                <w:b/>
                <w:bCs/>
                <w:color w:val="FFFFFF"/>
                <w:sz w:val="20"/>
                <w:szCs w:val="20"/>
              </w:rPr>
              <w:t>Tests</w:t>
            </w:r>
          </w:p>
        </w:tc>
      </w:tr>
      <w:tr w:rsidR="00E601AB" w14:paraId="53A6AF7A"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14DF3E" w14:textId="77777777" w:rsidR="00E601AB" w:rsidRDefault="008935BA">
            <w:r>
              <w:rPr>
                <w:b/>
                <w:bCs/>
                <w:sz w:val="20"/>
                <w:szCs w:val="20"/>
              </w:rPr>
              <w:t>Unit</w:t>
            </w:r>
          </w:p>
        </w:tc>
        <w:tc>
          <w:tcPr>
            <w:tcW w:w="44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5C50963" w14:textId="77777777" w:rsidR="00E601AB" w:rsidRDefault="008935BA">
            <w:r>
              <w:rPr>
                <w:sz w:val="20"/>
                <w:szCs w:val="20"/>
              </w:rPr>
              <w:t>Pure modules; injected clocks; in-memory Raft network with fault injection</w:t>
            </w:r>
          </w:p>
        </w:tc>
        <w:tc>
          <w:tcPr>
            <w:tcW w:w="15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3062031" w14:textId="77777777" w:rsidR="00E601AB" w:rsidRDefault="008935BA">
            <w:r>
              <w:rPr>
                <w:sz w:val="20"/>
                <w:szCs w:val="20"/>
              </w:rPr>
              <w:t>Vitest, fast-check</w:t>
            </w:r>
          </w:p>
        </w:tc>
        <w:tc>
          <w:tcPr>
            <w:tcW w:w="12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D0DC0B5" w14:textId="77777777" w:rsidR="00E601AB" w:rsidRDefault="008935BA">
            <w:r>
              <w:rPr>
                <w:sz w:val="20"/>
                <w:szCs w:val="20"/>
              </w:rPr>
              <w:t>197</w:t>
            </w:r>
          </w:p>
        </w:tc>
      </w:tr>
      <w:tr w:rsidR="00E601AB" w14:paraId="4E641E5A"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CA6BF5A" w14:textId="77777777" w:rsidR="00E601AB" w:rsidRDefault="008935BA">
            <w:r>
              <w:rPr>
                <w:b/>
                <w:bCs/>
                <w:sz w:val="20"/>
                <w:szCs w:val="20"/>
              </w:rPr>
              <w:lastRenderedPageBreak/>
              <w:t>Integration</w:t>
            </w:r>
          </w:p>
        </w:tc>
        <w:tc>
          <w:tcPr>
            <w:tcW w:w="443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407A5FA" w14:textId="77777777" w:rsidR="00E601AB" w:rsidRDefault="008935BA">
            <w:r>
              <w:rPr>
                <w:sz w:val="20"/>
                <w:szCs w:val="20"/>
              </w:rPr>
              <w:t>Each service over real HTTP; 3 Raft replicas with on-disk logs</w:t>
            </w:r>
          </w:p>
        </w:tc>
        <w:tc>
          <w:tcPr>
            <w:tcW w:w="157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4775033" w14:textId="77777777" w:rsidR="00E601AB" w:rsidRDefault="008935BA">
            <w:r>
              <w:rPr>
                <w:sz w:val="20"/>
                <w:szCs w:val="20"/>
              </w:rPr>
              <w:t>Vitest, Supertest</w:t>
            </w:r>
          </w:p>
        </w:tc>
        <w:tc>
          <w:tcPr>
            <w:tcW w:w="12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04C68FA" w14:textId="77777777" w:rsidR="00E601AB" w:rsidRDefault="008935BA">
            <w:r>
              <w:rPr>
                <w:sz w:val="20"/>
                <w:szCs w:val="20"/>
              </w:rPr>
              <w:t>28</w:t>
            </w:r>
          </w:p>
        </w:tc>
      </w:tr>
      <w:tr w:rsidR="00E601AB" w14:paraId="0AA32C3F"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1ED533C" w14:textId="77777777" w:rsidR="00E601AB" w:rsidRDefault="008935BA">
            <w:r>
              <w:rPr>
                <w:b/>
                <w:bCs/>
                <w:sz w:val="20"/>
                <w:szCs w:val="20"/>
              </w:rPr>
              <w:t>System and security</w:t>
            </w:r>
          </w:p>
        </w:tc>
        <w:tc>
          <w:tcPr>
            <w:tcW w:w="44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89F1E42" w14:textId="77777777" w:rsidR="00E601AB" w:rsidRDefault="008935BA">
            <w:r>
              <w:rPr>
                <w:sz w:val="20"/>
                <w:szCs w:val="20"/>
              </w:rPr>
              <w:t>The whole cluster in-process; OWASP API Top 10 checks</w:t>
            </w:r>
          </w:p>
        </w:tc>
        <w:tc>
          <w:tcPr>
            <w:tcW w:w="15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B588E63" w14:textId="77777777" w:rsidR="00E601AB" w:rsidRDefault="008935BA">
            <w:r>
              <w:rPr>
                <w:sz w:val="20"/>
                <w:szCs w:val="20"/>
              </w:rPr>
              <w:t>Vitest, Supertest</w:t>
            </w:r>
          </w:p>
        </w:tc>
        <w:tc>
          <w:tcPr>
            <w:tcW w:w="12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5B3F96" w14:textId="77777777" w:rsidR="00E601AB" w:rsidRDefault="008935BA">
            <w:r>
              <w:rPr>
                <w:sz w:val="20"/>
                <w:szCs w:val="20"/>
              </w:rPr>
              <w:t>41</w:t>
            </w:r>
          </w:p>
        </w:tc>
      </w:tr>
      <w:tr w:rsidR="00E601AB" w14:paraId="68BFEC8A"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0E51CB1" w14:textId="77777777" w:rsidR="00E601AB" w:rsidRDefault="008935BA">
            <w:r>
              <w:rPr>
                <w:b/>
                <w:bCs/>
                <w:sz w:val="20"/>
                <w:szCs w:val="20"/>
              </w:rPr>
              <w:t>Chaos</w:t>
            </w:r>
          </w:p>
        </w:tc>
        <w:tc>
          <w:tcPr>
            <w:tcW w:w="443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08A87CB" w14:textId="77777777" w:rsidR="00E601AB" w:rsidRDefault="008935BA">
            <w:r>
              <w:rPr>
                <w:sz w:val="20"/>
                <w:szCs w:val="20"/>
              </w:rPr>
              <w:t>Crashes and partitions while clients write (Jepsen-style)</w:t>
            </w:r>
          </w:p>
        </w:tc>
        <w:tc>
          <w:tcPr>
            <w:tcW w:w="157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D885A40" w14:textId="77777777" w:rsidR="00E601AB" w:rsidRDefault="008935BA">
            <w:r>
              <w:rPr>
                <w:sz w:val="20"/>
                <w:szCs w:val="20"/>
              </w:rPr>
              <w:t>Vitest</w:t>
            </w:r>
          </w:p>
        </w:tc>
        <w:tc>
          <w:tcPr>
            <w:tcW w:w="12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2FB2B7B" w14:textId="77777777" w:rsidR="00E601AB" w:rsidRDefault="008935BA">
            <w:r>
              <w:rPr>
                <w:sz w:val="20"/>
                <w:szCs w:val="20"/>
              </w:rPr>
              <w:t>3</w:t>
            </w:r>
          </w:p>
        </w:tc>
      </w:tr>
      <w:tr w:rsidR="00E601AB" w14:paraId="1AE616AA"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5E268B0" w14:textId="77777777" w:rsidR="00E601AB" w:rsidRDefault="008935BA">
            <w:r>
              <w:rPr>
                <w:b/>
                <w:bCs/>
                <w:sz w:val="20"/>
                <w:szCs w:val="20"/>
              </w:rPr>
              <w:t>End-to-end</w:t>
            </w:r>
          </w:p>
        </w:tc>
        <w:tc>
          <w:tcPr>
            <w:tcW w:w="44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D6F9C2" w14:textId="77777777" w:rsidR="00E601AB" w:rsidRDefault="008935BA">
            <w:r>
              <w:rPr>
                <w:sz w:val="20"/>
                <w:szCs w:val="20"/>
              </w:rPr>
              <w:t>Real browser against the real 11-process cluster, Page Object Model</w:t>
            </w:r>
          </w:p>
        </w:tc>
        <w:tc>
          <w:tcPr>
            <w:tcW w:w="15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7386ECD" w14:textId="77777777" w:rsidR="00E601AB" w:rsidRDefault="008935BA">
            <w:r>
              <w:rPr>
                <w:sz w:val="20"/>
                <w:szCs w:val="20"/>
              </w:rPr>
              <w:t>Playwright</w:t>
            </w:r>
          </w:p>
        </w:tc>
        <w:tc>
          <w:tcPr>
            <w:tcW w:w="12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AFF9AE4" w14:textId="77777777" w:rsidR="00E601AB" w:rsidRDefault="008935BA">
            <w:r>
              <w:rPr>
                <w:sz w:val="20"/>
                <w:szCs w:val="20"/>
              </w:rPr>
              <w:t>12</w:t>
            </w:r>
          </w:p>
        </w:tc>
      </w:tr>
      <w:tr w:rsidR="00E601AB" w14:paraId="7B327E5C"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8003893" w14:textId="77777777" w:rsidR="00E601AB" w:rsidRDefault="008935BA">
            <w:r>
              <w:rPr>
                <w:b/>
                <w:bCs/>
                <w:sz w:val="20"/>
                <w:szCs w:val="20"/>
              </w:rPr>
              <w:t>Performance</w:t>
            </w:r>
          </w:p>
        </w:tc>
        <w:tc>
          <w:tcPr>
            <w:tcW w:w="443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B871774" w14:textId="77777777" w:rsidR="00E601AB" w:rsidRDefault="008935BA">
            <w:r>
              <w:rPr>
                <w:sz w:val="20"/>
                <w:szCs w:val="20"/>
              </w:rPr>
              <w:t>Throughput and latency, including failover under load</w:t>
            </w:r>
          </w:p>
        </w:tc>
        <w:tc>
          <w:tcPr>
            <w:tcW w:w="157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89B6B85" w14:textId="77777777" w:rsidR="00E601AB" w:rsidRDefault="008935BA">
            <w:r>
              <w:rPr>
                <w:sz w:val="20"/>
                <w:szCs w:val="20"/>
              </w:rPr>
              <w:t>autocannon</w:t>
            </w:r>
          </w:p>
        </w:tc>
        <w:tc>
          <w:tcPr>
            <w:tcW w:w="12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D78B7DD" w14:textId="77777777" w:rsidR="00E601AB" w:rsidRDefault="008935BA">
            <w:r>
              <w:rPr>
                <w:sz w:val="20"/>
                <w:szCs w:val="20"/>
              </w:rPr>
              <w:t>5 scenarios</w:t>
            </w:r>
          </w:p>
        </w:tc>
      </w:tr>
      <w:tr w:rsidR="00E601AB" w14:paraId="434CFD6A"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B2690E6" w14:textId="77777777" w:rsidR="00E601AB" w:rsidRDefault="008935BA">
            <w:r>
              <w:rPr>
                <w:b/>
                <w:bCs/>
                <w:sz w:val="20"/>
                <w:szCs w:val="20"/>
              </w:rPr>
              <w:t>Mutation</w:t>
            </w:r>
          </w:p>
        </w:tc>
        <w:tc>
          <w:tcPr>
            <w:tcW w:w="44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1919C98" w14:textId="77777777" w:rsidR="00E601AB" w:rsidRDefault="008935BA">
            <w:r>
              <w:rPr>
                <w:sz w:val="20"/>
                <w:szCs w:val="20"/>
              </w:rPr>
              <w:t>Whether the tests catch injected bugs</w:t>
            </w:r>
          </w:p>
        </w:tc>
        <w:tc>
          <w:tcPr>
            <w:tcW w:w="15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A3179A3" w14:textId="77777777" w:rsidR="00E601AB" w:rsidRDefault="008935BA">
            <w:r>
              <w:rPr>
                <w:sz w:val="20"/>
                <w:szCs w:val="20"/>
              </w:rPr>
              <w:t>Stryker</w:t>
            </w:r>
          </w:p>
        </w:tc>
        <w:tc>
          <w:tcPr>
            <w:tcW w:w="12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7145D52" w14:textId="77777777" w:rsidR="00E601AB" w:rsidRDefault="008935BA">
            <w:r>
              <w:rPr>
                <w:sz w:val="20"/>
                <w:szCs w:val="20"/>
              </w:rPr>
              <w:t>7 modules</w:t>
            </w:r>
          </w:p>
        </w:tc>
      </w:tr>
    </w:tbl>
    <w:p w14:paraId="7BA29130" w14:textId="77777777" w:rsidR="00E601AB" w:rsidRDefault="00E601AB">
      <w:pPr>
        <w:spacing w:after="120"/>
      </w:pPr>
    </w:p>
    <w:p w14:paraId="26A8DBCB" w14:textId="77777777" w:rsidR="00E601AB" w:rsidRDefault="008935BA">
      <w:pPr>
        <w:pStyle w:val="Heading2"/>
      </w:pPr>
      <w:bookmarkStart w:id="21" w:name="_Toc241880603"/>
      <w:r>
        <w:t>7.2 Test design techniques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4"/>
        <w:gridCol w:w="6922"/>
      </w:tblGrid>
      <w:tr w:rsidR="00E601AB" w14:paraId="278836FE" w14:textId="77777777">
        <w:tblPrEx>
          <w:tblCellMar>
            <w:top w:w="0" w:type="dxa"/>
            <w:bottom w:w="0" w:type="dxa"/>
          </w:tblCellMar>
        </w:tblPrEx>
        <w:trPr>
          <w:cantSplit/>
          <w:tblHeader/>
        </w:trPr>
        <w:tc>
          <w:tcPr>
            <w:tcW w:w="210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704D03D" w14:textId="77777777" w:rsidR="00E601AB" w:rsidRDefault="008935BA">
            <w:r>
              <w:rPr>
                <w:b/>
                <w:bCs/>
                <w:color w:val="FFFFFF"/>
                <w:sz w:val="20"/>
                <w:szCs w:val="20"/>
              </w:rPr>
              <w:t>Technique</w:t>
            </w:r>
          </w:p>
        </w:tc>
        <w:tc>
          <w:tcPr>
            <w:tcW w:w="692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EB597AA" w14:textId="77777777" w:rsidR="00E601AB" w:rsidRDefault="008935BA">
            <w:r>
              <w:rPr>
                <w:b/>
                <w:bCs/>
                <w:color w:val="FFFFFF"/>
                <w:sz w:val="20"/>
                <w:szCs w:val="20"/>
              </w:rPr>
              <w:t>Applied to</w:t>
            </w:r>
          </w:p>
        </w:tc>
      </w:tr>
      <w:tr w:rsidR="00E601AB" w14:paraId="05BBC34D"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FB266C5" w14:textId="77777777" w:rsidR="00E601AB" w:rsidRDefault="008935BA">
            <w:r>
              <w:rPr>
                <w:b/>
                <w:bCs/>
                <w:sz w:val="20"/>
                <w:szCs w:val="20"/>
              </w:rPr>
              <w:t>Equivalence partitioning</w:t>
            </w:r>
          </w:p>
        </w:tc>
        <w:tc>
          <w:tcPr>
            <w:tcW w:w="69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A1D6BC1" w14:textId="77777777" w:rsidR="00E601AB" w:rsidRDefault="008935BA">
            <w:r>
              <w:rPr>
                <w:sz w:val="20"/>
                <w:szCs w:val="20"/>
              </w:rPr>
              <w:t>Phone numbers, ABHA IDs, blood groups, record types</w:t>
            </w:r>
          </w:p>
        </w:tc>
      </w:tr>
      <w:tr w:rsidR="00E601AB" w14:paraId="288CF67D"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F4021F0" w14:textId="77777777" w:rsidR="00E601AB" w:rsidRDefault="008935BA">
            <w:r>
              <w:rPr>
                <w:b/>
                <w:bCs/>
                <w:sz w:val="20"/>
                <w:szCs w:val="20"/>
              </w:rPr>
              <w:t>Boundary value analysis</w:t>
            </w:r>
          </w:p>
        </w:tc>
        <w:tc>
          <w:tcPr>
            <w:tcW w:w="692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A62BA2C" w14:textId="77777777" w:rsidR="00E601AB" w:rsidRDefault="008935BA">
            <w:r>
              <w:rPr>
                <w:sz w:val="20"/>
                <w:szCs w:val="20"/>
              </w:rPr>
              <w:t>Name length 2/80, age 0/130, heart rate 20/250, note 5,000 chars, prescription 1–365 days, lockout at attempt N−1/N, cache expiry, break-glass reason 9/10 chars</w:t>
            </w:r>
          </w:p>
        </w:tc>
      </w:tr>
      <w:tr w:rsidR="00E601AB" w14:paraId="0BC462A2"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2D8DE58" w14:textId="77777777" w:rsidR="00E601AB" w:rsidRDefault="008935BA">
            <w:r>
              <w:rPr>
                <w:b/>
                <w:bCs/>
                <w:sz w:val="20"/>
                <w:szCs w:val="20"/>
              </w:rPr>
              <w:t>Decision table</w:t>
            </w:r>
          </w:p>
        </w:tc>
        <w:tc>
          <w:tcPr>
            <w:tcW w:w="69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4D6B402" w14:textId="77777777" w:rsidR="00E601AB" w:rsidRDefault="008935BA">
            <w:r>
              <w:rPr>
                <w:sz w:val="20"/>
                <w:szCs w:val="20"/>
              </w:rPr>
              <w:t>The access policy: role × action × consent × expiry × reason, 28 rules</w:t>
            </w:r>
          </w:p>
        </w:tc>
      </w:tr>
      <w:tr w:rsidR="00E601AB" w14:paraId="40E53C5C"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8089348" w14:textId="77777777" w:rsidR="00E601AB" w:rsidRDefault="008935BA">
            <w:r>
              <w:rPr>
                <w:b/>
                <w:bCs/>
                <w:sz w:val="20"/>
                <w:szCs w:val="20"/>
              </w:rPr>
              <w:t>State transition</w:t>
            </w:r>
          </w:p>
        </w:tc>
        <w:tc>
          <w:tcPr>
            <w:tcW w:w="692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C06EDFF" w14:textId="77777777" w:rsidR="00E601AB" w:rsidRDefault="008935BA">
            <w:r>
              <w:rPr>
                <w:sz w:val="20"/>
                <w:szCs w:val="20"/>
              </w:rPr>
              <w:t>Circuit breaker (closed, open, half-open); Raft (follower, candidate, leader)</w:t>
            </w:r>
          </w:p>
        </w:tc>
      </w:tr>
      <w:tr w:rsidR="00E601AB" w14:paraId="49BB4E14"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5495E67" w14:textId="77777777" w:rsidR="00E601AB" w:rsidRDefault="008935BA">
            <w:r>
              <w:rPr>
                <w:b/>
                <w:bCs/>
                <w:sz w:val="20"/>
                <w:szCs w:val="20"/>
              </w:rPr>
              <w:t>Property-based</w:t>
            </w:r>
          </w:p>
        </w:tc>
        <w:tc>
          <w:tcPr>
            <w:tcW w:w="69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AB76C1C" w14:textId="77777777" w:rsidR="00E601AB" w:rsidRDefault="008935BA">
            <w:r>
              <w:rPr>
                <w:sz w:val="20"/>
                <w:szCs w:val="20"/>
              </w:rPr>
              <w:t>Consistent-hashing invariants; encryption round-trip over arbitrary Unicode</w:t>
            </w:r>
          </w:p>
        </w:tc>
      </w:tr>
      <w:tr w:rsidR="00E601AB" w14:paraId="20B65C16"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1AF424A" w14:textId="77777777" w:rsidR="00E601AB" w:rsidRDefault="008935BA">
            <w:r>
              <w:rPr>
                <w:b/>
                <w:bCs/>
                <w:sz w:val="20"/>
                <w:szCs w:val="20"/>
              </w:rPr>
              <w:t>Fault injection</w:t>
            </w:r>
          </w:p>
        </w:tc>
        <w:tc>
          <w:tcPr>
            <w:tcW w:w="692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B8ECF60" w14:textId="77777777" w:rsidR="00E601AB" w:rsidRDefault="008935BA">
            <w:r>
              <w:rPr>
                <w:sz w:val="20"/>
                <w:szCs w:val="20"/>
              </w:rPr>
              <w:t>Crashes, partitions, one-way link cuts, 20% message loss, majority loss, whole-shard loss</w:t>
            </w:r>
          </w:p>
        </w:tc>
      </w:tr>
      <w:tr w:rsidR="00E601AB" w14:paraId="48BF4D0D"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EF7730A" w14:textId="77777777" w:rsidR="00E601AB" w:rsidRDefault="008935BA">
            <w:r>
              <w:rPr>
                <w:b/>
                <w:bCs/>
                <w:sz w:val="20"/>
                <w:szCs w:val="20"/>
              </w:rPr>
              <w:t>Security testing</w:t>
            </w:r>
          </w:p>
        </w:tc>
        <w:tc>
          <w:tcPr>
            <w:tcW w:w="69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604FF34" w14:textId="77777777" w:rsidR="00E601AB" w:rsidRDefault="008935BA">
            <w:r>
              <w:rPr>
                <w:sz w:val="20"/>
                <w:szCs w:val="20"/>
              </w:rPr>
              <w:t xml:space="preserve">Forged and </w:t>
            </w:r>
            <w:r>
              <w:rPr>
                <w:rFonts w:ascii="Consolas" w:eastAsia="Consolas" w:hAnsi="Consolas" w:cs="Consolas"/>
                <w:sz w:val="19"/>
                <w:szCs w:val="19"/>
                <w:shd w:val="clear" w:color="auto" w:fill="F1F5F9"/>
              </w:rPr>
              <w:t>alg:none</w:t>
            </w:r>
            <w:r>
              <w:rPr>
                <w:sz w:val="20"/>
                <w:szCs w:val="20"/>
              </w:rPr>
              <w:t xml:space="preserve"> tokens, insecure direct object references, injection, prototype pollution, oversized bodies, brute force, stored XSS</w:t>
            </w:r>
          </w:p>
        </w:tc>
      </w:tr>
      <w:tr w:rsidR="00E601AB" w14:paraId="7F3EF8A5"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DFBB96C" w14:textId="77777777" w:rsidR="00E601AB" w:rsidRDefault="008935BA">
            <w:r>
              <w:rPr>
                <w:b/>
                <w:bCs/>
                <w:sz w:val="20"/>
                <w:szCs w:val="20"/>
              </w:rPr>
              <w:t>Mutation testing</w:t>
            </w:r>
          </w:p>
        </w:tc>
        <w:tc>
          <w:tcPr>
            <w:tcW w:w="692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D054BEF" w14:textId="77777777" w:rsidR="00E601AB" w:rsidRDefault="008935BA">
            <w:r>
              <w:rPr>
                <w:sz w:val="20"/>
                <w:szCs w:val="20"/>
              </w:rPr>
              <w:t>Measures test strength; surviving mutants drove 15 new tests</w:t>
            </w:r>
          </w:p>
        </w:tc>
      </w:tr>
    </w:tbl>
    <w:p w14:paraId="2DD5D6A4" w14:textId="77777777" w:rsidR="00E601AB" w:rsidRDefault="00E601AB">
      <w:pPr>
        <w:spacing w:after="120"/>
      </w:pPr>
    </w:p>
    <w:p w14:paraId="7F981F6D" w14:textId="77777777" w:rsidR="00E601AB" w:rsidRDefault="008935BA">
      <w:pPr>
        <w:pStyle w:val="Heading2"/>
      </w:pPr>
      <w:bookmarkStart w:id="22" w:name="_Toc241880604"/>
      <w:r>
        <w:t>7.3 Test environment</w:t>
      </w:r>
      <w:bookmarkEnd w:id="22"/>
    </w:p>
    <w:p w14:paraId="09FA8E3D" w14:textId="77777777" w:rsidR="00E601AB" w:rsidRDefault="008935BA">
      <w:pPr>
        <w:spacing w:after="140"/>
        <w:jc w:val="both"/>
      </w:pPr>
      <w:r>
        <w:t xml:space="preserve">Tests stay deterministic by injecting clocks and running Raft on an in-memory network whose partitions and message loss the test controls. Each integration file boots its own cluster on random ports with temporary data. The end-to-end run boots a separate </w:t>
      </w:r>
      <w:r>
        <w:t>real cluster on ports offset by 1000, so it can run beside a development instance. A full-suite pass must succeed three times in a row before a change is accepted, to catch flaky timing-dependent tests.</w:t>
      </w:r>
    </w:p>
    <w:p w14:paraId="6C2F7487" w14:textId="77777777" w:rsidR="00E601AB" w:rsidRDefault="008935BA">
      <w:pPr>
        <w:pStyle w:val="Heading1"/>
      </w:pPr>
      <w:bookmarkStart w:id="23" w:name="_Toc241880605"/>
      <w:r>
        <w:lastRenderedPageBreak/>
        <w:t>8. Results</w:t>
      </w:r>
      <w:bookmarkEnd w:id="23"/>
    </w:p>
    <w:p w14:paraId="73964BFC" w14:textId="77777777" w:rsidR="00E601AB" w:rsidRDefault="008935BA">
      <w:pPr>
        <w:spacing w:after="140"/>
        <w:jc w:val="both"/>
      </w:pPr>
      <w:r>
        <w:t>All 281 automated tests pass, and every ex</w:t>
      </w:r>
      <w:r>
        <w:t>it criterion of the test plan is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21"/>
        <w:gridCol w:w="4748"/>
        <w:gridCol w:w="1157"/>
      </w:tblGrid>
      <w:tr w:rsidR="00E601AB" w14:paraId="3B313E99" w14:textId="77777777">
        <w:tblPrEx>
          <w:tblCellMar>
            <w:top w:w="0" w:type="dxa"/>
            <w:bottom w:w="0" w:type="dxa"/>
          </w:tblCellMar>
        </w:tblPrEx>
        <w:trPr>
          <w:cantSplit/>
          <w:tblHeader/>
        </w:trPr>
        <w:tc>
          <w:tcPr>
            <w:tcW w:w="3121"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7EE06F1" w14:textId="77777777" w:rsidR="00E601AB" w:rsidRDefault="008935BA">
            <w:r>
              <w:rPr>
                <w:b/>
                <w:bCs/>
                <w:color w:val="FFFFFF"/>
                <w:sz w:val="20"/>
                <w:szCs w:val="20"/>
              </w:rPr>
              <w:t>Metric</w:t>
            </w:r>
          </w:p>
        </w:tc>
        <w:tc>
          <w:tcPr>
            <w:tcW w:w="474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18D4A41" w14:textId="77777777" w:rsidR="00E601AB" w:rsidRDefault="008935BA">
            <w:r>
              <w:rPr>
                <w:b/>
                <w:bCs/>
                <w:color w:val="FFFFFF"/>
                <w:sz w:val="20"/>
                <w:szCs w:val="20"/>
              </w:rPr>
              <w:t>Result</w:t>
            </w:r>
          </w:p>
        </w:tc>
        <w:tc>
          <w:tcPr>
            <w:tcW w:w="115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4667F60" w14:textId="77777777" w:rsidR="00E601AB" w:rsidRDefault="008935BA">
            <w:r>
              <w:rPr>
                <w:b/>
                <w:bCs/>
                <w:color w:val="FFFFFF"/>
                <w:sz w:val="20"/>
                <w:szCs w:val="20"/>
              </w:rPr>
              <w:t>Target</w:t>
            </w:r>
          </w:p>
        </w:tc>
      </w:tr>
      <w:tr w:rsidR="00E601AB" w14:paraId="59D51AE0"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B3B3A50" w14:textId="77777777" w:rsidR="00E601AB" w:rsidRDefault="008935BA">
            <w:r>
              <w:rPr>
                <w:b/>
                <w:bCs/>
                <w:sz w:val="20"/>
                <w:szCs w:val="20"/>
              </w:rPr>
              <w:t>Automated tests</w:t>
            </w:r>
          </w:p>
        </w:tc>
        <w:tc>
          <w:tcPr>
            <w:tcW w:w="474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A38FAE2" w14:textId="77777777" w:rsidR="00E601AB" w:rsidRDefault="008935BA">
            <w:r>
              <w:rPr>
                <w:sz w:val="20"/>
                <w:szCs w:val="20"/>
              </w:rPr>
              <w:t>281 of 281 passing</w:t>
            </w:r>
          </w:p>
        </w:tc>
        <w:tc>
          <w:tcPr>
            <w:tcW w:w="11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6FD98A0" w14:textId="77777777" w:rsidR="00E601AB" w:rsidRDefault="008935BA">
            <w:r>
              <w:rPr>
                <w:sz w:val="20"/>
                <w:szCs w:val="20"/>
              </w:rPr>
              <w:t>100%</w:t>
            </w:r>
          </w:p>
        </w:tc>
      </w:tr>
      <w:tr w:rsidR="00E601AB" w14:paraId="787ADEC7"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F74DAAA" w14:textId="77777777" w:rsidR="00E601AB" w:rsidRDefault="008935BA">
            <w:r>
              <w:rPr>
                <w:b/>
                <w:bCs/>
                <w:sz w:val="20"/>
                <w:szCs w:val="20"/>
              </w:rPr>
              <w:t>Stability</w:t>
            </w:r>
          </w:p>
        </w:tc>
        <w:tc>
          <w:tcPr>
            <w:tcW w:w="47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0F59D0D" w14:textId="77777777" w:rsidR="00E601AB" w:rsidRDefault="008935BA">
            <w:r>
              <w:rPr>
                <w:sz w:val="20"/>
                <w:szCs w:val="20"/>
              </w:rPr>
              <w:t>3 consecutive full green runs, also beside a live cluster</w:t>
            </w:r>
          </w:p>
        </w:tc>
        <w:tc>
          <w:tcPr>
            <w:tcW w:w="11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996C7C7" w14:textId="77777777" w:rsidR="00E601AB" w:rsidRDefault="008935BA">
            <w:r>
              <w:rPr>
                <w:sz w:val="20"/>
                <w:szCs w:val="20"/>
              </w:rPr>
              <w:t>3</w:t>
            </w:r>
          </w:p>
        </w:tc>
      </w:tr>
      <w:tr w:rsidR="00E601AB" w14:paraId="1F7BBE6D"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CC16F0F" w14:textId="77777777" w:rsidR="00E601AB" w:rsidRDefault="008935BA">
            <w:r>
              <w:rPr>
                <w:b/>
                <w:bCs/>
                <w:sz w:val="20"/>
                <w:szCs w:val="20"/>
              </w:rPr>
              <w:t>Statement and line coverage</w:t>
            </w:r>
          </w:p>
        </w:tc>
        <w:tc>
          <w:tcPr>
            <w:tcW w:w="474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3CE422E" w14:textId="77777777" w:rsidR="00E601AB" w:rsidRDefault="008935BA">
            <w:r>
              <w:rPr>
                <w:sz w:val="20"/>
                <w:szCs w:val="20"/>
              </w:rPr>
              <w:t>98.4%</w:t>
            </w:r>
          </w:p>
        </w:tc>
        <w:tc>
          <w:tcPr>
            <w:tcW w:w="11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ACDAD3C" w14:textId="77777777" w:rsidR="00E601AB" w:rsidRDefault="008935BA">
            <w:r>
              <w:rPr>
                <w:sz w:val="20"/>
                <w:szCs w:val="20"/>
              </w:rPr>
              <w:t>at least 80%</w:t>
            </w:r>
          </w:p>
        </w:tc>
      </w:tr>
      <w:tr w:rsidR="00E601AB" w14:paraId="09DBE4AC"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9451717" w14:textId="77777777" w:rsidR="00E601AB" w:rsidRDefault="008935BA">
            <w:r>
              <w:rPr>
                <w:b/>
                <w:bCs/>
                <w:sz w:val="20"/>
                <w:szCs w:val="20"/>
              </w:rPr>
              <w:t>Branch coverage</w:t>
            </w:r>
          </w:p>
        </w:tc>
        <w:tc>
          <w:tcPr>
            <w:tcW w:w="47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A93AFBD" w14:textId="77777777" w:rsidR="00E601AB" w:rsidRDefault="008935BA">
            <w:r>
              <w:rPr>
                <w:sz w:val="20"/>
                <w:szCs w:val="20"/>
              </w:rPr>
              <w:t>89.0%</w:t>
            </w:r>
          </w:p>
        </w:tc>
        <w:tc>
          <w:tcPr>
            <w:tcW w:w="11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EC9AC18" w14:textId="77777777" w:rsidR="00E601AB" w:rsidRDefault="008935BA">
            <w:r>
              <w:rPr>
                <w:sz w:val="20"/>
                <w:szCs w:val="20"/>
              </w:rPr>
              <w:t>at least 70%</w:t>
            </w:r>
          </w:p>
        </w:tc>
      </w:tr>
      <w:tr w:rsidR="00E601AB" w14:paraId="404E8DBD"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E046B1" w14:textId="77777777" w:rsidR="00E601AB" w:rsidRDefault="008935BA">
            <w:r>
              <w:rPr>
                <w:b/>
                <w:bCs/>
                <w:sz w:val="20"/>
                <w:szCs w:val="20"/>
              </w:rPr>
              <w:t>Function coverage</w:t>
            </w:r>
          </w:p>
        </w:tc>
        <w:tc>
          <w:tcPr>
            <w:tcW w:w="474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E04D495" w14:textId="77777777" w:rsidR="00E601AB" w:rsidRDefault="008935BA">
            <w:r>
              <w:rPr>
                <w:sz w:val="20"/>
                <w:szCs w:val="20"/>
              </w:rPr>
              <w:t>99.5%</w:t>
            </w:r>
          </w:p>
        </w:tc>
        <w:tc>
          <w:tcPr>
            <w:tcW w:w="11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A5C41A0" w14:textId="77777777" w:rsidR="00E601AB" w:rsidRDefault="008935BA">
            <w:r>
              <w:rPr>
                <w:sz w:val="20"/>
                <w:szCs w:val="20"/>
              </w:rPr>
              <w:t>at least 80%</w:t>
            </w:r>
          </w:p>
        </w:tc>
      </w:tr>
      <w:tr w:rsidR="00E601AB" w14:paraId="66C1473F"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0A053D1" w14:textId="77777777" w:rsidR="00E601AB" w:rsidRDefault="008935BA">
            <w:r>
              <w:rPr>
                <w:b/>
                <w:bCs/>
                <w:sz w:val="20"/>
                <w:szCs w:val="20"/>
              </w:rPr>
              <w:t>Mutation score</w:t>
            </w:r>
          </w:p>
        </w:tc>
        <w:tc>
          <w:tcPr>
            <w:tcW w:w="47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1BC4FB1" w14:textId="77777777" w:rsidR="00E601AB" w:rsidRDefault="008935BA">
            <w:r>
              <w:rPr>
                <w:sz w:val="20"/>
                <w:szCs w:val="20"/>
              </w:rPr>
              <w:t>96.5%</w:t>
            </w:r>
          </w:p>
        </w:tc>
        <w:tc>
          <w:tcPr>
            <w:tcW w:w="11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04A202D" w14:textId="77777777" w:rsidR="00E601AB" w:rsidRDefault="008935BA">
            <w:r>
              <w:rPr>
                <w:sz w:val="20"/>
                <w:szCs w:val="20"/>
              </w:rPr>
              <w:t>at least 85%</w:t>
            </w:r>
          </w:p>
        </w:tc>
      </w:tr>
      <w:tr w:rsidR="00E601AB" w14:paraId="13F7970E"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D7211E" w14:textId="77777777" w:rsidR="00E601AB" w:rsidRDefault="008935BA">
            <w:r>
              <w:rPr>
                <w:b/>
                <w:bCs/>
                <w:sz w:val="20"/>
                <w:szCs w:val="20"/>
              </w:rPr>
              <w:t>Chaos test: writes lost / duplicated</w:t>
            </w:r>
          </w:p>
        </w:tc>
        <w:tc>
          <w:tcPr>
            <w:tcW w:w="474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B1E3E96" w14:textId="77777777" w:rsidR="00E601AB" w:rsidRDefault="008935BA">
            <w:r>
              <w:rPr>
                <w:sz w:val="20"/>
                <w:szCs w:val="20"/>
              </w:rPr>
              <w:t>0 / 0 of 75</w:t>
            </w:r>
          </w:p>
        </w:tc>
        <w:tc>
          <w:tcPr>
            <w:tcW w:w="11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253CD4A" w14:textId="77777777" w:rsidR="00E601AB" w:rsidRDefault="008935BA">
            <w:r>
              <w:rPr>
                <w:sz w:val="20"/>
                <w:szCs w:val="20"/>
              </w:rPr>
              <w:t>0 / 0</w:t>
            </w:r>
          </w:p>
        </w:tc>
      </w:tr>
      <w:tr w:rsidR="00E601AB" w14:paraId="0E9807FB"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C6AC1A4" w14:textId="77777777" w:rsidR="00E601AB" w:rsidRDefault="008935BA">
            <w:r>
              <w:rPr>
                <w:b/>
                <w:bCs/>
                <w:sz w:val="20"/>
                <w:szCs w:val="20"/>
              </w:rPr>
              <w:t>Client errors during leader failover</w:t>
            </w:r>
          </w:p>
        </w:tc>
        <w:tc>
          <w:tcPr>
            <w:tcW w:w="47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69363FB" w14:textId="77777777" w:rsidR="00E601AB" w:rsidRDefault="008935BA">
            <w:r>
              <w:rPr>
                <w:sz w:val="20"/>
                <w:szCs w:val="20"/>
              </w:rPr>
              <w:t>0</w:t>
            </w:r>
          </w:p>
        </w:tc>
        <w:tc>
          <w:tcPr>
            <w:tcW w:w="11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F6F5EE4" w14:textId="77777777" w:rsidR="00E601AB" w:rsidRDefault="008935BA">
            <w:r>
              <w:rPr>
                <w:sz w:val="20"/>
                <w:szCs w:val="20"/>
              </w:rPr>
              <w:t>0</w:t>
            </w:r>
          </w:p>
        </w:tc>
      </w:tr>
    </w:tbl>
    <w:p w14:paraId="7976CFAB" w14:textId="77777777" w:rsidR="00E601AB" w:rsidRDefault="00E601AB">
      <w:pPr>
        <w:spacing w:after="120"/>
      </w:pPr>
    </w:p>
    <w:p w14:paraId="5E09C8C2" w14:textId="77777777" w:rsidR="00E601AB" w:rsidRDefault="008935BA">
      <w:pPr>
        <w:pStyle w:val="Heading2"/>
      </w:pPr>
      <w:bookmarkStart w:id="24" w:name="_Toc241880606"/>
      <w:r>
        <w:t>8.1 Mutation testing</w:t>
      </w:r>
      <w:bookmarkEnd w:id="24"/>
    </w:p>
    <w:p w14:paraId="38679B36" w14:textId="77777777" w:rsidR="00E601AB" w:rsidRDefault="008935BA">
      <w:pPr>
        <w:spacing w:after="140"/>
        <w:jc w:val="both"/>
      </w:pPr>
      <w:r>
        <w:t xml:space="preserve">Coverage only shows that code ran; mutation testing shows whether the tests notice a bug. Stryker made 486 small changes to the core modules, such as </w:t>
      </w:r>
      <w:r>
        <w:rPr>
          <w:rFonts w:ascii="Consolas" w:eastAsia="Consolas" w:hAnsi="Consolas" w:cs="Consolas"/>
          <w:sz w:val="19"/>
          <w:szCs w:val="19"/>
          <w:shd w:val="clear" w:color="auto" w:fill="F1F5F9"/>
        </w:rPr>
        <w:t>&lt;</w:t>
      </w:r>
      <w:r>
        <w:t xml:space="preserve"> to </w:t>
      </w:r>
      <w:r>
        <w:rPr>
          <w:rFonts w:ascii="Consolas" w:eastAsia="Consolas" w:hAnsi="Consolas" w:cs="Consolas"/>
          <w:sz w:val="19"/>
          <w:szCs w:val="19"/>
          <w:shd w:val="clear" w:color="auto" w:fill="F1F5F9"/>
        </w:rPr>
        <w:t>&lt;=</w:t>
      </w:r>
      <w:r>
        <w:t xml:space="preserve"> or deleting a statement, and counted how many the tests caught.</w:t>
      </w:r>
    </w:p>
    <w:p w14:paraId="79BA2D32" w14:textId="77777777" w:rsidR="00E601AB" w:rsidRDefault="008935BA">
      <w:pPr>
        <w:keepNext/>
        <w:spacing w:before="120" w:after="60"/>
        <w:jc w:val="center"/>
      </w:pPr>
      <w:r>
        <w:rPr>
          <w:noProof/>
        </w:rPr>
        <w:drawing>
          <wp:inline distT="0" distB="0" distL="0" distR="0" wp14:anchorId="36390294" wp14:editId="4424A6B5">
            <wp:extent cx="5715000" cy="2733675"/>
            <wp:effectExtent l="0" t="0" r="0" b="0"/>
            <wp:docPr id="2" name="fig-mutation.png" descr="Figure 2. Mutation score per module, first run versus after hardening (Stryker 10, 486 mutants)" title="Figure 2. Mutation score per module, first run versus after hardening (Stryker 10, 486 mu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33675"/>
                    </a:xfrm>
                    <a:prstGeom prst="rect">
                      <a:avLst/>
                    </a:prstGeom>
                  </pic:spPr>
                </pic:pic>
              </a:graphicData>
            </a:graphic>
          </wp:inline>
        </w:drawing>
      </w:r>
    </w:p>
    <w:p w14:paraId="7664DB69" w14:textId="77777777" w:rsidR="00E601AB" w:rsidRDefault="008935BA">
      <w:pPr>
        <w:spacing w:after="200"/>
        <w:jc w:val="center"/>
      </w:pPr>
      <w:r>
        <w:rPr>
          <w:i/>
          <w:iCs/>
          <w:color w:val="5B6475"/>
          <w:sz w:val="19"/>
          <w:szCs w:val="19"/>
        </w:rPr>
        <w:t>Figure 2. Mutation score per mod</w:t>
      </w:r>
      <w:r>
        <w:rPr>
          <w:i/>
          <w:iCs/>
          <w:color w:val="5B6475"/>
          <w:sz w:val="19"/>
          <w:szCs w:val="19"/>
        </w:rPr>
        <w:t>ule, first run versus after hardening (Stryker 10, 486 mutants)</w:t>
      </w:r>
    </w:p>
    <w:p w14:paraId="16423BEA" w14:textId="77777777" w:rsidR="00E601AB" w:rsidRDefault="008935BA">
      <w:pPr>
        <w:spacing w:after="140"/>
        <w:jc w:val="both"/>
      </w:pPr>
      <w:r>
        <w:t>The first run scored 84.4% despite 98% line coverage. The survivors exposed a property test that passed even when node removal did nothing, tests whose clocks started at zero and hid arithmeti</w:t>
      </w:r>
      <w:r>
        <w:t xml:space="preserve">c </w:t>
      </w:r>
      <w:r>
        <w:lastRenderedPageBreak/>
        <w:t>errors, and untested exact boundaries. Fifteen targeted tests raised the score to 96.5%; the remaining survivors are equivalent mutants that cannot change behaviour.</w:t>
      </w:r>
    </w:p>
    <w:p w14:paraId="060141B9" w14:textId="77777777" w:rsidR="00E601AB" w:rsidRDefault="008935BA">
      <w:pPr>
        <w:pStyle w:val="Heading2"/>
      </w:pPr>
      <w:bookmarkStart w:id="25" w:name="_Toc241880607"/>
      <w:r>
        <w:t>8.2 Chaos test</w:t>
      </w:r>
      <w:bookmarkEnd w:id="25"/>
    </w:p>
    <w:p w14:paraId="79431525" w14:textId="77777777" w:rsidR="00E601AB" w:rsidRDefault="008935BA">
      <w:pPr>
        <w:spacing w:after="140"/>
        <w:jc w:val="both"/>
      </w:pPr>
      <w:r>
        <w:t>Three clients each wrote 25 records while a "nemesis" crashed and restart</w:t>
      </w:r>
      <w:r>
        <w:t>ed the shard leader three times, then partitioned a follower:</w:t>
      </w:r>
    </w:p>
    <w:p w14:paraId="1D8F1C76" w14:textId="77777777" w:rsidR="00E601AB" w:rsidRDefault="008935BA">
      <w:pPr>
        <w:pBdr>
          <w:left w:val="single" w:sz="18" w:space="8" w:color="0F766E"/>
        </w:pBdr>
        <w:shd w:val="clear" w:color="auto" w:fill="F1F5F9"/>
        <w:spacing w:before="60" w:after="160"/>
        <w:ind w:left="200"/>
      </w:pPr>
      <w:r>
        <w:rPr>
          <w:rFonts w:ascii="Consolas" w:eastAsia="Consolas" w:hAnsi="Consolas" w:cs="Consolas"/>
          <w:sz w:val="18"/>
          <w:szCs w:val="18"/>
        </w:rPr>
        <w:t>[chaos] acked=75 stored=75 attempts=75 retries=0 terms=1,2,3,4 lost=0 dupes=0</w:t>
      </w:r>
    </w:p>
    <w:p w14:paraId="1643A3A0" w14:textId="77777777" w:rsidR="00E601AB" w:rsidRDefault="008935BA">
      <w:pPr>
        <w:spacing w:after="140"/>
        <w:jc w:val="both"/>
      </w:pPr>
      <w:r>
        <w:t>Leadership moved through four terms, so the faults were real. All 75 writes were acknowledged, none were lost or duplicated, and the replicas ended byte-identical. The clients needed no retries, because the gateway followed each new leader on their behalf.</w:t>
      </w:r>
      <w:r>
        <w:t xml:space="preserve"> With two of three replicas down, writes were refused with HTTP 503 rather than accepted by a minority.</w:t>
      </w:r>
    </w:p>
    <w:p w14:paraId="3BE8F2EA" w14:textId="77777777" w:rsidR="00E601AB" w:rsidRDefault="008935BA">
      <w:pPr>
        <w:pStyle w:val="Heading2"/>
      </w:pPr>
      <w:bookmarkStart w:id="26" w:name="_Toc241880608"/>
      <w:r>
        <w:t>8.3 Performance</w:t>
      </w:r>
      <w:bookmarkEnd w:id="26"/>
    </w:p>
    <w:p w14:paraId="72BBC0EA" w14:textId="77777777" w:rsidR="00E601AB" w:rsidRDefault="008935BA">
      <w:pPr>
        <w:spacing w:after="140"/>
        <w:jc w:val="both"/>
      </w:pPr>
      <w:r>
        <w:t>Measured with autocannon at 20 concurrent connections for 6 s per scenario, on one laptop: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14"/>
        <w:gridCol w:w="1480"/>
        <w:gridCol w:w="1666"/>
        <w:gridCol w:w="1457"/>
        <w:gridCol w:w="1009"/>
      </w:tblGrid>
      <w:tr w:rsidR="00E601AB" w14:paraId="1A4B583A" w14:textId="77777777">
        <w:tblPrEx>
          <w:tblCellMar>
            <w:top w:w="0" w:type="dxa"/>
            <w:bottom w:w="0" w:type="dxa"/>
          </w:tblCellMar>
        </w:tblPrEx>
        <w:trPr>
          <w:cantSplit/>
          <w:tblHeader/>
        </w:trPr>
        <w:tc>
          <w:tcPr>
            <w:tcW w:w="341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7E4BCE8" w14:textId="77777777" w:rsidR="00E601AB" w:rsidRDefault="008935BA">
            <w:r>
              <w:rPr>
                <w:b/>
                <w:bCs/>
                <w:color w:val="FFFFFF"/>
                <w:sz w:val="20"/>
                <w:szCs w:val="20"/>
              </w:rPr>
              <w:t>Scenario</w:t>
            </w:r>
          </w:p>
        </w:tc>
        <w:tc>
          <w:tcPr>
            <w:tcW w:w="148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D2FD957" w14:textId="77777777" w:rsidR="00E601AB" w:rsidRDefault="008935BA">
            <w:r>
              <w:rPr>
                <w:b/>
                <w:bCs/>
                <w:color w:val="FFFFFF"/>
                <w:sz w:val="20"/>
                <w:szCs w:val="20"/>
              </w:rPr>
              <w:t>Requests/s</w:t>
            </w:r>
          </w:p>
        </w:tc>
        <w:tc>
          <w:tcPr>
            <w:tcW w:w="166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FB195E6" w14:textId="77777777" w:rsidR="00E601AB" w:rsidRDefault="008935BA">
            <w:r>
              <w:rPr>
                <w:b/>
                <w:bCs/>
                <w:color w:val="FFFFFF"/>
                <w:sz w:val="20"/>
                <w:szCs w:val="20"/>
              </w:rPr>
              <w:t>Median latency (ms)</w:t>
            </w:r>
          </w:p>
        </w:tc>
        <w:tc>
          <w:tcPr>
            <w:tcW w:w="145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AD09AB4" w14:textId="77777777" w:rsidR="00E601AB" w:rsidRDefault="008935BA">
            <w:r>
              <w:rPr>
                <w:b/>
                <w:bCs/>
                <w:color w:val="FFFFFF"/>
                <w:sz w:val="20"/>
                <w:szCs w:val="20"/>
              </w:rPr>
              <w:t>p99 l</w:t>
            </w:r>
            <w:r>
              <w:rPr>
                <w:b/>
                <w:bCs/>
                <w:color w:val="FFFFFF"/>
                <w:sz w:val="20"/>
                <w:szCs w:val="20"/>
              </w:rPr>
              <w:t>atency (ms)</w:t>
            </w:r>
          </w:p>
        </w:tc>
        <w:tc>
          <w:tcPr>
            <w:tcW w:w="1009"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FCBD8DD" w14:textId="77777777" w:rsidR="00E601AB" w:rsidRDefault="008935BA">
            <w:r>
              <w:rPr>
                <w:b/>
                <w:bCs/>
                <w:color w:val="FFFFFF"/>
                <w:sz w:val="20"/>
                <w:szCs w:val="20"/>
              </w:rPr>
              <w:t>Errors</w:t>
            </w:r>
          </w:p>
        </w:tc>
      </w:tr>
      <w:tr w:rsidR="00E601AB" w14:paraId="6A0F8A19" w14:textId="77777777">
        <w:tblPrEx>
          <w:tblCellMar>
            <w:top w:w="0" w:type="dxa"/>
            <w:bottom w:w="0" w:type="dxa"/>
          </w:tblCellMar>
        </w:tblPrEx>
        <w:trPr>
          <w:cantSplit/>
        </w:trPr>
        <w:tc>
          <w:tcPr>
            <w:tcW w:w="34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784568D" w14:textId="77777777" w:rsidR="00E601AB" w:rsidRDefault="008935BA">
            <w:r>
              <w:rPr>
                <w:b/>
                <w:bCs/>
                <w:sz w:val="20"/>
                <w:szCs w:val="20"/>
              </w:rPr>
              <w:t>Read a patient record (cache hit)</w:t>
            </w:r>
          </w:p>
        </w:tc>
        <w:tc>
          <w:tcPr>
            <w:tcW w:w="1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AF942E1" w14:textId="77777777" w:rsidR="00E601AB" w:rsidRDefault="008935BA">
            <w:r>
              <w:rPr>
                <w:sz w:val="20"/>
                <w:szCs w:val="20"/>
              </w:rPr>
              <w:t>319</w:t>
            </w:r>
          </w:p>
        </w:tc>
        <w:tc>
          <w:tcPr>
            <w:tcW w:w="16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7877B8C" w14:textId="77777777" w:rsidR="00E601AB" w:rsidRDefault="008935BA">
            <w:r>
              <w:rPr>
                <w:sz w:val="20"/>
                <w:szCs w:val="20"/>
              </w:rPr>
              <w:t>59</w:t>
            </w:r>
          </w:p>
        </w:tc>
        <w:tc>
          <w:tcPr>
            <w:tcW w:w="14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39B5A1D" w14:textId="77777777" w:rsidR="00E601AB" w:rsidRDefault="008935BA">
            <w:r>
              <w:rPr>
                <w:sz w:val="20"/>
                <w:szCs w:val="20"/>
              </w:rPr>
              <w:t>282</w:t>
            </w:r>
          </w:p>
        </w:tc>
        <w:tc>
          <w:tcPr>
            <w:tcW w:w="1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9DCE37A" w14:textId="77777777" w:rsidR="00E601AB" w:rsidRDefault="008935BA">
            <w:r>
              <w:rPr>
                <w:sz w:val="20"/>
                <w:szCs w:val="20"/>
              </w:rPr>
              <w:t>0</w:t>
            </w:r>
          </w:p>
        </w:tc>
      </w:tr>
      <w:tr w:rsidR="00E601AB" w14:paraId="4ECC6E34" w14:textId="77777777">
        <w:tblPrEx>
          <w:tblCellMar>
            <w:top w:w="0" w:type="dxa"/>
            <w:bottom w:w="0" w:type="dxa"/>
          </w:tblCellMar>
        </w:tblPrEx>
        <w:trPr>
          <w:cantSplit/>
        </w:trPr>
        <w:tc>
          <w:tcPr>
            <w:tcW w:w="341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131C58F" w14:textId="77777777" w:rsidR="00E601AB" w:rsidRDefault="008935BA">
            <w:r>
              <w:rPr>
                <w:b/>
                <w:bCs/>
                <w:sz w:val="20"/>
                <w:szCs w:val="20"/>
              </w:rPr>
              <w:t>Read many patients across 2 shards</w:t>
            </w:r>
          </w:p>
        </w:tc>
        <w:tc>
          <w:tcPr>
            <w:tcW w:w="1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D74EF0B" w14:textId="77777777" w:rsidR="00E601AB" w:rsidRDefault="008935BA">
            <w:r>
              <w:rPr>
                <w:sz w:val="20"/>
                <w:szCs w:val="20"/>
              </w:rPr>
              <w:t>251</w:t>
            </w:r>
          </w:p>
        </w:tc>
        <w:tc>
          <w:tcPr>
            <w:tcW w:w="16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A0348A6" w14:textId="77777777" w:rsidR="00E601AB" w:rsidRDefault="008935BA">
            <w:r>
              <w:rPr>
                <w:sz w:val="20"/>
                <w:szCs w:val="20"/>
              </w:rPr>
              <w:t>78</w:t>
            </w:r>
          </w:p>
        </w:tc>
        <w:tc>
          <w:tcPr>
            <w:tcW w:w="14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B06BF00" w14:textId="77777777" w:rsidR="00E601AB" w:rsidRDefault="008935BA">
            <w:r>
              <w:rPr>
                <w:sz w:val="20"/>
                <w:szCs w:val="20"/>
              </w:rPr>
              <w:t>263</w:t>
            </w:r>
          </w:p>
        </w:tc>
        <w:tc>
          <w:tcPr>
            <w:tcW w:w="10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CDA53C5" w14:textId="77777777" w:rsidR="00E601AB" w:rsidRDefault="008935BA">
            <w:r>
              <w:rPr>
                <w:sz w:val="20"/>
                <w:szCs w:val="20"/>
              </w:rPr>
              <w:t>0</w:t>
            </w:r>
          </w:p>
        </w:tc>
      </w:tr>
      <w:tr w:rsidR="00E601AB" w14:paraId="73DA3682" w14:textId="77777777">
        <w:tblPrEx>
          <w:tblCellMar>
            <w:top w:w="0" w:type="dxa"/>
            <w:bottom w:w="0" w:type="dxa"/>
          </w:tblCellMar>
        </w:tblPrEx>
        <w:trPr>
          <w:cantSplit/>
        </w:trPr>
        <w:tc>
          <w:tcPr>
            <w:tcW w:w="34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3AC9F3A" w14:textId="77777777" w:rsidR="00E601AB" w:rsidRDefault="008935BA">
            <w:r>
              <w:rPr>
                <w:b/>
                <w:bCs/>
                <w:sz w:val="20"/>
                <w:szCs w:val="20"/>
              </w:rPr>
              <w:t>Patient directory (both shards in parallel)</w:t>
            </w:r>
          </w:p>
        </w:tc>
        <w:tc>
          <w:tcPr>
            <w:tcW w:w="1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06541D8" w14:textId="77777777" w:rsidR="00E601AB" w:rsidRDefault="008935BA">
            <w:r>
              <w:rPr>
                <w:sz w:val="20"/>
                <w:szCs w:val="20"/>
              </w:rPr>
              <w:t>114</w:t>
            </w:r>
          </w:p>
        </w:tc>
        <w:tc>
          <w:tcPr>
            <w:tcW w:w="16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79BEA24" w14:textId="77777777" w:rsidR="00E601AB" w:rsidRDefault="008935BA">
            <w:r>
              <w:rPr>
                <w:sz w:val="20"/>
                <w:szCs w:val="20"/>
              </w:rPr>
              <w:t>169</w:t>
            </w:r>
          </w:p>
        </w:tc>
        <w:tc>
          <w:tcPr>
            <w:tcW w:w="14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372256C" w14:textId="77777777" w:rsidR="00E601AB" w:rsidRDefault="008935BA">
            <w:r>
              <w:rPr>
                <w:sz w:val="20"/>
                <w:szCs w:val="20"/>
              </w:rPr>
              <w:t>344</w:t>
            </w:r>
          </w:p>
        </w:tc>
        <w:tc>
          <w:tcPr>
            <w:tcW w:w="1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D125881" w14:textId="77777777" w:rsidR="00E601AB" w:rsidRDefault="008935BA">
            <w:r>
              <w:rPr>
                <w:sz w:val="20"/>
                <w:szCs w:val="20"/>
              </w:rPr>
              <w:t>0</w:t>
            </w:r>
          </w:p>
        </w:tc>
      </w:tr>
      <w:tr w:rsidR="00E601AB" w14:paraId="50A1AD8A" w14:textId="77777777">
        <w:tblPrEx>
          <w:tblCellMar>
            <w:top w:w="0" w:type="dxa"/>
            <w:bottom w:w="0" w:type="dxa"/>
          </w:tblCellMar>
        </w:tblPrEx>
        <w:trPr>
          <w:cantSplit/>
        </w:trPr>
        <w:tc>
          <w:tcPr>
            <w:tcW w:w="341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56A1DED" w14:textId="77777777" w:rsidR="00E601AB" w:rsidRDefault="008935BA">
            <w:r>
              <w:rPr>
                <w:b/>
                <w:bCs/>
                <w:sz w:val="20"/>
                <w:szCs w:val="20"/>
              </w:rPr>
              <w:t>Add a clinical note (majority commit)</w:t>
            </w:r>
          </w:p>
        </w:tc>
        <w:tc>
          <w:tcPr>
            <w:tcW w:w="1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30ADAF3" w14:textId="77777777" w:rsidR="00E601AB" w:rsidRDefault="008935BA">
            <w:r>
              <w:rPr>
                <w:sz w:val="20"/>
                <w:szCs w:val="20"/>
              </w:rPr>
              <w:t>87</w:t>
            </w:r>
          </w:p>
        </w:tc>
        <w:tc>
          <w:tcPr>
            <w:tcW w:w="16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27E6B8C" w14:textId="77777777" w:rsidR="00E601AB" w:rsidRDefault="008935BA">
            <w:r>
              <w:rPr>
                <w:sz w:val="20"/>
                <w:szCs w:val="20"/>
              </w:rPr>
              <w:t>231</w:t>
            </w:r>
          </w:p>
        </w:tc>
        <w:tc>
          <w:tcPr>
            <w:tcW w:w="14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6F0E0CD" w14:textId="77777777" w:rsidR="00E601AB" w:rsidRDefault="008935BA">
            <w:r>
              <w:rPr>
                <w:sz w:val="20"/>
                <w:szCs w:val="20"/>
              </w:rPr>
              <w:t>314</w:t>
            </w:r>
          </w:p>
        </w:tc>
        <w:tc>
          <w:tcPr>
            <w:tcW w:w="10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1ED1DEC" w14:textId="77777777" w:rsidR="00E601AB" w:rsidRDefault="008935BA">
            <w:r>
              <w:rPr>
                <w:sz w:val="20"/>
                <w:szCs w:val="20"/>
              </w:rPr>
              <w:t>0</w:t>
            </w:r>
          </w:p>
        </w:tc>
      </w:tr>
      <w:tr w:rsidR="00E601AB" w14:paraId="09DE9F5F" w14:textId="77777777">
        <w:tblPrEx>
          <w:tblCellMar>
            <w:top w:w="0" w:type="dxa"/>
            <w:bottom w:w="0" w:type="dxa"/>
          </w:tblCellMar>
        </w:tblPrEx>
        <w:trPr>
          <w:cantSplit/>
        </w:trPr>
        <w:tc>
          <w:tcPr>
            <w:tcW w:w="34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58B79EC" w14:textId="77777777" w:rsidR="00E601AB" w:rsidRDefault="008935BA">
            <w:r>
              <w:rPr>
                <w:b/>
                <w:bCs/>
                <w:sz w:val="20"/>
                <w:szCs w:val="20"/>
              </w:rPr>
              <w:t>Add notes while the leader is killed</w:t>
            </w:r>
          </w:p>
        </w:tc>
        <w:tc>
          <w:tcPr>
            <w:tcW w:w="1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2D13711" w14:textId="77777777" w:rsidR="00E601AB" w:rsidRDefault="008935BA">
            <w:r>
              <w:rPr>
                <w:sz w:val="20"/>
                <w:szCs w:val="20"/>
              </w:rPr>
              <w:t>66</w:t>
            </w:r>
          </w:p>
        </w:tc>
        <w:tc>
          <w:tcPr>
            <w:tcW w:w="16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3A42F9" w14:textId="77777777" w:rsidR="00E601AB" w:rsidRDefault="008935BA">
            <w:r>
              <w:rPr>
                <w:sz w:val="20"/>
                <w:szCs w:val="20"/>
              </w:rPr>
              <w:t>291</w:t>
            </w:r>
          </w:p>
        </w:tc>
        <w:tc>
          <w:tcPr>
            <w:tcW w:w="14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927FBFD" w14:textId="77777777" w:rsidR="00E601AB" w:rsidRDefault="008935BA">
            <w:r>
              <w:rPr>
                <w:sz w:val="20"/>
                <w:szCs w:val="20"/>
              </w:rPr>
              <w:t>1,041</w:t>
            </w:r>
          </w:p>
        </w:tc>
        <w:tc>
          <w:tcPr>
            <w:tcW w:w="1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DFACEDC" w14:textId="77777777" w:rsidR="00E601AB" w:rsidRDefault="008935BA">
            <w:r>
              <w:rPr>
                <w:sz w:val="20"/>
                <w:szCs w:val="20"/>
              </w:rPr>
              <w:t>0</w:t>
            </w:r>
          </w:p>
        </w:tc>
      </w:tr>
    </w:tbl>
    <w:p w14:paraId="3C94C3FF" w14:textId="77777777" w:rsidR="00E601AB" w:rsidRDefault="00E601AB">
      <w:pPr>
        <w:spacing w:after="120"/>
      </w:pPr>
    </w:p>
    <w:p w14:paraId="322FE83A" w14:textId="77777777" w:rsidR="00E601AB" w:rsidRDefault="008935BA">
      <w:pPr>
        <w:spacing w:after="140"/>
        <w:jc w:val="both"/>
      </w:pPr>
      <w:r>
        <w:t>Cached reads run 3.7 times faster than writes, which wait for a majority. A leader crash costs about one election timeout of extra tail latency and no failed requests. In this harness all services share one Node.js event loop, so the absolute numbers are a</w:t>
      </w:r>
      <w:r>
        <w:t xml:space="preserve"> lower bound.</w:t>
      </w:r>
    </w:p>
    <w:p w14:paraId="72ECC3B2" w14:textId="77777777" w:rsidR="00E601AB" w:rsidRDefault="008935BA">
      <w:pPr>
        <w:pStyle w:val="Heading1"/>
      </w:pPr>
      <w:bookmarkStart w:id="27" w:name="_Toc241880609"/>
      <w:r>
        <w:t>9. Defects found and fixed</w:t>
      </w:r>
      <w:bookmarkEnd w:id="27"/>
    </w:p>
    <w:p w14:paraId="001C8093" w14:textId="77777777" w:rsidR="00E601AB" w:rsidRDefault="008935BA">
      <w:pPr>
        <w:spacing w:after="140"/>
        <w:jc w:val="both"/>
      </w:pPr>
      <w:r>
        <w:t xml:space="preserve">Testing found 14 defects: 10 in the product, 3 in the tests themselves, and 1 tooling incompatibility. All are fixed. The most serious would have blocked real users: patient names in Indian scripts were rejected at </w:t>
      </w:r>
      <w:r>
        <w:t>registration.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
        <w:gridCol w:w="1741"/>
        <w:gridCol w:w="1244"/>
        <w:gridCol w:w="2583"/>
        <w:gridCol w:w="2450"/>
      </w:tblGrid>
      <w:tr w:rsidR="00E601AB" w14:paraId="5E27ABF7" w14:textId="77777777">
        <w:tblPrEx>
          <w:tblCellMar>
            <w:top w:w="0" w:type="dxa"/>
            <w:bottom w:w="0" w:type="dxa"/>
          </w:tblCellMar>
        </w:tblPrEx>
        <w:trPr>
          <w:cantSplit/>
          <w:tblHeader/>
        </w:trPr>
        <w:tc>
          <w:tcPr>
            <w:tcW w:w="100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07D3315" w14:textId="77777777" w:rsidR="00E601AB" w:rsidRDefault="008935BA">
            <w:r>
              <w:rPr>
                <w:b/>
                <w:bCs/>
                <w:color w:val="FFFFFF"/>
                <w:sz w:val="20"/>
                <w:szCs w:val="20"/>
              </w:rPr>
              <w:t>ID</w:t>
            </w:r>
          </w:p>
        </w:tc>
        <w:tc>
          <w:tcPr>
            <w:tcW w:w="1741"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E1DA8DD" w14:textId="77777777" w:rsidR="00E601AB" w:rsidRDefault="008935BA">
            <w:r>
              <w:rPr>
                <w:b/>
                <w:bCs/>
                <w:color w:val="FFFFFF"/>
                <w:sz w:val="20"/>
                <w:szCs w:val="20"/>
              </w:rPr>
              <w:t>Found by</w:t>
            </w:r>
          </w:p>
        </w:tc>
        <w:tc>
          <w:tcPr>
            <w:tcW w:w="124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2E3EE4B" w14:textId="77777777" w:rsidR="00E601AB" w:rsidRDefault="008935BA">
            <w:r>
              <w:rPr>
                <w:b/>
                <w:bCs/>
                <w:color w:val="FFFFFF"/>
                <w:sz w:val="20"/>
                <w:szCs w:val="20"/>
              </w:rPr>
              <w:t>Severity</w:t>
            </w:r>
          </w:p>
        </w:tc>
        <w:tc>
          <w:tcPr>
            <w:tcW w:w="2583"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D397C13" w14:textId="77777777" w:rsidR="00E601AB" w:rsidRDefault="008935BA">
            <w:r>
              <w:rPr>
                <w:b/>
                <w:bCs/>
                <w:color w:val="FFFFFF"/>
                <w:sz w:val="20"/>
                <w:szCs w:val="20"/>
              </w:rPr>
              <w:t>Defect</w:t>
            </w:r>
          </w:p>
        </w:tc>
        <w:tc>
          <w:tcPr>
            <w:tcW w:w="245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159D406" w14:textId="77777777" w:rsidR="00E601AB" w:rsidRDefault="008935BA">
            <w:r>
              <w:rPr>
                <w:b/>
                <w:bCs/>
                <w:color w:val="FFFFFF"/>
                <w:sz w:val="20"/>
                <w:szCs w:val="20"/>
              </w:rPr>
              <w:t>Fix</w:t>
            </w:r>
          </w:p>
        </w:tc>
      </w:tr>
      <w:tr w:rsidR="00E601AB" w14:paraId="2A8D4B28"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2FD0F01" w14:textId="77777777" w:rsidR="00E601AB" w:rsidRDefault="008935BA">
            <w:r>
              <w:rPr>
                <w:b/>
                <w:bCs/>
                <w:sz w:val="20"/>
                <w:szCs w:val="20"/>
              </w:rPr>
              <w:t>DEF-01</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355EE6" w14:textId="77777777" w:rsidR="00E601AB" w:rsidRDefault="008935BA">
            <w:r>
              <w:rPr>
                <w:sz w:val="20"/>
                <w:szCs w:val="20"/>
              </w:rPr>
              <w:t>Boundary value test with a Tamil name</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86669C" w14:textId="77777777" w:rsidR="00E601AB" w:rsidRDefault="008935BA">
            <w:r>
              <w:rPr>
                <w:sz w:val="20"/>
                <w:szCs w:val="20"/>
              </w:rPr>
              <w:t>High</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A1B4C55" w14:textId="77777777" w:rsidR="00E601AB" w:rsidRDefault="008935BA">
            <w:r>
              <w:rPr>
                <w:sz w:val="20"/>
                <w:szCs w:val="20"/>
              </w:rPr>
              <w:t>Names in Indic scripts were rejected: the pattern allowed letters but not combining vowel signs</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44C34AA" w14:textId="77777777" w:rsidR="00E601AB" w:rsidRDefault="008935BA">
            <w:r>
              <w:rPr>
                <w:sz w:val="20"/>
                <w:szCs w:val="20"/>
              </w:rPr>
              <w:t>Allow Unicode combining marks</w:t>
            </w:r>
          </w:p>
        </w:tc>
      </w:tr>
      <w:tr w:rsidR="00E601AB" w14:paraId="5B6EAE80"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988F881" w14:textId="77777777" w:rsidR="00E601AB" w:rsidRDefault="008935BA">
            <w:r>
              <w:rPr>
                <w:b/>
                <w:bCs/>
                <w:sz w:val="20"/>
                <w:szCs w:val="20"/>
              </w:rPr>
              <w:lastRenderedPageBreak/>
              <w:t>DEF-02</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6B21E77" w14:textId="77777777" w:rsidR="00E601AB" w:rsidRDefault="008935BA">
            <w:r>
              <w:rPr>
                <w:sz w:val="20"/>
                <w:szCs w:val="20"/>
              </w:rPr>
              <w:t>First system start</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A479E82" w14:textId="77777777" w:rsidR="00E601AB" w:rsidRDefault="008935BA">
            <w:r>
              <w:rPr>
                <w:sz w:val="20"/>
                <w:szCs w:val="20"/>
              </w:rPr>
              <w:t>High</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898D4EB" w14:textId="77777777" w:rsidR="00E601AB" w:rsidRDefault="008935BA">
            <w:r>
              <w:rPr>
                <w:sz w:val="20"/>
                <w:szCs w:val="20"/>
              </w:rPr>
              <w:t>Every service crashed at start-up: the validation library cannot nest a refined schema in a union</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A2D003A" w14:textId="77777777" w:rsidR="00E601AB" w:rsidRDefault="008935BA">
            <w:r>
              <w:rPr>
                <w:sz w:val="20"/>
                <w:szCs w:val="20"/>
              </w:rPr>
              <w:t>Moved the blood-pressure rule to the union level</w:t>
            </w:r>
          </w:p>
        </w:tc>
      </w:tr>
      <w:tr w:rsidR="00E601AB" w14:paraId="2109725E"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02940E3" w14:textId="77777777" w:rsidR="00E601AB" w:rsidRDefault="008935BA">
            <w:r>
              <w:rPr>
                <w:b/>
                <w:bCs/>
                <w:sz w:val="20"/>
                <w:szCs w:val="20"/>
              </w:rPr>
              <w:t>DEF-03</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9AB1CE2" w14:textId="77777777" w:rsidR="00E601AB" w:rsidRDefault="008935BA">
            <w:r>
              <w:rPr>
                <w:sz w:val="20"/>
                <w:szCs w:val="20"/>
              </w:rPr>
              <w:t>Exploratory UI testing</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47FCA78" w14:textId="77777777" w:rsidR="00E601AB" w:rsidRDefault="008935BA">
            <w:r>
              <w:rPr>
                <w:sz w:val="20"/>
                <w:szCs w:val="20"/>
              </w:rPr>
              <w:t>Medium</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5871232" w14:textId="77777777" w:rsidR="00E601AB" w:rsidRDefault="008935BA">
            <w:r>
              <w:rPr>
                <w:sz w:val="20"/>
                <w:szCs w:val="20"/>
              </w:rPr>
              <w:t>Directory showed "No access" right after break-glass, because consent was read from a lagging follower</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9D1CF46" w14:textId="77777777" w:rsidR="00E601AB" w:rsidRDefault="008935BA">
            <w:r>
              <w:rPr>
                <w:sz w:val="20"/>
                <w:szCs w:val="20"/>
              </w:rPr>
              <w:t>Consent is now read with linearizable consistency</w:t>
            </w:r>
          </w:p>
        </w:tc>
      </w:tr>
      <w:tr w:rsidR="00E601AB" w14:paraId="57882425"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27553FF" w14:textId="77777777" w:rsidR="00E601AB" w:rsidRDefault="008935BA">
            <w:r>
              <w:rPr>
                <w:b/>
                <w:bCs/>
                <w:sz w:val="20"/>
                <w:szCs w:val="20"/>
              </w:rPr>
              <w:t>DEF-04</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A241AED" w14:textId="77777777" w:rsidR="00E601AB" w:rsidRDefault="008935BA">
            <w:r>
              <w:rPr>
                <w:sz w:val="20"/>
                <w:szCs w:val="20"/>
              </w:rPr>
              <w:t>API test of idempotency</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629E646" w14:textId="77777777" w:rsidR="00E601AB" w:rsidRDefault="008935BA">
            <w:r>
              <w:rPr>
                <w:sz w:val="20"/>
                <w:szCs w:val="20"/>
              </w:rPr>
              <w:t>Medium</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073AC54" w14:textId="77777777" w:rsidR="00E601AB" w:rsidRDefault="008935BA">
            <w:r>
              <w:rPr>
                <w:sz w:val="20"/>
                <w:szCs w:val="20"/>
              </w:rPr>
              <w:t>A retried request reported a different record ID than the original</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0A6BC07" w14:textId="77777777" w:rsidR="00E601AB" w:rsidRDefault="008935BA">
            <w:r>
              <w:rPr>
                <w:sz w:val="20"/>
                <w:szCs w:val="20"/>
              </w:rPr>
              <w:t>State machine returns the original item ID on a duplicate</w:t>
            </w:r>
          </w:p>
        </w:tc>
      </w:tr>
      <w:tr w:rsidR="00E601AB" w14:paraId="4C92F678"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CDF83D9" w14:textId="77777777" w:rsidR="00E601AB" w:rsidRDefault="008935BA">
            <w:r>
              <w:rPr>
                <w:b/>
                <w:bCs/>
                <w:sz w:val="20"/>
                <w:szCs w:val="20"/>
              </w:rPr>
              <w:t>DEF-05</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5D1DE98" w14:textId="77777777" w:rsidR="00E601AB" w:rsidRDefault="008935BA">
            <w:r>
              <w:rPr>
                <w:sz w:val="20"/>
                <w:szCs w:val="20"/>
              </w:rPr>
              <w:t>Test-run hygiene</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5540FE" w14:textId="77777777" w:rsidR="00E601AB" w:rsidRDefault="008935BA">
            <w:r>
              <w:rPr>
                <w:sz w:val="20"/>
                <w:szCs w:val="20"/>
              </w:rPr>
              <w:t>Medium</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4AB0699" w14:textId="77777777" w:rsidR="00E601AB" w:rsidRDefault="008935BA">
            <w:r>
              <w:rPr>
                <w:sz w:val="20"/>
                <w:szCs w:val="20"/>
              </w:rPr>
              <w:t>Killing the supervisor left orphaned processes holding ports</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028E982" w14:textId="77777777" w:rsidR="00E601AB" w:rsidRDefault="008935BA">
            <w:r>
              <w:rPr>
                <w:sz w:val="20"/>
                <w:szCs w:val="20"/>
              </w:rPr>
              <w:t>Child processes exit when the supervisor disconnects</w:t>
            </w:r>
          </w:p>
        </w:tc>
      </w:tr>
      <w:tr w:rsidR="00E601AB" w14:paraId="744F1C6F"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D06360E" w14:textId="77777777" w:rsidR="00E601AB" w:rsidRDefault="008935BA">
            <w:r>
              <w:rPr>
                <w:b/>
                <w:bCs/>
                <w:sz w:val="20"/>
                <w:szCs w:val="20"/>
              </w:rPr>
              <w:t>DEF-06</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2549679" w14:textId="77777777" w:rsidR="00E601AB" w:rsidRDefault="008935BA">
            <w:r>
              <w:rPr>
                <w:sz w:val="20"/>
                <w:szCs w:val="20"/>
              </w:rPr>
              <w:t>End-to-end test E2E-03</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21D5C32" w14:textId="77777777" w:rsidR="00E601AB" w:rsidRDefault="008935BA">
            <w:r>
              <w:rPr>
                <w:sz w:val="20"/>
                <w:szCs w:val="20"/>
              </w:rPr>
              <w:t>Low</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B66EBDD" w14:textId="77777777" w:rsidR="00E601AB" w:rsidRDefault="008935BA">
            <w:r>
              <w:rPr>
                <w:sz w:val="20"/>
                <w:szCs w:val="20"/>
              </w:rPr>
              <w:t>A patient opening the admin page was bounced through the sign-in page</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673674F" w14:textId="77777777" w:rsidR="00E601AB" w:rsidRDefault="008935BA">
            <w:r>
              <w:rPr>
                <w:sz w:val="20"/>
                <w:szCs w:val="20"/>
              </w:rPr>
              <w:t>Redirect straight to the user's own portal</w:t>
            </w:r>
          </w:p>
        </w:tc>
      </w:tr>
      <w:tr w:rsidR="00E601AB" w14:paraId="43665D18"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A02CD41" w14:textId="77777777" w:rsidR="00E601AB" w:rsidRDefault="008935BA">
            <w:r>
              <w:rPr>
                <w:b/>
                <w:bCs/>
                <w:sz w:val="20"/>
                <w:szCs w:val="20"/>
              </w:rPr>
              <w:t>DEF-07</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889050F" w14:textId="77777777" w:rsidR="00E601AB" w:rsidRDefault="008935BA">
            <w:r>
              <w:rPr>
                <w:sz w:val="20"/>
                <w:szCs w:val="20"/>
              </w:rPr>
              <w:t>Exploratory UI testing</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B941778" w14:textId="77777777" w:rsidR="00E601AB" w:rsidRDefault="008935BA">
            <w:r>
              <w:rPr>
                <w:sz w:val="20"/>
                <w:szCs w:val="20"/>
              </w:rPr>
              <w:t>Low</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B553CB9" w14:textId="77777777" w:rsidR="00E601AB" w:rsidRDefault="008935BA">
            <w:r>
              <w:rPr>
                <w:sz w:val="20"/>
                <w:szCs w:val="20"/>
              </w:rPr>
              <w:t>CSS class collisions broke the sign-in button and squashed vitals cards</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0074EC9" w14:textId="77777777" w:rsidR="00E601AB" w:rsidRDefault="008935BA">
            <w:r>
              <w:rPr>
                <w:sz w:val="20"/>
                <w:szCs w:val="20"/>
              </w:rPr>
              <w:t>Renamed the classes</w:t>
            </w:r>
          </w:p>
        </w:tc>
      </w:tr>
      <w:tr w:rsidR="00E601AB" w14:paraId="02961915"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90E4706" w14:textId="77777777" w:rsidR="00E601AB" w:rsidRDefault="008935BA">
            <w:r>
              <w:rPr>
                <w:b/>
                <w:bCs/>
                <w:sz w:val="20"/>
                <w:szCs w:val="20"/>
              </w:rPr>
              <w:t>DEF-08</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3C77AD6" w14:textId="77777777" w:rsidR="00E601AB" w:rsidRDefault="008935BA">
            <w:r>
              <w:rPr>
                <w:sz w:val="20"/>
                <w:szCs w:val="20"/>
              </w:rPr>
              <w:t>Mutation testing</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6C02C6C" w14:textId="77777777" w:rsidR="00E601AB" w:rsidRDefault="008935BA">
            <w:r>
              <w:rPr>
                <w:sz w:val="20"/>
                <w:szCs w:val="20"/>
              </w:rPr>
              <w:t>Medium</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5750C6B" w14:textId="77777777" w:rsidR="00E601AB" w:rsidRDefault="008935BA">
            <w:r>
              <w:rPr>
                <w:sz w:val="20"/>
                <w:szCs w:val="20"/>
              </w:rPr>
              <w:t>A half-open circuit breaker relied on a stale failure count to re-open</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66A2EE7" w14:textId="77777777" w:rsidR="00E601AB" w:rsidRDefault="008935BA">
            <w:r>
              <w:rPr>
                <w:sz w:val="20"/>
                <w:szCs w:val="20"/>
              </w:rPr>
              <w:t>Reset the count on entering half-open</w:t>
            </w:r>
          </w:p>
        </w:tc>
      </w:tr>
      <w:tr w:rsidR="00E601AB" w14:paraId="119FE38E"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4CE0D7" w14:textId="77777777" w:rsidR="00E601AB" w:rsidRDefault="008935BA">
            <w:r>
              <w:rPr>
                <w:b/>
                <w:bCs/>
                <w:sz w:val="20"/>
                <w:szCs w:val="20"/>
              </w:rPr>
              <w:t>DEF-09</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75A8A60" w14:textId="77777777" w:rsidR="00E601AB" w:rsidRDefault="008935BA">
            <w:r>
              <w:rPr>
                <w:sz w:val="20"/>
                <w:szCs w:val="20"/>
              </w:rPr>
              <w:t>Mutation testing</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77B4F6D" w14:textId="77777777" w:rsidR="00E601AB" w:rsidRDefault="008935BA">
            <w:r>
              <w:rPr>
                <w:sz w:val="20"/>
                <w:szCs w:val="20"/>
              </w:rPr>
              <w:t>Test defect</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0A2FE89" w14:textId="77777777" w:rsidR="00E601AB" w:rsidRDefault="008935BA">
            <w:r>
              <w:rPr>
                <w:sz w:val="20"/>
                <w:szCs w:val="20"/>
              </w:rPr>
              <w:t>A property test passed even when node removal did nothing</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80BA404" w14:textId="77777777" w:rsidR="00E601AB" w:rsidRDefault="008935BA">
            <w:r>
              <w:rPr>
                <w:sz w:val="20"/>
                <w:szCs w:val="20"/>
              </w:rPr>
              <w:t>Strengthened with an explicit assertion</w:t>
            </w:r>
          </w:p>
        </w:tc>
      </w:tr>
      <w:tr w:rsidR="00E601AB" w14:paraId="22ADA4E5"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DE9779B" w14:textId="77777777" w:rsidR="00E601AB" w:rsidRDefault="008935BA">
            <w:r>
              <w:rPr>
                <w:b/>
                <w:bCs/>
                <w:sz w:val="20"/>
                <w:szCs w:val="20"/>
              </w:rPr>
              <w:t>DEF-10</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09E57EA" w14:textId="77777777" w:rsidR="00E601AB" w:rsidRDefault="008935BA">
            <w:r>
              <w:rPr>
                <w:sz w:val="20"/>
                <w:szCs w:val="20"/>
              </w:rPr>
              <w:t>Three-run stability check</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59F8759" w14:textId="77777777" w:rsidR="00E601AB" w:rsidRDefault="008935BA">
            <w:r>
              <w:rPr>
                <w:sz w:val="20"/>
                <w:szCs w:val="20"/>
              </w:rPr>
              <w:t>Test defect</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41824EB" w14:textId="77777777" w:rsidR="00E601AB" w:rsidRDefault="008935BA">
            <w:r>
              <w:rPr>
                <w:sz w:val="20"/>
                <w:szCs w:val="20"/>
              </w:rPr>
              <w:t>Raft HTTP tests failed about 1 run in 6 when a leader changed mid-test</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D4D1F11" w14:textId="77777777" w:rsidR="00E601AB" w:rsidRDefault="008935BA">
            <w:r>
              <w:rPr>
                <w:sz w:val="20"/>
                <w:szCs w:val="20"/>
              </w:rPr>
              <w:t>Tests follow the current leader like a real client</w:t>
            </w:r>
          </w:p>
        </w:tc>
      </w:tr>
      <w:tr w:rsidR="00E601AB" w14:paraId="3C58E14A"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A9BB73C" w14:textId="77777777" w:rsidR="00E601AB" w:rsidRDefault="008935BA">
            <w:r>
              <w:rPr>
                <w:b/>
                <w:bCs/>
                <w:sz w:val="20"/>
                <w:szCs w:val="20"/>
              </w:rPr>
              <w:t>DEF-11</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2D17507" w14:textId="77777777" w:rsidR="00E601AB" w:rsidRDefault="008935BA">
            <w:r>
              <w:rPr>
                <w:sz w:val="20"/>
                <w:szCs w:val="20"/>
              </w:rPr>
              <w:t>Code review</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8836DAC" w14:textId="77777777" w:rsidR="00E601AB" w:rsidRDefault="008935BA">
            <w:r>
              <w:rPr>
                <w:sz w:val="20"/>
                <w:szCs w:val="20"/>
              </w:rPr>
              <w:t>Low</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5136168" w14:textId="77777777" w:rsidR="00E601AB" w:rsidRDefault="008935BA">
            <w:r>
              <w:rPr>
                <w:sz w:val="20"/>
                <w:szCs w:val="20"/>
              </w:rPr>
              <w:t>Login audit events lost the client IP address</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38CD1C9" w14:textId="77777777" w:rsidR="00E601AB" w:rsidRDefault="008935BA">
            <w:r>
              <w:rPr>
                <w:sz w:val="20"/>
                <w:szCs w:val="20"/>
              </w:rPr>
              <w:t>Fixed how the request object is passed</w:t>
            </w:r>
          </w:p>
        </w:tc>
      </w:tr>
      <w:tr w:rsidR="00E601AB" w14:paraId="32A4310D"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8C7A27C" w14:textId="77777777" w:rsidR="00E601AB" w:rsidRDefault="008935BA">
            <w:r>
              <w:rPr>
                <w:b/>
                <w:bCs/>
                <w:sz w:val="20"/>
                <w:szCs w:val="20"/>
              </w:rPr>
              <w:t>DEF-12</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DB13747" w14:textId="77777777" w:rsidR="00E601AB" w:rsidRDefault="008935BA">
            <w:r>
              <w:rPr>
                <w:sz w:val="20"/>
                <w:szCs w:val="20"/>
              </w:rPr>
              <w:t>Tooling</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2A27C87" w14:textId="77777777" w:rsidR="00E601AB" w:rsidRDefault="008935BA">
            <w:r>
              <w:rPr>
                <w:sz w:val="20"/>
                <w:szCs w:val="20"/>
              </w:rPr>
              <w:t>Tooling</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E9029CC" w14:textId="77777777" w:rsidR="00E601AB" w:rsidRDefault="008935BA">
            <w:r>
              <w:rPr>
                <w:sz w:val="20"/>
                <w:szCs w:val="20"/>
              </w:rPr>
              <w:t>Stryker activated no mutants under Vitest 5</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BA06088" w14:textId="77777777" w:rsidR="00E601AB" w:rsidRDefault="008935BA">
            <w:r>
              <w:rPr>
                <w:sz w:val="20"/>
                <w:szCs w:val="20"/>
              </w:rPr>
              <w:t>Pinned Vitest 3.2</w:t>
            </w:r>
          </w:p>
        </w:tc>
      </w:tr>
      <w:tr w:rsidR="00E601AB" w14:paraId="384E4E6C"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FFA8BEC" w14:textId="77777777" w:rsidR="00E601AB" w:rsidRDefault="008935BA">
            <w:r>
              <w:rPr>
                <w:b/>
                <w:bCs/>
                <w:sz w:val="20"/>
                <w:szCs w:val="20"/>
              </w:rPr>
              <w:t>DEF-13</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D6D286" w14:textId="77777777" w:rsidR="00E601AB" w:rsidRDefault="008935BA">
            <w:r>
              <w:rPr>
                <w:sz w:val="20"/>
                <w:szCs w:val="20"/>
              </w:rPr>
              <w:t>End-to-end test after the redesign</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5726D6" w14:textId="77777777" w:rsidR="00E601AB" w:rsidRDefault="008935BA">
            <w:r>
              <w:rPr>
                <w:sz w:val="20"/>
                <w:szCs w:val="20"/>
              </w:rPr>
              <w:t>Medium</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779B682" w14:textId="77777777" w:rsidR="00E601AB" w:rsidRDefault="008935BA">
            <w:r>
              <w:rPr>
                <w:sz w:val="20"/>
                <w:szCs w:val="20"/>
              </w:rPr>
              <w:t>Chaos-lab buttons were rebuilt 5 times a second, so clicks could be lost</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35B801B" w14:textId="77777777" w:rsidR="00E601AB" w:rsidRDefault="008935BA">
            <w:r>
              <w:rPr>
                <w:sz w:val="20"/>
                <w:szCs w:val="20"/>
              </w:rPr>
              <w:t>Panel now updates in place</w:t>
            </w:r>
          </w:p>
        </w:tc>
      </w:tr>
      <w:tr w:rsidR="00E601AB" w14:paraId="46BBF95B"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F234B12" w14:textId="77777777" w:rsidR="00E601AB" w:rsidRDefault="008935BA">
            <w:r>
              <w:rPr>
                <w:b/>
                <w:bCs/>
                <w:sz w:val="20"/>
                <w:szCs w:val="20"/>
              </w:rPr>
              <w:t>DEF-14</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803B01A" w14:textId="77777777" w:rsidR="00E601AB" w:rsidRDefault="008935BA">
            <w:r>
              <w:rPr>
                <w:sz w:val="20"/>
                <w:szCs w:val="20"/>
              </w:rPr>
              <w:t>Full suite beside a live cluster</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087C8FC" w14:textId="77777777" w:rsidR="00E601AB" w:rsidRDefault="008935BA">
            <w:r>
              <w:rPr>
                <w:sz w:val="20"/>
                <w:szCs w:val="20"/>
              </w:rPr>
              <w:t>Test defect</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43648FC" w14:textId="77777777" w:rsidR="00E601AB" w:rsidRDefault="008935BA">
            <w:r>
              <w:rPr>
                <w:sz w:val="20"/>
                <w:szCs w:val="20"/>
              </w:rPr>
              <w:t>Tight 15 ms Raft test timings caused rare leader changes under CPU load</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19AB26E" w14:textId="77777777" w:rsidR="00E601AB" w:rsidRDefault="008935BA">
            <w:r>
              <w:rPr>
                <w:sz w:val="20"/>
                <w:szCs w:val="20"/>
              </w:rPr>
              <w:t>Leader-following writes; relaxed timings</w:t>
            </w:r>
          </w:p>
        </w:tc>
      </w:tr>
    </w:tbl>
    <w:p w14:paraId="3459F844" w14:textId="77777777" w:rsidR="00E601AB" w:rsidRDefault="00E601AB">
      <w:pPr>
        <w:spacing w:after="120"/>
      </w:pPr>
    </w:p>
    <w:p w14:paraId="7A962B3B" w14:textId="77777777" w:rsidR="00E601AB" w:rsidRDefault="008935BA">
      <w:pPr>
        <w:pStyle w:val="Heading1"/>
      </w:pPr>
      <w:bookmarkStart w:id="28" w:name="_Toc241880610"/>
      <w:r>
        <w:t>10. Conclusion and future work</w:t>
      </w:r>
      <w:bookmarkEnd w:id="28"/>
    </w:p>
    <w:p w14:paraId="6E05712A" w14:textId="77777777" w:rsidR="00E601AB" w:rsidRDefault="008935BA">
      <w:pPr>
        <w:spacing w:after="140"/>
        <w:jc w:val="both"/>
      </w:pPr>
      <w:r>
        <w:t>MediChain shows that a health-record system can stay available, correct and private under real failures. Killing a shard leader stalls writes for about one election timeout and loses nothing. A partitioned minority refuses writes instead of diverging. Ever</w:t>
      </w:r>
      <w:r>
        <w:t>y access is authorized against patient consent and sealed in a verifiable ledger.</w:t>
      </w:r>
    </w:p>
    <w:p w14:paraId="61D3467A" w14:textId="77777777" w:rsidR="00E601AB" w:rsidRDefault="008935BA">
      <w:pPr>
        <w:spacing w:after="140"/>
        <w:jc w:val="both"/>
      </w:pPr>
      <w:r>
        <w:t>The testing work shows that line coverage alone overstates test quality. At 98% coverage, mutation testing still exposed a test that verified nothing and a real flaw in the c</w:t>
      </w:r>
      <w:r>
        <w:t>ircuit breaker. Fault injection exposed timing assumptions that only fail under load.</w:t>
      </w:r>
    </w:p>
    <w:p w14:paraId="014397A8" w14:textId="77777777" w:rsidR="00E601AB" w:rsidRDefault="008935BA">
      <w:pPr>
        <w:spacing w:after="140"/>
        <w:jc w:val="both"/>
      </w:pPr>
      <w:r>
        <w:t>Future work:</w:t>
      </w:r>
    </w:p>
    <w:p w14:paraId="191DB9A3" w14:textId="77777777" w:rsidR="00E601AB" w:rsidRDefault="008935BA">
      <w:pPr>
        <w:pStyle w:val="ListParagraph"/>
        <w:numPr>
          <w:ilvl w:val="0"/>
          <w:numId w:val="4"/>
        </w:numPr>
        <w:spacing w:after="70"/>
      </w:pPr>
      <w:r>
        <w:t>Raft log compaction and snapshots, so the write-ahead log stops growing without bound.</w:t>
      </w:r>
    </w:p>
    <w:p w14:paraId="24675F22" w14:textId="77777777" w:rsidR="00E601AB" w:rsidRDefault="008935BA">
      <w:pPr>
        <w:pStyle w:val="ListParagraph"/>
        <w:numPr>
          <w:ilvl w:val="0"/>
          <w:numId w:val="4"/>
        </w:numPr>
        <w:spacing w:after="70"/>
      </w:pPr>
      <w:r>
        <w:t>Dynamic cluster membership, to add or remove replicas without downtime</w:t>
      </w:r>
      <w:r>
        <w:t>.</w:t>
      </w:r>
    </w:p>
    <w:p w14:paraId="2CB9742E" w14:textId="77777777" w:rsidR="00E601AB" w:rsidRDefault="008935BA">
      <w:pPr>
        <w:pStyle w:val="ListParagraph"/>
        <w:numPr>
          <w:ilvl w:val="0"/>
          <w:numId w:val="4"/>
        </w:numPr>
        <w:spacing w:after="70"/>
      </w:pPr>
      <w:r>
        <w:t>Several gateway instances, with cache invalidation shared over publish/subscribe.</w:t>
      </w:r>
    </w:p>
    <w:p w14:paraId="61AADC37" w14:textId="77777777" w:rsidR="00E601AB" w:rsidRDefault="008935BA">
      <w:pPr>
        <w:pStyle w:val="ListParagraph"/>
        <w:numPr>
          <w:ilvl w:val="0"/>
          <w:numId w:val="4"/>
        </w:numPr>
        <w:spacing w:after="70"/>
      </w:pPr>
      <w:r>
        <w:t>Multi-factor authentication and an OpenID Connect identity provider.</w:t>
      </w:r>
    </w:p>
    <w:p w14:paraId="72CF27D2" w14:textId="77777777" w:rsidR="00E601AB" w:rsidRDefault="008935BA">
      <w:pPr>
        <w:pStyle w:val="ListParagraph"/>
        <w:numPr>
          <w:ilvl w:val="0"/>
          <w:numId w:val="4"/>
        </w:numPr>
        <w:spacing w:after="70"/>
      </w:pPr>
      <w:r>
        <w:t>Anchoring the audit chain's head in a public blockchain.</w:t>
      </w:r>
    </w:p>
    <w:p w14:paraId="103792C9" w14:textId="77777777" w:rsidR="00E601AB" w:rsidRDefault="008935BA">
      <w:pPr>
        <w:pStyle w:val="ListParagraph"/>
        <w:numPr>
          <w:ilvl w:val="0"/>
          <w:numId w:val="4"/>
        </w:numPr>
        <w:spacing w:after="70"/>
      </w:pPr>
      <w:r>
        <w:t>Anomaly detection on access patterns, and FHIR / ABDM interoperability.</w:t>
      </w:r>
    </w:p>
    <w:p w14:paraId="3F06E749" w14:textId="77777777" w:rsidR="00E601AB" w:rsidRDefault="008935BA">
      <w:pPr>
        <w:pStyle w:val="ListParagraph"/>
        <w:numPr>
          <w:ilvl w:val="0"/>
          <w:numId w:val="4"/>
        </w:numPr>
        <w:spacing w:after="70"/>
      </w:pPr>
      <w:r>
        <w:t>Container images and Kubernetes manifests for multi-host deployment.</w:t>
      </w:r>
    </w:p>
    <w:p w14:paraId="06E3B330" w14:textId="77777777" w:rsidR="00E601AB" w:rsidRDefault="008935BA">
      <w:pPr>
        <w:pStyle w:val="Heading1"/>
      </w:pPr>
      <w:bookmarkStart w:id="29" w:name="_Toc241880611"/>
      <w:r>
        <w:t>References</w:t>
      </w:r>
      <w:bookmarkEnd w:id="29"/>
    </w:p>
    <w:p w14:paraId="685DFFD8" w14:textId="77777777" w:rsidR="00E601AB" w:rsidRDefault="008935BA">
      <w:pPr>
        <w:pStyle w:val="ListParagraph"/>
        <w:numPr>
          <w:ilvl w:val="0"/>
          <w:numId w:val="5"/>
        </w:numPr>
        <w:spacing w:after="70"/>
      </w:pPr>
      <w:r>
        <w:t>D. Ongaro and J. Ousterhout, "In Search of an U</w:t>
      </w:r>
      <w:r>
        <w:t>nderstandable Consensus Algorithm," USENIX Annual Technical Conference, 2014.</w:t>
      </w:r>
    </w:p>
    <w:p w14:paraId="792CDF47" w14:textId="77777777" w:rsidR="00E601AB" w:rsidRDefault="008935BA">
      <w:pPr>
        <w:pStyle w:val="ListParagraph"/>
        <w:numPr>
          <w:ilvl w:val="0"/>
          <w:numId w:val="5"/>
        </w:numPr>
        <w:spacing w:after="70"/>
      </w:pPr>
      <w:r>
        <w:t>D. Ongaro, "Consensus: Bridging Theory and Practice," PhD thesis, Stanford University, 2014 (PreVote, check-quorum, lease reads).</w:t>
      </w:r>
    </w:p>
    <w:p w14:paraId="497E9084" w14:textId="77777777" w:rsidR="00E601AB" w:rsidRDefault="008935BA">
      <w:pPr>
        <w:pStyle w:val="ListParagraph"/>
        <w:numPr>
          <w:ilvl w:val="0"/>
          <w:numId w:val="5"/>
        </w:numPr>
        <w:spacing w:after="70"/>
      </w:pPr>
      <w:r>
        <w:t>D. Karger et al., "Consistent Hashing and Random</w:t>
      </w:r>
      <w:r>
        <w:t xml:space="preserve"> Trees," ACM Symposium on Theory of Computing, 1997.</w:t>
      </w:r>
    </w:p>
    <w:p w14:paraId="177AFD2F" w14:textId="77777777" w:rsidR="00E601AB" w:rsidRDefault="008935BA">
      <w:pPr>
        <w:pStyle w:val="ListParagraph"/>
        <w:numPr>
          <w:ilvl w:val="0"/>
          <w:numId w:val="5"/>
        </w:numPr>
        <w:spacing w:after="70"/>
      </w:pPr>
      <w:r>
        <w:t xml:space="preserve">M. Nygard, </w:t>
      </w:r>
      <w:r>
        <w:rPr>
          <w:i/>
          <w:iCs/>
        </w:rPr>
        <w:t>Release It! Design and Deploy Production-Ready Software</w:t>
      </w:r>
      <w:r>
        <w:t>, Pragmatic Bookshelf (circuit breaker pattern).</w:t>
      </w:r>
    </w:p>
    <w:p w14:paraId="644FB6C2" w14:textId="77777777" w:rsidR="00E601AB" w:rsidRDefault="008935BA">
      <w:pPr>
        <w:pStyle w:val="ListParagraph"/>
        <w:numPr>
          <w:ilvl w:val="0"/>
          <w:numId w:val="5"/>
        </w:numPr>
        <w:spacing w:after="70"/>
      </w:pPr>
      <w:r>
        <w:t>J. Kreps, N. Narkhede and J. Rao, "Kafka: a Distributed Messaging System for Log Process</w:t>
      </w:r>
      <w:r>
        <w:t>ing," NetDB Workshop, 2011.</w:t>
      </w:r>
    </w:p>
    <w:p w14:paraId="612323A4" w14:textId="77777777" w:rsidR="00E601AB" w:rsidRDefault="008935BA">
      <w:pPr>
        <w:pStyle w:val="ListParagraph"/>
        <w:numPr>
          <w:ilvl w:val="0"/>
          <w:numId w:val="5"/>
        </w:numPr>
        <w:spacing w:after="70"/>
      </w:pPr>
      <w:r>
        <w:t>K. Kingsbury, Jepsen analyses of distributed databases (methodology for the chaos test).</w:t>
      </w:r>
    </w:p>
    <w:p w14:paraId="1C1B2B63" w14:textId="77777777" w:rsidR="00E601AB" w:rsidRDefault="008935BA">
      <w:pPr>
        <w:pStyle w:val="ListParagraph"/>
        <w:numPr>
          <w:ilvl w:val="0"/>
          <w:numId w:val="5"/>
        </w:numPr>
        <w:spacing w:after="70"/>
      </w:pPr>
      <w:r>
        <w:t xml:space="preserve">OWASP Foundation, </w:t>
      </w:r>
      <w:r>
        <w:rPr>
          <w:i/>
          <w:iCs/>
        </w:rPr>
        <w:t>API Security Top 10</w:t>
      </w:r>
      <w:r>
        <w:t>, 2023.</w:t>
      </w:r>
    </w:p>
    <w:p w14:paraId="595C4284" w14:textId="77777777" w:rsidR="00E601AB" w:rsidRDefault="008935BA">
      <w:pPr>
        <w:pStyle w:val="ListParagraph"/>
        <w:numPr>
          <w:ilvl w:val="0"/>
          <w:numId w:val="5"/>
        </w:numPr>
        <w:spacing w:after="70"/>
      </w:pPr>
      <w:r>
        <w:t xml:space="preserve">IEEE Std 829, </w:t>
      </w:r>
      <w:r>
        <w:rPr>
          <w:i/>
          <w:iCs/>
        </w:rPr>
        <w:t>Standard for Software and System Test Documentation</w:t>
      </w:r>
      <w:r>
        <w:t>.</w:t>
      </w:r>
    </w:p>
    <w:p w14:paraId="43709BB8" w14:textId="77777777" w:rsidR="00E601AB" w:rsidRDefault="008935BA">
      <w:pPr>
        <w:pStyle w:val="ListParagraph"/>
        <w:numPr>
          <w:ilvl w:val="0"/>
          <w:numId w:val="5"/>
        </w:numPr>
        <w:spacing w:after="70"/>
      </w:pPr>
      <w:r>
        <w:t xml:space="preserve">NIST SP 800-38D, </w:t>
      </w:r>
      <w:r>
        <w:rPr>
          <w:i/>
          <w:iCs/>
        </w:rPr>
        <w:t>Recommenda</w:t>
      </w:r>
      <w:r>
        <w:rPr>
          <w:i/>
          <w:iCs/>
        </w:rPr>
        <w:t>tion for Block Cipher Modes of Operation: Galois/Counter Mode (GCM)</w:t>
      </w:r>
      <w:r>
        <w:t>.</w:t>
      </w:r>
    </w:p>
    <w:p w14:paraId="5212AC8C" w14:textId="77777777" w:rsidR="00E601AB" w:rsidRDefault="008935BA">
      <w:pPr>
        <w:pStyle w:val="ListParagraph"/>
        <w:numPr>
          <w:ilvl w:val="0"/>
          <w:numId w:val="5"/>
        </w:numPr>
        <w:spacing w:after="70"/>
      </w:pPr>
      <w:r>
        <w:t xml:space="preserve">IETF RFC 7519, </w:t>
      </w:r>
      <w:r>
        <w:rPr>
          <w:i/>
          <w:iCs/>
        </w:rPr>
        <w:t>JSON Web Token (JWT)</w:t>
      </w:r>
      <w:r>
        <w:t>.</w:t>
      </w:r>
    </w:p>
    <w:p w14:paraId="3172545F" w14:textId="77777777" w:rsidR="00E601AB" w:rsidRDefault="008935BA">
      <w:pPr>
        <w:pStyle w:val="Heading1"/>
      </w:pPr>
      <w:bookmarkStart w:id="30" w:name="_Toc241880612"/>
      <w:r>
        <w:lastRenderedPageBreak/>
        <w:t>Appendix: running the project</w:t>
      </w:r>
      <w:bookmarkEnd w:id="30"/>
    </w:p>
    <w:p w14:paraId="0A1B8E5E" w14:textId="77777777" w:rsidR="00E601AB" w:rsidRDefault="008935BA">
      <w:pPr>
        <w:spacing w:after="140"/>
        <w:jc w:val="both"/>
      </w:pPr>
      <w:r>
        <w:t xml:space="preserve">Requires Node.js 20 or newer. Run </w:t>
      </w:r>
      <w:r>
        <w:rPr>
          <w:rFonts w:ascii="Consolas" w:eastAsia="Consolas" w:hAnsi="Consolas" w:cs="Consolas"/>
          <w:sz w:val="19"/>
          <w:szCs w:val="19"/>
          <w:shd w:val="clear" w:color="auto" w:fill="F1F5F9"/>
        </w:rPr>
        <w:t>npm install</w:t>
      </w:r>
      <w:r>
        <w:t xml:space="preserve">, then </w:t>
      </w:r>
      <w:r>
        <w:rPr>
          <w:rFonts w:ascii="Consolas" w:eastAsia="Consolas" w:hAnsi="Consolas" w:cs="Consolas"/>
          <w:sz w:val="19"/>
          <w:szCs w:val="19"/>
          <w:shd w:val="clear" w:color="auto" w:fill="F1F5F9"/>
        </w:rPr>
        <w:t>npm start</w:t>
      </w:r>
      <w:r>
        <w:t xml:space="preserve">, and open </w:t>
      </w:r>
      <w:r>
        <w:rPr>
          <w:rFonts w:ascii="Consolas" w:eastAsia="Consolas" w:hAnsi="Consolas" w:cs="Consolas"/>
          <w:sz w:val="19"/>
          <w:szCs w:val="19"/>
          <w:shd w:val="clear" w:color="auto" w:fill="F1F5F9"/>
        </w:rPr>
        <w:t>http://127.0.0.1:8080</w:t>
      </w:r>
      <w:r>
        <w:t xml:space="preserve">. </w:t>
      </w:r>
      <w:r>
        <w:rPr>
          <w:rFonts w:ascii="Consolas" w:eastAsia="Consolas" w:hAnsi="Consolas" w:cs="Consolas"/>
          <w:sz w:val="19"/>
          <w:szCs w:val="19"/>
          <w:shd w:val="clear" w:color="auto" w:fill="F1F5F9"/>
        </w:rPr>
        <w:t>npm run reset</w:t>
      </w:r>
      <w:r>
        <w:t xml:space="preserve"> wipes all d</w:t>
      </w:r>
      <w:r>
        <w:t>ata; the next start re-seeds the demo.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4"/>
        <w:gridCol w:w="1488"/>
        <w:gridCol w:w="6134"/>
      </w:tblGrid>
      <w:tr w:rsidR="00E601AB" w14:paraId="3FB0ED23" w14:textId="77777777">
        <w:tblPrEx>
          <w:tblCellMar>
            <w:top w:w="0" w:type="dxa"/>
            <w:bottom w:w="0" w:type="dxa"/>
          </w:tblCellMar>
        </w:tblPrEx>
        <w:trPr>
          <w:cantSplit/>
          <w:tblHeader/>
        </w:trPr>
        <w:tc>
          <w:tcPr>
            <w:tcW w:w="140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E31550F" w14:textId="77777777" w:rsidR="00E601AB" w:rsidRDefault="008935BA">
            <w:r>
              <w:rPr>
                <w:b/>
                <w:bCs/>
                <w:color w:val="FFFFFF"/>
                <w:sz w:val="20"/>
                <w:szCs w:val="20"/>
              </w:rPr>
              <w:t>Login</w:t>
            </w:r>
          </w:p>
        </w:tc>
        <w:tc>
          <w:tcPr>
            <w:tcW w:w="148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5990109" w14:textId="77777777" w:rsidR="00E601AB" w:rsidRDefault="008935BA">
            <w:r>
              <w:rPr>
                <w:b/>
                <w:bCs/>
                <w:color w:val="FFFFFF"/>
                <w:sz w:val="20"/>
                <w:szCs w:val="20"/>
              </w:rPr>
              <w:t>Password</w:t>
            </w:r>
          </w:p>
        </w:tc>
        <w:tc>
          <w:tcPr>
            <w:tcW w:w="613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9C96EEA" w14:textId="77777777" w:rsidR="00E601AB" w:rsidRDefault="008935BA">
            <w:r>
              <w:rPr>
                <w:b/>
                <w:bCs/>
                <w:color w:val="FFFFFF"/>
                <w:sz w:val="20"/>
                <w:szCs w:val="20"/>
              </w:rPr>
              <w:t>Portal</w:t>
            </w:r>
          </w:p>
        </w:tc>
      </w:tr>
      <w:tr w:rsidR="00E601AB" w14:paraId="6C298313" w14:textId="77777777">
        <w:tblPrEx>
          <w:tblCellMar>
            <w:top w:w="0" w:type="dxa"/>
            <w:bottom w:w="0" w:type="dxa"/>
          </w:tblCellMar>
        </w:tblPrEx>
        <w:trPr>
          <w:cantSplit/>
        </w:trPr>
        <w:tc>
          <w:tcPr>
            <w:tcW w:w="14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1862160" w14:textId="77777777" w:rsidR="00E601AB" w:rsidRDefault="008935BA">
            <w:r>
              <w:rPr>
                <w:rFonts w:ascii="Consolas" w:eastAsia="Consolas" w:hAnsi="Consolas" w:cs="Consolas"/>
                <w:b/>
                <w:bCs/>
                <w:sz w:val="19"/>
                <w:szCs w:val="19"/>
                <w:shd w:val="clear" w:color="auto" w:fill="F1F5F9"/>
              </w:rPr>
              <w:t>dr.rohit</w:t>
            </w:r>
          </w:p>
        </w:tc>
        <w:tc>
          <w:tcPr>
            <w:tcW w:w="14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1BB0232" w14:textId="77777777" w:rsidR="00E601AB" w:rsidRDefault="008935BA">
            <w:r>
              <w:rPr>
                <w:rFonts w:ascii="Consolas" w:eastAsia="Consolas" w:hAnsi="Consolas" w:cs="Consolas"/>
                <w:sz w:val="19"/>
                <w:szCs w:val="19"/>
                <w:shd w:val="clear" w:color="auto" w:fill="F1F5F9"/>
              </w:rPr>
              <w:t>Doctor@123</w:t>
            </w:r>
          </w:p>
        </w:tc>
        <w:tc>
          <w:tcPr>
            <w:tcW w:w="61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E4FF2FC" w14:textId="77777777" w:rsidR="00E601AB" w:rsidRDefault="008935BA">
            <w:r>
              <w:rPr>
                <w:sz w:val="20"/>
                <w:szCs w:val="20"/>
              </w:rPr>
              <w:t>Clinician: Dr. Rohit, treating doctor</w:t>
            </w:r>
          </w:p>
        </w:tc>
      </w:tr>
      <w:tr w:rsidR="00E601AB" w14:paraId="275AF77D" w14:textId="77777777">
        <w:tblPrEx>
          <w:tblCellMar>
            <w:top w:w="0" w:type="dxa"/>
            <w:bottom w:w="0" w:type="dxa"/>
          </w:tblCellMar>
        </w:tblPrEx>
        <w:trPr>
          <w:cantSplit/>
        </w:trPr>
        <w:tc>
          <w:tcPr>
            <w:tcW w:w="14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F966A0A" w14:textId="77777777" w:rsidR="00E601AB" w:rsidRDefault="008935BA">
            <w:r>
              <w:rPr>
                <w:rFonts w:ascii="Consolas" w:eastAsia="Consolas" w:hAnsi="Consolas" w:cs="Consolas"/>
                <w:b/>
                <w:bCs/>
                <w:sz w:val="19"/>
                <w:szCs w:val="19"/>
                <w:shd w:val="clear" w:color="auto" w:fill="F1F5F9"/>
              </w:rPr>
              <w:t>dr.varun</w:t>
            </w:r>
          </w:p>
        </w:tc>
        <w:tc>
          <w:tcPr>
            <w:tcW w:w="1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86EB81C" w14:textId="77777777" w:rsidR="00E601AB" w:rsidRDefault="008935BA">
            <w:r>
              <w:rPr>
                <w:rFonts w:ascii="Consolas" w:eastAsia="Consolas" w:hAnsi="Consolas" w:cs="Consolas"/>
                <w:sz w:val="19"/>
                <w:szCs w:val="19"/>
                <w:shd w:val="clear" w:color="auto" w:fill="F1F5F9"/>
              </w:rPr>
              <w:t>Doctor@123</w:t>
            </w:r>
          </w:p>
        </w:tc>
        <w:tc>
          <w:tcPr>
            <w:tcW w:w="613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A99BFAB" w14:textId="77777777" w:rsidR="00E601AB" w:rsidRDefault="008935BA">
            <w:r>
              <w:rPr>
                <w:sz w:val="20"/>
                <w:szCs w:val="20"/>
              </w:rPr>
              <w:t>Clinician: Dr. Varun, emergency doctor (break-glass demo)</w:t>
            </w:r>
          </w:p>
        </w:tc>
      </w:tr>
      <w:tr w:rsidR="00E601AB" w14:paraId="24937E4F" w14:textId="77777777">
        <w:tblPrEx>
          <w:tblCellMar>
            <w:top w:w="0" w:type="dxa"/>
            <w:bottom w:w="0" w:type="dxa"/>
          </w:tblCellMar>
        </w:tblPrEx>
        <w:trPr>
          <w:cantSplit/>
        </w:trPr>
        <w:tc>
          <w:tcPr>
            <w:tcW w:w="14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D52D41" w14:textId="77777777" w:rsidR="00E601AB" w:rsidRDefault="008935BA">
            <w:r>
              <w:rPr>
                <w:rFonts w:ascii="Consolas" w:eastAsia="Consolas" w:hAnsi="Consolas" w:cs="Consolas"/>
                <w:b/>
                <w:bCs/>
                <w:sz w:val="19"/>
                <w:szCs w:val="19"/>
                <w:shd w:val="clear" w:color="auto" w:fill="F1F5F9"/>
              </w:rPr>
              <w:t>dr.nikhil</w:t>
            </w:r>
          </w:p>
        </w:tc>
        <w:tc>
          <w:tcPr>
            <w:tcW w:w="14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8361550" w14:textId="77777777" w:rsidR="00E601AB" w:rsidRDefault="008935BA">
            <w:r>
              <w:rPr>
                <w:rFonts w:ascii="Consolas" w:eastAsia="Consolas" w:hAnsi="Consolas" w:cs="Consolas"/>
                <w:sz w:val="19"/>
                <w:szCs w:val="19"/>
                <w:shd w:val="clear" w:color="auto" w:fill="F1F5F9"/>
              </w:rPr>
              <w:t>Doctor@123</w:t>
            </w:r>
          </w:p>
        </w:tc>
        <w:tc>
          <w:tcPr>
            <w:tcW w:w="61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DDCA42F" w14:textId="77777777" w:rsidR="00E601AB" w:rsidRDefault="008935BA">
            <w:r>
              <w:rPr>
                <w:sz w:val="20"/>
                <w:szCs w:val="20"/>
              </w:rPr>
              <w:t>Clinician: Dr. Nikhil</w:t>
            </w:r>
          </w:p>
        </w:tc>
      </w:tr>
      <w:tr w:rsidR="00E601AB" w14:paraId="31DCBE4E" w14:textId="77777777">
        <w:tblPrEx>
          <w:tblCellMar>
            <w:top w:w="0" w:type="dxa"/>
            <w:bottom w:w="0" w:type="dxa"/>
          </w:tblCellMar>
        </w:tblPrEx>
        <w:trPr>
          <w:cantSplit/>
        </w:trPr>
        <w:tc>
          <w:tcPr>
            <w:tcW w:w="14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961715E" w14:textId="77777777" w:rsidR="00E601AB" w:rsidRDefault="008935BA">
            <w:r>
              <w:rPr>
                <w:rFonts w:ascii="Consolas" w:eastAsia="Consolas" w:hAnsi="Consolas" w:cs="Consolas"/>
                <w:b/>
                <w:bCs/>
                <w:sz w:val="19"/>
                <w:szCs w:val="19"/>
                <w:shd w:val="clear" w:color="auto" w:fill="F1F5F9"/>
              </w:rPr>
              <w:t>hemanth</w:t>
            </w:r>
            <w:r>
              <w:rPr>
                <w:b/>
                <w:bCs/>
                <w:sz w:val="20"/>
                <w:szCs w:val="20"/>
              </w:rPr>
              <w:t xml:space="preserve">, </w:t>
            </w:r>
            <w:r>
              <w:rPr>
                <w:rFonts w:ascii="Consolas" w:eastAsia="Consolas" w:hAnsi="Consolas" w:cs="Consolas"/>
                <w:b/>
                <w:bCs/>
                <w:sz w:val="19"/>
                <w:szCs w:val="19"/>
                <w:shd w:val="clear" w:color="auto" w:fill="F1F5F9"/>
              </w:rPr>
              <w:t>sanku</w:t>
            </w:r>
          </w:p>
        </w:tc>
        <w:tc>
          <w:tcPr>
            <w:tcW w:w="1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A4706BB" w14:textId="77777777" w:rsidR="00E601AB" w:rsidRDefault="008935BA">
            <w:r>
              <w:rPr>
                <w:rFonts w:ascii="Consolas" w:eastAsia="Consolas" w:hAnsi="Consolas" w:cs="Consolas"/>
                <w:sz w:val="19"/>
                <w:szCs w:val="19"/>
                <w:shd w:val="clear" w:color="auto" w:fill="F1F5F9"/>
              </w:rPr>
              <w:t>Patient@123</w:t>
            </w:r>
          </w:p>
        </w:tc>
        <w:tc>
          <w:tcPr>
            <w:tcW w:w="613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1D9F6C5" w14:textId="77777777" w:rsidR="00E601AB" w:rsidRDefault="008935BA">
            <w:r>
              <w:rPr>
                <w:sz w:val="20"/>
                <w:szCs w:val="20"/>
              </w:rPr>
              <w:t>Patient portal</w:t>
            </w:r>
          </w:p>
        </w:tc>
      </w:tr>
      <w:tr w:rsidR="00E601AB" w14:paraId="164CC0FB" w14:textId="77777777">
        <w:tblPrEx>
          <w:tblCellMar>
            <w:top w:w="0" w:type="dxa"/>
            <w:bottom w:w="0" w:type="dxa"/>
          </w:tblCellMar>
        </w:tblPrEx>
        <w:trPr>
          <w:cantSplit/>
        </w:trPr>
        <w:tc>
          <w:tcPr>
            <w:tcW w:w="14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C7D8EE6" w14:textId="77777777" w:rsidR="00E601AB" w:rsidRDefault="008935BA">
            <w:r>
              <w:rPr>
                <w:rFonts w:ascii="Consolas" w:eastAsia="Consolas" w:hAnsi="Consolas" w:cs="Consolas"/>
                <w:b/>
                <w:bCs/>
                <w:sz w:val="19"/>
                <w:szCs w:val="19"/>
                <w:shd w:val="clear" w:color="auto" w:fill="F1F5F9"/>
              </w:rPr>
              <w:t>admin</w:t>
            </w:r>
          </w:p>
        </w:tc>
        <w:tc>
          <w:tcPr>
            <w:tcW w:w="14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7E00237" w14:textId="77777777" w:rsidR="00E601AB" w:rsidRDefault="008935BA">
            <w:r>
              <w:rPr>
                <w:rFonts w:ascii="Consolas" w:eastAsia="Consolas" w:hAnsi="Consolas" w:cs="Consolas"/>
                <w:sz w:val="19"/>
                <w:szCs w:val="19"/>
                <w:shd w:val="clear" w:color="auto" w:fill="F1F5F9"/>
              </w:rPr>
              <w:t>Admin@123</w:t>
            </w:r>
          </w:p>
        </w:tc>
        <w:tc>
          <w:tcPr>
            <w:tcW w:w="61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C1F123" w14:textId="77777777" w:rsidR="00E601AB" w:rsidRDefault="008935BA">
            <w:r>
              <w:rPr>
                <w:sz w:val="20"/>
                <w:szCs w:val="20"/>
              </w:rPr>
              <w:t>Operations console</w:t>
            </w:r>
          </w:p>
        </w:tc>
      </w:tr>
    </w:tbl>
    <w:p w14:paraId="19941AED" w14:textId="77777777" w:rsidR="00E601AB" w:rsidRDefault="00E601A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6"/>
        <w:gridCol w:w="6690"/>
      </w:tblGrid>
      <w:tr w:rsidR="00E601AB" w14:paraId="6E3782AD" w14:textId="77777777">
        <w:tblPrEx>
          <w:tblCellMar>
            <w:top w:w="0" w:type="dxa"/>
            <w:bottom w:w="0" w:type="dxa"/>
          </w:tblCellMar>
        </w:tblPrEx>
        <w:trPr>
          <w:cantSplit/>
          <w:tblHeader/>
        </w:trPr>
        <w:tc>
          <w:tcPr>
            <w:tcW w:w="233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1D9C359" w14:textId="77777777" w:rsidR="00E601AB" w:rsidRDefault="008935BA">
            <w:r>
              <w:rPr>
                <w:b/>
                <w:bCs/>
                <w:color w:val="FFFFFF"/>
                <w:sz w:val="20"/>
                <w:szCs w:val="20"/>
              </w:rPr>
              <w:t>Command</w:t>
            </w:r>
          </w:p>
        </w:tc>
        <w:tc>
          <w:tcPr>
            <w:tcW w:w="669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A281195" w14:textId="77777777" w:rsidR="00E601AB" w:rsidRDefault="008935BA">
            <w:r>
              <w:rPr>
                <w:b/>
                <w:bCs/>
                <w:color w:val="FFFFFF"/>
                <w:sz w:val="20"/>
                <w:szCs w:val="20"/>
              </w:rPr>
              <w:t>Runs</w:t>
            </w:r>
          </w:p>
        </w:tc>
      </w:tr>
      <w:tr w:rsidR="00E601AB" w14:paraId="190317AD" w14:textId="77777777">
        <w:tblPrEx>
          <w:tblCellMar>
            <w:top w:w="0" w:type="dxa"/>
            <w:bottom w:w="0" w:type="dxa"/>
          </w:tblCellMar>
        </w:tblPrEx>
        <w:trPr>
          <w:cantSplit/>
        </w:trPr>
        <w:tc>
          <w:tcPr>
            <w:tcW w:w="23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29D294C" w14:textId="77777777" w:rsidR="00E601AB" w:rsidRDefault="008935BA">
            <w:r>
              <w:rPr>
                <w:rFonts w:ascii="Consolas" w:eastAsia="Consolas" w:hAnsi="Consolas" w:cs="Consolas"/>
                <w:b/>
                <w:bCs/>
                <w:sz w:val="19"/>
                <w:szCs w:val="19"/>
                <w:shd w:val="clear" w:color="auto" w:fill="F1F5F9"/>
              </w:rPr>
              <w:t>npm test</w:t>
            </w:r>
          </w:p>
        </w:tc>
        <w:tc>
          <w:tcPr>
            <w:tcW w:w="669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2462B97" w14:textId="77777777" w:rsidR="00E601AB" w:rsidRDefault="008935BA">
            <w:r>
              <w:rPr>
                <w:sz w:val="20"/>
                <w:szCs w:val="20"/>
              </w:rPr>
              <w:t>269 unit, integration, security and chaos tests</w:t>
            </w:r>
          </w:p>
        </w:tc>
      </w:tr>
      <w:tr w:rsidR="00E601AB" w14:paraId="6BF9569A" w14:textId="77777777">
        <w:tblPrEx>
          <w:tblCellMar>
            <w:top w:w="0" w:type="dxa"/>
            <w:bottom w:w="0" w:type="dxa"/>
          </w:tblCellMar>
        </w:tblPrEx>
        <w:trPr>
          <w:cantSplit/>
        </w:trPr>
        <w:tc>
          <w:tcPr>
            <w:tcW w:w="233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6AFF6D4" w14:textId="77777777" w:rsidR="00E601AB" w:rsidRDefault="008935BA">
            <w:r>
              <w:rPr>
                <w:rFonts w:ascii="Consolas" w:eastAsia="Consolas" w:hAnsi="Consolas" w:cs="Consolas"/>
                <w:b/>
                <w:bCs/>
                <w:sz w:val="19"/>
                <w:szCs w:val="19"/>
                <w:shd w:val="clear" w:color="auto" w:fill="F1F5F9"/>
              </w:rPr>
              <w:t>npm run test:coverage</w:t>
            </w:r>
          </w:p>
        </w:tc>
        <w:tc>
          <w:tcPr>
            <w:tcW w:w="669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79CF895" w14:textId="77777777" w:rsidR="00E601AB" w:rsidRDefault="008935BA">
            <w:r>
              <w:rPr>
                <w:sz w:val="20"/>
                <w:szCs w:val="20"/>
              </w:rPr>
              <w:t>The same with a coverage report</w:t>
            </w:r>
          </w:p>
        </w:tc>
      </w:tr>
      <w:tr w:rsidR="00E601AB" w14:paraId="584AE675" w14:textId="77777777">
        <w:tblPrEx>
          <w:tblCellMar>
            <w:top w:w="0" w:type="dxa"/>
            <w:bottom w:w="0" w:type="dxa"/>
          </w:tblCellMar>
        </w:tblPrEx>
        <w:trPr>
          <w:cantSplit/>
        </w:trPr>
        <w:tc>
          <w:tcPr>
            <w:tcW w:w="23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77C300E" w14:textId="77777777" w:rsidR="00E601AB" w:rsidRDefault="008935BA">
            <w:r>
              <w:rPr>
                <w:rFonts w:ascii="Consolas" w:eastAsia="Consolas" w:hAnsi="Consolas" w:cs="Consolas"/>
                <w:b/>
                <w:bCs/>
                <w:sz w:val="19"/>
                <w:szCs w:val="19"/>
                <w:shd w:val="clear" w:color="auto" w:fill="F1F5F9"/>
              </w:rPr>
              <w:t>npm run test:e2e</w:t>
            </w:r>
          </w:p>
        </w:tc>
        <w:tc>
          <w:tcPr>
            <w:tcW w:w="669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24C6852" w14:textId="77777777" w:rsidR="00E601AB" w:rsidRDefault="008935BA">
            <w:r>
              <w:rPr>
                <w:sz w:val="20"/>
                <w:szCs w:val="20"/>
              </w:rPr>
              <w:t>12 browser end-to-end tests</w:t>
            </w:r>
          </w:p>
        </w:tc>
      </w:tr>
      <w:tr w:rsidR="00E601AB" w14:paraId="75DAFFC0" w14:textId="77777777">
        <w:tblPrEx>
          <w:tblCellMar>
            <w:top w:w="0" w:type="dxa"/>
            <w:bottom w:w="0" w:type="dxa"/>
          </w:tblCellMar>
        </w:tblPrEx>
        <w:trPr>
          <w:cantSplit/>
        </w:trPr>
        <w:tc>
          <w:tcPr>
            <w:tcW w:w="233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C77FA15" w14:textId="77777777" w:rsidR="00E601AB" w:rsidRDefault="008935BA">
            <w:r>
              <w:rPr>
                <w:rFonts w:ascii="Consolas" w:eastAsia="Consolas" w:hAnsi="Consolas" w:cs="Consolas"/>
                <w:b/>
                <w:bCs/>
                <w:sz w:val="19"/>
                <w:szCs w:val="19"/>
                <w:shd w:val="clear" w:color="auto" w:fill="F1F5F9"/>
              </w:rPr>
              <w:t>npm run test:mutation</w:t>
            </w:r>
          </w:p>
        </w:tc>
        <w:tc>
          <w:tcPr>
            <w:tcW w:w="669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1C1E0D4" w14:textId="77777777" w:rsidR="00E601AB" w:rsidRDefault="008935BA">
            <w:r>
              <w:rPr>
                <w:sz w:val="20"/>
                <w:szCs w:val="20"/>
              </w:rPr>
              <w:t>Mutation testing</w:t>
            </w:r>
          </w:p>
        </w:tc>
      </w:tr>
      <w:tr w:rsidR="00E601AB" w14:paraId="34A9D021" w14:textId="77777777">
        <w:tblPrEx>
          <w:tblCellMar>
            <w:top w:w="0" w:type="dxa"/>
            <w:bottom w:w="0" w:type="dxa"/>
          </w:tblCellMar>
        </w:tblPrEx>
        <w:trPr>
          <w:cantSplit/>
        </w:trPr>
        <w:tc>
          <w:tcPr>
            <w:tcW w:w="23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D9267AD" w14:textId="77777777" w:rsidR="00E601AB" w:rsidRDefault="008935BA">
            <w:r>
              <w:rPr>
                <w:rFonts w:ascii="Consolas" w:eastAsia="Consolas" w:hAnsi="Consolas" w:cs="Consolas"/>
                <w:b/>
                <w:bCs/>
                <w:sz w:val="19"/>
                <w:szCs w:val="19"/>
                <w:shd w:val="clear" w:color="auto" w:fill="F1F5F9"/>
              </w:rPr>
              <w:t>npm run test:load</w:t>
            </w:r>
          </w:p>
        </w:tc>
        <w:tc>
          <w:tcPr>
            <w:tcW w:w="669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4A04CAA" w14:textId="77777777" w:rsidR="00E601AB" w:rsidRDefault="008935BA">
            <w:r>
              <w:rPr>
                <w:sz w:val="20"/>
                <w:szCs w:val="20"/>
              </w:rPr>
              <w:t xml:space="preserve">Load test, writes </w:t>
            </w:r>
            <w:r>
              <w:rPr>
                <w:rFonts w:ascii="Consolas" w:eastAsia="Consolas" w:hAnsi="Consolas" w:cs="Consolas"/>
                <w:sz w:val="19"/>
                <w:szCs w:val="19"/>
                <w:shd w:val="clear" w:color="auto" w:fill="F1F5F9"/>
              </w:rPr>
              <w:t>reports/load-test.md</w:t>
            </w:r>
          </w:p>
        </w:tc>
      </w:tr>
    </w:tbl>
    <w:p w14:paraId="71A24891" w14:textId="77777777" w:rsidR="00E601AB" w:rsidRDefault="00E601AB">
      <w:pPr>
        <w:spacing w:after="120"/>
      </w:pPr>
    </w:p>
    <w:sectPr w:rsidR="00E601AB">
      <w:footerReference w:type="defaul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33216" w14:textId="77777777" w:rsidR="00000000" w:rsidRDefault="008935BA">
      <w:pPr>
        <w:spacing w:line="240" w:lineRule="auto"/>
      </w:pPr>
      <w:r>
        <w:separator/>
      </w:r>
    </w:p>
  </w:endnote>
  <w:endnote w:type="continuationSeparator" w:id="0">
    <w:p w14:paraId="263764BA" w14:textId="77777777" w:rsidR="00000000" w:rsidRDefault="00893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226B1" w14:textId="77777777" w:rsidR="00E601AB" w:rsidRDefault="008935BA">
    <w:pPr>
      <w:jc w:val="right"/>
    </w:pPr>
    <w:r>
      <w:rPr>
        <w:color w:val="5B6475"/>
        <w:sz w:val="18"/>
        <w:szCs w:val="18"/>
      </w:rPr>
      <w:t xml:space="preserve">MediChain — Project Report   </w:t>
    </w:r>
    <w:r>
      <w:rPr>
        <w:color w:val="5B6475"/>
        <w:sz w:val="18"/>
        <w:szCs w:val="18"/>
      </w:rPr>
      <w:fldChar w:fldCharType="begin"/>
    </w:r>
    <w:r>
      <w:rPr>
        <w:color w:val="5B6475"/>
        <w:sz w:val="18"/>
        <w:szCs w:val="18"/>
      </w:rPr>
      <w:instrText>PAGE</w:instrText>
    </w:r>
    <w:r>
      <w:rPr>
        <w:color w:val="5B6475"/>
        <w:sz w:val="18"/>
        <w:szCs w:val="18"/>
      </w:rPr>
      <w:fldChar w:fldCharType="separate"/>
    </w:r>
    <w:r>
      <w:rPr>
        <w:noProof/>
        <w:color w:val="5B6475"/>
        <w:sz w:val="18"/>
        <w:szCs w:val="18"/>
      </w:rPr>
      <w:t>2</w:t>
    </w:r>
    <w:r>
      <w:rPr>
        <w:color w:val="5B647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ED6DA" w14:textId="77777777" w:rsidR="00E601AB" w:rsidRDefault="00E601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C3768" w14:textId="77777777" w:rsidR="00000000" w:rsidRDefault="008935BA">
      <w:pPr>
        <w:spacing w:line="240" w:lineRule="auto"/>
      </w:pPr>
      <w:r>
        <w:separator/>
      </w:r>
    </w:p>
  </w:footnote>
  <w:footnote w:type="continuationSeparator" w:id="0">
    <w:p w14:paraId="18E2A2D6" w14:textId="77777777" w:rsidR="00000000" w:rsidRDefault="008935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21C46"/>
    <w:multiLevelType w:val="hybridMultilevel"/>
    <w:tmpl w:val="C2363788"/>
    <w:lvl w:ilvl="0" w:tplc="DF84526A" w:tentative="1">
      <w:start w:val="1"/>
      <w:numFmt w:val="bullet"/>
      <w:lvlText w:val="●"/>
      <w:lvlJc w:val="left"/>
      <w:pPr>
        <w:ind w:left="720" w:hanging="360"/>
      </w:pPr>
    </w:lvl>
    <w:lvl w:ilvl="1" w:tplc="010C9BE6" w:tentative="1">
      <w:start w:val="1"/>
      <w:numFmt w:val="bullet"/>
      <w:lvlText w:val="○"/>
      <w:lvlJc w:val="left"/>
      <w:pPr>
        <w:ind w:left="1440" w:hanging="360"/>
      </w:pPr>
    </w:lvl>
    <w:lvl w:ilvl="2" w:tplc="5E80E97E" w:tentative="1">
      <w:start w:val="1"/>
      <w:numFmt w:val="bullet"/>
      <w:lvlText w:val="■"/>
      <w:lvlJc w:val="left"/>
      <w:pPr>
        <w:ind w:left="2160" w:hanging="360"/>
      </w:pPr>
    </w:lvl>
    <w:lvl w:ilvl="3" w:tplc="28DC0252" w:tentative="1">
      <w:start w:val="1"/>
      <w:numFmt w:val="bullet"/>
      <w:lvlText w:val="●"/>
      <w:lvlJc w:val="left"/>
      <w:pPr>
        <w:ind w:left="2880" w:hanging="360"/>
      </w:pPr>
    </w:lvl>
    <w:lvl w:ilvl="4" w:tplc="652CD116" w:tentative="1">
      <w:start w:val="1"/>
      <w:numFmt w:val="bullet"/>
      <w:lvlText w:val="○"/>
      <w:lvlJc w:val="left"/>
      <w:pPr>
        <w:ind w:left="3600" w:hanging="360"/>
      </w:pPr>
    </w:lvl>
    <w:lvl w:ilvl="5" w:tplc="B288A89A" w:tentative="1">
      <w:start w:val="1"/>
      <w:numFmt w:val="bullet"/>
      <w:lvlText w:val="■"/>
      <w:lvlJc w:val="left"/>
      <w:pPr>
        <w:ind w:left="4320" w:hanging="360"/>
      </w:pPr>
    </w:lvl>
    <w:lvl w:ilvl="6" w:tplc="86F019B8" w:tentative="1">
      <w:start w:val="1"/>
      <w:numFmt w:val="bullet"/>
      <w:lvlText w:val="●"/>
      <w:lvlJc w:val="left"/>
      <w:pPr>
        <w:ind w:left="5040" w:hanging="360"/>
      </w:pPr>
    </w:lvl>
    <w:lvl w:ilvl="7" w:tplc="285E1826" w:tentative="1">
      <w:start w:val="1"/>
      <w:numFmt w:val="bullet"/>
      <w:lvlText w:val="●"/>
      <w:lvlJc w:val="left"/>
      <w:pPr>
        <w:ind w:left="5760" w:hanging="360"/>
      </w:pPr>
    </w:lvl>
    <w:lvl w:ilvl="8" w:tplc="D9BE0F18" w:tentative="1">
      <w:start w:val="1"/>
      <w:numFmt w:val="bullet"/>
      <w:lvlText w:val="●"/>
      <w:lvlJc w:val="left"/>
      <w:pPr>
        <w:ind w:left="6480" w:hanging="360"/>
      </w:pPr>
    </w:lvl>
  </w:abstractNum>
  <w:abstractNum w:abstractNumId="1" w15:restartNumberingAfterBreak="0">
    <w:nsid w:val="23B170F4"/>
    <w:multiLevelType w:val="hybridMultilevel"/>
    <w:tmpl w:val="1F149F3A"/>
    <w:lvl w:ilvl="0" w:tplc="F9FCDF28">
      <w:start w:val="1"/>
      <w:numFmt w:val="decimal"/>
      <w:lvlText w:val="%1."/>
      <w:lvlJc w:val="left"/>
      <w:pPr>
        <w:ind w:left="540" w:hanging="320"/>
      </w:pPr>
    </w:lvl>
    <w:lvl w:ilvl="1" w:tplc="B92EA74A">
      <w:numFmt w:val="decimal"/>
      <w:lvlText w:val=""/>
      <w:lvlJc w:val="left"/>
    </w:lvl>
    <w:lvl w:ilvl="2" w:tplc="5358E08A">
      <w:numFmt w:val="decimal"/>
      <w:lvlText w:val=""/>
      <w:lvlJc w:val="left"/>
    </w:lvl>
    <w:lvl w:ilvl="3" w:tplc="9662D54E">
      <w:numFmt w:val="decimal"/>
      <w:lvlText w:val=""/>
      <w:lvlJc w:val="left"/>
    </w:lvl>
    <w:lvl w:ilvl="4" w:tplc="9B2C6C32">
      <w:numFmt w:val="decimal"/>
      <w:lvlText w:val=""/>
      <w:lvlJc w:val="left"/>
    </w:lvl>
    <w:lvl w:ilvl="5" w:tplc="4F6C5538">
      <w:numFmt w:val="decimal"/>
      <w:lvlText w:val=""/>
      <w:lvlJc w:val="left"/>
    </w:lvl>
    <w:lvl w:ilvl="6" w:tplc="C7CA49F8">
      <w:numFmt w:val="decimal"/>
      <w:lvlText w:val=""/>
      <w:lvlJc w:val="left"/>
    </w:lvl>
    <w:lvl w:ilvl="7" w:tplc="005652F6">
      <w:numFmt w:val="decimal"/>
      <w:lvlText w:val=""/>
      <w:lvlJc w:val="left"/>
    </w:lvl>
    <w:lvl w:ilvl="8" w:tplc="30A0C8A2">
      <w:numFmt w:val="decimal"/>
      <w:lvlText w:val=""/>
      <w:lvlJc w:val="left"/>
    </w:lvl>
  </w:abstractNum>
  <w:abstractNum w:abstractNumId="2" w15:restartNumberingAfterBreak="0">
    <w:nsid w:val="28533F4C"/>
    <w:multiLevelType w:val="hybridMultilevel"/>
    <w:tmpl w:val="F83EE644"/>
    <w:lvl w:ilvl="0" w:tplc="790E9660">
      <w:start w:val="1"/>
      <w:numFmt w:val="bullet"/>
      <w:lvlText w:val="•"/>
      <w:lvlJc w:val="left"/>
      <w:pPr>
        <w:ind w:left="540" w:hanging="260"/>
      </w:pPr>
    </w:lvl>
    <w:lvl w:ilvl="1" w:tplc="4632751C">
      <w:numFmt w:val="decimal"/>
      <w:lvlText w:val=""/>
      <w:lvlJc w:val="left"/>
    </w:lvl>
    <w:lvl w:ilvl="2" w:tplc="0C74FD38">
      <w:numFmt w:val="decimal"/>
      <w:lvlText w:val=""/>
      <w:lvlJc w:val="left"/>
    </w:lvl>
    <w:lvl w:ilvl="3" w:tplc="006A22D0">
      <w:numFmt w:val="decimal"/>
      <w:lvlText w:val=""/>
      <w:lvlJc w:val="left"/>
    </w:lvl>
    <w:lvl w:ilvl="4" w:tplc="E1146EBE">
      <w:numFmt w:val="decimal"/>
      <w:lvlText w:val=""/>
      <w:lvlJc w:val="left"/>
    </w:lvl>
    <w:lvl w:ilvl="5" w:tplc="DB2A89CC">
      <w:numFmt w:val="decimal"/>
      <w:lvlText w:val=""/>
      <w:lvlJc w:val="left"/>
    </w:lvl>
    <w:lvl w:ilvl="6" w:tplc="FA40F89E">
      <w:numFmt w:val="decimal"/>
      <w:lvlText w:val=""/>
      <w:lvlJc w:val="left"/>
    </w:lvl>
    <w:lvl w:ilvl="7" w:tplc="8C587C30">
      <w:numFmt w:val="decimal"/>
      <w:lvlText w:val=""/>
      <w:lvlJc w:val="left"/>
    </w:lvl>
    <w:lvl w:ilvl="8" w:tplc="B4F0017C">
      <w:numFmt w:val="decimal"/>
      <w:lvlText w:val=""/>
      <w:lvlJc w:val="left"/>
    </w:lvl>
  </w:abstractNum>
  <w:abstractNum w:abstractNumId="3" w15:restartNumberingAfterBreak="0">
    <w:nsid w:val="34A604DB"/>
    <w:multiLevelType w:val="hybridMultilevel"/>
    <w:tmpl w:val="D7BE1AC2"/>
    <w:lvl w:ilvl="0" w:tplc="FE0A6322">
      <w:start w:val="1"/>
      <w:numFmt w:val="decimal"/>
      <w:lvlText w:val="%1."/>
      <w:lvlJc w:val="left"/>
      <w:pPr>
        <w:ind w:left="540" w:hanging="320"/>
      </w:pPr>
    </w:lvl>
    <w:lvl w:ilvl="1" w:tplc="9754D57C">
      <w:numFmt w:val="decimal"/>
      <w:lvlText w:val=""/>
      <w:lvlJc w:val="left"/>
    </w:lvl>
    <w:lvl w:ilvl="2" w:tplc="AABA5042">
      <w:numFmt w:val="decimal"/>
      <w:lvlText w:val=""/>
      <w:lvlJc w:val="left"/>
    </w:lvl>
    <w:lvl w:ilvl="3" w:tplc="561E2D42">
      <w:numFmt w:val="decimal"/>
      <w:lvlText w:val=""/>
      <w:lvlJc w:val="left"/>
    </w:lvl>
    <w:lvl w:ilvl="4" w:tplc="B590D7C0">
      <w:numFmt w:val="decimal"/>
      <w:lvlText w:val=""/>
      <w:lvlJc w:val="left"/>
    </w:lvl>
    <w:lvl w:ilvl="5" w:tplc="8434347C">
      <w:numFmt w:val="decimal"/>
      <w:lvlText w:val=""/>
      <w:lvlJc w:val="left"/>
    </w:lvl>
    <w:lvl w:ilvl="6" w:tplc="F65CEB34">
      <w:numFmt w:val="decimal"/>
      <w:lvlText w:val=""/>
      <w:lvlJc w:val="left"/>
    </w:lvl>
    <w:lvl w:ilvl="7" w:tplc="DAFCABDA">
      <w:numFmt w:val="decimal"/>
      <w:lvlText w:val=""/>
      <w:lvlJc w:val="left"/>
    </w:lvl>
    <w:lvl w:ilvl="8" w:tplc="7DB62EC4">
      <w:numFmt w:val="decimal"/>
      <w:lvlText w:val=""/>
      <w:lvlJc w:val="left"/>
    </w:lvl>
  </w:abstractNum>
  <w:abstractNum w:abstractNumId="4" w15:restartNumberingAfterBreak="0">
    <w:nsid w:val="448D066F"/>
    <w:multiLevelType w:val="hybridMultilevel"/>
    <w:tmpl w:val="22EAEA38"/>
    <w:lvl w:ilvl="0" w:tplc="E8604D92">
      <w:start w:val="1"/>
      <w:numFmt w:val="decimal"/>
      <w:lvlText w:val="%1."/>
      <w:lvlJc w:val="left"/>
      <w:pPr>
        <w:ind w:left="540" w:hanging="320"/>
      </w:pPr>
    </w:lvl>
    <w:lvl w:ilvl="1" w:tplc="4782CB8C">
      <w:numFmt w:val="decimal"/>
      <w:lvlText w:val=""/>
      <w:lvlJc w:val="left"/>
    </w:lvl>
    <w:lvl w:ilvl="2" w:tplc="4C2A6F88">
      <w:numFmt w:val="decimal"/>
      <w:lvlText w:val=""/>
      <w:lvlJc w:val="left"/>
    </w:lvl>
    <w:lvl w:ilvl="3" w:tplc="293A1D5A">
      <w:numFmt w:val="decimal"/>
      <w:lvlText w:val=""/>
      <w:lvlJc w:val="left"/>
    </w:lvl>
    <w:lvl w:ilvl="4" w:tplc="61DEE304">
      <w:numFmt w:val="decimal"/>
      <w:lvlText w:val=""/>
      <w:lvlJc w:val="left"/>
    </w:lvl>
    <w:lvl w:ilvl="5" w:tplc="C2642A3E">
      <w:numFmt w:val="decimal"/>
      <w:lvlText w:val=""/>
      <w:lvlJc w:val="left"/>
    </w:lvl>
    <w:lvl w:ilvl="6" w:tplc="EB5E0C80">
      <w:numFmt w:val="decimal"/>
      <w:lvlText w:val=""/>
      <w:lvlJc w:val="left"/>
    </w:lvl>
    <w:lvl w:ilvl="7" w:tplc="0C22CED6">
      <w:numFmt w:val="decimal"/>
      <w:lvlText w:val=""/>
      <w:lvlJc w:val="left"/>
    </w:lvl>
    <w:lvl w:ilvl="8" w:tplc="73E4555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3"/>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1AB"/>
    <w:rsid w:val="008935BA"/>
    <w:rsid w:val="00E60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9F4E7"/>
  <w15:docId w15:val="{29BA1E4E-1769-4D76-81D6-351D01D83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C1222"/>
        <w:sz w:val="22"/>
        <w:szCs w:val="22"/>
        <w:lang w:val="en-IN" w:eastAsia="en-IN"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0F766E"/>
      <w:sz w:val="32"/>
      <w:szCs w:val="32"/>
    </w:rPr>
  </w:style>
  <w:style w:type="paragraph" w:styleId="Heading2">
    <w:name w:val="heading 2"/>
    <w:basedOn w:val="Normal"/>
    <w:next w:val="Normal"/>
    <w:uiPriority w:val="9"/>
    <w:unhideWhenUsed/>
    <w:qFormat/>
    <w:pPr>
      <w:keepNext/>
      <w:keepLines/>
      <w:spacing w:before="260" w:after="110"/>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100" w:after="20" w:line="252" w:lineRule="auto"/>
    </w:pPr>
    <w:rPr>
      <w:b/>
      <w:bCs/>
    </w:rPr>
  </w:style>
  <w:style w:type="paragraph" w:styleId="TOC2">
    <w:name w:val="toc 2"/>
    <w:basedOn w:val="Normal"/>
    <w:next w:val="Normal"/>
    <w:uiPriority w:val="39"/>
    <w:pPr>
      <w:spacing w:after="20" w:line="252" w:lineRule="auto"/>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3734</Words>
  <Characters>21289</Characters>
  <Application>Microsoft Office Word</Application>
  <DocSecurity>0</DocSecurity>
  <Lines>177</Lines>
  <Paragraphs>49</Paragraphs>
  <ScaleCrop>false</ScaleCrop>
  <Company/>
  <LinksUpToDate>false</LinksUpToDate>
  <CharactersWithSpaces>24974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MediChain — Project Report</dc:title>
  <dc:creator>N. Sankkarshana, Ganesan P.V, Hemanth S</dc:creator>
  <dc:description>Secure &amp; Performance-Optimized Distributed Healthcare Records System</dc:description>
  <cp:lastModifiedBy>H GANESAN</cp:lastModifiedBy>
  <cp:revision>2</cp:revision>
  <dcterms:created xsi:type="dcterms:W3CDTF">2026-10-02T19:11:00Z</dcterms:created>
  <dcterms:modified xsi:type="dcterms:W3CDTF">2026-10-02T19:12:00Z</dcterms:modified>
</cp:coreProperties>
</file>