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279CA5" w14:textId="77777777" w:rsidR="00B75991" w:rsidRDefault="00B75991" w:rsidP="00E93360">
      <w:pPr>
        <w:spacing w:after="400"/>
        <w:jc w:val="center"/>
        <w:rPr>
          <w:rFonts w:ascii="楷体_GB2312" w:eastAsia="楷体_GB2312" w:hAnsi="新宋体"/>
          <w:b/>
          <w:bCs/>
          <w:snapToGrid w:val="0"/>
          <w:kern w:val="0"/>
          <w:position w:val="6"/>
          <w:sz w:val="52"/>
          <w:szCs w:val="52"/>
        </w:rPr>
      </w:pPr>
      <w:r>
        <w:rPr>
          <w:rFonts w:hint="eastAsia"/>
          <w:noProof/>
          <w:snapToGrid w:val="0"/>
          <w:kern w:val="0"/>
          <w:position w:val="6"/>
        </w:rPr>
        <w:drawing>
          <wp:inline distT="0" distB="0" distL="0" distR="0" wp14:anchorId="3C85C8F6" wp14:editId="737B571C">
            <wp:extent cx="1600200" cy="436880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43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楷体_GB2312" w:eastAsia="楷体_GB2312" w:hAnsi="新宋体" w:hint="eastAsia"/>
          <w:b/>
          <w:bCs/>
          <w:snapToGrid w:val="0"/>
          <w:spacing w:val="20"/>
          <w:kern w:val="0"/>
          <w:position w:val="18"/>
          <w:sz w:val="52"/>
          <w:szCs w:val="52"/>
        </w:rPr>
        <w:t>实验报告</w:t>
      </w:r>
    </w:p>
    <w:p w14:paraId="52B1573B" w14:textId="3E66A603" w:rsidR="00710E5F" w:rsidRDefault="007C18B6" w:rsidP="00707294">
      <w:pPr>
        <w:spacing w:line="360" w:lineRule="auto"/>
      </w:pPr>
      <w:r>
        <w:rPr>
          <w:rFonts w:hint="eastAsia"/>
        </w:rPr>
        <w:t>姓名：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</w:t>
      </w:r>
      <w:proofErr w:type="gramStart"/>
      <w:r w:rsidR="00A15CF8">
        <w:rPr>
          <w:rFonts w:hint="eastAsia"/>
          <w:u w:val="single"/>
        </w:rPr>
        <w:t>何明谦</w:t>
      </w:r>
      <w:proofErr w:type="gramEnd"/>
      <w:r>
        <w:rPr>
          <w:u w:val="single"/>
        </w:rPr>
        <w:t xml:space="preserve">      </w:t>
      </w:r>
      <w:r>
        <w:t xml:space="preserve">   </w:t>
      </w:r>
      <w:r>
        <w:rPr>
          <w:rFonts w:hint="eastAsia"/>
        </w:rPr>
        <w:t>专业：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    </w:t>
      </w:r>
      <w:r w:rsidR="00A15CF8">
        <w:rPr>
          <w:rFonts w:hint="eastAsia"/>
          <w:u w:val="single"/>
        </w:rPr>
        <w:t>软件工程</w:t>
      </w:r>
      <w:r>
        <w:rPr>
          <w:u w:val="single"/>
        </w:rPr>
        <w:t xml:space="preserve">         </w:t>
      </w:r>
      <w:r w:rsidR="00D64943">
        <w:t xml:space="preserve">    </w:t>
      </w:r>
      <w:r>
        <w:rPr>
          <w:rFonts w:hint="eastAsia"/>
        </w:rPr>
        <w:t>学号：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</w:t>
      </w:r>
      <w:r w:rsidR="00A15CF8">
        <w:rPr>
          <w:u w:val="single"/>
        </w:rPr>
        <w:t>3190103065</w:t>
      </w:r>
      <w:r>
        <w:rPr>
          <w:u w:val="single"/>
        </w:rPr>
        <w:t xml:space="preserve">               </w:t>
      </w:r>
    </w:p>
    <w:p w14:paraId="786C64D9" w14:textId="5D7FFFFC" w:rsidR="00FB0480" w:rsidRPr="00710E5F" w:rsidRDefault="007C18B6" w:rsidP="00707294">
      <w:pPr>
        <w:spacing w:line="360" w:lineRule="auto"/>
      </w:pPr>
      <w:r>
        <w:rPr>
          <w:rFonts w:hint="eastAsia"/>
        </w:rPr>
        <w:t>课程名称：</w:t>
      </w:r>
      <w:r>
        <w:rPr>
          <w:rFonts w:hint="eastAsia"/>
          <w:u w:val="single"/>
        </w:rPr>
        <w:t xml:space="preserve"> </w:t>
      </w:r>
      <w:r w:rsidR="00D64943">
        <w:rPr>
          <w:u w:val="single"/>
        </w:rPr>
        <w:t xml:space="preserve">    </w:t>
      </w:r>
      <w:r>
        <w:rPr>
          <w:rFonts w:hint="eastAsia"/>
          <w:u w:val="single"/>
        </w:rPr>
        <w:t>信息与电子工程导论</w:t>
      </w:r>
      <w:r>
        <w:rPr>
          <w:u w:val="single"/>
        </w:rPr>
        <w:t xml:space="preserve"> </w:t>
      </w:r>
      <w:r w:rsidR="00D64943">
        <w:rPr>
          <w:u w:val="single"/>
        </w:rPr>
        <w:t xml:space="preserve">     </w:t>
      </w:r>
      <w:r>
        <w:rPr>
          <w:u w:val="single"/>
        </w:rPr>
        <w:t xml:space="preserve">  </w:t>
      </w:r>
      <w:r w:rsidR="00D64943">
        <w:rPr>
          <w:rFonts w:hint="eastAsia"/>
        </w:rPr>
        <w:t xml:space="preserve"> </w:t>
      </w:r>
      <w:r w:rsidR="00D64943">
        <w:t xml:space="preserve">     </w:t>
      </w:r>
      <w:r>
        <w:rPr>
          <w:rFonts w:hint="eastAsia"/>
        </w:rPr>
        <w:t>任课老师：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   </w:t>
      </w:r>
      <w:r w:rsidR="00A15CF8">
        <w:rPr>
          <w:rFonts w:hint="eastAsia"/>
          <w:u w:val="single"/>
        </w:rPr>
        <w:t>周成伟</w:t>
      </w:r>
      <w:r>
        <w:rPr>
          <w:u w:val="single"/>
        </w:rPr>
        <w:t xml:space="preserve">     </w:t>
      </w:r>
      <w:r w:rsidR="00707294">
        <w:rPr>
          <w:u w:val="single"/>
        </w:rPr>
        <w:t xml:space="preserve">           </w:t>
      </w:r>
    </w:p>
    <w:p w14:paraId="7165C0AE" w14:textId="0636E4DF" w:rsidR="007C18B6" w:rsidRPr="00D64943" w:rsidRDefault="007C18B6" w:rsidP="00707294">
      <w:pPr>
        <w:spacing w:line="360" w:lineRule="auto"/>
        <w:rPr>
          <w:u w:val="single"/>
        </w:rPr>
      </w:pPr>
      <w:r>
        <w:rPr>
          <w:rFonts w:hint="eastAsia"/>
        </w:rPr>
        <w:t>实验名称：</w:t>
      </w:r>
      <w:r>
        <w:rPr>
          <w:rFonts w:hint="eastAsia"/>
          <w:u w:val="single"/>
        </w:rPr>
        <w:t xml:space="preserve"> </w:t>
      </w:r>
      <w:r w:rsidR="00D64943">
        <w:rPr>
          <w:u w:val="single"/>
        </w:rPr>
        <w:t xml:space="preserve">    </w:t>
      </w:r>
      <w:r w:rsidR="00DC21F8" w:rsidRPr="00DC21F8">
        <w:rPr>
          <w:u w:val="single"/>
        </w:rPr>
        <w:t>基于</w:t>
      </w:r>
      <w:r w:rsidR="00DC21F8" w:rsidRPr="00DC21F8">
        <w:rPr>
          <w:u w:val="single"/>
        </w:rPr>
        <w:t xml:space="preserve"> Simulink </w:t>
      </w:r>
      <w:r w:rsidR="00DC21F8" w:rsidRPr="00DC21F8">
        <w:rPr>
          <w:u w:val="single"/>
        </w:rPr>
        <w:t>的信号调制仿真</w:t>
      </w:r>
      <w:r w:rsidR="00D64943">
        <w:rPr>
          <w:u w:val="single"/>
        </w:rPr>
        <w:t xml:space="preserve">      </w:t>
      </w:r>
      <w:r w:rsidR="00D64943">
        <w:t xml:space="preserve">      </w:t>
      </w:r>
      <w:r w:rsidR="00D64943">
        <w:rPr>
          <w:rFonts w:hint="eastAsia"/>
        </w:rPr>
        <w:t>实验日期：</w:t>
      </w:r>
      <w:r w:rsidR="00D64943">
        <w:rPr>
          <w:rFonts w:hint="eastAsia"/>
          <w:u w:val="single"/>
        </w:rPr>
        <w:t xml:space="preserve"> </w:t>
      </w:r>
      <w:r w:rsidR="00D64943">
        <w:rPr>
          <w:u w:val="single"/>
        </w:rPr>
        <w:t xml:space="preserve"> </w:t>
      </w:r>
      <w:r w:rsidR="00A15CF8">
        <w:rPr>
          <w:u w:val="single"/>
        </w:rPr>
        <w:t xml:space="preserve"> 2022/</w:t>
      </w:r>
      <w:r w:rsidR="00DC21F8">
        <w:rPr>
          <w:u w:val="single"/>
        </w:rPr>
        <w:t>3</w:t>
      </w:r>
      <w:r w:rsidR="00A15CF8">
        <w:rPr>
          <w:u w:val="single"/>
        </w:rPr>
        <w:t>/</w:t>
      </w:r>
      <w:r w:rsidR="00DC21F8">
        <w:rPr>
          <w:u w:val="single"/>
        </w:rPr>
        <w:t>9</w:t>
      </w:r>
      <w:r w:rsidR="00D64943">
        <w:rPr>
          <w:u w:val="single"/>
        </w:rPr>
        <w:t xml:space="preserve">                 </w:t>
      </w:r>
    </w:p>
    <w:p w14:paraId="679DCA1F" w14:textId="77777777" w:rsidR="00F85C46" w:rsidRPr="004F25B2" w:rsidRDefault="00556834" w:rsidP="00556834">
      <w:pPr>
        <w:spacing w:before="240"/>
        <w:rPr>
          <w:rFonts w:eastAsia="黑体"/>
          <w:b/>
          <w:sz w:val="24"/>
        </w:rPr>
      </w:pPr>
      <w:r w:rsidRPr="004F25B2">
        <w:rPr>
          <w:rFonts w:eastAsia="黑体"/>
          <w:b/>
          <w:sz w:val="24"/>
        </w:rPr>
        <w:t xml:space="preserve">1 </w:t>
      </w:r>
      <w:r w:rsidRPr="004F25B2">
        <w:rPr>
          <w:rFonts w:eastAsia="黑体"/>
          <w:b/>
          <w:sz w:val="24"/>
        </w:rPr>
        <w:t>实验目的和要求</w:t>
      </w:r>
    </w:p>
    <w:p w14:paraId="19D26288" w14:textId="4930DDB8" w:rsidR="00556834" w:rsidRPr="00E24DB4" w:rsidRDefault="005669F4" w:rsidP="00F85C46">
      <w:pPr>
        <w:rPr>
          <w:rFonts w:eastAsia="黑体"/>
          <w:b/>
        </w:rPr>
      </w:pPr>
      <w:r w:rsidRPr="004F25B2">
        <w:rPr>
          <w:rFonts w:eastAsia="黑体"/>
          <w:b/>
        </w:rPr>
        <w:t xml:space="preserve">1.1 </w:t>
      </w:r>
      <w:r w:rsidRPr="004F25B2">
        <w:rPr>
          <w:rFonts w:eastAsia="黑体"/>
          <w:b/>
        </w:rPr>
        <w:t>实验目的</w:t>
      </w:r>
    </w:p>
    <w:p w14:paraId="371ABD6B" w14:textId="495C8D81" w:rsidR="005669F4" w:rsidRDefault="004F25B2" w:rsidP="00F85C46">
      <w:pPr>
        <w:rPr>
          <w:rFonts w:ascii="宋体" w:hAnsi="宋体"/>
        </w:rPr>
      </w:pPr>
      <w:r>
        <w:rPr>
          <w:rFonts w:ascii="宋体" w:hAnsi="宋体" w:hint="eastAsia"/>
        </w:rPr>
        <w:t>（1）</w:t>
      </w:r>
      <w:r w:rsidR="00E24DB4">
        <w:t>建立一个仿真模型，产生一个非归零码，分别用示波器和频谱分析仪观察它的时域和频域</w:t>
      </w:r>
    </w:p>
    <w:p w14:paraId="42DEF51C" w14:textId="4F656F15" w:rsidR="004F25B2" w:rsidRDefault="004F25B2" w:rsidP="00F85C46">
      <w:pPr>
        <w:rPr>
          <w:rFonts w:ascii="宋体" w:hAnsi="宋体"/>
        </w:rPr>
      </w:pPr>
      <w:r>
        <w:rPr>
          <w:rFonts w:ascii="宋体" w:hAnsi="宋体" w:hint="eastAsia"/>
        </w:rPr>
        <w:t>（2）</w:t>
      </w:r>
      <w:r w:rsidR="00C73104">
        <w:rPr>
          <w:rFonts w:ascii="宋体" w:hAnsi="宋体" w:hint="eastAsia"/>
        </w:rPr>
        <w:t>进行数字调制，包括ASK,</w:t>
      </w:r>
      <w:r w:rsidR="00C73104">
        <w:rPr>
          <w:rFonts w:ascii="宋体" w:hAnsi="宋体"/>
        </w:rPr>
        <w:t xml:space="preserve"> FSK</w:t>
      </w:r>
      <w:r w:rsidR="00C73104">
        <w:rPr>
          <w:rFonts w:ascii="宋体" w:hAnsi="宋体" w:hint="eastAsia"/>
        </w:rPr>
        <w:t>和PSK，观察时域和频域</w:t>
      </w:r>
    </w:p>
    <w:p w14:paraId="016353F8" w14:textId="2880FBE9" w:rsidR="00A22713" w:rsidRDefault="00A22713" w:rsidP="00F85C46">
      <w:pPr>
        <w:rPr>
          <w:rFonts w:ascii="宋体" w:hAnsi="宋体"/>
        </w:rPr>
      </w:pPr>
      <w:r>
        <w:rPr>
          <w:rFonts w:ascii="宋体" w:hAnsi="宋体" w:hint="eastAsia"/>
        </w:rPr>
        <w:t>（3）进行模拟调制，包括AM和FM，观察时域和频域</w:t>
      </w:r>
    </w:p>
    <w:p w14:paraId="774CF355" w14:textId="2BCF92D8" w:rsidR="00A22713" w:rsidRDefault="00A22713" w:rsidP="00F85C46">
      <w:pPr>
        <w:rPr>
          <w:rFonts w:ascii="宋体" w:hAnsi="宋体"/>
        </w:rPr>
      </w:pPr>
      <w:r>
        <w:rPr>
          <w:rFonts w:ascii="宋体" w:hAnsi="宋体" w:hint="eastAsia"/>
        </w:rPr>
        <w:t>（4）比较基带调制和频带调制、数字调制和模拟调制以及AM和FM的调制系数</w:t>
      </w:r>
    </w:p>
    <w:p w14:paraId="7E6DFD59" w14:textId="77777777" w:rsidR="005669F4" w:rsidRPr="004F25B2" w:rsidRDefault="005669F4" w:rsidP="00F85C46">
      <w:pPr>
        <w:rPr>
          <w:rFonts w:eastAsia="黑体"/>
          <w:b/>
        </w:rPr>
      </w:pPr>
      <w:r w:rsidRPr="004F25B2">
        <w:rPr>
          <w:rFonts w:eastAsia="黑体"/>
          <w:b/>
        </w:rPr>
        <w:t xml:space="preserve">1.2 </w:t>
      </w:r>
      <w:r w:rsidR="004F25B2" w:rsidRPr="004F25B2">
        <w:rPr>
          <w:rFonts w:eastAsia="黑体"/>
          <w:b/>
        </w:rPr>
        <w:t>实验</w:t>
      </w:r>
      <w:r w:rsidR="004F25B2" w:rsidRPr="004F25B2">
        <w:rPr>
          <w:rFonts w:eastAsia="黑体" w:hint="eastAsia"/>
          <w:b/>
        </w:rPr>
        <w:t>要求</w:t>
      </w:r>
    </w:p>
    <w:p w14:paraId="4AC140FC" w14:textId="49DF2780" w:rsidR="001A16BF" w:rsidRDefault="00DC21F8" w:rsidP="00F85C46">
      <w:r>
        <w:t>参考文档《基于</w:t>
      </w:r>
      <w:r>
        <w:t xml:space="preserve"> Simulink </w:t>
      </w:r>
      <w:r>
        <w:t>的信号调制仿真》，对信号的调制进行实验仿真，并对以下问题</w:t>
      </w:r>
      <w:r>
        <w:t xml:space="preserve"> </w:t>
      </w:r>
      <w:r>
        <w:t>进行分析：</w:t>
      </w:r>
    </w:p>
    <w:p w14:paraId="41C223F0" w14:textId="4FE97884" w:rsidR="001A16BF" w:rsidRDefault="00DC21F8" w:rsidP="00F85C46">
      <w:r>
        <w:t>1</w:t>
      </w:r>
      <w:r>
        <w:t>）信号频率、采样率对仿真结果的影响。</w:t>
      </w:r>
    </w:p>
    <w:p w14:paraId="60490AD8" w14:textId="5D456276" w:rsidR="001A16BF" w:rsidRDefault="00DC21F8" w:rsidP="00F85C46">
      <w:r>
        <w:t>2</w:t>
      </w:r>
      <w:r>
        <w:t>）比较基带调制和频带调制。</w:t>
      </w:r>
    </w:p>
    <w:p w14:paraId="31A1400C" w14:textId="1222D4AB" w:rsidR="001A16BF" w:rsidRDefault="00DC21F8" w:rsidP="00F85C46">
      <w:r>
        <w:t>3</w:t>
      </w:r>
      <w:r>
        <w:t>）比较数字调制和模拟调制。</w:t>
      </w:r>
    </w:p>
    <w:p w14:paraId="6AF53C7D" w14:textId="6D31FC19" w:rsidR="00DC21F8" w:rsidRDefault="00DC21F8" w:rsidP="00F85C46">
      <w:pPr>
        <w:rPr>
          <w:rFonts w:ascii="宋体" w:hAnsi="宋体"/>
        </w:rPr>
      </w:pPr>
      <w:r>
        <w:t>4</w:t>
      </w:r>
      <w:r>
        <w:t>）比较</w:t>
      </w:r>
      <w:r>
        <w:t xml:space="preserve"> AM </w:t>
      </w:r>
      <w:r>
        <w:t>和</w:t>
      </w:r>
      <w:r>
        <w:t xml:space="preserve"> FM </w:t>
      </w:r>
      <w:r>
        <w:t>的调制系数。</w:t>
      </w:r>
    </w:p>
    <w:p w14:paraId="16988829" w14:textId="77777777" w:rsidR="004F25B2" w:rsidRPr="004F25B2" w:rsidRDefault="004F25B2" w:rsidP="004F25B2">
      <w:pPr>
        <w:spacing w:before="240"/>
        <w:rPr>
          <w:rFonts w:eastAsia="黑体"/>
          <w:b/>
          <w:sz w:val="24"/>
        </w:rPr>
      </w:pPr>
      <w:r>
        <w:rPr>
          <w:rFonts w:eastAsia="黑体"/>
          <w:b/>
          <w:sz w:val="24"/>
        </w:rPr>
        <w:t>2</w:t>
      </w:r>
      <w:r w:rsidRPr="004F25B2">
        <w:rPr>
          <w:rFonts w:eastAsia="黑体"/>
          <w:b/>
          <w:sz w:val="24"/>
        </w:rPr>
        <w:t xml:space="preserve"> </w:t>
      </w:r>
      <w:r>
        <w:rPr>
          <w:rFonts w:eastAsia="黑体"/>
          <w:b/>
          <w:sz w:val="24"/>
        </w:rPr>
        <w:t>实验</w:t>
      </w:r>
      <w:r>
        <w:rPr>
          <w:rFonts w:eastAsia="黑体" w:hint="eastAsia"/>
          <w:b/>
          <w:sz w:val="24"/>
        </w:rPr>
        <w:t>原理</w:t>
      </w:r>
    </w:p>
    <w:p w14:paraId="06CD4928" w14:textId="77777777" w:rsidR="00DF62D0" w:rsidRDefault="00DF62D0" w:rsidP="004F25B2">
      <w:r>
        <w:rPr>
          <w:rFonts w:ascii="宋体" w:hAnsi="宋体" w:hint="eastAsia"/>
        </w:rPr>
        <w:t>（1）</w:t>
      </w:r>
      <w:r>
        <w:t>对于传输数字信号来说，最常用的方法是用不同的电压电平来表示两个二进制数字，即数字信号由矩形脉冲组成。</w:t>
      </w:r>
    </w:p>
    <w:p w14:paraId="224D17F7" w14:textId="554126BC" w:rsidR="00DF62D0" w:rsidRDefault="00DF62D0" w:rsidP="004F25B2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t>单极性非归零码，无电压表示</w:t>
      </w:r>
      <w:r>
        <w:t>“0”</w:t>
      </w:r>
      <w:r>
        <w:t>，恒定正电压表示</w:t>
      </w:r>
      <w:r>
        <w:t>“1”</w:t>
      </w:r>
      <w:r>
        <w:t>，每个码元时间的中间点是采样</w:t>
      </w:r>
      <w:r>
        <w:t xml:space="preserve"> </w:t>
      </w:r>
      <w:r>
        <w:t>时间</w:t>
      </w:r>
      <w:r>
        <w:rPr>
          <w:rFonts w:hint="eastAsia"/>
        </w:rPr>
        <w:t>。</w:t>
      </w:r>
    </w:p>
    <w:p w14:paraId="3F77D1F7" w14:textId="7E90E6D8" w:rsidR="00A22713" w:rsidRDefault="00A22713" w:rsidP="004F25B2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A</w:t>
      </w:r>
      <w:r>
        <w:t xml:space="preserve">SK: </w:t>
      </w:r>
      <w:r>
        <w:rPr>
          <w:rFonts w:hint="eastAsia"/>
        </w:rPr>
        <w:t>发</w:t>
      </w:r>
      <w:r>
        <w:rPr>
          <w:rFonts w:hint="eastAsia"/>
        </w:rPr>
        <w:t>1</w:t>
      </w:r>
      <w:r>
        <w:rPr>
          <w:rFonts w:hint="eastAsia"/>
        </w:rPr>
        <w:t>时不发送载波，发</w:t>
      </w:r>
      <w:r>
        <w:rPr>
          <w:rFonts w:hint="eastAsia"/>
        </w:rPr>
        <w:t>0</w:t>
      </w:r>
      <w:r>
        <w:rPr>
          <w:rFonts w:hint="eastAsia"/>
        </w:rPr>
        <w:t>时发送载波</w:t>
      </w:r>
    </w:p>
    <w:p w14:paraId="17F4F6DD" w14:textId="6F234C2D" w:rsidR="00A22713" w:rsidRDefault="00A22713" w:rsidP="004F25B2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FSK:</w:t>
      </w:r>
      <w:r>
        <w:t xml:space="preserve"> </w:t>
      </w:r>
      <w:r>
        <w:rPr>
          <w:rFonts w:hint="eastAsia"/>
        </w:rPr>
        <w:t>发</w:t>
      </w:r>
      <w:r>
        <w:rPr>
          <w:rFonts w:hint="eastAsia"/>
        </w:rPr>
        <w:t>1</w:t>
      </w:r>
      <w:r>
        <w:rPr>
          <w:rFonts w:hint="eastAsia"/>
        </w:rPr>
        <w:t>时载波频率为</w:t>
      </w:r>
      <w:r>
        <w:rPr>
          <w:rFonts w:hint="eastAsia"/>
        </w:rPr>
        <w:t>f</w:t>
      </w:r>
      <w:r>
        <w:t>1</w:t>
      </w:r>
      <w:r>
        <w:rPr>
          <w:rFonts w:hint="eastAsia"/>
        </w:rPr>
        <w:t>，发</w:t>
      </w:r>
      <w:r>
        <w:rPr>
          <w:rFonts w:hint="eastAsia"/>
        </w:rPr>
        <w:t>0</w:t>
      </w:r>
      <w:r>
        <w:rPr>
          <w:rFonts w:hint="eastAsia"/>
        </w:rPr>
        <w:t>时载波频率为</w:t>
      </w:r>
      <w:r>
        <w:rPr>
          <w:rFonts w:hint="eastAsia"/>
        </w:rPr>
        <w:t>f</w:t>
      </w:r>
      <w:r>
        <w:t>2</w:t>
      </w:r>
    </w:p>
    <w:p w14:paraId="10C30FCD" w14:textId="5BCA7884" w:rsidR="00A22713" w:rsidRDefault="00A22713" w:rsidP="004F25B2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>
        <w:rPr>
          <w:rFonts w:hint="eastAsia"/>
        </w:rPr>
        <w:t>PSK</w:t>
      </w:r>
      <w:r>
        <w:t xml:space="preserve">: </w:t>
      </w:r>
      <w:r>
        <w:rPr>
          <w:rFonts w:hint="eastAsia"/>
        </w:rPr>
        <w:t>发</w:t>
      </w:r>
      <w:r>
        <w:rPr>
          <w:rFonts w:hint="eastAsia"/>
        </w:rPr>
        <w:t>1</w:t>
      </w:r>
      <w:r>
        <w:rPr>
          <w:rFonts w:hint="eastAsia"/>
        </w:rPr>
        <w:t>时载波相位不变，发</w:t>
      </w:r>
      <w:r>
        <w:rPr>
          <w:rFonts w:hint="eastAsia"/>
        </w:rPr>
        <w:t>0</w:t>
      </w:r>
      <w:r>
        <w:rPr>
          <w:rFonts w:hint="eastAsia"/>
        </w:rPr>
        <w:t>时载波相位改变Π</w:t>
      </w:r>
    </w:p>
    <w:p w14:paraId="017E4470" w14:textId="267B7346" w:rsidR="00A22713" w:rsidRDefault="00A22713" w:rsidP="004F25B2"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</w:t>
      </w:r>
      <w:r w:rsidR="00F96008">
        <w:rPr>
          <w:rFonts w:hint="eastAsia"/>
        </w:rPr>
        <w:t>调幅载波的波幅会随着输入调制信号瞬时值的变化而线性变化</w:t>
      </w:r>
      <w:r w:rsidR="00F96008">
        <w:rPr>
          <w:rFonts w:hint="eastAsia"/>
        </w:rPr>
        <w:t>(</w:t>
      </w:r>
      <w:r w:rsidR="00F96008">
        <w:rPr>
          <w:rFonts w:hint="eastAsia"/>
        </w:rPr>
        <w:t>或成一定的函数关系</w:t>
      </w:r>
      <w:r w:rsidR="00F96008">
        <w:t>)</w:t>
      </w:r>
    </w:p>
    <w:p w14:paraId="6902076A" w14:textId="46F7D8C3" w:rsidR="004F56BF" w:rsidRDefault="004F56BF" w:rsidP="004F56BF">
      <w:pPr>
        <w:jc w:val="center"/>
      </w:pPr>
      <w:r>
        <w:rPr>
          <w:noProof/>
        </w:rPr>
        <w:drawing>
          <wp:inline distT="0" distB="0" distL="0" distR="0" wp14:anchorId="1C393D7C" wp14:editId="61F73DED">
            <wp:extent cx="2520000" cy="1282759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282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AB365" w14:textId="71078BFC" w:rsidR="00F96008" w:rsidRDefault="00F96008" w:rsidP="004F25B2"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）调频载波的频率会随着输入调制信号频率的不同而成线性变化</w:t>
      </w:r>
    </w:p>
    <w:p w14:paraId="64662784" w14:textId="0541A3BA" w:rsidR="0065402B" w:rsidRPr="0065402B" w:rsidRDefault="0065402B" w:rsidP="0065402B">
      <w:pPr>
        <w:rPr>
          <w:rFonts w:ascii="宋体" w:hAnsi="宋体"/>
        </w:rPr>
      </w:pPr>
      <w:r w:rsidRPr="0065402B">
        <w:rPr>
          <w:rFonts w:ascii="宋体" w:hAnsi="宋体"/>
          <w:i/>
          <w:iCs/>
        </w:rPr>
        <w:t>fc</w:t>
      </w:r>
      <w:r w:rsidRPr="0065402B">
        <w:rPr>
          <w:rFonts w:ascii="宋体" w:hAnsi="宋体"/>
        </w:rPr>
        <w:t>为载波中心频率</w:t>
      </w:r>
      <w:r>
        <w:rPr>
          <w:rFonts w:ascii="宋体" w:hAnsi="宋体" w:hint="eastAsia"/>
        </w:rPr>
        <w:t>，</w:t>
      </w:r>
      <w:r w:rsidRPr="0065402B">
        <w:rPr>
          <w:rFonts w:ascii="宋体" w:hAnsi="宋体"/>
        </w:rPr>
        <w:t>A是任意振幅。传送信号将会是</w:t>
      </w:r>
    </w:p>
    <w:p w14:paraId="3E06EAC4" w14:textId="3AC535DA" w:rsidR="0065402B" w:rsidRPr="0065402B" w:rsidRDefault="0065402B" w:rsidP="0065402B">
      <w:pPr>
        <w:rPr>
          <w:rFonts w:ascii="宋体" w:hAnsi="宋体"/>
        </w:rPr>
      </w:pPr>
      <w:r w:rsidRPr="0065402B">
        <w:rPr>
          <w:rFonts w:ascii="宋体" w:hAnsi="宋体"/>
          <w:noProof/>
        </w:rPr>
        <w:drawing>
          <wp:inline distT="0" distB="0" distL="0" distR="0" wp14:anchorId="15796963" wp14:editId="796DD717">
            <wp:extent cx="4191000" cy="320040"/>
            <wp:effectExtent l="0" t="0" r="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234AA" w14:textId="075F9B06" w:rsidR="0065402B" w:rsidRPr="0065402B" w:rsidRDefault="0065402B" w:rsidP="004F25B2">
      <w:pPr>
        <w:rPr>
          <w:rFonts w:ascii="宋体" w:hAnsi="宋体"/>
        </w:rPr>
      </w:pPr>
      <w:r w:rsidRPr="0065402B">
        <w:rPr>
          <w:rFonts w:ascii="宋体" w:hAnsi="宋体"/>
        </w:rPr>
        <w:lastRenderedPageBreak/>
        <w:t xml:space="preserve">在此，f(t) = fc + </w:t>
      </w:r>
      <w:proofErr w:type="spellStart"/>
      <w:r w:rsidRPr="0065402B">
        <w:rPr>
          <w:rFonts w:ascii="宋体" w:hAnsi="宋体"/>
        </w:rPr>
        <w:t>fΔxm</w:t>
      </w:r>
      <w:proofErr w:type="spellEnd"/>
      <w:r w:rsidRPr="0065402B">
        <w:rPr>
          <w:rFonts w:ascii="宋体" w:hAnsi="宋体"/>
        </w:rPr>
        <w:t>(t)</w:t>
      </w:r>
      <w:r w:rsidRPr="0065402B">
        <w:rPr>
          <w:rFonts w:hint="eastAsia"/>
        </w:rPr>
        <w:t xml:space="preserve"> </w:t>
      </w:r>
      <w:r w:rsidRPr="0065402B">
        <w:rPr>
          <w:rFonts w:ascii="宋体" w:hAnsi="宋体" w:hint="eastAsia"/>
        </w:rPr>
        <w:t>公式中，f(t)是振荡器的瞬时频率，fΔ是frequency deviation, 代表在一个方向上相对fc的最大频率偏离</w:t>
      </w:r>
    </w:p>
    <w:p w14:paraId="0E3FB8EC" w14:textId="77777777" w:rsidR="00015B9F" w:rsidRPr="004F25B2" w:rsidRDefault="00015B9F" w:rsidP="00015B9F">
      <w:pPr>
        <w:spacing w:before="240"/>
        <w:rPr>
          <w:rFonts w:eastAsia="黑体"/>
          <w:b/>
          <w:sz w:val="24"/>
        </w:rPr>
      </w:pPr>
      <w:r>
        <w:rPr>
          <w:rFonts w:eastAsia="黑体"/>
          <w:b/>
          <w:sz w:val="24"/>
        </w:rPr>
        <w:t>3</w:t>
      </w:r>
      <w:r w:rsidRPr="004F25B2">
        <w:rPr>
          <w:rFonts w:eastAsia="黑体"/>
          <w:b/>
          <w:sz w:val="24"/>
        </w:rPr>
        <w:t xml:space="preserve"> </w:t>
      </w:r>
      <w:r>
        <w:rPr>
          <w:rFonts w:eastAsia="黑体"/>
          <w:b/>
          <w:sz w:val="24"/>
        </w:rPr>
        <w:t>实验</w:t>
      </w:r>
      <w:r>
        <w:rPr>
          <w:rFonts w:eastAsia="黑体" w:hint="eastAsia"/>
          <w:b/>
          <w:sz w:val="24"/>
        </w:rPr>
        <w:t>内容</w:t>
      </w:r>
    </w:p>
    <w:p w14:paraId="01ECC072" w14:textId="29FEDC8D" w:rsidR="001A16BF" w:rsidRDefault="001A16BF" w:rsidP="001A16BF">
      <w:pPr>
        <w:rPr>
          <w:rFonts w:ascii="宋体" w:hAnsi="宋体"/>
        </w:rPr>
      </w:pPr>
      <w:r>
        <w:rPr>
          <w:rFonts w:ascii="宋体" w:hAnsi="宋体" w:hint="eastAsia"/>
        </w:rPr>
        <w:t>（1）</w:t>
      </w:r>
      <w:r>
        <w:t>打开</w:t>
      </w:r>
      <w:r>
        <w:t xml:space="preserve"> Simulink </w:t>
      </w:r>
      <w:r>
        <w:t>工具箱</w:t>
      </w:r>
      <w:r>
        <w:rPr>
          <w:rFonts w:hint="eastAsia"/>
        </w:rPr>
        <w:t>，拖入并连接所需模块，设置各模块参数，从而</w:t>
      </w:r>
      <w:r>
        <w:t>建立一个仿真模型，产生一个非归零码，分别用示波器和频谱分析仪观察它的时域和频域</w:t>
      </w:r>
    </w:p>
    <w:p w14:paraId="729F86B7" w14:textId="458C5BE8" w:rsidR="001A16BF" w:rsidRDefault="001A16BF" w:rsidP="001A16BF">
      <w:pPr>
        <w:rPr>
          <w:rFonts w:ascii="宋体" w:hAnsi="宋体"/>
        </w:rPr>
      </w:pPr>
      <w:r>
        <w:rPr>
          <w:rFonts w:ascii="宋体" w:hAnsi="宋体" w:hint="eastAsia"/>
        </w:rPr>
        <w:t>（2）按照参考文档，进行数字调制，包括ASK,</w:t>
      </w:r>
      <w:r>
        <w:rPr>
          <w:rFonts w:ascii="宋体" w:hAnsi="宋体"/>
        </w:rPr>
        <w:t xml:space="preserve"> FSK</w:t>
      </w:r>
      <w:r>
        <w:rPr>
          <w:rFonts w:ascii="宋体" w:hAnsi="宋体" w:hint="eastAsia"/>
        </w:rPr>
        <w:t>和PSK，观察时域和频域</w:t>
      </w:r>
    </w:p>
    <w:p w14:paraId="6D000840" w14:textId="6744B5EA" w:rsidR="001A16BF" w:rsidRDefault="001A16BF" w:rsidP="001A16BF">
      <w:pPr>
        <w:rPr>
          <w:rFonts w:ascii="宋体" w:hAnsi="宋体"/>
        </w:rPr>
      </w:pPr>
      <w:r>
        <w:rPr>
          <w:rFonts w:ascii="宋体" w:hAnsi="宋体" w:hint="eastAsia"/>
        </w:rPr>
        <w:t>（3）按照参考文档，进行模拟调制，包括AM和FM，观察时域和频域</w:t>
      </w:r>
    </w:p>
    <w:p w14:paraId="142B1BD2" w14:textId="161DF4E8" w:rsidR="00E24DB4" w:rsidRPr="00E24DB4" w:rsidRDefault="00015B9F" w:rsidP="00E24DB4">
      <w:pPr>
        <w:spacing w:before="240"/>
        <w:rPr>
          <w:rFonts w:eastAsia="黑体"/>
          <w:b/>
          <w:sz w:val="24"/>
        </w:rPr>
      </w:pPr>
      <w:r>
        <w:rPr>
          <w:rFonts w:eastAsia="黑体"/>
          <w:b/>
          <w:sz w:val="24"/>
        </w:rPr>
        <w:t>4</w:t>
      </w:r>
      <w:r w:rsidRPr="004F25B2">
        <w:rPr>
          <w:rFonts w:eastAsia="黑体"/>
          <w:b/>
          <w:sz w:val="24"/>
        </w:rPr>
        <w:t xml:space="preserve"> </w:t>
      </w:r>
      <w:r>
        <w:rPr>
          <w:rFonts w:eastAsia="黑体"/>
          <w:b/>
          <w:sz w:val="24"/>
        </w:rPr>
        <w:t>实验</w:t>
      </w:r>
      <w:r>
        <w:rPr>
          <w:rFonts w:eastAsia="黑体" w:hint="eastAsia"/>
          <w:b/>
          <w:sz w:val="24"/>
        </w:rPr>
        <w:t>结果和分析</w:t>
      </w:r>
    </w:p>
    <w:p w14:paraId="75274BDE" w14:textId="48FA3A39" w:rsidR="00E24DB4" w:rsidRDefault="00E24DB4" w:rsidP="00F85C46">
      <w:pPr>
        <w:rPr>
          <w:noProof/>
        </w:rPr>
      </w:pPr>
      <w:r>
        <w:rPr>
          <w:rFonts w:hint="eastAsia"/>
          <w:noProof/>
        </w:rPr>
        <w:t>（</w:t>
      </w:r>
      <w:r>
        <w:rPr>
          <w:rFonts w:hint="eastAsia"/>
          <w:noProof/>
        </w:rPr>
        <w:t>1</w:t>
      </w:r>
      <w:r>
        <w:rPr>
          <w:rFonts w:hint="eastAsia"/>
          <w:noProof/>
        </w:rPr>
        <w:t>）非归零码仿真</w:t>
      </w:r>
    </w:p>
    <w:p w14:paraId="42987559" w14:textId="13A31248" w:rsidR="00E24DB4" w:rsidRDefault="00E24DB4" w:rsidP="00F85C46">
      <w:pPr>
        <w:rPr>
          <w:noProof/>
        </w:rPr>
      </w:pPr>
      <w:r>
        <w:rPr>
          <w:rFonts w:hint="eastAsia"/>
          <w:noProof/>
        </w:rPr>
        <w:t>将随机数发生器模块拖入工作区，并设置相应参数</w:t>
      </w:r>
    </w:p>
    <w:p w14:paraId="5700B43C" w14:textId="4909F368" w:rsidR="00DC21F8" w:rsidRDefault="00DC21F8" w:rsidP="00E24DB4">
      <w:pPr>
        <w:jc w:val="center"/>
        <w:rPr>
          <w:rFonts w:ascii="宋体" w:hAnsi="宋体"/>
        </w:rPr>
      </w:pPr>
      <w:r w:rsidRPr="0052575E">
        <w:rPr>
          <w:noProof/>
        </w:rPr>
        <w:drawing>
          <wp:inline distT="0" distB="0" distL="0" distR="0" wp14:anchorId="513CD8F6" wp14:editId="43796515">
            <wp:extent cx="4320000" cy="2151678"/>
            <wp:effectExtent l="0" t="0" r="4445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51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0E3A5" w14:textId="64EBADA9" w:rsidR="00A507BA" w:rsidRDefault="00E24DB4" w:rsidP="00014E98">
      <w:pPr>
        <w:jc w:val="center"/>
      </w:pPr>
      <w:r>
        <w:rPr>
          <w:rFonts w:hint="eastAsia"/>
        </w:rPr>
        <w:t>图</w:t>
      </w:r>
      <w:r>
        <w:t xml:space="preserve">-Random Integer Generator </w:t>
      </w:r>
      <w:r>
        <w:t>设置</w:t>
      </w:r>
    </w:p>
    <w:p w14:paraId="40720C01" w14:textId="77777777" w:rsidR="00014E98" w:rsidRDefault="00014E98" w:rsidP="00014E98">
      <w:pPr>
        <w:jc w:val="center"/>
      </w:pPr>
    </w:p>
    <w:p w14:paraId="6E4D6B59" w14:textId="1801565D" w:rsidR="00643492" w:rsidRDefault="00643492" w:rsidP="00643492">
      <w:pPr>
        <w:rPr>
          <w:rFonts w:ascii="宋体" w:hAnsi="宋体"/>
        </w:rPr>
      </w:pPr>
      <w:r>
        <w:t>将</w:t>
      </w:r>
      <w:r>
        <w:t xml:space="preserve"> Rate Transition</w:t>
      </w:r>
      <w:r>
        <w:t>（速率转换）</w:t>
      </w:r>
      <w:r>
        <w:t xml:space="preserve"> </w:t>
      </w:r>
      <w:r>
        <w:t>模块拖入工作区</w:t>
      </w:r>
      <w:r>
        <w:rPr>
          <w:rFonts w:hint="eastAsia"/>
        </w:rPr>
        <w:t>，并设置相应参数</w:t>
      </w:r>
    </w:p>
    <w:p w14:paraId="6CA132AC" w14:textId="23277B03" w:rsidR="00DC21F8" w:rsidRDefault="00DC21F8" w:rsidP="00643492">
      <w:pPr>
        <w:jc w:val="center"/>
        <w:rPr>
          <w:rFonts w:ascii="宋体" w:hAnsi="宋体"/>
        </w:rPr>
      </w:pPr>
      <w:r w:rsidRPr="0052575E">
        <w:rPr>
          <w:noProof/>
        </w:rPr>
        <w:drawing>
          <wp:inline distT="0" distB="0" distL="0" distR="0" wp14:anchorId="56FA82F6" wp14:editId="2F3A3B43">
            <wp:extent cx="4320000" cy="2123072"/>
            <wp:effectExtent l="0" t="0" r="444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23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CBD33" w14:textId="72435382" w:rsidR="00A507BA" w:rsidRDefault="00643492" w:rsidP="00014E98">
      <w:pPr>
        <w:jc w:val="center"/>
      </w:pPr>
      <w:r>
        <w:rPr>
          <w:rFonts w:ascii="宋体" w:hAnsi="宋体" w:hint="eastAsia"/>
        </w:rPr>
        <w:t>图-</w:t>
      </w:r>
      <w:r>
        <w:t xml:space="preserve">Rate Transition </w:t>
      </w:r>
      <w:r>
        <w:t>设置</w:t>
      </w:r>
    </w:p>
    <w:p w14:paraId="1BE79791" w14:textId="77777777" w:rsidR="00014E98" w:rsidRDefault="00014E98" w:rsidP="00014E98">
      <w:pPr>
        <w:jc w:val="center"/>
      </w:pPr>
    </w:p>
    <w:p w14:paraId="525B3DBC" w14:textId="6AF5E05D" w:rsidR="00643492" w:rsidRDefault="00643492" w:rsidP="00643492">
      <w:pPr>
        <w:rPr>
          <w:rFonts w:ascii="宋体" w:hAnsi="宋体"/>
        </w:rPr>
      </w:pPr>
      <w:r>
        <w:rPr>
          <w:rFonts w:hint="eastAsia"/>
        </w:rPr>
        <w:t>连接各模块</w:t>
      </w:r>
    </w:p>
    <w:p w14:paraId="67BB2DB4" w14:textId="09DE4981" w:rsidR="00DC21F8" w:rsidRDefault="00DC21F8" w:rsidP="00643492">
      <w:pPr>
        <w:jc w:val="center"/>
        <w:rPr>
          <w:rFonts w:ascii="宋体" w:hAnsi="宋体"/>
        </w:rPr>
      </w:pPr>
      <w:r w:rsidRPr="001E56FD">
        <w:rPr>
          <w:noProof/>
        </w:rPr>
        <w:lastRenderedPageBreak/>
        <w:drawing>
          <wp:inline distT="0" distB="0" distL="0" distR="0" wp14:anchorId="0F628378" wp14:editId="3B8C4A77">
            <wp:extent cx="4227523" cy="2160000"/>
            <wp:effectExtent l="0" t="0" r="190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7523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4593B" w14:textId="1EAE5A8A" w:rsidR="00A507BA" w:rsidRDefault="00643492" w:rsidP="00014E98">
      <w:pPr>
        <w:jc w:val="center"/>
      </w:pPr>
      <w:r>
        <w:rPr>
          <w:rFonts w:ascii="宋体" w:hAnsi="宋体" w:hint="eastAsia"/>
        </w:rPr>
        <w:t>图-</w:t>
      </w:r>
      <w:r>
        <w:t>非归零码仿真模型</w:t>
      </w:r>
    </w:p>
    <w:p w14:paraId="21D410D7" w14:textId="77777777" w:rsidR="00014E98" w:rsidRDefault="00014E98" w:rsidP="00014E98">
      <w:pPr>
        <w:jc w:val="center"/>
      </w:pPr>
    </w:p>
    <w:p w14:paraId="0A72F3BD" w14:textId="5A7B8AAA" w:rsidR="00643492" w:rsidRDefault="00643492" w:rsidP="00643492">
      <w:pPr>
        <w:rPr>
          <w:rFonts w:ascii="宋体" w:hAnsi="宋体"/>
        </w:rPr>
      </w:pPr>
      <w:r>
        <w:rPr>
          <w:rFonts w:hint="eastAsia"/>
        </w:rPr>
        <w:t>时域波形如下</w:t>
      </w:r>
    </w:p>
    <w:p w14:paraId="0AE0F84E" w14:textId="285058DA" w:rsidR="00DC21F8" w:rsidRDefault="00DC21F8" w:rsidP="00014E98">
      <w:pPr>
        <w:jc w:val="center"/>
        <w:rPr>
          <w:rFonts w:ascii="宋体" w:hAnsi="宋体"/>
        </w:rPr>
      </w:pPr>
      <w:r w:rsidRPr="001E56FD">
        <w:rPr>
          <w:noProof/>
        </w:rPr>
        <w:drawing>
          <wp:inline distT="0" distB="0" distL="0" distR="0" wp14:anchorId="3D7FD4B3" wp14:editId="2E2FE625">
            <wp:extent cx="5081850" cy="2700000"/>
            <wp:effectExtent l="0" t="0" r="508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185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64CF1" w14:textId="58D95BFD" w:rsidR="00A507BA" w:rsidRDefault="00024905" w:rsidP="00014E98">
      <w:pPr>
        <w:jc w:val="center"/>
      </w:pPr>
      <w:r>
        <w:rPr>
          <w:rFonts w:ascii="宋体" w:hAnsi="宋体" w:hint="eastAsia"/>
        </w:rPr>
        <w:t>图-</w:t>
      </w:r>
      <w:r>
        <w:t>非归零码时域波形</w:t>
      </w:r>
    </w:p>
    <w:p w14:paraId="0AA831E2" w14:textId="762FF84D" w:rsidR="00024905" w:rsidRDefault="00024905" w:rsidP="00024905">
      <w:pPr>
        <w:rPr>
          <w:rFonts w:ascii="宋体" w:hAnsi="宋体"/>
        </w:rPr>
      </w:pPr>
      <w:r>
        <w:rPr>
          <w:rFonts w:hint="eastAsia"/>
        </w:rPr>
        <w:t>频谱如下</w:t>
      </w:r>
    </w:p>
    <w:p w14:paraId="179C0461" w14:textId="5760C7B7" w:rsidR="00CC57C1" w:rsidRDefault="00DC21F8" w:rsidP="00CC57C1">
      <w:pPr>
        <w:jc w:val="center"/>
        <w:rPr>
          <w:rFonts w:ascii="宋体" w:hAnsi="宋体"/>
        </w:rPr>
      </w:pPr>
      <w:r w:rsidRPr="001760F6">
        <w:rPr>
          <w:noProof/>
        </w:rPr>
        <w:drawing>
          <wp:inline distT="0" distB="0" distL="0" distR="0" wp14:anchorId="0D9D5FFC" wp14:editId="7F83ECD6">
            <wp:extent cx="5081848" cy="2700000"/>
            <wp:effectExtent l="0" t="0" r="508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1848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AF731" w14:textId="625AD1BD" w:rsidR="00D5235F" w:rsidRDefault="00024905" w:rsidP="00D5235F">
      <w:pPr>
        <w:jc w:val="center"/>
      </w:pPr>
      <w:r>
        <w:rPr>
          <w:rFonts w:ascii="宋体" w:hAnsi="宋体" w:hint="eastAsia"/>
        </w:rPr>
        <w:lastRenderedPageBreak/>
        <w:t>图-</w:t>
      </w:r>
      <w:r>
        <w:t>非归零码频谱</w:t>
      </w:r>
    </w:p>
    <w:p w14:paraId="65CABAA6" w14:textId="730E5880" w:rsidR="00CC57C1" w:rsidRDefault="00CC57C1" w:rsidP="00CC57C1">
      <w:r>
        <w:rPr>
          <w:rFonts w:hint="eastAsia"/>
        </w:rPr>
        <w:t>分析：</w:t>
      </w:r>
      <w:proofErr w:type="gramStart"/>
      <w:r>
        <w:rPr>
          <w:rFonts w:hint="eastAsia"/>
        </w:rPr>
        <w:t>非零归码</w:t>
      </w:r>
      <w:proofErr w:type="gramEnd"/>
      <w:r>
        <w:rPr>
          <w:rFonts w:hint="eastAsia"/>
        </w:rPr>
        <w:t>的时域波形符合其定义，用无电压表示发送</w:t>
      </w:r>
      <w:r>
        <w:rPr>
          <w:rFonts w:hint="eastAsia"/>
        </w:rPr>
        <w:t>0</w:t>
      </w:r>
      <w:r>
        <w:rPr>
          <w:rFonts w:hint="eastAsia"/>
        </w:rPr>
        <w:t>，恒定高电压表示发送</w:t>
      </w:r>
      <w:r>
        <w:rPr>
          <w:rFonts w:hint="eastAsia"/>
        </w:rPr>
        <w:t>1</w:t>
      </w:r>
    </w:p>
    <w:p w14:paraId="086611F3" w14:textId="77777777" w:rsidR="00F10D42" w:rsidRPr="00CC57C1" w:rsidRDefault="00F10D42" w:rsidP="00CC57C1"/>
    <w:p w14:paraId="599AC22F" w14:textId="69D8D832" w:rsidR="00C73104" w:rsidRDefault="00C73104" w:rsidP="00C73104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ASK</w:t>
      </w:r>
      <w:r>
        <w:rPr>
          <w:rFonts w:hint="eastAsia"/>
        </w:rPr>
        <w:t>调制</w:t>
      </w:r>
    </w:p>
    <w:p w14:paraId="161253C4" w14:textId="57B4E900" w:rsidR="00D5235F" w:rsidRDefault="00D5235F" w:rsidP="00C73104">
      <w:r>
        <w:rPr>
          <w:rFonts w:hint="eastAsia"/>
        </w:rPr>
        <w:t>连接各模块</w:t>
      </w:r>
    </w:p>
    <w:p w14:paraId="30C31695" w14:textId="525B9744" w:rsidR="00D5235F" w:rsidRDefault="00D5235F" w:rsidP="00D5235F">
      <w:pPr>
        <w:jc w:val="center"/>
      </w:pPr>
      <w:r w:rsidRPr="004F0296">
        <w:rPr>
          <w:noProof/>
        </w:rPr>
        <w:drawing>
          <wp:inline distT="0" distB="0" distL="0" distR="0" wp14:anchorId="6773D8E5" wp14:editId="6254CA11">
            <wp:extent cx="4320000" cy="1639894"/>
            <wp:effectExtent l="0" t="0" r="444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639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6F401" w14:textId="42B2A8AB" w:rsidR="00D5235F" w:rsidRDefault="00D5235F" w:rsidP="00D5235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-ASK</w:t>
      </w:r>
      <w:r>
        <w:rPr>
          <w:rFonts w:hint="eastAsia"/>
        </w:rPr>
        <w:t>调制仿真</w:t>
      </w:r>
    </w:p>
    <w:p w14:paraId="5AFD9045" w14:textId="77777777" w:rsidR="00A507BA" w:rsidRDefault="00A507BA" w:rsidP="00D5235F">
      <w:pPr>
        <w:jc w:val="center"/>
      </w:pPr>
    </w:p>
    <w:p w14:paraId="1D40FB09" w14:textId="355DE49C" w:rsidR="00C73104" w:rsidRDefault="00D5235F" w:rsidP="00C73104">
      <w:r>
        <w:rPr>
          <w:rFonts w:hint="eastAsia"/>
        </w:rPr>
        <w:t>设置各模块参数</w:t>
      </w:r>
    </w:p>
    <w:p w14:paraId="54E6BCCE" w14:textId="2F6E068F" w:rsidR="00407AC9" w:rsidRDefault="00407AC9" w:rsidP="00C73104">
      <w:r w:rsidRPr="001860B7">
        <w:rPr>
          <w:noProof/>
        </w:rPr>
        <w:drawing>
          <wp:inline distT="0" distB="0" distL="0" distR="0" wp14:anchorId="1AA5E783" wp14:editId="14A71334">
            <wp:extent cx="2167579" cy="2880000"/>
            <wp:effectExtent l="0" t="0" r="444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67579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2786" w:rsidRPr="001860B7">
        <w:rPr>
          <w:noProof/>
        </w:rPr>
        <w:drawing>
          <wp:inline distT="0" distB="0" distL="0" distR="0" wp14:anchorId="2AFE6C80" wp14:editId="65A7CAB5">
            <wp:extent cx="2700000" cy="1660439"/>
            <wp:effectExtent l="0" t="0" r="571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66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4790B" w14:textId="4ADD8617" w:rsidR="00407AC9" w:rsidRDefault="00407AC9" w:rsidP="00C73104"/>
    <w:p w14:paraId="58FFEB72" w14:textId="4742F2A5" w:rsidR="00407AC9" w:rsidRDefault="00407AC9" w:rsidP="00C73104">
      <w:r w:rsidRPr="001860B7">
        <w:rPr>
          <w:noProof/>
        </w:rPr>
        <w:drawing>
          <wp:inline distT="0" distB="0" distL="0" distR="0" wp14:anchorId="2FD0185B" wp14:editId="25889A71">
            <wp:extent cx="2520000" cy="1541285"/>
            <wp:effectExtent l="0" t="0" r="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54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2786" w:rsidRPr="001860B7">
        <w:rPr>
          <w:noProof/>
        </w:rPr>
        <w:drawing>
          <wp:inline distT="0" distB="0" distL="0" distR="0" wp14:anchorId="6E637C34" wp14:editId="79A0D60A">
            <wp:extent cx="2520000" cy="202283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02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BF2BE" w14:textId="4C949356" w:rsidR="00407AC9" w:rsidRDefault="008B2786" w:rsidP="008B2786">
      <w:pPr>
        <w:jc w:val="center"/>
        <w:rPr>
          <w:rFonts w:ascii="宋体" w:hAnsi="宋体"/>
        </w:rPr>
      </w:pPr>
      <w:r>
        <w:rPr>
          <w:rFonts w:ascii="宋体" w:hAnsi="宋体" w:hint="eastAsia"/>
        </w:rPr>
        <w:lastRenderedPageBreak/>
        <w:t>图-各模块参数设置</w:t>
      </w:r>
    </w:p>
    <w:p w14:paraId="7AE53623" w14:textId="77777777" w:rsidR="00A507BA" w:rsidRDefault="00A507BA" w:rsidP="008B2786">
      <w:pPr>
        <w:jc w:val="center"/>
        <w:rPr>
          <w:rFonts w:ascii="宋体" w:hAnsi="宋体"/>
        </w:rPr>
      </w:pPr>
    </w:p>
    <w:p w14:paraId="75936F22" w14:textId="29D7E6FF" w:rsidR="008B2786" w:rsidRDefault="008B2786" w:rsidP="008B2786">
      <w:pPr>
        <w:rPr>
          <w:rFonts w:ascii="宋体" w:hAnsi="宋体"/>
        </w:rPr>
      </w:pPr>
      <w:r>
        <w:rPr>
          <w:rFonts w:ascii="宋体" w:hAnsi="宋体" w:hint="eastAsia"/>
        </w:rPr>
        <w:t>时域波形</w:t>
      </w:r>
    </w:p>
    <w:p w14:paraId="592E2396" w14:textId="6D9A4F4F" w:rsidR="00407AC9" w:rsidRDefault="00407AC9" w:rsidP="00C73104">
      <w:pPr>
        <w:jc w:val="center"/>
        <w:rPr>
          <w:rFonts w:ascii="宋体" w:hAnsi="宋体"/>
        </w:rPr>
      </w:pPr>
      <w:r w:rsidRPr="001860B7">
        <w:rPr>
          <w:noProof/>
        </w:rPr>
        <w:drawing>
          <wp:inline distT="0" distB="0" distL="0" distR="0" wp14:anchorId="6B138D57" wp14:editId="557110B2">
            <wp:extent cx="5400000" cy="2869034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69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170F3" w14:textId="06EBDD59" w:rsidR="008B2786" w:rsidRDefault="008B2786" w:rsidP="00C73104">
      <w:pPr>
        <w:jc w:val="center"/>
        <w:rPr>
          <w:rFonts w:ascii="宋体" w:hAnsi="宋体"/>
        </w:rPr>
      </w:pPr>
      <w:r>
        <w:rPr>
          <w:rFonts w:ascii="宋体" w:hAnsi="宋体" w:hint="eastAsia"/>
        </w:rPr>
        <w:t>图-</w:t>
      </w:r>
      <w:r>
        <w:t xml:space="preserve">ASK </w:t>
      </w:r>
      <w:r>
        <w:t>调制时域波形</w:t>
      </w:r>
    </w:p>
    <w:p w14:paraId="2CCCE006" w14:textId="5A3E8E79" w:rsidR="00407AC9" w:rsidRDefault="00346705" w:rsidP="00346705">
      <w:pPr>
        <w:rPr>
          <w:rFonts w:ascii="宋体" w:hAnsi="宋体"/>
        </w:rPr>
      </w:pPr>
      <w:r>
        <w:rPr>
          <w:rFonts w:ascii="宋体" w:hAnsi="宋体" w:hint="eastAsia"/>
        </w:rPr>
        <w:t>频谱</w:t>
      </w:r>
      <w:r w:rsidR="00A507BA">
        <w:rPr>
          <w:rFonts w:ascii="宋体" w:hAnsi="宋体" w:hint="eastAsia"/>
        </w:rPr>
        <w:t>如下</w:t>
      </w:r>
    </w:p>
    <w:p w14:paraId="4CCC119C" w14:textId="0E8D3065" w:rsidR="00407AC9" w:rsidRDefault="00407AC9" w:rsidP="00C73104">
      <w:pPr>
        <w:jc w:val="center"/>
        <w:rPr>
          <w:rFonts w:ascii="宋体" w:hAnsi="宋体"/>
        </w:rPr>
      </w:pPr>
      <w:r w:rsidRPr="004F0296">
        <w:rPr>
          <w:noProof/>
        </w:rPr>
        <w:drawing>
          <wp:inline distT="0" distB="0" distL="0" distR="0" wp14:anchorId="7AE8670D" wp14:editId="1C1C8E56">
            <wp:extent cx="5400000" cy="2869034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69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63A2D" w14:textId="2CECAE92" w:rsidR="008B2786" w:rsidRDefault="008B2786" w:rsidP="00C73104">
      <w:pPr>
        <w:jc w:val="center"/>
        <w:rPr>
          <w:rFonts w:ascii="宋体" w:hAnsi="宋体"/>
        </w:rPr>
      </w:pPr>
      <w:r>
        <w:rPr>
          <w:rFonts w:ascii="宋体" w:hAnsi="宋体" w:hint="eastAsia"/>
        </w:rPr>
        <w:t>图-ASK调制频谱</w:t>
      </w:r>
    </w:p>
    <w:p w14:paraId="0EF1DF20" w14:textId="4DF240C0" w:rsidR="00A507BA" w:rsidRDefault="00CC57C1" w:rsidP="00CC57C1">
      <w:pPr>
        <w:rPr>
          <w:rFonts w:ascii="宋体" w:hAnsi="宋体"/>
        </w:rPr>
      </w:pPr>
      <w:r>
        <w:rPr>
          <w:rFonts w:ascii="宋体" w:hAnsi="宋体" w:hint="eastAsia"/>
        </w:rPr>
        <w:t>分析：载波的时域波形符合ASK的要求，即</w:t>
      </w:r>
      <w:r w:rsidR="00DB0E36">
        <w:rPr>
          <w:rFonts w:ascii="宋体" w:hAnsi="宋体" w:hint="eastAsia"/>
        </w:rPr>
        <w:t>用数字调制信号控制载波的通断</w:t>
      </w:r>
    </w:p>
    <w:p w14:paraId="61AADDDD" w14:textId="77777777" w:rsidR="00F10D42" w:rsidRDefault="00F10D42" w:rsidP="00CC57C1">
      <w:pPr>
        <w:rPr>
          <w:rFonts w:ascii="宋体" w:hAnsi="宋体"/>
        </w:rPr>
      </w:pPr>
    </w:p>
    <w:p w14:paraId="0C3DFAAA" w14:textId="23FE3C6F" w:rsidR="00346705" w:rsidRDefault="00346705" w:rsidP="00346705">
      <w:pPr>
        <w:rPr>
          <w:rFonts w:ascii="宋体" w:hAnsi="宋体"/>
        </w:rPr>
      </w:pPr>
      <w:r>
        <w:rPr>
          <w:rFonts w:ascii="宋体" w:hAnsi="宋体" w:hint="eastAsia"/>
        </w:rPr>
        <w:t>（3）FSK调制</w:t>
      </w:r>
    </w:p>
    <w:p w14:paraId="6B6130A2" w14:textId="7989F7B0" w:rsidR="00346705" w:rsidRDefault="00346705" w:rsidP="00346705">
      <w:pPr>
        <w:rPr>
          <w:rFonts w:ascii="宋体" w:hAnsi="宋体"/>
        </w:rPr>
      </w:pPr>
      <w:r>
        <w:rPr>
          <w:rFonts w:ascii="宋体" w:hAnsi="宋体" w:hint="eastAsia"/>
        </w:rPr>
        <w:t>连接各模块</w:t>
      </w:r>
    </w:p>
    <w:p w14:paraId="1FDA9257" w14:textId="0A93AD8B" w:rsidR="00346705" w:rsidRDefault="00346705" w:rsidP="00E32D7C">
      <w:pPr>
        <w:jc w:val="center"/>
        <w:rPr>
          <w:rFonts w:ascii="宋体" w:hAnsi="宋体"/>
        </w:rPr>
      </w:pPr>
      <w:r w:rsidRPr="00494B13">
        <w:rPr>
          <w:noProof/>
        </w:rPr>
        <w:lastRenderedPageBreak/>
        <w:drawing>
          <wp:inline distT="0" distB="0" distL="0" distR="0" wp14:anchorId="5D1184D6" wp14:editId="391B4817">
            <wp:extent cx="4320000" cy="1703867"/>
            <wp:effectExtent l="0" t="0" r="444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70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5562E" w14:textId="66A95BD7" w:rsidR="00346705" w:rsidRDefault="00346705" w:rsidP="00346705">
      <w:pPr>
        <w:jc w:val="center"/>
        <w:rPr>
          <w:rFonts w:ascii="宋体" w:hAnsi="宋体"/>
        </w:rPr>
      </w:pPr>
      <w:r>
        <w:rPr>
          <w:rFonts w:ascii="宋体" w:hAnsi="宋体" w:hint="eastAsia"/>
        </w:rPr>
        <w:t>图-FSK调制仿真</w:t>
      </w:r>
    </w:p>
    <w:p w14:paraId="0A353DDF" w14:textId="77777777" w:rsidR="00E32D7C" w:rsidRDefault="00E32D7C" w:rsidP="00E32D7C">
      <w:pPr>
        <w:rPr>
          <w:rFonts w:ascii="宋体" w:hAnsi="宋体"/>
        </w:rPr>
      </w:pPr>
    </w:p>
    <w:p w14:paraId="613F08A3" w14:textId="33E7CF9A" w:rsidR="00346705" w:rsidRDefault="00E32D7C" w:rsidP="00346705">
      <w:pPr>
        <w:rPr>
          <w:rFonts w:ascii="宋体" w:hAnsi="宋体"/>
        </w:rPr>
      </w:pPr>
      <w:r>
        <w:rPr>
          <w:rFonts w:ascii="宋体" w:hAnsi="宋体" w:hint="eastAsia"/>
        </w:rPr>
        <w:t>设置Sine</w:t>
      </w:r>
      <w:r>
        <w:rPr>
          <w:rFonts w:ascii="宋体" w:hAnsi="宋体"/>
        </w:rPr>
        <w:t xml:space="preserve"> Wave2</w:t>
      </w:r>
      <w:r>
        <w:rPr>
          <w:rFonts w:ascii="宋体" w:hAnsi="宋体" w:hint="eastAsia"/>
        </w:rPr>
        <w:t>模块参数</w:t>
      </w:r>
    </w:p>
    <w:p w14:paraId="0941C146" w14:textId="5BF89E83" w:rsidR="00346705" w:rsidRDefault="00346705" w:rsidP="00346705">
      <w:pPr>
        <w:jc w:val="center"/>
        <w:rPr>
          <w:rFonts w:ascii="宋体" w:hAnsi="宋体"/>
        </w:rPr>
      </w:pPr>
      <w:r w:rsidRPr="00494B13">
        <w:rPr>
          <w:noProof/>
        </w:rPr>
        <w:drawing>
          <wp:inline distT="0" distB="0" distL="0" distR="0" wp14:anchorId="1822D76E" wp14:editId="6BE5EC37">
            <wp:extent cx="1895810" cy="252000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9581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1A707" w14:textId="5F140BCE" w:rsidR="00346705" w:rsidRDefault="00346705" w:rsidP="00346705">
      <w:pPr>
        <w:jc w:val="center"/>
      </w:pPr>
      <w:r>
        <w:rPr>
          <w:rFonts w:ascii="宋体" w:hAnsi="宋体" w:hint="eastAsia"/>
        </w:rPr>
        <w:t>图-</w:t>
      </w:r>
      <w:r>
        <w:t xml:space="preserve">Sine Wave2 </w:t>
      </w:r>
      <w:r>
        <w:t>模块设置</w:t>
      </w:r>
    </w:p>
    <w:p w14:paraId="41622EC0" w14:textId="6EA86279" w:rsidR="00E32D7C" w:rsidRDefault="00E32D7C" w:rsidP="00346705">
      <w:pPr>
        <w:jc w:val="center"/>
      </w:pPr>
    </w:p>
    <w:p w14:paraId="4CD6BD48" w14:textId="4FC14ECE" w:rsidR="00E32D7C" w:rsidRDefault="00E32D7C" w:rsidP="00E32D7C">
      <w:pPr>
        <w:rPr>
          <w:rFonts w:ascii="宋体" w:hAnsi="宋体"/>
        </w:rPr>
      </w:pPr>
      <w:r>
        <w:rPr>
          <w:rFonts w:hint="eastAsia"/>
        </w:rPr>
        <w:t>时域波形</w:t>
      </w:r>
    </w:p>
    <w:p w14:paraId="239E8207" w14:textId="27391071" w:rsidR="00346705" w:rsidRDefault="00346705" w:rsidP="00346705">
      <w:pPr>
        <w:rPr>
          <w:rFonts w:ascii="宋体" w:hAnsi="宋体"/>
        </w:rPr>
      </w:pPr>
      <w:r w:rsidRPr="00494B13">
        <w:rPr>
          <w:noProof/>
        </w:rPr>
        <w:drawing>
          <wp:inline distT="0" distB="0" distL="0" distR="0" wp14:anchorId="1AAEC503" wp14:editId="7B2B6D70">
            <wp:extent cx="5400000" cy="2869034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69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873B9" w14:textId="45F90575" w:rsidR="00346705" w:rsidRDefault="00346705" w:rsidP="00346705">
      <w:pPr>
        <w:jc w:val="center"/>
      </w:pPr>
      <w:r>
        <w:rPr>
          <w:rFonts w:ascii="宋体" w:hAnsi="宋体" w:hint="eastAsia"/>
        </w:rPr>
        <w:t>图-</w:t>
      </w:r>
      <w:r w:rsidR="0095169F">
        <w:t xml:space="preserve">FSK </w:t>
      </w:r>
      <w:r w:rsidR="0095169F">
        <w:t>调制时域波形</w:t>
      </w:r>
    </w:p>
    <w:p w14:paraId="666E2430" w14:textId="2A6F2A5E" w:rsidR="00E32D7C" w:rsidRDefault="00E32D7C" w:rsidP="00346705">
      <w:pPr>
        <w:jc w:val="center"/>
      </w:pPr>
    </w:p>
    <w:p w14:paraId="05B92554" w14:textId="370C40FC" w:rsidR="00E32D7C" w:rsidRDefault="00E32D7C" w:rsidP="00E32D7C">
      <w:pPr>
        <w:rPr>
          <w:rFonts w:ascii="宋体" w:hAnsi="宋体"/>
        </w:rPr>
      </w:pPr>
      <w:r>
        <w:rPr>
          <w:rFonts w:hint="eastAsia"/>
        </w:rPr>
        <w:t>频域如下</w:t>
      </w:r>
    </w:p>
    <w:p w14:paraId="3094ADA9" w14:textId="37B35529" w:rsidR="00346705" w:rsidRDefault="00346705" w:rsidP="00346705">
      <w:pPr>
        <w:rPr>
          <w:rFonts w:ascii="宋体" w:hAnsi="宋体"/>
        </w:rPr>
      </w:pPr>
      <w:r w:rsidRPr="00494B13">
        <w:rPr>
          <w:noProof/>
        </w:rPr>
        <w:drawing>
          <wp:inline distT="0" distB="0" distL="0" distR="0" wp14:anchorId="3951EBE8" wp14:editId="52B220AE">
            <wp:extent cx="5400000" cy="2869034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69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6CB5A" w14:textId="169C9B70" w:rsidR="00346705" w:rsidRDefault="00346705" w:rsidP="00346705">
      <w:pPr>
        <w:jc w:val="center"/>
      </w:pPr>
      <w:r>
        <w:rPr>
          <w:rFonts w:ascii="宋体" w:hAnsi="宋体" w:hint="eastAsia"/>
        </w:rPr>
        <w:t>图-</w:t>
      </w:r>
      <w:r>
        <w:t xml:space="preserve">FSK </w:t>
      </w:r>
      <w:r>
        <w:t>调制频谱</w:t>
      </w:r>
    </w:p>
    <w:p w14:paraId="3436F74E" w14:textId="4ECB5D09" w:rsidR="00DB0E36" w:rsidRDefault="00DB0E36" w:rsidP="00DB0E36">
      <w:pPr>
        <w:rPr>
          <w:rFonts w:ascii="宋体" w:hAnsi="宋体"/>
        </w:rPr>
      </w:pPr>
      <w:r>
        <w:rPr>
          <w:rFonts w:ascii="宋体" w:hAnsi="宋体" w:hint="eastAsia"/>
        </w:rPr>
        <w:t>分析：载波的时域波形符合FSK的要求，即用数字调制信号控制载波的频率</w:t>
      </w:r>
    </w:p>
    <w:p w14:paraId="6ABD003A" w14:textId="77777777" w:rsidR="00F10D42" w:rsidRDefault="00F10D42" w:rsidP="00DB0E36">
      <w:pPr>
        <w:rPr>
          <w:rFonts w:ascii="宋体" w:hAnsi="宋体"/>
        </w:rPr>
      </w:pPr>
    </w:p>
    <w:p w14:paraId="1DD20093" w14:textId="392928F6" w:rsidR="00346705" w:rsidRDefault="0095169F" w:rsidP="00346705">
      <w:pPr>
        <w:rPr>
          <w:rFonts w:ascii="宋体" w:hAnsi="宋体"/>
        </w:rPr>
      </w:pPr>
      <w:r>
        <w:rPr>
          <w:rFonts w:ascii="宋体" w:hAnsi="宋体" w:hint="eastAsia"/>
        </w:rPr>
        <w:t>（4）PSK调制</w:t>
      </w:r>
    </w:p>
    <w:p w14:paraId="7B1531CA" w14:textId="07CD795B" w:rsidR="0095169F" w:rsidRDefault="0095169F" w:rsidP="00346705">
      <w:pPr>
        <w:rPr>
          <w:rFonts w:ascii="宋体" w:hAnsi="宋体"/>
        </w:rPr>
      </w:pPr>
      <w:r>
        <w:t>仿真模型同</w:t>
      </w:r>
      <w:r>
        <w:t xml:space="preserve"> FSK </w:t>
      </w:r>
      <w:r>
        <w:t>调制。将</w:t>
      </w:r>
      <w:r>
        <w:t xml:space="preserve"> Sine Wave2 </w:t>
      </w:r>
      <w:r>
        <w:t>的初始相位设为</w:t>
      </w:r>
      <w:r>
        <w:t xml:space="preserve"> 180°</w:t>
      </w:r>
      <w:r>
        <w:t>，为便于观察，将</w:t>
      </w:r>
      <w:r>
        <w:t xml:space="preserve"> Sine Wave1 </w:t>
      </w:r>
      <w:r>
        <w:t>和</w:t>
      </w:r>
      <w:r>
        <w:t xml:space="preserve"> Sine Wave2 </w:t>
      </w:r>
      <w:r>
        <w:t>的频率都设为</w:t>
      </w:r>
      <w:r>
        <w:t xml:space="preserve"> 2 Hz</w:t>
      </w:r>
      <w:r>
        <w:t>。</w:t>
      </w:r>
    </w:p>
    <w:p w14:paraId="236E52A6" w14:textId="6A397CC4" w:rsidR="00346705" w:rsidRDefault="00346705" w:rsidP="0095169F">
      <w:pPr>
        <w:jc w:val="center"/>
        <w:rPr>
          <w:rFonts w:ascii="宋体" w:hAnsi="宋体"/>
        </w:rPr>
      </w:pPr>
      <w:r w:rsidRPr="00A66486">
        <w:rPr>
          <w:noProof/>
        </w:rPr>
        <w:drawing>
          <wp:inline distT="0" distB="0" distL="0" distR="0" wp14:anchorId="0ECF812D" wp14:editId="499B4B00">
            <wp:extent cx="1895810" cy="252000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9581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169F" w:rsidRPr="00A66486">
        <w:rPr>
          <w:noProof/>
        </w:rPr>
        <w:drawing>
          <wp:inline distT="0" distB="0" distL="0" distR="0" wp14:anchorId="3A746A0F" wp14:editId="1F1588C9">
            <wp:extent cx="1899131" cy="2520000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99131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C493C" w14:textId="5D645016" w:rsidR="0095169F" w:rsidRDefault="0095169F" w:rsidP="0095169F">
      <w:pPr>
        <w:jc w:val="center"/>
      </w:pPr>
      <w:r>
        <w:rPr>
          <w:rFonts w:ascii="宋体" w:hAnsi="宋体" w:hint="eastAsia"/>
        </w:rPr>
        <w:t>图-</w:t>
      </w:r>
      <w:r>
        <w:t>Sine Wave 1</w:t>
      </w:r>
      <w:r>
        <w:rPr>
          <w:rFonts w:hint="eastAsia"/>
        </w:rPr>
        <w:t>和</w:t>
      </w:r>
      <w:r>
        <w:t xml:space="preserve">2 </w:t>
      </w:r>
      <w:r>
        <w:t>模块设置</w:t>
      </w:r>
    </w:p>
    <w:p w14:paraId="6C614BC8" w14:textId="77777777" w:rsidR="00E32D7C" w:rsidRDefault="00E32D7C" w:rsidP="00E32D7C"/>
    <w:p w14:paraId="3AC7CCE0" w14:textId="775A0256" w:rsidR="0095169F" w:rsidRDefault="0095169F" w:rsidP="0095169F">
      <w:pPr>
        <w:rPr>
          <w:rFonts w:ascii="宋体" w:hAnsi="宋体"/>
        </w:rPr>
      </w:pPr>
      <w:r>
        <w:rPr>
          <w:rFonts w:hint="eastAsia"/>
        </w:rPr>
        <w:t>时域波形</w:t>
      </w:r>
    </w:p>
    <w:p w14:paraId="470A417F" w14:textId="53189E6B" w:rsidR="0095169F" w:rsidRDefault="0095169F" w:rsidP="00346705">
      <w:pPr>
        <w:rPr>
          <w:rFonts w:ascii="宋体" w:hAnsi="宋体"/>
        </w:rPr>
      </w:pPr>
      <w:r w:rsidRPr="00A66486">
        <w:rPr>
          <w:noProof/>
        </w:rPr>
        <w:lastRenderedPageBreak/>
        <w:drawing>
          <wp:inline distT="0" distB="0" distL="0" distR="0" wp14:anchorId="2481E89F" wp14:editId="6911166B">
            <wp:extent cx="5400000" cy="2869034"/>
            <wp:effectExtent l="0" t="0" r="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69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24E67" w14:textId="6BA53828" w:rsidR="0095169F" w:rsidRDefault="0095169F" w:rsidP="0095169F">
      <w:pPr>
        <w:jc w:val="center"/>
      </w:pPr>
      <w:r>
        <w:rPr>
          <w:rFonts w:ascii="宋体" w:hAnsi="宋体" w:hint="eastAsia"/>
        </w:rPr>
        <w:t>图-</w:t>
      </w:r>
      <w:r>
        <w:t xml:space="preserve">PSK </w:t>
      </w:r>
      <w:r>
        <w:t>调制时域波形</w:t>
      </w:r>
    </w:p>
    <w:p w14:paraId="3C684427" w14:textId="070B5C1F" w:rsidR="00E32D7C" w:rsidRDefault="00E32D7C" w:rsidP="00E32D7C"/>
    <w:p w14:paraId="59D9BD78" w14:textId="276833B1" w:rsidR="00E32D7C" w:rsidRDefault="00E32D7C" w:rsidP="00E32D7C">
      <w:pPr>
        <w:rPr>
          <w:rFonts w:ascii="宋体" w:hAnsi="宋体"/>
        </w:rPr>
      </w:pPr>
      <w:r>
        <w:rPr>
          <w:rFonts w:hint="eastAsia"/>
        </w:rPr>
        <w:t>频域如下</w:t>
      </w:r>
    </w:p>
    <w:p w14:paraId="760E370C" w14:textId="3235F30B" w:rsidR="0095169F" w:rsidRDefault="0095169F" w:rsidP="00346705">
      <w:pPr>
        <w:rPr>
          <w:rFonts w:ascii="宋体" w:hAnsi="宋体"/>
        </w:rPr>
      </w:pPr>
      <w:r w:rsidRPr="00A66486">
        <w:rPr>
          <w:noProof/>
        </w:rPr>
        <w:drawing>
          <wp:inline distT="0" distB="0" distL="0" distR="0" wp14:anchorId="44524A1D" wp14:editId="5FB78839">
            <wp:extent cx="5400000" cy="2869034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69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9C6E9" w14:textId="0DD8751E" w:rsidR="0095169F" w:rsidRDefault="0095169F" w:rsidP="0095169F">
      <w:pPr>
        <w:jc w:val="center"/>
      </w:pPr>
      <w:r>
        <w:rPr>
          <w:rFonts w:ascii="宋体" w:hAnsi="宋体" w:hint="eastAsia"/>
        </w:rPr>
        <w:t>图-</w:t>
      </w:r>
      <w:r>
        <w:t xml:space="preserve">PSK </w:t>
      </w:r>
      <w:r>
        <w:t>调制频谱</w:t>
      </w:r>
    </w:p>
    <w:p w14:paraId="4411C20F" w14:textId="6FBEA8BA" w:rsidR="00A13164" w:rsidRDefault="00DB0E36" w:rsidP="00A13164">
      <w:pPr>
        <w:rPr>
          <w:rFonts w:ascii="宋体" w:hAnsi="宋体"/>
        </w:rPr>
      </w:pPr>
      <w:r>
        <w:rPr>
          <w:rFonts w:ascii="宋体" w:hAnsi="宋体" w:hint="eastAsia"/>
        </w:rPr>
        <w:t>分析：载波的时域波形符合PSK的要求，即用数字调制信号控制载波的相位</w:t>
      </w:r>
    </w:p>
    <w:p w14:paraId="005BEAD9" w14:textId="77777777" w:rsidR="00F10D42" w:rsidRPr="00DB0E36" w:rsidRDefault="00F10D42" w:rsidP="00A13164">
      <w:pPr>
        <w:rPr>
          <w:rFonts w:ascii="宋体" w:hAnsi="宋体"/>
        </w:rPr>
      </w:pPr>
    </w:p>
    <w:p w14:paraId="1A91CA39" w14:textId="784EA232" w:rsidR="0095169F" w:rsidRDefault="0095169F" w:rsidP="0095169F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="00C83514">
        <w:rPr>
          <w:rFonts w:hint="eastAsia"/>
        </w:rPr>
        <w:t>幅度调制</w:t>
      </w:r>
      <w:r w:rsidR="00C83514">
        <w:rPr>
          <w:rFonts w:hint="eastAsia"/>
        </w:rPr>
        <w:t>AM</w:t>
      </w:r>
    </w:p>
    <w:p w14:paraId="7BB155D1" w14:textId="33E7DEC4" w:rsidR="00A13164" w:rsidRDefault="00A13164" w:rsidP="0095169F">
      <w:r>
        <w:t>仿真模型如图所示。模拟信号由三个正弦波叠加组成。</w:t>
      </w:r>
      <w:r>
        <w:t xml:space="preserve">adds </w:t>
      </w:r>
      <w:r>
        <w:t>模块对输入信号执行加减运算，用于</w:t>
      </w:r>
      <w:r>
        <w:t xml:space="preserve"> 3 </w:t>
      </w:r>
      <w:r>
        <w:t>路正弦信号相加。</w:t>
      </w:r>
    </w:p>
    <w:p w14:paraId="7CCA40F8" w14:textId="6159E1D0" w:rsidR="00C83514" w:rsidRDefault="00C83514" w:rsidP="00A13164">
      <w:pPr>
        <w:jc w:val="center"/>
        <w:rPr>
          <w:rFonts w:ascii="宋体" w:hAnsi="宋体"/>
        </w:rPr>
      </w:pPr>
      <w:r w:rsidRPr="00E26B5A">
        <w:rPr>
          <w:noProof/>
        </w:rPr>
        <w:lastRenderedPageBreak/>
        <w:drawing>
          <wp:inline distT="0" distB="0" distL="0" distR="0" wp14:anchorId="437C5AD8" wp14:editId="33E7DC77">
            <wp:extent cx="4320000" cy="1710628"/>
            <wp:effectExtent l="0" t="0" r="4445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710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8D5E2" w14:textId="72A727BF" w:rsidR="00A13164" w:rsidRDefault="00A13164" w:rsidP="00A13164">
      <w:pPr>
        <w:jc w:val="center"/>
      </w:pPr>
      <w:r>
        <w:rPr>
          <w:rFonts w:ascii="宋体" w:hAnsi="宋体" w:hint="eastAsia"/>
        </w:rPr>
        <w:t>图-</w:t>
      </w:r>
      <w:r w:rsidRPr="00A13164">
        <w:t xml:space="preserve"> </w:t>
      </w:r>
      <w:r>
        <w:t xml:space="preserve">AM </w:t>
      </w:r>
      <w:r>
        <w:t>调制仿真</w:t>
      </w:r>
    </w:p>
    <w:p w14:paraId="11ACC280" w14:textId="77777777" w:rsidR="00A13164" w:rsidRDefault="00A13164" w:rsidP="00A13164">
      <w:pPr>
        <w:jc w:val="center"/>
        <w:rPr>
          <w:rFonts w:ascii="宋体" w:hAnsi="宋体"/>
        </w:rPr>
      </w:pPr>
    </w:p>
    <w:p w14:paraId="4747C651" w14:textId="3A65B338" w:rsidR="00A13164" w:rsidRDefault="00A13164" w:rsidP="0095169F">
      <w:pPr>
        <w:rPr>
          <w:rFonts w:ascii="宋体" w:hAnsi="宋体"/>
        </w:rPr>
      </w:pPr>
      <w:r>
        <w:t>对这</w:t>
      </w:r>
      <w:r>
        <w:t xml:space="preserve"> 3 </w:t>
      </w:r>
      <w:proofErr w:type="gramStart"/>
      <w:r>
        <w:t>个</w:t>
      </w:r>
      <w:proofErr w:type="gramEnd"/>
      <w:r>
        <w:t>模块进行参数设置，如图所示</w:t>
      </w:r>
    </w:p>
    <w:p w14:paraId="2DBB6FFF" w14:textId="597CF294" w:rsidR="00C83514" w:rsidRDefault="00C83514" w:rsidP="0095169F">
      <w:pPr>
        <w:rPr>
          <w:rFonts w:ascii="宋体" w:hAnsi="宋体"/>
        </w:rPr>
      </w:pPr>
      <w:r w:rsidRPr="00E26B5A">
        <w:rPr>
          <w:noProof/>
        </w:rPr>
        <w:drawing>
          <wp:inline distT="0" distB="0" distL="0" distR="0" wp14:anchorId="187E206C" wp14:editId="52C83148">
            <wp:extent cx="2160000" cy="2874957"/>
            <wp:effectExtent l="0" t="0" r="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87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3164" w:rsidRPr="00A13164">
        <w:rPr>
          <w:noProof/>
        </w:rPr>
        <w:t xml:space="preserve"> </w:t>
      </w:r>
      <w:r w:rsidR="00A13164" w:rsidRPr="00E26B5A">
        <w:rPr>
          <w:noProof/>
        </w:rPr>
        <w:drawing>
          <wp:inline distT="0" distB="0" distL="0" distR="0" wp14:anchorId="73BC02C1" wp14:editId="52BDB11F">
            <wp:extent cx="2160000" cy="2857383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857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3164" w:rsidRPr="00A13164">
        <w:rPr>
          <w:noProof/>
        </w:rPr>
        <w:t xml:space="preserve"> </w:t>
      </w:r>
      <w:r w:rsidR="00A13164" w:rsidRPr="00E26B5A">
        <w:rPr>
          <w:noProof/>
        </w:rPr>
        <w:drawing>
          <wp:inline distT="0" distB="0" distL="0" distR="0" wp14:anchorId="2ACB022F" wp14:editId="76AD10AF">
            <wp:extent cx="2160000" cy="2871173"/>
            <wp:effectExtent l="0" t="0" r="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87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C9E57" w14:textId="0492CDA6" w:rsidR="00C83514" w:rsidRDefault="00C313F5" w:rsidP="00C313F5">
      <w:pPr>
        <w:jc w:val="center"/>
        <w:rPr>
          <w:rFonts w:ascii="宋体" w:hAnsi="宋体"/>
        </w:rPr>
      </w:pPr>
      <w:r>
        <w:rPr>
          <w:rFonts w:ascii="宋体" w:hAnsi="宋体" w:hint="eastAsia"/>
        </w:rPr>
        <w:t>图</w:t>
      </w:r>
      <w:r>
        <w:rPr>
          <w:rFonts w:ascii="宋体" w:hAnsi="宋体"/>
        </w:rPr>
        <w:t>-</w:t>
      </w:r>
      <w:r>
        <w:t>各模块参数设置</w:t>
      </w:r>
    </w:p>
    <w:p w14:paraId="639EDDEF" w14:textId="0EE81361" w:rsidR="00C83514" w:rsidRDefault="00C83514" w:rsidP="0095169F">
      <w:pPr>
        <w:rPr>
          <w:rFonts w:ascii="宋体" w:hAnsi="宋体"/>
        </w:rPr>
      </w:pPr>
    </w:p>
    <w:p w14:paraId="783C1AF2" w14:textId="7F05C66F" w:rsidR="00C313F5" w:rsidRDefault="008F662E" w:rsidP="0095169F">
      <w:pPr>
        <w:rPr>
          <w:rFonts w:ascii="宋体" w:hAnsi="宋体"/>
        </w:rPr>
      </w:pPr>
      <w:r>
        <w:rPr>
          <w:rFonts w:ascii="宋体" w:hAnsi="宋体" w:hint="eastAsia"/>
        </w:rPr>
        <w:lastRenderedPageBreak/>
        <w:t>时域波形</w:t>
      </w:r>
    </w:p>
    <w:p w14:paraId="3F266CD1" w14:textId="2E9A0AE9" w:rsidR="00C83514" w:rsidRDefault="00C83514" w:rsidP="0095169F">
      <w:pPr>
        <w:rPr>
          <w:rFonts w:ascii="宋体" w:hAnsi="宋体"/>
        </w:rPr>
      </w:pPr>
      <w:r w:rsidRPr="004D6E7C">
        <w:rPr>
          <w:noProof/>
        </w:rPr>
        <w:drawing>
          <wp:inline distT="0" distB="0" distL="0" distR="0" wp14:anchorId="32DBF627" wp14:editId="2D381E53">
            <wp:extent cx="5400000" cy="2869034"/>
            <wp:effectExtent l="0" t="0" r="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69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158C5" w14:textId="7C694591" w:rsidR="008F662E" w:rsidRDefault="008F662E" w:rsidP="008F662E">
      <w:pPr>
        <w:jc w:val="center"/>
        <w:rPr>
          <w:rFonts w:ascii="宋体" w:hAnsi="宋体"/>
        </w:rPr>
      </w:pPr>
      <w:r>
        <w:rPr>
          <w:rFonts w:ascii="宋体" w:hAnsi="宋体" w:hint="eastAsia"/>
        </w:rPr>
        <w:t>图-</w:t>
      </w:r>
      <w:r>
        <w:t xml:space="preserve">AM </w:t>
      </w:r>
      <w:r>
        <w:t>调制时域波形</w:t>
      </w:r>
    </w:p>
    <w:p w14:paraId="690504D9" w14:textId="77777777" w:rsidR="00A16203" w:rsidRDefault="00A16203" w:rsidP="0095169F">
      <w:pPr>
        <w:rPr>
          <w:rFonts w:ascii="宋体" w:hAnsi="宋体"/>
        </w:rPr>
      </w:pPr>
    </w:p>
    <w:p w14:paraId="10490397" w14:textId="61E9FFBE" w:rsidR="008F662E" w:rsidRDefault="00DA1F23" w:rsidP="0095169F">
      <w:pPr>
        <w:rPr>
          <w:rFonts w:ascii="宋体" w:hAnsi="宋体"/>
        </w:rPr>
      </w:pPr>
      <w:r>
        <w:rPr>
          <w:rFonts w:ascii="宋体" w:hAnsi="宋体" w:hint="eastAsia"/>
        </w:rPr>
        <w:t>频谱如下</w:t>
      </w:r>
    </w:p>
    <w:p w14:paraId="2C5AAE45" w14:textId="6D9ED099" w:rsidR="00C83514" w:rsidRDefault="00C83514" w:rsidP="0095169F">
      <w:pPr>
        <w:rPr>
          <w:rFonts w:ascii="宋体" w:hAnsi="宋体"/>
        </w:rPr>
      </w:pPr>
      <w:r w:rsidRPr="004D6E7C">
        <w:rPr>
          <w:noProof/>
        </w:rPr>
        <w:drawing>
          <wp:inline distT="0" distB="0" distL="0" distR="0" wp14:anchorId="686EB9D7" wp14:editId="6EEF3A69">
            <wp:extent cx="5400000" cy="2869034"/>
            <wp:effectExtent l="0" t="0" r="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69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5606B" w14:textId="4C6DF16D" w:rsidR="00DA1F23" w:rsidRDefault="00DA1F23" w:rsidP="00DA1F23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-</w:t>
      </w:r>
      <w:r>
        <w:t xml:space="preserve">AM </w:t>
      </w:r>
      <w:r>
        <w:t>调制频谱</w:t>
      </w:r>
    </w:p>
    <w:p w14:paraId="7EBCBB43" w14:textId="681EF41E" w:rsidR="00756346" w:rsidRDefault="00756346" w:rsidP="00756346">
      <w:r>
        <w:rPr>
          <w:rFonts w:hint="eastAsia"/>
        </w:rPr>
        <w:t>分析：有频谱图可以看到，</w:t>
      </w:r>
      <w:r>
        <w:rPr>
          <w:rFonts w:hint="eastAsia"/>
        </w:rPr>
        <w:t>AM</w:t>
      </w:r>
      <w:r>
        <w:rPr>
          <w:rFonts w:hint="eastAsia"/>
        </w:rPr>
        <w:t>把基带的频谱搬移到了载波频率的两侧</w:t>
      </w:r>
    </w:p>
    <w:p w14:paraId="34D4146C" w14:textId="77777777" w:rsidR="00756346" w:rsidRDefault="00756346" w:rsidP="00756346">
      <w:pPr>
        <w:rPr>
          <w:rFonts w:ascii="宋体" w:hAnsi="宋体"/>
        </w:rPr>
      </w:pPr>
    </w:p>
    <w:p w14:paraId="29AB29D0" w14:textId="3250A42C" w:rsidR="00C83514" w:rsidRDefault="00C83514" w:rsidP="0095169F">
      <w:pPr>
        <w:rPr>
          <w:rFonts w:ascii="宋体" w:hAnsi="宋体"/>
        </w:rPr>
      </w:pPr>
      <w:r>
        <w:rPr>
          <w:rFonts w:ascii="宋体" w:hAnsi="宋体" w:hint="eastAsia"/>
        </w:rPr>
        <w:t>（6）FM</w:t>
      </w:r>
    </w:p>
    <w:p w14:paraId="5AB705E6" w14:textId="0AA851A2" w:rsidR="00DA1F23" w:rsidRDefault="00DA1F23" w:rsidP="0095169F">
      <w:pPr>
        <w:rPr>
          <w:rFonts w:ascii="宋体" w:hAnsi="宋体"/>
        </w:rPr>
      </w:pPr>
      <w:r>
        <w:t>将</w:t>
      </w:r>
      <w:r>
        <w:t xml:space="preserve"> AM Modulator </w:t>
      </w:r>
      <w:r>
        <w:t>模块换成</w:t>
      </w:r>
      <w:r>
        <w:t xml:space="preserve"> FM Modulator </w:t>
      </w:r>
      <w:r>
        <w:t>模块，如图所示。对</w:t>
      </w:r>
      <w:r>
        <w:t xml:space="preserve"> FM Modulator </w:t>
      </w:r>
      <w:r>
        <w:t>模块进行参数设置，将</w:t>
      </w:r>
      <w:r>
        <w:t xml:space="preserve"> Gain </w:t>
      </w:r>
      <w:r>
        <w:t>模块的增益改为</w:t>
      </w:r>
      <w:r>
        <w:t xml:space="preserve"> 5</w:t>
      </w:r>
    </w:p>
    <w:p w14:paraId="133F180C" w14:textId="765071BD" w:rsidR="00C83514" w:rsidRDefault="00C83514" w:rsidP="00DA1F23">
      <w:pPr>
        <w:jc w:val="center"/>
        <w:rPr>
          <w:rFonts w:ascii="宋体" w:hAnsi="宋体"/>
        </w:rPr>
      </w:pPr>
      <w:r w:rsidRPr="004D6E7C">
        <w:rPr>
          <w:noProof/>
        </w:rPr>
        <w:lastRenderedPageBreak/>
        <w:drawing>
          <wp:inline distT="0" distB="0" distL="0" distR="0" wp14:anchorId="3047B602" wp14:editId="49468B09">
            <wp:extent cx="4320000" cy="1595165"/>
            <wp:effectExtent l="0" t="0" r="4445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59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86137" w14:textId="23DB8ABC" w:rsidR="00DA1F23" w:rsidRDefault="00DA1F23" w:rsidP="00DA1F23">
      <w:pPr>
        <w:jc w:val="center"/>
      </w:pPr>
      <w:r>
        <w:rPr>
          <w:rFonts w:ascii="宋体" w:hAnsi="宋体" w:hint="eastAsia"/>
        </w:rPr>
        <w:t>图-</w:t>
      </w:r>
      <w:r w:rsidRPr="00DA1F23">
        <w:t xml:space="preserve"> </w:t>
      </w:r>
      <w:r>
        <w:t xml:space="preserve">FM </w:t>
      </w:r>
      <w:r>
        <w:t>调制仿真</w:t>
      </w:r>
    </w:p>
    <w:p w14:paraId="38661840" w14:textId="3FBD33CE" w:rsidR="00DA1F23" w:rsidRDefault="00DA1F23" w:rsidP="00DA1F23">
      <w:pPr>
        <w:jc w:val="center"/>
      </w:pPr>
    </w:p>
    <w:p w14:paraId="58793688" w14:textId="1F760661" w:rsidR="00DA1F23" w:rsidRDefault="00DA1F23" w:rsidP="00DA1F23">
      <w:pPr>
        <w:rPr>
          <w:rFonts w:ascii="宋体" w:hAnsi="宋体"/>
        </w:rPr>
      </w:pPr>
      <w:r>
        <w:rPr>
          <w:rFonts w:ascii="宋体" w:hAnsi="宋体" w:hint="eastAsia"/>
        </w:rPr>
        <w:t>时域波形</w:t>
      </w:r>
    </w:p>
    <w:p w14:paraId="780B5134" w14:textId="3D2DF14C" w:rsidR="00C83514" w:rsidRDefault="00C83514" w:rsidP="0095169F">
      <w:pPr>
        <w:rPr>
          <w:rFonts w:ascii="宋体" w:hAnsi="宋体"/>
        </w:rPr>
      </w:pPr>
      <w:r w:rsidRPr="00562754">
        <w:rPr>
          <w:noProof/>
        </w:rPr>
        <w:drawing>
          <wp:inline distT="0" distB="0" distL="0" distR="0" wp14:anchorId="71675A4C" wp14:editId="42AC6379">
            <wp:extent cx="5274310" cy="280225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ECE0C" w14:textId="0DDF72BC" w:rsidR="00DA1F23" w:rsidRDefault="00DA1F23" w:rsidP="00DA1F23">
      <w:pPr>
        <w:jc w:val="center"/>
      </w:pPr>
      <w:r>
        <w:rPr>
          <w:rFonts w:ascii="宋体" w:hAnsi="宋体" w:hint="eastAsia"/>
        </w:rPr>
        <w:t>图-</w:t>
      </w:r>
      <w:r w:rsidRPr="00DA1F23">
        <w:t xml:space="preserve"> </w:t>
      </w:r>
      <w:r>
        <w:t xml:space="preserve">FM </w:t>
      </w:r>
      <w:r>
        <w:t>调制时域波形</w:t>
      </w:r>
    </w:p>
    <w:p w14:paraId="50415250" w14:textId="74FFB3DB" w:rsidR="00DA1F23" w:rsidRDefault="00DA1F23" w:rsidP="00DA1F23"/>
    <w:p w14:paraId="10A3CEE0" w14:textId="2167A0D7" w:rsidR="00DA1F23" w:rsidRDefault="00DA1F23" w:rsidP="00DA1F23">
      <w:pPr>
        <w:rPr>
          <w:rFonts w:ascii="宋体" w:hAnsi="宋体"/>
        </w:rPr>
      </w:pPr>
      <w:r>
        <w:rPr>
          <w:rFonts w:hint="eastAsia"/>
        </w:rPr>
        <w:t>频谱如下</w:t>
      </w:r>
    </w:p>
    <w:p w14:paraId="2D82E13B" w14:textId="1F922895" w:rsidR="00C83514" w:rsidRDefault="00C83514" w:rsidP="0095169F">
      <w:pPr>
        <w:rPr>
          <w:rFonts w:ascii="宋体" w:hAnsi="宋体"/>
        </w:rPr>
      </w:pPr>
      <w:r w:rsidRPr="00562754">
        <w:rPr>
          <w:noProof/>
        </w:rPr>
        <w:drawing>
          <wp:inline distT="0" distB="0" distL="0" distR="0" wp14:anchorId="26F629DB" wp14:editId="3F6DB09E">
            <wp:extent cx="5274310" cy="280225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B92C0" w14:textId="4F70C6F0" w:rsidR="00DA1F23" w:rsidRDefault="00DA1F23" w:rsidP="00DA1F23">
      <w:pPr>
        <w:jc w:val="center"/>
        <w:rPr>
          <w:rFonts w:ascii="宋体" w:hAnsi="宋体"/>
        </w:rPr>
      </w:pPr>
      <w:r>
        <w:rPr>
          <w:rFonts w:ascii="宋体" w:hAnsi="宋体" w:hint="eastAsia"/>
        </w:rPr>
        <w:lastRenderedPageBreak/>
        <w:t>图-</w:t>
      </w:r>
      <w:r w:rsidRPr="00DA1F23">
        <w:t xml:space="preserve"> </w:t>
      </w:r>
      <w:r>
        <w:t xml:space="preserve">FM </w:t>
      </w:r>
      <w:r>
        <w:t>调制</w:t>
      </w:r>
      <w:r>
        <w:rPr>
          <w:rFonts w:hint="eastAsia"/>
        </w:rPr>
        <w:t>频谱</w:t>
      </w:r>
    </w:p>
    <w:p w14:paraId="49CFEFEC" w14:textId="77777777" w:rsidR="00CF5494" w:rsidRPr="004F25B2" w:rsidRDefault="00CF5494" w:rsidP="00CF5494">
      <w:pPr>
        <w:spacing w:before="240"/>
        <w:rPr>
          <w:rFonts w:eastAsia="黑体"/>
          <w:b/>
          <w:sz w:val="24"/>
        </w:rPr>
      </w:pPr>
      <w:r>
        <w:rPr>
          <w:rFonts w:eastAsia="黑体"/>
          <w:b/>
          <w:sz w:val="24"/>
        </w:rPr>
        <w:t>5</w:t>
      </w:r>
      <w:r w:rsidRPr="004F25B2">
        <w:rPr>
          <w:rFonts w:eastAsia="黑体"/>
          <w:b/>
          <w:sz w:val="24"/>
        </w:rPr>
        <w:t xml:space="preserve"> </w:t>
      </w:r>
      <w:r>
        <w:rPr>
          <w:rFonts w:eastAsia="黑体"/>
          <w:b/>
          <w:sz w:val="24"/>
        </w:rPr>
        <w:t>实验</w:t>
      </w:r>
      <w:r>
        <w:rPr>
          <w:rFonts w:eastAsia="黑体" w:hint="eastAsia"/>
          <w:b/>
          <w:sz w:val="24"/>
        </w:rPr>
        <w:t>结论</w:t>
      </w:r>
    </w:p>
    <w:p w14:paraId="6DD2903B" w14:textId="2392BF56" w:rsidR="00027CBF" w:rsidRDefault="00027CBF" w:rsidP="00027CBF">
      <w:r>
        <w:t>1</w:t>
      </w:r>
      <w:r>
        <w:t>）信号频率、采样率对仿真结果的影响。</w:t>
      </w:r>
    </w:p>
    <w:p w14:paraId="4FC31691" w14:textId="5D2DB3B5" w:rsidR="0086544B" w:rsidRDefault="0086544B" w:rsidP="00027CBF">
      <w:r>
        <w:t>根据奈奎斯特采样定理，采样速率要大于信号中最高频率的</w:t>
      </w:r>
      <w:r>
        <w:t xml:space="preserve">2 </w:t>
      </w:r>
      <w:proofErr w:type="gramStart"/>
      <w:r>
        <w:t>倍</w:t>
      </w:r>
      <w:proofErr w:type="gramEnd"/>
      <w:r>
        <w:t>以上。一般实际应用中保证采样频率为信号最高频率的</w:t>
      </w:r>
      <w:r>
        <w:t xml:space="preserve"> 2.56 </w:t>
      </w:r>
      <w:r>
        <w:rPr>
          <w:rFonts w:ascii="Cambria Math" w:hAnsi="Cambria Math" w:cs="Cambria Math"/>
        </w:rPr>
        <w:t>∼</w:t>
      </w:r>
      <w:r>
        <w:t xml:space="preserve"> 4 </w:t>
      </w:r>
      <w:proofErr w:type="gramStart"/>
      <w:r>
        <w:t>倍</w:t>
      </w:r>
      <w:proofErr w:type="gramEnd"/>
      <w:r>
        <w:t>。</w:t>
      </w:r>
    </w:p>
    <w:p w14:paraId="6EBF1209" w14:textId="740ACB7F" w:rsidR="0086544B" w:rsidRDefault="0086544B" w:rsidP="00027CBF">
      <w:r>
        <w:rPr>
          <w:rFonts w:hint="eastAsia"/>
        </w:rPr>
        <w:t>因为采样点必须多于</w:t>
      </w:r>
      <w:r>
        <w:rPr>
          <w:rFonts w:hint="eastAsia"/>
        </w:rPr>
        <w:t>1</w:t>
      </w:r>
      <w:r>
        <w:t>024</w:t>
      </w:r>
      <w:r>
        <w:rPr>
          <w:rFonts w:hint="eastAsia"/>
        </w:rPr>
        <w:t>个，否则无法进行傅里叶分析，所以提高采样率可以缩短采样时间</w:t>
      </w:r>
    </w:p>
    <w:p w14:paraId="027B8F0D" w14:textId="77777777" w:rsidR="0086544B" w:rsidRDefault="0086544B" w:rsidP="00027CBF"/>
    <w:p w14:paraId="41F4070B" w14:textId="3D54083C" w:rsidR="00027CBF" w:rsidRDefault="00027CBF" w:rsidP="00027CBF">
      <w:r>
        <w:t>2</w:t>
      </w:r>
      <w:r>
        <w:t>）比较基带调制和频带调制。</w:t>
      </w:r>
    </w:p>
    <w:p w14:paraId="5BCCCBB3" w14:textId="4B6E29BC" w:rsidR="0086544B" w:rsidRDefault="0081397F" w:rsidP="00027CBF">
      <w:r w:rsidRPr="0081397F">
        <w:rPr>
          <w:rFonts w:hint="eastAsia"/>
        </w:rPr>
        <w:t>基带调制没有进行频谱搬移，而频带调制把基带信号的频谱搬移到了适合信号传播的频带范围</w:t>
      </w:r>
    </w:p>
    <w:p w14:paraId="16F7F341" w14:textId="77777777" w:rsidR="0086544B" w:rsidRDefault="0086544B" w:rsidP="00027CBF"/>
    <w:p w14:paraId="49BF0225" w14:textId="413BC26E" w:rsidR="00027CBF" w:rsidRDefault="00027CBF" w:rsidP="00027CBF">
      <w:r>
        <w:t>3</w:t>
      </w:r>
      <w:r>
        <w:t>）比较数字调制和模拟调制。</w:t>
      </w:r>
    </w:p>
    <w:p w14:paraId="5A420808" w14:textId="282E61F4" w:rsidR="0086544B" w:rsidRDefault="00221716" w:rsidP="00027CBF">
      <w:r w:rsidRPr="00221716">
        <w:rPr>
          <w:rFonts w:hint="eastAsia"/>
        </w:rPr>
        <w:t>数字调制：指调制信号或者消息信号已经不在是模拟形式，而是进行了模数转换，将数字基带信号调制到载波上进行传输</w:t>
      </w:r>
      <w:r>
        <w:rPr>
          <w:rFonts w:hint="eastAsia"/>
        </w:rPr>
        <w:t>。数字调制的抗干扰能力强；易于加密，保密性强；便于计算机对数字信息进行处理，便于集成化。但需要较宽的频带，</w:t>
      </w:r>
      <w:r w:rsidRPr="00221716">
        <w:rPr>
          <w:rFonts w:hint="eastAsia"/>
        </w:rPr>
        <w:t>进行数</w:t>
      </w:r>
      <w:r w:rsidRPr="00221716">
        <w:rPr>
          <w:rFonts w:hint="eastAsia"/>
        </w:rPr>
        <w:t>/</w:t>
      </w:r>
      <w:r w:rsidRPr="00221716">
        <w:rPr>
          <w:rFonts w:hint="eastAsia"/>
        </w:rPr>
        <w:t>摸转换时会带来量化误差，要求的技术和设备复杂</w:t>
      </w:r>
    </w:p>
    <w:p w14:paraId="37278696" w14:textId="68688AD9" w:rsidR="00221716" w:rsidRDefault="00221716" w:rsidP="00027CBF">
      <w:r w:rsidRPr="00221716">
        <w:rPr>
          <w:rFonts w:hint="eastAsia"/>
        </w:rPr>
        <w:t>模拟调制：指模拟消息信号直接调制在载波上，让载波的特性跟随其幅度进行变化。</w:t>
      </w:r>
      <w:r>
        <w:rPr>
          <w:rFonts w:hint="eastAsia"/>
        </w:rPr>
        <w:t>模拟调制相比数字调制更加直观和容易实现，但</w:t>
      </w:r>
      <w:r w:rsidRPr="00221716">
        <w:rPr>
          <w:rFonts w:hint="eastAsia"/>
        </w:rPr>
        <w:t>保密性差，抗干扰能力差</w:t>
      </w:r>
    </w:p>
    <w:p w14:paraId="50158158" w14:textId="77777777" w:rsidR="00221716" w:rsidRDefault="00221716" w:rsidP="00027CBF"/>
    <w:p w14:paraId="1A985764" w14:textId="615D47CE" w:rsidR="0086544B" w:rsidRPr="0086544B" w:rsidRDefault="00027CBF" w:rsidP="00027CBF">
      <w:r>
        <w:t>4</w:t>
      </w:r>
      <w:r>
        <w:t>）比较</w:t>
      </w:r>
      <w:r>
        <w:t xml:space="preserve"> AM </w:t>
      </w:r>
      <w:r>
        <w:t>和</w:t>
      </w:r>
      <w:r>
        <w:t xml:space="preserve"> FM </w:t>
      </w:r>
      <w:r>
        <w:t>的调制系数。</w:t>
      </w:r>
    </w:p>
    <w:p w14:paraId="0F856DED" w14:textId="0C6CF001" w:rsidR="0081397F" w:rsidRDefault="001F6C14" w:rsidP="00F85C46">
      <w:pPr>
        <w:rPr>
          <w:rFonts w:ascii="宋体" w:hAnsi="宋体"/>
        </w:rPr>
      </w:pPr>
      <w:r>
        <w:rPr>
          <w:rFonts w:ascii="宋体" w:hAnsi="宋体" w:hint="eastAsia"/>
        </w:rPr>
        <w:t>AM：</w:t>
      </w:r>
      <w:r w:rsidRPr="001F6C14">
        <w:rPr>
          <w:rFonts w:ascii="宋体" w:hAnsi="宋体" w:hint="eastAsia"/>
        </w:rPr>
        <w:t>指调制信号与载波信号幅度比，也称为调幅系数。 m = [(A-B)/(A+B)] · 100 %</w:t>
      </w:r>
      <w:r>
        <w:rPr>
          <w:rFonts w:ascii="宋体" w:hAnsi="宋体" w:hint="eastAsia"/>
        </w:rPr>
        <w:t>。</w:t>
      </w:r>
      <w:r w:rsidRPr="001F6C14">
        <w:rPr>
          <w:rFonts w:ascii="宋体" w:hAnsi="宋体" w:hint="eastAsia"/>
        </w:rPr>
        <w:t>A</w:t>
      </w:r>
      <w:r>
        <w:rPr>
          <w:rFonts w:ascii="宋体" w:hAnsi="宋体"/>
        </w:rPr>
        <w:t xml:space="preserve">, </w:t>
      </w:r>
      <w:r w:rsidRPr="001F6C14">
        <w:rPr>
          <w:rFonts w:ascii="宋体" w:hAnsi="宋体" w:hint="eastAsia"/>
        </w:rPr>
        <w:t>B分别表示波形垂直方向上的最大和最小幅度</w:t>
      </w:r>
      <w:r>
        <w:rPr>
          <w:rFonts w:ascii="宋体" w:hAnsi="宋体" w:hint="eastAsia"/>
        </w:rPr>
        <w:t>。m小于等于1</w:t>
      </w:r>
    </w:p>
    <w:p w14:paraId="5C3C6C62" w14:textId="5E6DAA56" w:rsidR="001F6C14" w:rsidRPr="00685F8A" w:rsidRDefault="001F6C14" w:rsidP="00685F8A">
      <w:pPr>
        <w:rPr>
          <w:rFonts w:ascii="Helvetica" w:hAnsi="Helvetica"/>
          <w:color w:val="333333"/>
          <w:szCs w:val="21"/>
          <w:shd w:val="clear" w:color="auto" w:fill="FFFFFF"/>
        </w:rPr>
      </w:pPr>
      <w:r>
        <w:rPr>
          <w:rFonts w:ascii="宋体" w:hAnsi="宋体" w:hint="eastAsia"/>
        </w:rPr>
        <w:t>FM：指</w:t>
      </w:r>
      <w:r>
        <w:rPr>
          <w:rFonts w:ascii="Helvetica" w:hAnsi="Helvetica"/>
          <w:color w:val="333333"/>
          <w:szCs w:val="21"/>
          <w:shd w:val="clear" w:color="auto" w:fill="FFFFFF"/>
        </w:rPr>
        <w:t>频偏与最大信号带宽的比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，也称为调频系数。</w:t>
      </w:r>
      <w:r w:rsidR="00685F8A" w:rsidRPr="00685F8A">
        <w:rPr>
          <w:rFonts w:ascii="Helvetica" w:hAnsi="Helvetica" w:hint="eastAsia"/>
          <w:color w:val="333333"/>
          <w:szCs w:val="21"/>
          <w:shd w:val="clear" w:color="auto" w:fill="FFFFFF"/>
        </w:rPr>
        <w:t>mf=</w:t>
      </w:r>
      <w:r w:rsidR="00685F8A" w:rsidRPr="00685F8A">
        <w:rPr>
          <w:rFonts w:ascii="Helvetica" w:hAnsi="Helvetica" w:hint="eastAsia"/>
          <w:color w:val="333333"/>
          <w:szCs w:val="21"/>
          <w:shd w:val="clear" w:color="auto" w:fill="FFFFFF"/>
        </w:rPr>
        <w:t>Δ</w:t>
      </w:r>
      <w:r w:rsidR="00685F8A" w:rsidRPr="00685F8A">
        <w:rPr>
          <w:rFonts w:ascii="Helvetica" w:hAnsi="Helvetica" w:hint="eastAsia"/>
          <w:color w:val="333333"/>
          <w:szCs w:val="21"/>
          <w:shd w:val="clear" w:color="auto" w:fill="FFFFFF"/>
        </w:rPr>
        <w:t>f/</w:t>
      </w:r>
      <w:proofErr w:type="spellStart"/>
      <w:r w:rsidR="00685F8A" w:rsidRPr="00685F8A">
        <w:rPr>
          <w:rFonts w:ascii="Helvetica" w:hAnsi="Helvetica" w:hint="eastAsia"/>
          <w:color w:val="333333"/>
          <w:szCs w:val="21"/>
          <w:shd w:val="clear" w:color="auto" w:fill="FFFFFF"/>
        </w:rPr>
        <w:t>fm</w:t>
      </w:r>
      <w:proofErr w:type="spellEnd"/>
      <w:r w:rsidR="00685F8A" w:rsidRPr="00685F8A">
        <w:rPr>
          <w:rFonts w:ascii="Helvetica" w:hAnsi="Helvetica" w:hint="eastAsia"/>
          <w:color w:val="333333"/>
          <w:szCs w:val="21"/>
          <w:shd w:val="clear" w:color="auto" w:fill="FFFFFF"/>
        </w:rPr>
        <w:t>，其中Δ</w:t>
      </w:r>
      <w:r w:rsidR="00685F8A" w:rsidRPr="00685F8A">
        <w:rPr>
          <w:rFonts w:ascii="Helvetica" w:hAnsi="Helvetica" w:hint="eastAsia"/>
          <w:color w:val="333333"/>
          <w:szCs w:val="21"/>
          <w:shd w:val="clear" w:color="auto" w:fill="FFFFFF"/>
        </w:rPr>
        <w:t>f</w:t>
      </w:r>
      <w:r w:rsidR="00685F8A" w:rsidRPr="00685F8A">
        <w:rPr>
          <w:rFonts w:ascii="Helvetica" w:hAnsi="Helvetica" w:hint="eastAsia"/>
          <w:color w:val="333333"/>
          <w:szCs w:val="21"/>
          <w:shd w:val="clear" w:color="auto" w:fill="FFFFFF"/>
        </w:rPr>
        <w:t>为频偏，</w:t>
      </w:r>
      <w:proofErr w:type="spellStart"/>
      <w:r w:rsidR="00685F8A" w:rsidRPr="00685F8A">
        <w:rPr>
          <w:rFonts w:ascii="Helvetica" w:hAnsi="Helvetica" w:hint="eastAsia"/>
          <w:color w:val="333333"/>
          <w:szCs w:val="21"/>
          <w:shd w:val="clear" w:color="auto" w:fill="FFFFFF"/>
        </w:rPr>
        <w:t>fm</w:t>
      </w:r>
      <w:proofErr w:type="spellEnd"/>
      <w:r w:rsidR="00685F8A" w:rsidRPr="00685F8A">
        <w:rPr>
          <w:rFonts w:ascii="Helvetica" w:hAnsi="Helvetica" w:hint="eastAsia"/>
          <w:color w:val="333333"/>
          <w:szCs w:val="21"/>
          <w:shd w:val="clear" w:color="auto" w:fill="FFFFFF"/>
        </w:rPr>
        <w:t>为信号最大带宽。宽带调频系统的调制系数都大于</w:t>
      </w:r>
      <w:r w:rsidR="00685F8A" w:rsidRPr="00685F8A">
        <w:rPr>
          <w:rFonts w:ascii="Helvetica" w:hAnsi="Helvetica" w:hint="eastAsia"/>
          <w:color w:val="333333"/>
          <w:szCs w:val="21"/>
          <w:shd w:val="clear" w:color="auto" w:fill="FFFFFF"/>
        </w:rPr>
        <w:t>1</w:t>
      </w:r>
      <w:r w:rsidR="00685F8A" w:rsidRPr="00685F8A">
        <w:rPr>
          <w:rFonts w:ascii="Helvetica" w:hAnsi="Helvetica" w:hint="eastAsia"/>
          <w:color w:val="333333"/>
          <w:szCs w:val="21"/>
          <w:shd w:val="clear" w:color="auto" w:fill="FFFFFF"/>
        </w:rPr>
        <w:t>（</w:t>
      </w:r>
      <w:r w:rsidR="00685F8A" w:rsidRPr="00685F8A">
        <w:rPr>
          <w:rFonts w:ascii="Helvetica" w:hAnsi="Helvetica" w:hint="eastAsia"/>
          <w:color w:val="333333"/>
          <w:szCs w:val="21"/>
          <w:shd w:val="clear" w:color="auto" w:fill="FFFFFF"/>
        </w:rPr>
        <w:t>WBFM</w:t>
      </w:r>
      <w:r w:rsidR="00685F8A" w:rsidRPr="00685F8A">
        <w:rPr>
          <w:rFonts w:ascii="Helvetica" w:hAnsi="Helvetica" w:hint="eastAsia"/>
          <w:color w:val="333333"/>
          <w:szCs w:val="21"/>
          <w:shd w:val="clear" w:color="auto" w:fill="FFFFFF"/>
        </w:rPr>
        <w:t>）</w:t>
      </w:r>
    </w:p>
    <w:p w14:paraId="6CBFF87C" w14:textId="77777777" w:rsidR="00995917" w:rsidRPr="004F25B2" w:rsidRDefault="00995917" w:rsidP="00995917">
      <w:pPr>
        <w:spacing w:before="240"/>
        <w:rPr>
          <w:rFonts w:eastAsia="黑体"/>
          <w:b/>
          <w:sz w:val="24"/>
        </w:rPr>
      </w:pPr>
      <w:r>
        <w:rPr>
          <w:rFonts w:eastAsia="黑体"/>
          <w:b/>
          <w:sz w:val="24"/>
        </w:rPr>
        <w:t>6</w:t>
      </w:r>
      <w:r w:rsidRPr="004F25B2">
        <w:rPr>
          <w:rFonts w:eastAsia="黑体"/>
          <w:b/>
          <w:sz w:val="24"/>
        </w:rPr>
        <w:t xml:space="preserve"> </w:t>
      </w:r>
      <w:r>
        <w:rPr>
          <w:rFonts w:eastAsia="黑体" w:hint="eastAsia"/>
          <w:b/>
          <w:sz w:val="24"/>
        </w:rPr>
        <w:t>源代码与分析</w:t>
      </w:r>
    </w:p>
    <w:p w14:paraId="49938C9A" w14:textId="05119B8D" w:rsidR="00995917" w:rsidRPr="00995917" w:rsidRDefault="00234D1C" w:rsidP="00F85C46">
      <w:pPr>
        <w:rPr>
          <w:rFonts w:eastAsia="黑体"/>
        </w:rPr>
      </w:pPr>
      <w:r>
        <w:rPr>
          <w:rFonts w:ascii="宋体" w:hAnsi="宋体" w:hint="eastAsia"/>
        </w:rPr>
        <w:t>本次实验无需代码，具体操作及分析见</w:t>
      </w:r>
      <w:r w:rsidRPr="00234D1C">
        <w:rPr>
          <w:rFonts w:ascii="宋体" w:hAnsi="宋体" w:hint="eastAsia"/>
          <w:b/>
          <w:bCs/>
        </w:rPr>
        <w:t>实验结果和分析</w:t>
      </w:r>
      <w:r>
        <w:rPr>
          <w:rFonts w:ascii="宋体" w:hAnsi="宋体" w:hint="eastAsia"/>
        </w:rPr>
        <w:t>、</w:t>
      </w:r>
      <w:r w:rsidRPr="00234D1C">
        <w:rPr>
          <w:rFonts w:ascii="宋体" w:hAnsi="宋体" w:hint="eastAsia"/>
          <w:b/>
          <w:bCs/>
        </w:rPr>
        <w:t>实验结论</w:t>
      </w:r>
    </w:p>
    <w:sectPr w:rsidR="00995917" w:rsidRPr="0099591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_GB2312">
    <w:altName w:val="楷体"/>
    <w:charset w:val="86"/>
    <w:family w:val="modern"/>
    <w:pitch w:val="default"/>
    <w:sig w:usb0="00000000" w:usb1="080E0000" w:usb2="00000010" w:usb3="00000000" w:csb0="00040000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5991"/>
    <w:rsid w:val="00014E98"/>
    <w:rsid w:val="00015B9F"/>
    <w:rsid w:val="00024905"/>
    <w:rsid w:val="00027CBF"/>
    <w:rsid w:val="0012126D"/>
    <w:rsid w:val="001A16BF"/>
    <w:rsid w:val="001C7837"/>
    <w:rsid w:val="001F6C14"/>
    <w:rsid w:val="00221716"/>
    <w:rsid w:val="00234D1C"/>
    <w:rsid w:val="00346705"/>
    <w:rsid w:val="00407AC9"/>
    <w:rsid w:val="004F25B2"/>
    <w:rsid w:val="004F56BF"/>
    <w:rsid w:val="00556834"/>
    <w:rsid w:val="005669F4"/>
    <w:rsid w:val="00643492"/>
    <w:rsid w:val="0065402B"/>
    <w:rsid w:val="00685F8A"/>
    <w:rsid w:val="00707294"/>
    <w:rsid w:val="00710E5F"/>
    <w:rsid w:val="00756346"/>
    <w:rsid w:val="007A7749"/>
    <w:rsid w:val="007C18B6"/>
    <w:rsid w:val="0081397F"/>
    <w:rsid w:val="008618C3"/>
    <w:rsid w:val="0086544B"/>
    <w:rsid w:val="008B2786"/>
    <w:rsid w:val="008F3234"/>
    <w:rsid w:val="008F662E"/>
    <w:rsid w:val="0095169F"/>
    <w:rsid w:val="00963B8C"/>
    <w:rsid w:val="00995917"/>
    <w:rsid w:val="00A13164"/>
    <w:rsid w:val="00A15CF8"/>
    <w:rsid w:val="00A16203"/>
    <w:rsid w:val="00A22713"/>
    <w:rsid w:val="00A507BA"/>
    <w:rsid w:val="00B75991"/>
    <w:rsid w:val="00C313F5"/>
    <w:rsid w:val="00C73104"/>
    <w:rsid w:val="00C83514"/>
    <w:rsid w:val="00CC57C1"/>
    <w:rsid w:val="00CF5494"/>
    <w:rsid w:val="00D5235F"/>
    <w:rsid w:val="00D64943"/>
    <w:rsid w:val="00D736F6"/>
    <w:rsid w:val="00D73F03"/>
    <w:rsid w:val="00DA1F23"/>
    <w:rsid w:val="00DB0E36"/>
    <w:rsid w:val="00DC21F8"/>
    <w:rsid w:val="00DF62D0"/>
    <w:rsid w:val="00E163B4"/>
    <w:rsid w:val="00E24DB4"/>
    <w:rsid w:val="00E32D7C"/>
    <w:rsid w:val="00E93360"/>
    <w:rsid w:val="00F10D42"/>
    <w:rsid w:val="00F85C46"/>
    <w:rsid w:val="00F96008"/>
    <w:rsid w:val="00FB04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D2C273"/>
  <w15:chartTrackingRefBased/>
  <w15:docId w15:val="{A3098637-D3C3-476A-BDCF-FBDE9B0541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75991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4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05974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12596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64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53735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08729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98064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1599">
              <w:marLeft w:val="300"/>
              <w:marRight w:val="0"/>
              <w:marTop w:val="0"/>
              <w:marBottom w:val="45"/>
              <w:divBdr>
                <w:top w:val="single" w:sz="6" w:space="0" w:color="E0E0E0"/>
                <w:left w:val="single" w:sz="6" w:space="0" w:color="E0E0E0"/>
                <w:bottom w:val="single" w:sz="6" w:space="0" w:color="E0E0E0"/>
                <w:right w:val="single" w:sz="6" w:space="0" w:color="E0E0E0"/>
              </w:divBdr>
            </w:div>
          </w:divsChild>
        </w:div>
      </w:divsChild>
    </w:div>
    <w:div w:id="107960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74253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11310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97250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62035">
              <w:marLeft w:val="300"/>
              <w:marRight w:val="0"/>
              <w:marTop w:val="0"/>
              <w:marBottom w:val="45"/>
              <w:divBdr>
                <w:top w:val="single" w:sz="6" w:space="0" w:color="E0E0E0"/>
                <w:left w:val="single" w:sz="6" w:space="0" w:color="E0E0E0"/>
                <w:bottom w:val="single" w:sz="6" w:space="0" w:color="E0E0E0"/>
                <w:right w:val="single" w:sz="6" w:space="0" w:color="E0E0E0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473</TotalTime>
  <Pages>12</Pages>
  <Words>403</Words>
  <Characters>2303</Characters>
  <Application>Microsoft Office Word</Application>
  <DocSecurity>0</DocSecurity>
  <Lines>19</Lines>
  <Paragraphs>5</Paragraphs>
  <ScaleCrop>false</ScaleCrop>
  <Company/>
  <LinksUpToDate>false</LinksUpToDate>
  <CharactersWithSpaces>2701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 煜琪</dc:creator>
  <cp:keywords/>
  <dc:description/>
  <cp:lastModifiedBy>何 明谦</cp:lastModifiedBy>
  <cp:revision>35</cp:revision>
  <dcterms:created xsi:type="dcterms:W3CDTF">2019-11-12T08:23:00Z</dcterms:created>
  <dcterms:modified xsi:type="dcterms:W3CDTF">2022-03-13T03:49:00Z</dcterms:modified>
</cp:coreProperties>
</file>