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1D1C" w14:textId="77777777" w:rsidR="00EE502B" w:rsidRPr="00EE502B" w:rsidRDefault="00EE502B" w:rsidP="00EE502B">
      <w:pPr>
        <w:spacing w:line="360" w:lineRule="auto"/>
        <w:jc w:val="both"/>
        <w:rPr>
          <w:rFonts w:ascii="Times New Roman" w:hAnsi="Times New Roman" w:cs="Times New Roman"/>
          <w:b/>
          <w:bCs/>
          <w:sz w:val="24"/>
          <w:szCs w:val="24"/>
          <w:lang w:val="en-IN"/>
        </w:rPr>
      </w:pPr>
      <w:r w:rsidRPr="00EE502B">
        <w:rPr>
          <w:rFonts w:ascii="Times New Roman" w:hAnsi="Times New Roman" w:cs="Times New Roman"/>
          <w:b/>
          <w:bCs/>
          <w:sz w:val="24"/>
          <w:szCs w:val="24"/>
          <w:lang w:val="en-IN"/>
        </w:rPr>
        <w:t>Problem Statement</w:t>
      </w:r>
    </w:p>
    <w:p w14:paraId="5C30A4BF" w14:textId="77777777" w:rsidR="00EE502B" w:rsidRPr="00EE502B" w:rsidRDefault="00EE502B" w:rsidP="00EE502B">
      <w:p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 xml:space="preserve">Rice is one of the most important staple crops worldwide, and accurate identification of rice varieties is essential for ensuring quality control, market pricing, export standards, and seed purity. Traditional methods of rice variety identification rely on manual inspection by agricultural experts, which is time-consuming, </w:t>
      </w:r>
      <w:proofErr w:type="spellStart"/>
      <w:r w:rsidRPr="00EE502B">
        <w:rPr>
          <w:rFonts w:ascii="Times New Roman" w:hAnsi="Times New Roman" w:cs="Times New Roman"/>
          <w:bCs/>
          <w:sz w:val="24"/>
          <w:szCs w:val="24"/>
          <w:lang w:val="en-IN"/>
        </w:rPr>
        <w:t>labor-intensive</w:t>
      </w:r>
      <w:proofErr w:type="spellEnd"/>
      <w:r w:rsidRPr="00EE502B">
        <w:rPr>
          <w:rFonts w:ascii="Times New Roman" w:hAnsi="Times New Roman" w:cs="Times New Roman"/>
          <w:bCs/>
          <w:sz w:val="24"/>
          <w:szCs w:val="24"/>
          <w:lang w:val="en-IN"/>
        </w:rPr>
        <w:t>, subjective, and prone to human error. Morphological similarities between rice varieties further complicate accurate classification, especially in large-scale production and distribution environments.</w:t>
      </w:r>
    </w:p>
    <w:p w14:paraId="512D0AAD" w14:textId="77777777" w:rsidR="00EE502B" w:rsidRPr="00EE502B" w:rsidRDefault="00EE502B" w:rsidP="00EE502B">
      <w:p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 xml:space="preserve">With the advancement of deep learning, automated image-based classification systems have shown promising results. However, training deep neural networks from scratch requires large </w:t>
      </w:r>
      <w:proofErr w:type="spellStart"/>
      <w:r w:rsidRPr="00EE502B">
        <w:rPr>
          <w:rFonts w:ascii="Times New Roman" w:hAnsi="Times New Roman" w:cs="Times New Roman"/>
          <w:bCs/>
          <w:sz w:val="24"/>
          <w:szCs w:val="24"/>
          <w:lang w:val="en-IN"/>
        </w:rPr>
        <w:t>labeled</w:t>
      </w:r>
      <w:proofErr w:type="spellEnd"/>
      <w:r w:rsidRPr="00EE502B">
        <w:rPr>
          <w:rFonts w:ascii="Times New Roman" w:hAnsi="Times New Roman" w:cs="Times New Roman"/>
          <w:bCs/>
          <w:sz w:val="24"/>
          <w:szCs w:val="24"/>
          <w:lang w:val="en-IN"/>
        </w:rPr>
        <w:t xml:space="preserve"> datasets and high computational resources, which may not always be available in agricultural applications. Moreover, standard CNN architectures may struggle to capture fine-grained features that differentiate closely related rice varieties.</w:t>
      </w:r>
    </w:p>
    <w:p w14:paraId="47FF8024" w14:textId="77777777" w:rsidR="00EE502B" w:rsidRPr="00EE502B" w:rsidRDefault="00EE502B" w:rsidP="00EE502B">
      <w:p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 xml:space="preserve">To address these challenges, a hybrid transfer learning architecture combining </w:t>
      </w:r>
      <w:proofErr w:type="spellStart"/>
      <w:r w:rsidRPr="00EE502B">
        <w:rPr>
          <w:rFonts w:ascii="Times New Roman" w:hAnsi="Times New Roman" w:cs="Times New Roman"/>
          <w:bCs/>
          <w:sz w:val="24"/>
          <w:szCs w:val="24"/>
          <w:lang w:val="en-IN"/>
        </w:rPr>
        <w:t>DenseNet</w:t>
      </w:r>
      <w:proofErr w:type="spellEnd"/>
      <w:r w:rsidRPr="00EE502B">
        <w:rPr>
          <w:rFonts w:ascii="Times New Roman" w:hAnsi="Times New Roman" w:cs="Times New Roman"/>
          <w:bCs/>
          <w:sz w:val="24"/>
          <w:szCs w:val="24"/>
          <w:lang w:val="en-IN"/>
        </w:rPr>
        <w:t xml:space="preserve"> and Inception modules (DENS-INCEP) can be utilized. This approach leverages pre-trained models to extract deep hierarchical features while incorporating multi-scale feature extraction to improve classification accuracy. Therefore, there is a need to develop an efficient, accurate, and computationally optimized rice variety identification system based on transfer learning using the DENS-INCEP architecture.</w:t>
      </w:r>
    </w:p>
    <w:p w14:paraId="2FE3B122" w14:textId="77777777" w:rsidR="00EE502B" w:rsidRPr="00EE502B" w:rsidRDefault="00EE502B" w:rsidP="00EE502B">
      <w:p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pict w14:anchorId="1BD92BD4">
          <v:rect id="_x0000_i1031" style="width:0;height:1.5pt" o:hralign="center" o:hrstd="t" o:hr="t" fillcolor="#a0a0a0" stroked="f"/>
        </w:pict>
      </w:r>
    </w:p>
    <w:p w14:paraId="4D0F26D7" w14:textId="77777777" w:rsidR="00EE502B" w:rsidRPr="00EE502B" w:rsidRDefault="00EE502B" w:rsidP="00EE502B">
      <w:pPr>
        <w:spacing w:line="360" w:lineRule="auto"/>
        <w:jc w:val="both"/>
        <w:rPr>
          <w:rFonts w:ascii="Times New Roman" w:hAnsi="Times New Roman" w:cs="Times New Roman"/>
          <w:b/>
          <w:bCs/>
          <w:sz w:val="24"/>
          <w:szCs w:val="24"/>
          <w:lang w:val="en-IN"/>
        </w:rPr>
      </w:pPr>
      <w:r w:rsidRPr="00EE502B">
        <w:rPr>
          <w:rFonts w:ascii="Times New Roman" w:hAnsi="Times New Roman" w:cs="Times New Roman"/>
          <w:b/>
          <w:bCs/>
          <w:sz w:val="24"/>
          <w:szCs w:val="24"/>
          <w:lang w:val="en-IN"/>
        </w:rPr>
        <w:t>Objectives</w:t>
      </w:r>
    </w:p>
    <w:p w14:paraId="5951D681"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develop an automated rice variety identification system</w:t>
      </w:r>
    </w:p>
    <w:p w14:paraId="339EE8E2"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Design a deep learning-based model capable of classifying different rice varieties from grain images.</w:t>
      </w:r>
    </w:p>
    <w:p w14:paraId="7258EDA8"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implement Transfer Learning techniques</w:t>
      </w:r>
    </w:p>
    <w:p w14:paraId="58A231C7"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Utilize pre-trained CNN models to reduce training time and improve model performance with limited datasets.</w:t>
      </w:r>
    </w:p>
    <w:p w14:paraId="615C80EC"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lastRenderedPageBreak/>
        <w:t>To design a hybrid DENS-INCEP architecture</w:t>
      </w:r>
    </w:p>
    <w:p w14:paraId="34CAD193"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 xml:space="preserve">Combine </w:t>
      </w:r>
      <w:proofErr w:type="spellStart"/>
      <w:r w:rsidRPr="00EE502B">
        <w:rPr>
          <w:rFonts w:ascii="Times New Roman" w:hAnsi="Times New Roman" w:cs="Times New Roman"/>
          <w:bCs/>
          <w:sz w:val="24"/>
          <w:szCs w:val="24"/>
          <w:lang w:val="en-IN"/>
        </w:rPr>
        <w:t>DenseNet’s</w:t>
      </w:r>
      <w:proofErr w:type="spellEnd"/>
      <w:r w:rsidRPr="00EE502B">
        <w:rPr>
          <w:rFonts w:ascii="Times New Roman" w:hAnsi="Times New Roman" w:cs="Times New Roman"/>
          <w:bCs/>
          <w:sz w:val="24"/>
          <w:szCs w:val="24"/>
          <w:lang w:val="en-IN"/>
        </w:rPr>
        <w:t xml:space="preserve"> feature reuse capability with Inception’s multi-scale feature extraction for improved classification accuracy.</w:t>
      </w:r>
    </w:p>
    <w:p w14:paraId="63D6C732"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enhance fine-grained feature extraction</w:t>
      </w:r>
    </w:p>
    <w:p w14:paraId="41A4BE5A"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 xml:space="preserve">Capture subtle texture, shape, and </w:t>
      </w:r>
      <w:proofErr w:type="spellStart"/>
      <w:r w:rsidRPr="00EE502B">
        <w:rPr>
          <w:rFonts w:ascii="Times New Roman" w:hAnsi="Times New Roman" w:cs="Times New Roman"/>
          <w:bCs/>
          <w:sz w:val="24"/>
          <w:szCs w:val="24"/>
          <w:lang w:val="en-IN"/>
        </w:rPr>
        <w:t>color</w:t>
      </w:r>
      <w:proofErr w:type="spellEnd"/>
      <w:r w:rsidRPr="00EE502B">
        <w:rPr>
          <w:rFonts w:ascii="Times New Roman" w:hAnsi="Times New Roman" w:cs="Times New Roman"/>
          <w:bCs/>
          <w:sz w:val="24"/>
          <w:szCs w:val="24"/>
          <w:lang w:val="en-IN"/>
        </w:rPr>
        <w:t xml:space="preserve"> differences among similar rice varieties.</w:t>
      </w:r>
    </w:p>
    <w:p w14:paraId="68275FD4"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optimize model performance</w:t>
      </w:r>
    </w:p>
    <w:p w14:paraId="49943FC0"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Reduce overfitting through data augmentation and regularization techniques.</w:t>
      </w:r>
    </w:p>
    <w:p w14:paraId="575E8CA1"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Improve accuracy, precision, recall, and F1-score.</w:t>
      </w:r>
    </w:p>
    <w:p w14:paraId="6145DB32"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evaluate model effectiveness</w:t>
      </w:r>
    </w:p>
    <w:p w14:paraId="4FF6FDC8"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Compare the DENS-INCEP model with traditional CNN architectures.</w:t>
      </w:r>
    </w:p>
    <w:p w14:paraId="5172BBB8"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proofErr w:type="spellStart"/>
      <w:r w:rsidRPr="00EE502B">
        <w:rPr>
          <w:rFonts w:ascii="Times New Roman" w:hAnsi="Times New Roman" w:cs="Times New Roman"/>
          <w:bCs/>
          <w:sz w:val="24"/>
          <w:szCs w:val="24"/>
          <w:lang w:val="en-IN"/>
        </w:rPr>
        <w:t>Analyze</w:t>
      </w:r>
      <w:proofErr w:type="spellEnd"/>
      <w:r w:rsidRPr="00EE502B">
        <w:rPr>
          <w:rFonts w:ascii="Times New Roman" w:hAnsi="Times New Roman" w:cs="Times New Roman"/>
          <w:bCs/>
          <w:sz w:val="24"/>
          <w:szCs w:val="24"/>
          <w:lang w:val="en-IN"/>
        </w:rPr>
        <w:t xml:space="preserve"> performance using confusion matrix and classification metrics.</w:t>
      </w:r>
    </w:p>
    <w:p w14:paraId="3998686C"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develop a user-friendly prediction interface</w:t>
      </w:r>
    </w:p>
    <w:p w14:paraId="26EAC443"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Provide real-time rice variety prediction based on uploaded images.</w:t>
      </w:r>
    </w:p>
    <w:p w14:paraId="17780DB1" w14:textId="77777777" w:rsidR="00EE502B" w:rsidRPr="00EE502B" w:rsidRDefault="00EE502B" w:rsidP="00EE502B">
      <w:pPr>
        <w:numPr>
          <w:ilvl w:val="0"/>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
          <w:bCs/>
          <w:sz w:val="24"/>
          <w:szCs w:val="24"/>
          <w:lang w:val="en-IN"/>
        </w:rPr>
        <w:t>To support agricultural quality control and decision-making</w:t>
      </w:r>
    </w:p>
    <w:p w14:paraId="73B2007C" w14:textId="77777777" w:rsidR="00EE502B" w:rsidRPr="00EE502B" w:rsidRDefault="00EE502B" w:rsidP="00EE502B">
      <w:pPr>
        <w:numPr>
          <w:ilvl w:val="1"/>
          <w:numId w:val="1"/>
        </w:numPr>
        <w:spacing w:line="360" w:lineRule="auto"/>
        <w:jc w:val="both"/>
        <w:rPr>
          <w:rFonts w:ascii="Times New Roman" w:hAnsi="Times New Roman" w:cs="Times New Roman"/>
          <w:bCs/>
          <w:sz w:val="24"/>
          <w:szCs w:val="24"/>
          <w:lang w:val="en-IN"/>
        </w:rPr>
      </w:pPr>
      <w:r w:rsidRPr="00EE502B">
        <w:rPr>
          <w:rFonts w:ascii="Times New Roman" w:hAnsi="Times New Roman" w:cs="Times New Roman"/>
          <w:bCs/>
          <w:sz w:val="24"/>
          <w:szCs w:val="24"/>
          <w:lang w:val="en-IN"/>
        </w:rPr>
        <w:t>Assist farmers, traders, and food processing industries in accurate rice variety authentication.</w:t>
      </w:r>
    </w:p>
    <w:p w14:paraId="23954143" w14:textId="77777777" w:rsidR="00EE502B" w:rsidRPr="00EE502B" w:rsidRDefault="00EE502B" w:rsidP="00EE502B">
      <w:pPr>
        <w:spacing w:line="360" w:lineRule="auto"/>
        <w:jc w:val="both"/>
        <w:rPr>
          <w:rFonts w:ascii="Times New Roman" w:hAnsi="Times New Roman" w:cs="Times New Roman"/>
          <w:bCs/>
          <w:sz w:val="24"/>
          <w:szCs w:val="24"/>
        </w:rPr>
      </w:pPr>
    </w:p>
    <w:p w14:paraId="737E8C06" w14:textId="77777777" w:rsidR="00EE502B" w:rsidRDefault="00EE502B" w:rsidP="004F742B">
      <w:pPr>
        <w:spacing w:line="360" w:lineRule="auto"/>
        <w:jc w:val="center"/>
        <w:rPr>
          <w:rFonts w:ascii="Times New Roman" w:hAnsi="Times New Roman" w:cs="Times New Roman"/>
          <w:b/>
          <w:sz w:val="32"/>
          <w:szCs w:val="32"/>
          <w:u w:val="single"/>
        </w:rPr>
      </w:pPr>
    </w:p>
    <w:p w14:paraId="0F3D78C4" w14:textId="77777777" w:rsidR="00EE502B" w:rsidRDefault="00EE502B" w:rsidP="004F742B">
      <w:pPr>
        <w:spacing w:line="360" w:lineRule="auto"/>
        <w:jc w:val="center"/>
        <w:rPr>
          <w:rFonts w:ascii="Times New Roman" w:hAnsi="Times New Roman" w:cs="Times New Roman"/>
          <w:b/>
          <w:sz w:val="32"/>
          <w:szCs w:val="32"/>
          <w:u w:val="single"/>
        </w:rPr>
      </w:pPr>
    </w:p>
    <w:p w14:paraId="19164577" w14:textId="77777777" w:rsidR="00EE502B" w:rsidRDefault="00EE502B" w:rsidP="004F742B">
      <w:pPr>
        <w:spacing w:line="360" w:lineRule="auto"/>
        <w:jc w:val="center"/>
        <w:rPr>
          <w:rFonts w:ascii="Times New Roman" w:hAnsi="Times New Roman" w:cs="Times New Roman"/>
          <w:b/>
          <w:sz w:val="32"/>
          <w:szCs w:val="32"/>
          <w:u w:val="single"/>
        </w:rPr>
      </w:pPr>
    </w:p>
    <w:p w14:paraId="59F0FAD9" w14:textId="444EAB81"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14:paraId="0CD44940" w14:textId="77777777" w:rsidR="003C1396" w:rsidRPr="00F078C5" w:rsidRDefault="003C1396" w:rsidP="003C1396">
      <w:pPr>
        <w:spacing w:line="360" w:lineRule="auto"/>
        <w:jc w:val="both"/>
        <w:rPr>
          <w:rFonts w:ascii="Times New Roman" w:eastAsia="Times New Roman" w:hAnsi="Times New Roman" w:cs="Times New Roman"/>
          <w:b/>
          <w:color w:val="000000" w:themeColor="text1"/>
          <w:sz w:val="32"/>
          <w:szCs w:val="28"/>
          <w:u w:val="single"/>
        </w:rPr>
      </w:pPr>
      <w:r w:rsidRPr="00F078C5">
        <w:rPr>
          <w:rFonts w:ascii="Times New Roman" w:eastAsia="Times New Roman" w:hAnsi="Times New Roman" w:cs="Times New Roman"/>
          <w:b/>
          <w:color w:val="000000" w:themeColor="text1"/>
          <w:sz w:val="32"/>
          <w:szCs w:val="28"/>
          <w:u w:val="single"/>
        </w:rPr>
        <w:lastRenderedPageBreak/>
        <w:t>OUR PROPOSED PROJECT ABSTRACT:</w:t>
      </w:r>
    </w:p>
    <w:p w14:paraId="470ADDBD" w14:textId="77777777" w:rsidR="003C1396" w:rsidRPr="0010552C" w:rsidRDefault="003C1396" w:rsidP="003C1396">
      <w:pPr>
        <w:spacing w:line="360" w:lineRule="auto"/>
        <w:jc w:val="both"/>
        <w:rPr>
          <w:rFonts w:ascii="Times New Roman" w:eastAsia="Times New Roman" w:hAnsi="Times New Roman" w:cs="Times New Roman"/>
          <w:color w:val="000000" w:themeColor="text1"/>
          <w:sz w:val="28"/>
          <w:szCs w:val="28"/>
        </w:rPr>
      </w:pPr>
      <w:r w:rsidRPr="0010552C">
        <w:rPr>
          <w:rFonts w:ascii="Times New Roman" w:eastAsia="Times New Roman" w:hAnsi="Times New Roman" w:cs="Times New Roman"/>
          <w:color w:val="000000" w:themeColor="text1"/>
          <w:sz w:val="28"/>
          <w:szCs w:val="28"/>
        </w:rPr>
        <w:t>Rice is one of the most widely consumed staple foods across the globe, especially in Asian countries. Accurate identification of rice varieties is essential for improving quality control, seed selection, supply chain management, and ensuring food authenticity. Traditional methods of rice classification, often relying on manual observation, are time-consuming, error-prone, and inefficient for large-scale applications. To address these challenges, this project titled "Rice Varieties Identification using Deep Learning" proposes an automated, highly accurate classification system utilizing state-of-the-art deep learning techniques.</w:t>
      </w:r>
    </w:p>
    <w:p w14:paraId="06E96C10" w14:textId="77777777" w:rsidR="003C1396" w:rsidRPr="0010552C" w:rsidRDefault="003C1396" w:rsidP="003C1396">
      <w:pPr>
        <w:spacing w:line="360" w:lineRule="auto"/>
        <w:jc w:val="both"/>
        <w:rPr>
          <w:rFonts w:ascii="Times New Roman" w:eastAsia="Times New Roman" w:hAnsi="Times New Roman" w:cs="Times New Roman"/>
          <w:color w:val="000000" w:themeColor="text1"/>
          <w:sz w:val="28"/>
          <w:szCs w:val="28"/>
        </w:rPr>
      </w:pPr>
      <w:r w:rsidRPr="0010552C">
        <w:rPr>
          <w:rFonts w:ascii="Times New Roman" w:eastAsia="Times New Roman" w:hAnsi="Times New Roman" w:cs="Times New Roman"/>
          <w:color w:val="000000" w:themeColor="text1"/>
          <w:sz w:val="28"/>
          <w:szCs w:val="28"/>
        </w:rPr>
        <w:t>The system is developed using Python for backend logic, with a user-friendly web interface built using HTML, CSS, and JavaScript, and deployed using the Flask web framework. Two powerful convolutional neural network models, DenseNet-121 and MobileNet, are implemented and evaluated. The DenseNet-121 model achieved a training accuracy of 99.0% and a test accuracy of 99.3%, while the lightweight MobileNet model outperformed with a training accuracy of 99.4% and a test accuracy of 99.5%, making it an ideal candidate for real-time, resource-efficient applications.</w:t>
      </w:r>
    </w:p>
    <w:p w14:paraId="43E35178" w14:textId="77777777" w:rsidR="003C1396" w:rsidRPr="0010552C" w:rsidRDefault="003C1396" w:rsidP="003C1396">
      <w:pPr>
        <w:spacing w:line="360" w:lineRule="auto"/>
        <w:jc w:val="both"/>
        <w:rPr>
          <w:rFonts w:ascii="Times New Roman" w:eastAsia="Times New Roman" w:hAnsi="Times New Roman" w:cs="Times New Roman"/>
          <w:color w:val="000000" w:themeColor="text1"/>
          <w:sz w:val="28"/>
          <w:szCs w:val="28"/>
        </w:rPr>
      </w:pPr>
    </w:p>
    <w:p w14:paraId="02B93028" w14:textId="77777777" w:rsidR="003C1396" w:rsidRPr="0010552C" w:rsidRDefault="003C1396" w:rsidP="003C1396">
      <w:pPr>
        <w:spacing w:line="360" w:lineRule="auto"/>
        <w:jc w:val="both"/>
        <w:rPr>
          <w:rFonts w:ascii="Times New Roman" w:eastAsia="Times New Roman" w:hAnsi="Times New Roman" w:cs="Times New Roman"/>
          <w:color w:val="000000" w:themeColor="text1"/>
          <w:sz w:val="28"/>
          <w:szCs w:val="28"/>
        </w:rPr>
      </w:pPr>
      <w:r w:rsidRPr="0010552C">
        <w:rPr>
          <w:rFonts w:ascii="Times New Roman" w:eastAsia="Times New Roman" w:hAnsi="Times New Roman" w:cs="Times New Roman"/>
          <w:color w:val="000000" w:themeColor="text1"/>
          <w:sz w:val="28"/>
          <w:szCs w:val="28"/>
        </w:rPr>
        <w:t xml:space="preserve">The dataset used consists of 60,000 rice grain images, equally distributed across five classes: Arborio, Basmati, </w:t>
      </w:r>
      <w:proofErr w:type="spellStart"/>
      <w:r w:rsidRPr="0010552C">
        <w:rPr>
          <w:rFonts w:ascii="Times New Roman" w:eastAsia="Times New Roman" w:hAnsi="Times New Roman" w:cs="Times New Roman"/>
          <w:color w:val="000000" w:themeColor="text1"/>
          <w:sz w:val="28"/>
          <w:szCs w:val="28"/>
        </w:rPr>
        <w:t>Ipsala</w:t>
      </w:r>
      <w:proofErr w:type="spellEnd"/>
      <w:r w:rsidRPr="0010552C">
        <w:rPr>
          <w:rFonts w:ascii="Times New Roman" w:eastAsia="Times New Roman" w:hAnsi="Times New Roman" w:cs="Times New Roman"/>
          <w:color w:val="000000" w:themeColor="text1"/>
          <w:sz w:val="28"/>
          <w:szCs w:val="28"/>
        </w:rPr>
        <w:t xml:space="preserve">, Jasmine, and </w:t>
      </w:r>
      <w:proofErr w:type="spellStart"/>
      <w:r w:rsidRPr="0010552C">
        <w:rPr>
          <w:rFonts w:ascii="Times New Roman" w:eastAsia="Times New Roman" w:hAnsi="Times New Roman" w:cs="Times New Roman"/>
          <w:color w:val="000000" w:themeColor="text1"/>
          <w:sz w:val="28"/>
          <w:szCs w:val="28"/>
        </w:rPr>
        <w:t>Karacadag</w:t>
      </w:r>
      <w:proofErr w:type="spellEnd"/>
      <w:r w:rsidRPr="0010552C">
        <w:rPr>
          <w:rFonts w:ascii="Times New Roman" w:eastAsia="Times New Roman" w:hAnsi="Times New Roman" w:cs="Times New Roman"/>
          <w:color w:val="000000" w:themeColor="text1"/>
          <w:sz w:val="28"/>
          <w:szCs w:val="28"/>
        </w:rPr>
        <w:t>, with 12,000 images per class for training. The data preparation phase involved systematic steps including defining data directories, setting uniform image dimensions, image rescaling, structured loading, and preprocessing, ensuring high model generalization and accuracy.</w:t>
      </w:r>
    </w:p>
    <w:p w14:paraId="15790D8E" w14:textId="77777777" w:rsidR="003C1396" w:rsidRPr="00883FAF" w:rsidRDefault="003C1396" w:rsidP="003C1396">
      <w:pPr>
        <w:spacing w:line="360" w:lineRule="auto"/>
        <w:jc w:val="both"/>
        <w:rPr>
          <w:rFonts w:ascii="Times New Roman" w:eastAsia="Times New Roman" w:hAnsi="Times New Roman" w:cs="Times New Roman"/>
          <w:color w:val="000000" w:themeColor="text1"/>
          <w:sz w:val="28"/>
          <w:szCs w:val="28"/>
        </w:rPr>
      </w:pPr>
      <w:r w:rsidRPr="0010552C">
        <w:rPr>
          <w:rFonts w:ascii="Times New Roman" w:eastAsia="Times New Roman" w:hAnsi="Times New Roman" w:cs="Times New Roman"/>
          <w:color w:val="000000" w:themeColor="text1"/>
          <w:sz w:val="28"/>
          <w:szCs w:val="28"/>
        </w:rPr>
        <w:lastRenderedPageBreak/>
        <w:t>The results demonstrate that the proposed deep learning-based system can reliably distinguish between closely related rice varieties with high precision. The project not only contributes to agricultural digitalization but also paves the way for scalable deployment in food quality assurance, automated grain sorting, and supply chain monitoring applications.</w:t>
      </w:r>
    </w:p>
    <w:p w14:paraId="6009BBB4" w14:textId="77777777" w:rsidR="00D51361" w:rsidRPr="00892F0E" w:rsidRDefault="00D51361" w:rsidP="00892F0E">
      <w:pPr>
        <w:spacing w:line="360" w:lineRule="auto"/>
        <w:jc w:val="both"/>
        <w:rPr>
          <w:rFonts w:ascii="Times New Roman" w:hAnsi="Times New Roman" w:cs="Times New Roman"/>
          <w:sz w:val="28"/>
          <w:szCs w:val="32"/>
        </w:rPr>
      </w:pPr>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9006D"/>
    <w:multiLevelType w:val="multilevel"/>
    <w:tmpl w:val="1F6CC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35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F742B"/>
    <w:rsid w:val="001D0C38"/>
    <w:rsid w:val="003B1F4D"/>
    <w:rsid w:val="003C1396"/>
    <w:rsid w:val="004F742B"/>
    <w:rsid w:val="005946B3"/>
    <w:rsid w:val="00664EF1"/>
    <w:rsid w:val="00784C48"/>
    <w:rsid w:val="008521CA"/>
    <w:rsid w:val="00892F0E"/>
    <w:rsid w:val="00C5034F"/>
    <w:rsid w:val="00D51361"/>
    <w:rsid w:val="00EE5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7D65"/>
  <w15:docId w15:val="{D46BDFBA-FF44-4627-9FDB-8346ED10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F4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BhanuPrakash Bandi</cp:lastModifiedBy>
  <cp:revision>10</cp:revision>
  <dcterms:created xsi:type="dcterms:W3CDTF">2012-10-10T11:08:00Z</dcterms:created>
  <dcterms:modified xsi:type="dcterms:W3CDTF">2026-02-28T06:00:00Z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