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740DEC" w:rsidRDefault="00A1071C" w:rsidP="00A1071C">
      <w:pPr>
        <w:autoSpaceDE w:val="0"/>
        <w:autoSpaceDN w:val="0"/>
        <w:adjustRightInd w:val="0"/>
        <w:jc w:val="both"/>
        <w:rPr>
          <w:rFonts w:ascii="Times New Roman" w:hAnsi="Times New Roman" w:cs="Times New Roman"/>
          <w:b/>
          <w:bCs/>
          <w:sz w:val="28"/>
          <w:szCs w:val="28"/>
        </w:rPr>
      </w:pPr>
      <w:r w:rsidRPr="00740DEC">
        <w:rPr>
          <w:rFonts w:ascii="Times New Roman" w:hAnsi="Times New Roman" w:cs="Times New Roman"/>
          <w:b/>
          <w:sz w:val="28"/>
          <w:szCs w:val="28"/>
        </w:rPr>
        <w:t xml:space="preserve">1)  </w:t>
      </w:r>
      <w:r w:rsidR="00296D92" w:rsidRPr="00740DEC">
        <w:rPr>
          <w:rFonts w:ascii="Times New Roman" w:hAnsi="Times New Roman" w:cs="Times New Roman"/>
          <w:b/>
          <w:bCs/>
          <w:sz w:val="28"/>
          <w:szCs w:val="28"/>
        </w:rPr>
        <w:t>Rice-</w:t>
      </w:r>
      <w:proofErr w:type="spellStart"/>
      <w:r w:rsidR="00296D92" w:rsidRPr="00740DEC">
        <w:rPr>
          <w:rFonts w:ascii="Times New Roman" w:hAnsi="Times New Roman" w:cs="Times New Roman"/>
          <w:b/>
          <w:bCs/>
          <w:sz w:val="28"/>
          <w:szCs w:val="28"/>
        </w:rPr>
        <w:t>SeedNet</w:t>
      </w:r>
      <w:proofErr w:type="spellEnd"/>
      <w:r w:rsidR="00296D92" w:rsidRPr="00740DEC">
        <w:rPr>
          <w:rFonts w:ascii="Times New Roman" w:hAnsi="Times New Roman" w:cs="Times New Roman"/>
          <w:b/>
          <w:bCs/>
          <w:sz w:val="28"/>
          <w:szCs w:val="28"/>
        </w:rPr>
        <w:t>: Rice seed variety identification using deep neural network</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D80E56" w:rsidRPr="00D80E56">
        <w:rPr>
          <w:rFonts w:ascii="Times New Roman" w:hAnsi="Times New Roman" w:cs="Times New Roman"/>
          <w:sz w:val="28"/>
          <w:szCs w:val="28"/>
        </w:rPr>
        <w:t xml:space="preserve">R. </w:t>
      </w:r>
      <w:proofErr w:type="spellStart"/>
      <w:r w:rsidR="00D80E56" w:rsidRPr="00D80E56">
        <w:rPr>
          <w:rFonts w:ascii="Times New Roman" w:hAnsi="Times New Roman" w:cs="Times New Roman"/>
          <w:sz w:val="28"/>
          <w:szCs w:val="28"/>
        </w:rPr>
        <w:t>Rajalakshmi</w:t>
      </w:r>
      <w:proofErr w:type="spellEnd"/>
      <w:r w:rsidR="00D80E56" w:rsidRPr="00D80E56">
        <w:rPr>
          <w:rFonts w:ascii="Times New Roman" w:hAnsi="Times New Roman" w:cs="Times New Roman"/>
          <w:sz w:val="28"/>
          <w:szCs w:val="28"/>
        </w:rPr>
        <w:t xml:space="preserve">, S. </w:t>
      </w:r>
      <w:proofErr w:type="spellStart"/>
      <w:r w:rsidR="00D80E56" w:rsidRPr="00D80E56">
        <w:rPr>
          <w:rFonts w:ascii="Times New Roman" w:hAnsi="Times New Roman" w:cs="Times New Roman"/>
          <w:sz w:val="28"/>
          <w:szCs w:val="28"/>
        </w:rPr>
        <w:t>Faizal</w:t>
      </w:r>
      <w:proofErr w:type="spellEnd"/>
      <w:r w:rsidR="00D80E56" w:rsidRPr="00D80E56">
        <w:rPr>
          <w:rFonts w:ascii="Times New Roman" w:hAnsi="Times New Roman" w:cs="Times New Roman"/>
          <w:sz w:val="28"/>
          <w:szCs w:val="28"/>
        </w:rPr>
        <w:t xml:space="preserve">, S. </w:t>
      </w:r>
      <w:proofErr w:type="spellStart"/>
      <w:r w:rsidR="00D80E56" w:rsidRPr="00D80E56">
        <w:rPr>
          <w:rFonts w:ascii="Times New Roman" w:hAnsi="Times New Roman" w:cs="Times New Roman"/>
          <w:sz w:val="28"/>
          <w:szCs w:val="28"/>
        </w:rPr>
        <w:t>Sivasankaran</w:t>
      </w:r>
      <w:proofErr w:type="spellEnd"/>
      <w:r w:rsidR="00D80E56" w:rsidRPr="00D80E56">
        <w:rPr>
          <w:rFonts w:ascii="Times New Roman" w:hAnsi="Times New Roman" w:cs="Times New Roman"/>
          <w:sz w:val="28"/>
          <w:szCs w:val="28"/>
        </w:rPr>
        <w:t xml:space="preserve">, and R. </w:t>
      </w:r>
      <w:proofErr w:type="spellStart"/>
      <w:r w:rsidR="00D80E56" w:rsidRPr="00D80E56">
        <w:rPr>
          <w:rFonts w:ascii="Times New Roman" w:hAnsi="Times New Roman" w:cs="Times New Roman"/>
          <w:sz w:val="28"/>
          <w:szCs w:val="28"/>
        </w:rPr>
        <w:t>Geetha</w:t>
      </w:r>
      <w:proofErr w:type="spellEnd"/>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705CBC" w:rsidP="00A1071C">
      <w:pPr>
        <w:autoSpaceDE w:val="0"/>
        <w:autoSpaceDN w:val="0"/>
        <w:adjustRightInd w:val="0"/>
        <w:spacing w:after="0" w:line="360" w:lineRule="auto"/>
        <w:jc w:val="both"/>
        <w:rPr>
          <w:rFonts w:ascii="Times New Roman" w:hAnsi="Times New Roman" w:cs="Times New Roman"/>
          <w:sz w:val="28"/>
          <w:szCs w:val="28"/>
        </w:rPr>
      </w:pPr>
      <w:r w:rsidRPr="00705CBC">
        <w:rPr>
          <w:rFonts w:ascii="Times New Roman" w:hAnsi="Times New Roman" w:cs="Times New Roman"/>
          <w:sz w:val="28"/>
          <w:szCs w:val="28"/>
        </w:rPr>
        <w:t xml:space="preserve">Rice is one of the most important food crops in the South India. Many varieties of rice are cultivated in different regions of the India to meet the dietary needs of the ever-growing population. In spite of huge investment in terms of land, </w:t>
      </w:r>
      <w:proofErr w:type="spellStart"/>
      <w:r w:rsidRPr="00705CBC">
        <w:rPr>
          <w:rFonts w:ascii="Times New Roman" w:hAnsi="Times New Roman" w:cs="Times New Roman"/>
          <w:sz w:val="28"/>
          <w:szCs w:val="28"/>
        </w:rPr>
        <w:t>labour</w:t>
      </w:r>
      <w:proofErr w:type="spellEnd"/>
      <w:r w:rsidRPr="00705CBC">
        <w:rPr>
          <w:rFonts w:ascii="Times New Roman" w:hAnsi="Times New Roman" w:cs="Times New Roman"/>
          <w:sz w:val="28"/>
          <w:szCs w:val="28"/>
        </w:rPr>
        <w:t>, raw materials and machinery, the farmers continuously face irrecoverable loss due to various reasons like climatic changes, drought situation and seed quality. In the current practice, the quality of the seeds is certified by the Seed Testing Laboratories (STL) and purity analysis is done manually by trained technicians. However, seed classification is not uniform across different labs, due to several factors like fatigue, eye-strain and personal circumstances of the technicians. Hence, automated rice seed variety identification becomes a crucial task for ensuring the quality and germination potential of rice crops. This research is focused on the application of Deep Neural Network (</w:t>
      </w:r>
      <w:proofErr w:type="spellStart"/>
      <w:r w:rsidRPr="00705CBC">
        <w:rPr>
          <w:rFonts w:ascii="Times New Roman" w:hAnsi="Times New Roman" w:cs="Times New Roman"/>
          <w:sz w:val="28"/>
          <w:szCs w:val="28"/>
        </w:rPr>
        <w:t>RiceSeedNet</w:t>
      </w:r>
      <w:proofErr w:type="spellEnd"/>
      <w:r w:rsidRPr="00705CBC">
        <w:rPr>
          <w:rFonts w:ascii="Times New Roman" w:hAnsi="Times New Roman" w:cs="Times New Roman"/>
          <w:sz w:val="28"/>
          <w:szCs w:val="28"/>
        </w:rPr>
        <w:t xml:space="preserve">) combined with traditional image processing techniques to classify local rice seed varieties of southern </w:t>
      </w:r>
      <w:proofErr w:type="spellStart"/>
      <w:r w:rsidRPr="00705CBC">
        <w:rPr>
          <w:rFonts w:ascii="Times New Roman" w:hAnsi="Times New Roman" w:cs="Times New Roman"/>
          <w:sz w:val="28"/>
          <w:szCs w:val="28"/>
        </w:rPr>
        <w:t>Tamilnadu</w:t>
      </w:r>
      <w:proofErr w:type="spellEnd"/>
      <w:r w:rsidRPr="00705CBC">
        <w:rPr>
          <w:rFonts w:ascii="Times New Roman" w:hAnsi="Times New Roman" w:cs="Times New Roman"/>
          <w:sz w:val="28"/>
          <w:szCs w:val="28"/>
        </w:rPr>
        <w:t xml:space="preserve">, India. The </w:t>
      </w:r>
      <w:proofErr w:type="spellStart"/>
      <w:r w:rsidRPr="00705CBC">
        <w:rPr>
          <w:rFonts w:ascii="Times New Roman" w:hAnsi="Times New Roman" w:cs="Times New Roman"/>
          <w:sz w:val="28"/>
          <w:szCs w:val="28"/>
        </w:rPr>
        <w:t>RiceSeed</w:t>
      </w:r>
      <w:proofErr w:type="spellEnd"/>
      <w:r w:rsidRPr="00705CBC">
        <w:rPr>
          <w:rFonts w:ascii="Times New Roman" w:hAnsi="Times New Roman" w:cs="Times New Roman"/>
          <w:sz w:val="28"/>
          <w:szCs w:val="28"/>
        </w:rPr>
        <w:t xml:space="preserve"> Image corpus is created for this purpose considering 13 local varieties. The captured RGB images of rice seed data consists of 13,000 images of local rice seed varieties, having 1000 images for each variety. To automate the rice seed varietal identification, vision transformer-based architecture </w:t>
      </w:r>
      <w:proofErr w:type="spellStart"/>
      <w:r w:rsidRPr="00705CBC">
        <w:rPr>
          <w:rFonts w:ascii="Times New Roman" w:hAnsi="Times New Roman" w:cs="Times New Roman"/>
          <w:sz w:val="28"/>
          <w:szCs w:val="28"/>
        </w:rPr>
        <w:t>RiceSeedNet</w:t>
      </w:r>
      <w:proofErr w:type="spellEnd"/>
      <w:r w:rsidRPr="00705CBC">
        <w:rPr>
          <w:rFonts w:ascii="Times New Roman" w:hAnsi="Times New Roman" w:cs="Times New Roman"/>
          <w:sz w:val="28"/>
          <w:szCs w:val="28"/>
        </w:rPr>
        <w:t xml:space="preserve"> is developed. The proposed </w:t>
      </w:r>
      <w:proofErr w:type="spellStart"/>
      <w:r w:rsidRPr="00705CBC">
        <w:rPr>
          <w:rFonts w:ascii="Times New Roman" w:hAnsi="Times New Roman" w:cs="Times New Roman"/>
          <w:sz w:val="28"/>
          <w:szCs w:val="28"/>
        </w:rPr>
        <w:t>RiceSeedNet</w:t>
      </w:r>
      <w:proofErr w:type="spellEnd"/>
      <w:r w:rsidRPr="00705CBC">
        <w:rPr>
          <w:rFonts w:ascii="Times New Roman" w:hAnsi="Times New Roman" w:cs="Times New Roman"/>
          <w:sz w:val="28"/>
          <w:szCs w:val="28"/>
        </w:rPr>
        <w:t xml:space="preserve"> is 97% accurate in classifying the 13 local varieties of rice seeds. The </w:t>
      </w:r>
      <w:proofErr w:type="spellStart"/>
      <w:r w:rsidRPr="00705CBC">
        <w:rPr>
          <w:rFonts w:ascii="Times New Roman" w:hAnsi="Times New Roman" w:cs="Times New Roman"/>
          <w:sz w:val="28"/>
          <w:szCs w:val="28"/>
        </w:rPr>
        <w:t>RiceSeedNet</w:t>
      </w:r>
      <w:proofErr w:type="spellEnd"/>
      <w:r w:rsidRPr="00705CBC">
        <w:rPr>
          <w:rFonts w:ascii="Times New Roman" w:hAnsi="Times New Roman" w:cs="Times New Roman"/>
          <w:sz w:val="28"/>
          <w:szCs w:val="28"/>
        </w:rPr>
        <w:t xml:space="preserve"> was also evaluated on a publicly available rice grain data set to study the performance </w:t>
      </w:r>
      <w:r w:rsidRPr="00705CBC">
        <w:rPr>
          <w:rFonts w:ascii="Times New Roman" w:hAnsi="Times New Roman" w:cs="Times New Roman"/>
          <w:sz w:val="28"/>
          <w:szCs w:val="28"/>
        </w:rPr>
        <w:lastRenderedPageBreak/>
        <w:t xml:space="preserve">of the proposed model across the different rice grain varieties. On this cross-data validation, </w:t>
      </w:r>
      <w:proofErr w:type="spellStart"/>
      <w:r w:rsidRPr="00705CBC">
        <w:rPr>
          <w:rFonts w:ascii="Times New Roman" w:hAnsi="Times New Roman" w:cs="Times New Roman"/>
          <w:sz w:val="28"/>
          <w:szCs w:val="28"/>
        </w:rPr>
        <w:t>RiceSeedNet</w:t>
      </w:r>
      <w:proofErr w:type="spellEnd"/>
      <w:r w:rsidRPr="00705CBC">
        <w:rPr>
          <w:rFonts w:ascii="Times New Roman" w:hAnsi="Times New Roman" w:cs="Times New Roman"/>
          <w:sz w:val="28"/>
          <w:szCs w:val="28"/>
        </w:rPr>
        <w:t xml:space="preserve"> is able to achieve 99% accuracy in classifying 8 varieties of rice grains on the public dataset.</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8971FF" w:rsidRDefault="00A1071C" w:rsidP="00B90C7A">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t xml:space="preserve">2) </w:t>
      </w:r>
      <w:r w:rsidR="000C39AF" w:rsidRPr="000C39AF">
        <w:rPr>
          <w:rFonts w:ascii="Times New Roman" w:hAnsi="Times New Roman" w:cs="Times New Roman"/>
          <w:b/>
          <w:sz w:val="28"/>
          <w:szCs w:val="28"/>
        </w:rPr>
        <w:t>Rice varieties classification using neural network and transfer learning with MobileNetV2</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1C131A" w:rsidRPr="001C131A">
        <w:rPr>
          <w:rFonts w:ascii="Times New Roman" w:hAnsi="Times New Roman" w:cs="Times New Roman"/>
          <w:sz w:val="28"/>
          <w:szCs w:val="28"/>
        </w:rPr>
        <w:t xml:space="preserve">V. </w:t>
      </w:r>
      <w:proofErr w:type="spellStart"/>
      <w:r w:rsidR="001C131A" w:rsidRPr="001C131A">
        <w:rPr>
          <w:rFonts w:ascii="Times New Roman" w:hAnsi="Times New Roman" w:cs="Times New Roman"/>
          <w:sz w:val="28"/>
          <w:szCs w:val="28"/>
        </w:rPr>
        <w:t>Vania</w:t>
      </w:r>
      <w:proofErr w:type="spellEnd"/>
      <w:r w:rsidR="001C131A" w:rsidRPr="001C131A">
        <w:rPr>
          <w:rFonts w:ascii="Times New Roman" w:hAnsi="Times New Roman" w:cs="Times New Roman"/>
          <w:sz w:val="28"/>
          <w:szCs w:val="28"/>
        </w:rPr>
        <w:t xml:space="preserve">, A. </w:t>
      </w:r>
      <w:proofErr w:type="spellStart"/>
      <w:r w:rsidR="001C131A" w:rsidRPr="001C131A">
        <w:rPr>
          <w:rFonts w:ascii="Times New Roman" w:hAnsi="Times New Roman" w:cs="Times New Roman"/>
          <w:sz w:val="28"/>
          <w:szCs w:val="28"/>
        </w:rPr>
        <w:t>Setyadi</w:t>
      </w:r>
      <w:proofErr w:type="spellEnd"/>
      <w:r w:rsidR="001C131A" w:rsidRPr="001C131A">
        <w:rPr>
          <w:rFonts w:ascii="Times New Roman" w:hAnsi="Times New Roman" w:cs="Times New Roman"/>
          <w:sz w:val="28"/>
          <w:szCs w:val="28"/>
        </w:rPr>
        <w:t xml:space="preserve">, I. M. D. </w:t>
      </w:r>
      <w:proofErr w:type="spellStart"/>
      <w:r w:rsidR="001C131A" w:rsidRPr="001C131A">
        <w:rPr>
          <w:rFonts w:ascii="Times New Roman" w:hAnsi="Times New Roman" w:cs="Times New Roman"/>
          <w:sz w:val="28"/>
          <w:szCs w:val="28"/>
        </w:rPr>
        <w:t>Widyatama</w:t>
      </w:r>
      <w:proofErr w:type="spellEnd"/>
      <w:r w:rsidR="001C131A" w:rsidRPr="001C131A">
        <w:rPr>
          <w:rFonts w:ascii="Times New Roman" w:hAnsi="Times New Roman" w:cs="Times New Roman"/>
          <w:sz w:val="28"/>
          <w:szCs w:val="28"/>
        </w:rPr>
        <w:t xml:space="preserve">, and F. I. </w:t>
      </w:r>
      <w:proofErr w:type="spellStart"/>
      <w:r w:rsidR="001C131A" w:rsidRPr="001C131A">
        <w:rPr>
          <w:rFonts w:ascii="Times New Roman" w:hAnsi="Times New Roman" w:cs="Times New Roman"/>
          <w:sz w:val="28"/>
          <w:szCs w:val="28"/>
        </w:rPr>
        <w:t>Kurniadi</w:t>
      </w:r>
      <w:proofErr w:type="spellEnd"/>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483C5F" w:rsidP="00A1071C">
      <w:pPr>
        <w:autoSpaceDE w:val="0"/>
        <w:autoSpaceDN w:val="0"/>
        <w:adjustRightInd w:val="0"/>
        <w:spacing w:after="0" w:line="360" w:lineRule="auto"/>
        <w:jc w:val="both"/>
        <w:rPr>
          <w:rFonts w:ascii="Times New Roman" w:hAnsi="Times New Roman" w:cs="Times New Roman"/>
          <w:sz w:val="28"/>
          <w:szCs w:val="28"/>
        </w:rPr>
      </w:pPr>
      <w:r w:rsidRPr="00483C5F">
        <w:rPr>
          <w:rFonts w:ascii="Times New Roman" w:hAnsi="Times New Roman" w:cs="Times New Roman"/>
          <w:sz w:val="28"/>
          <w:szCs w:val="28"/>
        </w:rPr>
        <w:t xml:space="preserve">Rice plays a vital role in global food security, feeding over 8 billion people worldwide. The classification of rice varieties based on visual characteristics, such as color, shape, and texture, is crucial for quality inspection and efficient farming practices. However, existing classification methods heavily rely on subjective and time-consuming human visual inspection, leading to errors and inefficiencies. This research paper explores the potential of deep learning approaches, specifically neural network and transfer learning with MobileNetV2, for accurate and efficient rice variety classification. The paper builds upon previous studies that have demonstrated the superiority of deep learning over traditional machine learning methods. Experimental results using a publicly available dataset of 75,000 rice grain images, labeled with five rice varieties, show that both the neural network and MobileNetV2 models achieve high accuracy rates. The neural network model is trained using stochastic gradient descent with 250 epochs, while the MobileNetV2 model leverages </w:t>
      </w:r>
      <w:proofErr w:type="spellStart"/>
      <w:r w:rsidRPr="00483C5F">
        <w:rPr>
          <w:rFonts w:ascii="Times New Roman" w:hAnsi="Times New Roman" w:cs="Times New Roman"/>
          <w:sz w:val="28"/>
          <w:szCs w:val="28"/>
        </w:rPr>
        <w:t>pretraining</w:t>
      </w:r>
      <w:proofErr w:type="spellEnd"/>
      <w:r w:rsidRPr="00483C5F">
        <w:rPr>
          <w:rFonts w:ascii="Times New Roman" w:hAnsi="Times New Roman" w:cs="Times New Roman"/>
          <w:sz w:val="28"/>
          <w:szCs w:val="28"/>
        </w:rPr>
        <w:t xml:space="preserve"> on the </w:t>
      </w:r>
      <w:proofErr w:type="spellStart"/>
      <w:r w:rsidRPr="00483C5F">
        <w:rPr>
          <w:rFonts w:ascii="Times New Roman" w:hAnsi="Times New Roman" w:cs="Times New Roman"/>
          <w:sz w:val="28"/>
          <w:szCs w:val="28"/>
        </w:rPr>
        <w:t>ImageNet</w:t>
      </w:r>
      <w:proofErr w:type="spellEnd"/>
      <w:r w:rsidRPr="00483C5F">
        <w:rPr>
          <w:rFonts w:ascii="Times New Roman" w:hAnsi="Times New Roman" w:cs="Times New Roman"/>
          <w:sz w:val="28"/>
          <w:szCs w:val="28"/>
        </w:rPr>
        <w:t xml:space="preserve"> dataset and is trained with the Adam optimizer for 10 epochs. The comparative analysis reveals that the MobileNetV2 model performs slightly better, benefiting from its ability to extract features from images learned from the large-scale </w:t>
      </w:r>
      <w:proofErr w:type="spellStart"/>
      <w:r w:rsidRPr="00483C5F">
        <w:rPr>
          <w:rFonts w:ascii="Times New Roman" w:hAnsi="Times New Roman" w:cs="Times New Roman"/>
          <w:sz w:val="28"/>
          <w:szCs w:val="28"/>
        </w:rPr>
        <w:t>ImageNet</w:t>
      </w:r>
      <w:proofErr w:type="spellEnd"/>
      <w:r w:rsidRPr="00483C5F">
        <w:rPr>
          <w:rFonts w:ascii="Times New Roman" w:hAnsi="Times New Roman" w:cs="Times New Roman"/>
          <w:sz w:val="28"/>
          <w:szCs w:val="28"/>
        </w:rPr>
        <w:t xml:space="preserve"> dataset. The findings highlight the potential of deep learning methods for rice variety classification, </w:t>
      </w:r>
      <w:r w:rsidRPr="00483C5F">
        <w:rPr>
          <w:rFonts w:ascii="Times New Roman" w:hAnsi="Times New Roman" w:cs="Times New Roman"/>
          <w:sz w:val="28"/>
          <w:szCs w:val="28"/>
        </w:rPr>
        <w:lastRenderedPageBreak/>
        <w:t>offering improved accuracy and efficiency in rice quality inspection. The choice between the neural network and MobileNetV2 models depends on the specific requirements and priorities of the application, with the neural network offering flexibility and transparency, and MobileNetV2 providing high accuracy through pre-trained feature extraction.</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t xml:space="preserve">3)  </w:t>
      </w:r>
      <w:r w:rsidR="001258AF" w:rsidRPr="001258AF">
        <w:rPr>
          <w:rFonts w:ascii="Times New Roman" w:hAnsi="Times New Roman" w:cs="Times New Roman"/>
          <w:b/>
          <w:sz w:val="28"/>
          <w:szCs w:val="28"/>
        </w:rPr>
        <w:t xml:space="preserve">Transfer learning using </w:t>
      </w:r>
      <w:proofErr w:type="spellStart"/>
      <w:r w:rsidR="001258AF" w:rsidRPr="001258AF">
        <w:rPr>
          <w:rFonts w:ascii="Times New Roman" w:hAnsi="Times New Roman" w:cs="Times New Roman"/>
          <w:b/>
          <w:sz w:val="28"/>
          <w:szCs w:val="28"/>
        </w:rPr>
        <w:t>mobilenet</w:t>
      </w:r>
      <w:proofErr w:type="spellEnd"/>
      <w:r w:rsidR="001258AF" w:rsidRPr="001258AF">
        <w:rPr>
          <w:rFonts w:ascii="Times New Roman" w:hAnsi="Times New Roman" w:cs="Times New Roman"/>
          <w:b/>
          <w:sz w:val="28"/>
          <w:szCs w:val="28"/>
        </w:rPr>
        <w:t xml:space="preserve"> for rice seed image classification</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DC775F" w:rsidRPr="00DC775F">
        <w:rPr>
          <w:rFonts w:ascii="Times New Roman" w:hAnsi="Times New Roman" w:cs="Times New Roman"/>
          <w:sz w:val="28"/>
          <w:szCs w:val="28"/>
        </w:rPr>
        <w:t xml:space="preserve">W. </w:t>
      </w:r>
      <w:proofErr w:type="spellStart"/>
      <w:r w:rsidR="00DC775F" w:rsidRPr="00DC775F">
        <w:rPr>
          <w:rFonts w:ascii="Times New Roman" w:hAnsi="Times New Roman" w:cs="Times New Roman"/>
          <w:sz w:val="28"/>
          <w:szCs w:val="28"/>
        </w:rPr>
        <w:t>Agustiono</w:t>
      </w:r>
      <w:proofErr w:type="spellEnd"/>
      <w:r w:rsidR="00DC775F" w:rsidRPr="00DC775F">
        <w:rPr>
          <w:rFonts w:ascii="Times New Roman" w:hAnsi="Times New Roman" w:cs="Times New Roman"/>
          <w:sz w:val="28"/>
          <w:szCs w:val="28"/>
        </w:rPr>
        <w:t xml:space="preserve">, F. A. </w:t>
      </w:r>
      <w:proofErr w:type="spellStart"/>
      <w:r w:rsidR="00DC775F" w:rsidRPr="00DC775F">
        <w:rPr>
          <w:rFonts w:ascii="Times New Roman" w:hAnsi="Times New Roman" w:cs="Times New Roman"/>
          <w:sz w:val="28"/>
          <w:szCs w:val="28"/>
        </w:rPr>
        <w:t>Safitri</w:t>
      </w:r>
      <w:proofErr w:type="spellEnd"/>
      <w:r w:rsidR="00DC775F" w:rsidRPr="00DC775F">
        <w:rPr>
          <w:rFonts w:ascii="Times New Roman" w:hAnsi="Times New Roman" w:cs="Times New Roman"/>
          <w:sz w:val="28"/>
          <w:szCs w:val="28"/>
        </w:rPr>
        <w:t xml:space="preserve">, W. </w:t>
      </w:r>
      <w:proofErr w:type="spellStart"/>
      <w:r w:rsidR="00DC775F" w:rsidRPr="00DC775F">
        <w:rPr>
          <w:rFonts w:ascii="Times New Roman" w:hAnsi="Times New Roman" w:cs="Times New Roman"/>
          <w:sz w:val="28"/>
          <w:szCs w:val="28"/>
        </w:rPr>
        <w:t>Setiawan</w:t>
      </w:r>
      <w:proofErr w:type="spellEnd"/>
      <w:r w:rsidR="00DC775F" w:rsidRPr="00DC775F">
        <w:rPr>
          <w:rFonts w:ascii="Times New Roman" w:hAnsi="Times New Roman" w:cs="Times New Roman"/>
          <w:sz w:val="28"/>
          <w:szCs w:val="28"/>
        </w:rPr>
        <w:t>, and C. Chan</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99371D" w:rsidP="004B50A9">
      <w:pPr>
        <w:autoSpaceDE w:val="0"/>
        <w:autoSpaceDN w:val="0"/>
        <w:adjustRightInd w:val="0"/>
        <w:spacing w:after="0" w:line="360" w:lineRule="auto"/>
        <w:jc w:val="both"/>
        <w:rPr>
          <w:rFonts w:ascii="Times New Roman" w:hAnsi="Times New Roman" w:cs="Times New Roman"/>
          <w:sz w:val="28"/>
          <w:szCs w:val="28"/>
        </w:rPr>
      </w:pPr>
      <w:r w:rsidRPr="0099371D">
        <w:rPr>
          <w:rFonts w:ascii="Times New Roman" w:hAnsi="Times New Roman" w:cs="Times New Roman"/>
          <w:sz w:val="28"/>
          <w:szCs w:val="28"/>
        </w:rPr>
        <w:t xml:space="preserve">Rice is the world's primary source of carbohydrates, especially in Asia. Quality rice requires good seed breeding. In this research, we classified rice seeds. The experiment using public data consists of five classes. Each class contains 2,000 images. The total amount of image data is 10,000. Classification uses </w:t>
      </w:r>
      <w:proofErr w:type="spellStart"/>
      <w:r w:rsidRPr="0099371D">
        <w:rPr>
          <w:rFonts w:ascii="Times New Roman" w:hAnsi="Times New Roman" w:cs="Times New Roman"/>
          <w:sz w:val="28"/>
          <w:szCs w:val="28"/>
        </w:rPr>
        <w:t>mobileNet</w:t>
      </w:r>
      <w:proofErr w:type="spellEnd"/>
      <w:r w:rsidRPr="0099371D">
        <w:rPr>
          <w:rFonts w:ascii="Times New Roman" w:hAnsi="Times New Roman" w:cs="Times New Roman"/>
          <w:sz w:val="28"/>
          <w:szCs w:val="28"/>
        </w:rPr>
        <w:t xml:space="preserve">, which consists of 13 </w:t>
      </w:r>
      <w:proofErr w:type="spellStart"/>
      <w:r w:rsidRPr="0099371D">
        <w:rPr>
          <w:rFonts w:ascii="Times New Roman" w:hAnsi="Times New Roman" w:cs="Times New Roman"/>
          <w:sz w:val="28"/>
          <w:szCs w:val="28"/>
        </w:rPr>
        <w:t>depthwise</w:t>
      </w:r>
      <w:proofErr w:type="spellEnd"/>
      <w:r w:rsidRPr="0099371D">
        <w:rPr>
          <w:rFonts w:ascii="Times New Roman" w:hAnsi="Times New Roman" w:cs="Times New Roman"/>
          <w:sz w:val="28"/>
          <w:szCs w:val="28"/>
        </w:rPr>
        <w:t xml:space="preserve"> separable convolutions consisting of </w:t>
      </w:r>
      <w:proofErr w:type="spellStart"/>
      <w:r w:rsidRPr="0099371D">
        <w:rPr>
          <w:rFonts w:ascii="Times New Roman" w:hAnsi="Times New Roman" w:cs="Times New Roman"/>
          <w:sz w:val="28"/>
          <w:szCs w:val="28"/>
        </w:rPr>
        <w:t>depthwise</w:t>
      </w:r>
      <w:proofErr w:type="spellEnd"/>
      <w:r w:rsidRPr="0099371D">
        <w:rPr>
          <w:rFonts w:ascii="Times New Roman" w:hAnsi="Times New Roman" w:cs="Times New Roman"/>
          <w:sz w:val="28"/>
          <w:szCs w:val="28"/>
        </w:rPr>
        <w:t xml:space="preserve"> (DW) and </w:t>
      </w:r>
      <w:proofErr w:type="spellStart"/>
      <w:r w:rsidRPr="0099371D">
        <w:rPr>
          <w:rFonts w:ascii="Times New Roman" w:hAnsi="Times New Roman" w:cs="Times New Roman"/>
          <w:sz w:val="28"/>
          <w:szCs w:val="28"/>
        </w:rPr>
        <w:t>pointwise</w:t>
      </w:r>
      <w:proofErr w:type="spellEnd"/>
      <w:r w:rsidRPr="0099371D">
        <w:rPr>
          <w:rFonts w:ascii="Times New Roman" w:hAnsi="Times New Roman" w:cs="Times New Roman"/>
          <w:sz w:val="28"/>
          <w:szCs w:val="28"/>
        </w:rPr>
        <w:t xml:space="preserve"> (PW) convolutional layers. Each DW and PW is followed by batch normalization and Rectified Linear Unit activation. At the end, there is Global Average pooling and two dense layers. The trial uses transfer learning with initial weights from </w:t>
      </w:r>
      <w:proofErr w:type="spellStart"/>
      <w:r w:rsidRPr="0099371D">
        <w:rPr>
          <w:rFonts w:ascii="Times New Roman" w:hAnsi="Times New Roman" w:cs="Times New Roman"/>
          <w:sz w:val="28"/>
          <w:szCs w:val="28"/>
        </w:rPr>
        <w:t>imageNet</w:t>
      </w:r>
      <w:proofErr w:type="spellEnd"/>
      <w:r w:rsidRPr="0099371D">
        <w:rPr>
          <w:rFonts w:ascii="Times New Roman" w:hAnsi="Times New Roman" w:cs="Times New Roman"/>
          <w:sz w:val="28"/>
          <w:szCs w:val="28"/>
        </w:rPr>
        <w:t xml:space="preserve">. The first to twelfth convolutional layers freeze. That is, they do not train the weights in them. On the 13th or last convolutional layer, fine-tuning is carried out. Experimental data is divided into training, validation, and testing. The testing results show that accuracy is 99.55%, precision 99.55%, recall </w:t>
      </w:r>
      <w:proofErr w:type="gramStart"/>
      <w:r w:rsidRPr="0099371D">
        <w:rPr>
          <w:rFonts w:ascii="Times New Roman" w:hAnsi="Times New Roman" w:cs="Times New Roman"/>
          <w:sz w:val="28"/>
          <w:szCs w:val="28"/>
        </w:rPr>
        <w:t>99.08%,</w:t>
      </w:r>
      <w:proofErr w:type="gramEnd"/>
      <w:r w:rsidRPr="0099371D">
        <w:rPr>
          <w:rFonts w:ascii="Times New Roman" w:hAnsi="Times New Roman" w:cs="Times New Roman"/>
          <w:sz w:val="28"/>
          <w:szCs w:val="28"/>
        </w:rPr>
        <w:t xml:space="preserve"> and f1-score 99.31%.</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F5071E" w:rsidRDefault="00F5071E" w:rsidP="00A1071C">
      <w:pPr>
        <w:autoSpaceDE w:val="0"/>
        <w:autoSpaceDN w:val="0"/>
        <w:adjustRightInd w:val="0"/>
        <w:spacing w:after="0" w:line="360" w:lineRule="auto"/>
        <w:rPr>
          <w:rFonts w:ascii="Times New Roman" w:hAnsi="Times New Roman" w:cs="Times New Roman"/>
          <w:b/>
          <w:sz w:val="28"/>
          <w:szCs w:val="28"/>
        </w:rPr>
      </w:pPr>
    </w:p>
    <w:p w:rsidR="00F5071E" w:rsidRDefault="00F5071E"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B223A3" w:rsidP="00A1071C">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w:t>
      </w:r>
      <w:r w:rsidR="00A1071C" w:rsidRPr="00CA5FD5">
        <w:rPr>
          <w:rFonts w:ascii="Times New Roman" w:hAnsi="Times New Roman" w:cs="Times New Roman"/>
          <w:b/>
          <w:sz w:val="28"/>
          <w:szCs w:val="28"/>
        </w:rPr>
        <w:t>4</w:t>
      </w:r>
      <w:proofErr w:type="gramStart"/>
      <w:r w:rsidR="00A1071C" w:rsidRPr="00CA5FD5">
        <w:rPr>
          <w:rFonts w:ascii="Times New Roman" w:hAnsi="Times New Roman" w:cs="Times New Roman"/>
          <w:b/>
          <w:sz w:val="28"/>
          <w:szCs w:val="28"/>
        </w:rPr>
        <w:t xml:space="preserve">) </w:t>
      </w:r>
      <w:r w:rsidR="00A1071C">
        <w:rPr>
          <w:rFonts w:ascii="Times New Roman" w:hAnsi="Times New Roman" w:cs="Times New Roman"/>
          <w:b/>
          <w:sz w:val="28"/>
          <w:szCs w:val="28"/>
        </w:rPr>
        <w:t xml:space="preserve"> </w:t>
      </w:r>
      <w:r w:rsidRPr="00B223A3">
        <w:rPr>
          <w:rFonts w:ascii="Times New Roman" w:hAnsi="Times New Roman" w:cs="Times New Roman"/>
          <w:b/>
          <w:sz w:val="28"/>
          <w:szCs w:val="28"/>
        </w:rPr>
        <w:t>Deep</w:t>
      </w:r>
      <w:proofErr w:type="gramEnd"/>
      <w:r w:rsidRPr="00B223A3">
        <w:rPr>
          <w:rFonts w:ascii="Times New Roman" w:hAnsi="Times New Roman" w:cs="Times New Roman"/>
          <w:b/>
          <w:sz w:val="28"/>
          <w:szCs w:val="28"/>
        </w:rPr>
        <w:t xml:space="preserve"> learning based models for paddy disease identification and classification: A systematic survey</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Cs/>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FE133D" w:rsidRPr="00B44C37">
        <w:rPr>
          <w:rFonts w:ascii="Times New Roman" w:hAnsi="Times New Roman" w:cs="Times New Roman"/>
          <w:bCs/>
          <w:sz w:val="28"/>
          <w:szCs w:val="28"/>
        </w:rPr>
        <w:t xml:space="preserve">M. </w:t>
      </w:r>
      <w:proofErr w:type="spellStart"/>
      <w:r w:rsidR="00FE133D" w:rsidRPr="00B44C37">
        <w:rPr>
          <w:rFonts w:ascii="Times New Roman" w:hAnsi="Times New Roman" w:cs="Times New Roman"/>
          <w:bCs/>
          <w:sz w:val="28"/>
          <w:szCs w:val="28"/>
        </w:rPr>
        <w:t>Tasfe</w:t>
      </w:r>
      <w:proofErr w:type="spellEnd"/>
      <w:r w:rsidR="00FE133D" w:rsidRPr="00B44C37">
        <w:rPr>
          <w:rFonts w:ascii="Times New Roman" w:hAnsi="Times New Roman" w:cs="Times New Roman"/>
          <w:bCs/>
          <w:sz w:val="28"/>
          <w:szCs w:val="28"/>
        </w:rPr>
        <w:t xml:space="preserve">, A. </w:t>
      </w:r>
      <w:proofErr w:type="spellStart"/>
      <w:r w:rsidR="00FE133D" w:rsidRPr="00B44C37">
        <w:rPr>
          <w:rFonts w:ascii="Times New Roman" w:hAnsi="Times New Roman" w:cs="Times New Roman"/>
          <w:bCs/>
          <w:sz w:val="28"/>
          <w:szCs w:val="28"/>
        </w:rPr>
        <w:t>Nivrito</w:t>
      </w:r>
      <w:proofErr w:type="spellEnd"/>
      <w:r w:rsidR="00FE133D" w:rsidRPr="00B44C37">
        <w:rPr>
          <w:rFonts w:ascii="Times New Roman" w:hAnsi="Times New Roman" w:cs="Times New Roman"/>
          <w:bCs/>
          <w:sz w:val="28"/>
          <w:szCs w:val="28"/>
        </w:rPr>
        <w:t xml:space="preserve">, F. Al </w:t>
      </w:r>
      <w:proofErr w:type="spellStart"/>
      <w:r w:rsidR="00FE133D" w:rsidRPr="00B44C37">
        <w:rPr>
          <w:rFonts w:ascii="Times New Roman" w:hAnsi="Times New Roman" w:cs="Times New Roman"/>
          <w:bCs/>
          <w:sz w:val="28"/>
          <w:szCs w:val="28"/>
        </w:rPr>
        <w:t>Machot</w:t>
      </w:r>
      <w:proofErr w:type="spellEnd"/>
      <w:r w:rsidR="00FE133D" w:rsidRPr="00B44C37">
        <w:rPr>
          <w:rFonts w:ascii="Times New Roman" w:hAnsi="Times New Roman" w:cs="Times New Roman"/>
          <w:bCs/>
          <w:sz w:val="28"/>
          <w:szCs w:val="28"/>
        </w:rPr>
        <w:t xml:space="preserve">, M. </w:t>
      </w:r>
      <w:proofErr w:type="spellStart"/>
      <w:r w:rsidR="00FE133D" w:rsidRPr="00B44C37">
        <w:rPr>
          <w:rFonts w:ascii="Times New Roman" w:hAnsi="Times New Roman" w:cs="Times New Roman"/>
          <w:bCs/>
          <w:sz w:val="28"/>
          <w:szCs w:val="28"/>
        </w:rPr>
        <w:t>Ullah</w:t>
      </w:r>
      <w:proofErr w:type="spellEnd"/>
      <w:r w:rsidR="00FE133D" w:rsidRPr="00B44C37">
        <w:rPr>
          <w:rFonts w:ascii="Times New Roman" w:hAnsi="Times New Roman" w:cs="Times New Roman"/>
          <w:bCs/>
          <w:sz w:val="28"/>
          <w:szCs w:val="28"/>
        </w:rPr>
        <w:t xml:space="preserve">, and H. </w:t>
      </w:r>
      <w:proofErr w:type="spellStart"/>
      <w:r w:rsidR="00FE133D" w:rsidRPr="00B44C37">
        <w:rPr>
          <w:rFonts w:ascii="Times New Roman" w:hAnsi="Times New Roman" w:cs="Times New Roman"/>
          <w:bCs/>
          <w:sz w:val="28"/>
          <w:szCs w:val="28"/>
        </w:rPr>
        <w:t>Ullah</w:t>
      </w:r>
      <w:proofErr w:type="spellEnd"/>
    </w:p>
    <w:p w:rsidR="00554220" w:rsidRDefault="00554220" w:rsidP="00A1071C">
      <w:pPr>
        <w:autoSpaceDE w:val="0"/>
        <w:autoSpaceDN w:val="0"/>
        <w:adjustRightInd w:val="0"/>
        <w:spacing w:after="0" w:line="360" w:lineRule="auto"/>
        <w:jc w:val="both"/>
        <w:rPr>
          <w:rFonts w:ascii="Times New Roman" w:hAnsi="Times New Roman" w:cs="Times New Roman"/>
          <w:bCs/>
          <w:sz w:val="28"/>
          <w:szCs w:val="28"/>
        </w:rPr>
      </w:pPr>
    </w:p>
    <w:p w:rsidR="00554220" w:rsidRDefault="00554220" w:rsidP="00A1071C">
      <w:pPr>
        <w:autoSpaceDE w:val="0"/>
        <w:autoSpaceDN w:val="0"/>
        <w:adjustRightInd w:val="0"/>
        <w:spacing w:after="0" w:line="360" w:lineRule="auto"/>
        <w:jc w:val="both"/>
        <w:rPr>
          <w:rFonts w:ascii="Times New Roman" w:hAnsi="Times New Roman" w:cs="Times New Roman"/>
          <w:sz w:val="28"/>
          <w:szCs w:val="28"/>
        </w:rPr>
      </w:pPr>
      <w:r w:rsidRPr="00554220">
        <w:rPr>
          <w:rFonts w:ascii="Times New Roman" w:hAnsi="Times New Roman" w:cs="Times New Roman"/>
          <w:sz w:val="28"/>
          <w:szCs w:val="28"/>
        </w:rPr>
        <w:t xml:space="preserve">Automated early detection and classification of paddy diseases help in applying treatment efficiently according to the detected diseases. Early detection also </w:t>
      </w:r>
      <w:proofErr w:type="spellStart"/>
      <w:r w:rsidRPr="00554220">
        <w:rPr>
          <w:rFonts w:ascii="Times New Roman" w:hAnsi="Times New Roman" w:cs="Times New Roman"/>
          <w:sz w:val="28"/>
          <w:szCs w:val="28"/>
        </w:rPr>
        <w:t>minimises</w:t>
      </w:r>
      <w:proofErr w:type="spellEnd"/>
      <w:r w:rsidRPr="00554220">
        <w:rPr>
          <w:rFonts w:ascii="Times New Roman" w:hAnsi="Times New Roman" w:cs="Times New Roman"/>
          <w:sz w:val="28"/>
          <w:szCs w:val="28"/>
        </w:rPr>
        <w:t xml:space="preserve"> the usage of chemical substances and pesticides and hinders the spread of the disease to healthy crops. On a broader scale, it aids in halting the global spread of diseases. Thus, it ultimately promotes healthier rice crops and increased yield. In this survey paper, we present a thorough exploration of deep learning (DL) models for the classification of paddy diseases. Our paper delves into the motivation behind this research study, reveals different paddy diseases and their associated symptoms, and unravels various deep-learning models employed for disease detection. We have also discussed strategies used by researchers for improving the performance of DL models, along with adaptations tailored for application-specific contexts. Additionally, we illustrate relevant research findings, explore datasets </w:t>
      </w:r>
      <w:proofErr w:type="spellStart"/>
      <w:r w:rsidRPr="00554220">
        <w:rPr>
          <w:rFonts w:ascii="Times New Roman" w:hAnsi="Times New Roman" w:cs="Times New Roman"/>
          <w:sz w:val="28"/>
          <w:szCs w:val="28"/>
        </w:rPr>
        <w:t>utilised</w:t>
      </w:r>
      <w:proofErr w:type="spellEnd"/>
      <w:r w:rsidRPr="00554220">
        <w:rPr>
          <w:rFonts w:ascii="Times New Roman" w:hAnsi="Times New Roman" w:cs="Times New Roman"/>
          <w:sz w:val="28"/>
          <w:szCs w:val="28"/>
        </w:rPr>
        <w:t xml:space="preserve"> in this domain, and </w:t>
      </w:r>
      <w:proofErr w:type="spellStart"/>
      <w:r w:rsidRPr="00554220">
        <w:rPr>
          <w:rFonts w:ascii="Times New Roman" w:hAnsi="Times New Roman" w:cs="Times New Roman"/>
          <w:sz w:val="28"/>
          <w:szCs w:val="28"/>
        </w:rPr>
        <w:t>analyse</w:t>
      </w:r>
      <w:proofErr w:type="spellEnd"/>
      <w:r w:rsidRPr="00554220">
        <w:rPr>
          <w:rFonts w:ascii="Times New Roman" w:hAnsi="Times New Roman" w:cs="Times New Roman"/>
          <w:sz w:val="28"/>
          <w:szCs w:val="28"/>
        </w:rPr>
        <w:t xml:space="preserve"> approaches for data augmentation. Through an exhaustive investigation, we </w:t>
      </w:r>
      <w:proofErr w:type="spellStart"/>
      <w:r w:rsidRPr="00554220">
        <w:rPr>
          <w:rFonts w:ascii="Times New Roman" w:hAnsi="Times New Roman" w:cs="Times New Roman"/>
          <w:sz w:val="28"/>
          <w:szCs w:val="28"/>
        </w:rPr>
        <w:t>emphasise</w:t>
      </w:r>
      <w:proofErr w:type="spellEnd"/>
      <w:r w:rsidRPr="00554220">
        <w:rPr>
          <w:rFonts w:ascii="Times New Roman" w:hAnsi="Times New Roman" w:cs="Times New Roman"/>
          <w:sz w:val="28"/>
          <w:szCs w:val="28"/>
        </w:rPr>
        <w:t xml:space="preserve"> existing research gaps, challenges, and open issues, concluding in a discussion on avenues for future exploration.</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2F2E6B" w:rsidRDefault="002F2E6B" w:rsidP="00A1071C">
      <w:pPr>
        <w:autoSpaceDE w:val="0"/>
        <w:autoSpaceDN w:val="0"/>
        <w:adjustRightInd w:val="0"/>
        <w:spacing w:after="0" w:line="360" w:lineRule="auto"/>
        <w:jc w:val="both"/>
        <w:rPr>
          <w:rFonts w:ascii="Times New Roman" w:hAnsi="Times New Roman" w:cs="Times New Roman"/>
          <w:b/>
          <w:sz w:val="28"/>
          <w:szCs w:val="28"/>
        </w:rPr>
      </w:pPr>
    </w:p>
    <w:p w:rsidR="002F2E6B" w:rsidRDefault="002F2E6B" w:rsidP="00A1071C">
      <w:pPr>
        <w:autoSpaceDE w:val="0"/>
        <w:autoSpaceDN w:val="0"/>
        <w:adjustRightInd w:val="0"/>
        <w:spacing w:after="0" w:line="360" w:lineRule="auto"/>
        <w:jc w:val="both"/>
        <w:rPr>
          <w:rFonts w:ascii="Times New Roman" w:hAnsi="Times New Roman" w:cs="Times New Roman"/>
          <w:b/>
          <w:sz w:val="28"/>
          <w:szCs w:val="28"/>
        </w:rPr>
      </w:pPr>
    </w:p>
    <w:p w:rsidR="002F2E6B" w:rsidRDefault="002F2E6B" w:rsidP="00A1071C">
      <w:pPr>
        <w:autoSpaceDE w:val="0"/>
        <w:autoSpaceDN w:val="0"/>
        <w:adjustRightInd w:val="0"/>
        <w:spacing w:after="0" w:line="360" w:lineRule="auto"/>
        <w:jc w:val="both"/>
        <w:rPr>
          <w:rFonts w:ascii="Times New Roman" w:hAnsi="Times New Roman" w:cs="Times New Roman"/>
          <w:b/>
          <w:sz w:val="28"/>
          <w:szCs w:val="28"/>
        </w:rPr>
      </w:pPr>
    </w:p>
    <w:p w:rsidR="002F2E6B" w:rsidRDefault="002F2E6B" w:rsidP="00A1071C">
      <w:pPr>
        <w:autoSpaceDE w:val="0"/>
        <w:autoSpaceDN w:val="0"/>
        <w:adjustRightInd w:val="0"/>
        <w:spacing w:after="0" w:line="360" w:lineRule="auto"/>
        <w:jc w:val="both"/>
        <w:rPr>
          <w:rFonts w:ascii="Times New Roman" w:hAnsi="Times New Roman" w:cs="Times New Roman"/>
          <w:b/>
          <w:sz w:val="28"/>
          <w:szCs w:val="28"/>
        </w:rPr>
      </w:pPr>
    </w:p>
    <w:p w:rsidR="002F2E6B" w:rsidRDefault="002F2E6B"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7B5D65" w:rsidRPr="007B5D65">
        <w:rPr>
          <w:rFonts w:ascii="Times New Roman" w:hAnsi="Times New Roman" w:cs="Times New Roman"/>
          <w:b/>
          <w:sz w:val="28"/>
          <w:szCs w:val="28"/>
        </w:rPr>
        <w:t>Computer vision and machine learning analysis of commercial Rice grains: A potential digital approach for consumer perception studies</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B01462" w:rsidRPr="00B01462">
        <w:rPr>
          <w:rFonts w:ascii="Times New Roman" w:hAnsi="Times New Roman" w:cs="Times New Roman"/>
          <w:sz w:val="28"/>
          <w:szCs w:val="28"/>
        </w:rPr>
        <w:t xml:space="preserve">A. </w:t>
      </w:r>
      <w:proofErr w:type="spellStart"/>
      <w:r w:rsidR="00B01462" w:rsidRPr="00B01462">
        <w:rPr>
          <w:rFonts w:ascii="Times New Roman" w:hAnsi="Times New Roman" w:cs="Times New Roman"/>
          <w:sz w:val="28"/>
          <w:szCs w:val="28"/>
        </w:rPr>
        <w:t>Aznan</w:t>
      </w:r>
      <w:proofErr w:type="spellEnd"/>
      <w:r w:rsidR="00B01462" w:rsidRPr="00B01462">
        <w:rPr>
          <w:rFonts w:ascii="Times New Roman" w:hAnsi="Times New Roman" w:cs="Times New Roman"/>
          <w:sz w:val="28"/>
          <w:szCs w:val="28"/>
        </w:rPr>
        <w:t>, C. Gonzalez Viejo, A. Pang, and S. Fuentes</w:t>
      </w:r>
    </w:p>
    <w:p w:rsidR="00A1071C" w:rsidRDefault="00A1071C" w:rsidP="00A1071C">
      <w:pPr>
        <w:autoSpaceDE w:val="0"/>
        <w:autoSpaceDN w:val="0"/>
        <w:adjustRightInd w:val="0"/>
        <w:spacing w:after="0" w:line="360" w:lineRule="auto"/>
        <w:jc w:val="both"/>
      </w:pPr>
    </w:p>
    <w:p w:rsidR="00A1071C" w:rsidRDefault="0042232A" w:rsidP="0042232A">
      <w:pPr>
        <w:autoSpaceDE w:val="0"/>
        <w:autoSpaceDN w:val="0"/>
        <w:adjustRightInd w:val="0"/>
        <w:spacing w:after="0" w:line="360" w:lineRule="auto"/>
        <w:jc w:val="both"/>
        <w:rPr>
          <w:rFonts w:ascii="Times New Roman" w:hAnsi="Times New Roman" w:cs="Times New Roman"/>
          <w:b/>
          <w:bCs/>
          <w:sz w:val="28"/>
          <w:szCs w:val="28"/>
        </w:rPr>
      </w:pPr>
      <w:r w:rsidRPr="0042232A">
        <w:rPr>
          <w:rFonts w:ascii="Times New Roman" w:hAnsi="Times New Roman" w:cs="Times New Roman"/>
          <w:sz w:val="28"/>
          <w:szCs w:val="28"/>
        </w:rPr>
        <w:t xml:space="preserve">Rice quality assessment is essential for meeting high-quality standards and consumer demands. However, challenges remain in developing cost-effective and rapid techniques to assess commercial rice grain quality traits. This paper presents the application of computer vision (CV) and machine learning (ML) to classify commercial rice samples based on dimensionless morphometric parameters and color parameters extracted using CV algorithms from digital images obtained from a smartphone camera. The artificial neural network (ANN) model was developed using nine </w:t>
      </w:r>
      <w:proofErr w:type="spellStart"/>
      <w:r w:rsidRPr="0042232A">
        <w:rPr>
          <w:rFonts w:ascii="Times New Roman" w:hAnsi="Times New Roman" w:cs="Times New Roman"/>
          <w:sz w:val="28"/>
          <w:szCs w:val="28"/>
        </w:rPr>
        <w:t>morpho</w:t>
      </w:r>
      <w:proofErr w:type="spellEnd"/>
      <w:r w:rsidRPr="0042232A">
        <w:rPr>
          <w:rFonts w:ascii="Times New Roman" w:hAnsi="Times New Roman" w:cs="Times New Roman"/>
          <w:sz w:val="28"/>
          <w:szCs w:val="28"/>
        </w:rPr>
        <w:t xml:space="preserve">-colorimetric parameters to classify rice samples into 15 commercial rice types. Furthermore, the ANN models were deployed and evaluated on a different imaging system to simulate their practical applications under different conditions. Results showed that the best classification accuracy was obtained using the Bayesian Regularization (BR) algorithm of the ANN with ten hidden neurons at 91.6% (MSE = &lt;0.01) and 88.5% (MSE = 0.01) for the training and testing stages, respectively, with an overall accuracy of 90.7% (Model 2). Deployment also showed high accuracy (93.9%) in the classification of the rice samples. The adoption by the industry of rapid, reliable, and accurate methods, such as those presented here, may allow the incorporation of different </w:t>
      </w:r>
      <w:proofErr w:type="spellStart"/>
      <w:r w:rsidRPr="0042232A">
        <w:rPr>
          <w:rFonts w:ascii="Times New Roman" w:hAnsi="Times New Roman" w:cs="Times New Roman"/>
          <w:sz w:val="28"/>
          <w:szCs w:val="28"/>
        </w:rPr>
        <w:t>morpho</w:t>
      </w:r>
      <w:proofErr w:type="spellEnd"/>
      <w:r w:rsidRPr="0042232A">
        <w:rPr>
          <w:rFonts w:ascii="Times New Roman" w:hAnsi="Times New Roman" w:cs="Times New Roman"/>
          <w:sz w:val="28"/>
          <w:szCs w:val="28"/>
        </w:rPr>
        <w:t>-colorimetric traits in rice with consumer perception studies.</w:t>
      </w:r>
      <w:bookmarkStart w:id="0" w:name="_GoBack"/>
      <w:bookmarkEnd w:id="0"/>
      <w:r>
        <w:rPr>
          <w:rFonts w:ascii="Times New Roman" w:hAnsi="Times New Roman" w:cs="Times New Roman"/>
          <w:b/>
          <w:bCs/>
          <w:sz w:val="28"/>
          <w:szCs w:val="28"/>
        </w:rPr>
        <w:t xml:space="preserve"> </w:t>
      </w: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C39AF"/>
    <w:rsid w:val="001258AF"/>
    <w:rsid w:val="00170BC6"/>
    <w:rsid w:val="001C131A"/>
    <w:rsid w:val="00296D92"/>
    <w:rsid w:val="002F2E6B"/>
    <w:rsid w:val="0042232A"/>
    <w:rsid w:val="00483C5F"/>
    <w:rsid w:val="004B50A9"/>
    <w:rsid w:val="00554220"/>
    <w:rsid w:val="00643E5B"/>
    <w:rsid w:val="00646C12"/>
    <w:rsid w:val="00654201"/>
    <w:rsid w:val="00705CBC"/>
    <w:rsid w:val="00740DEC"/>
    <w:rsid w:val="007B5D65"/>
    <w:rsid w:val="007F43B8"/>
    <w:rsid w:val="00936906"/>
    <w:rsid w:val="0099371D"/>
    <w:rsid w:val="00A1071C"/>
    <w:rsid w:val="00B01462"/>
    <w:rsid w:val="00B223A3"/>
    <w:rsid w:val="00B90C7A"/>
    <w:rsid w:val="00BA6B84"/>
    <w:rsid w:val="00C36FA9"/>
    <w:rsid w:val="00CD5149"/>
    <w:rsid w:val="00D80E56"/>
    <w:rsid w:val="00DC775F"/>
    <w:rsid w:val="00E06657"/>
    <w:rsid w:val="00E06FC6"/>
    <w:rsid w:val="00E26981"/>
    <w:rsid w:val="00F27462"/>
    <w:rsid w:val="00F5071E"/>
    <w:rsid w:val="00FE1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32</cp:revision>
  <dcterms:created xsi:type="dcterms:W3CDTF">2012-10-10T14:10:00Z</dcterms:created>
  <dcterms:modified xsi:type="dcterms:W3CDTF">2025-08-11T13:39:00Z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