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66BFAE" w14:textId="77777777" w:rsidR="009F7CD2" w:rsidRPr="009D6E94" w:rsidRDefault="00D82703">
      <w:pPr>
        <w:spacing w:after="0"/>
        <w:jc w:val="center"/>
        <w:rPr>
          <w:rFonts w:asciiTheme="minorHAnsi" w:hAnsiTheme="minorHAnsi" w:cstheme="minorHAnsi"/>
          <w:b/>
          <w:sz w:val="28"/>
          <w:szCs w:val="28"/>
        </w:rPr>
      </w:pPr>
      <w:r w:rsidRPr="009D6E94">
        <w:rPr>
          <w:rFonts w:asciiTheme="minorHAnsi" w:hAnsiTheme="minorHAnsi" w:cstheme="minorHAnsi"/>
          <w:b/>
          <w:sz w:val="28"/>
          <w:szCs w:val="28"/>
        </w:rPr>
        <w:t>Ideation Phase</w:t>
      </w:r>
    </w:p>
    <w:p w14:paraId="03D46E8D" w14:textId="77777777" w:rsidR="009F7CD2" w:rsidRPr="009D6E94" w:rsidRDefault="00D82703">
      <w:pPr>
        <w:spacing w:after="0"/>
        <w:jc w:val="center"/>
        <w:rPr>
          <w:rFonts w:asciiTheme="minorHAnsi" w:hAnsiTheme="minorHAnsi" w:cstheme="minorHAnsi"/>
          <w:b/>
          <w:sz w:val="28"/>
          <w:szCs w:val="28"/>
        </w:rPr>
      </w:pPr>
      <w:r w:rsidRPr="009D6E94">
        <w:rPr>
          <w:rFonts w:asciiTheme="minorHAnsi" w:hAnsiTheme="minorHAnsi" w:cstheme="minorHAnsi"/>
          <w:b/>
          <w:sz w:val="28"/>
          <w:szCs w:val="28"/>
        </w:rPr>
        <w:t>Empathize &amp; Discover</w:t>
      </w:r>
    </w:p>
    <w:p w14:paraId="07A1BFC3" w14:textId="77777777" w:rsidR="009F7CD2" w:rsidRPr="009D6E94" w:rsidRDefault="009F7CD2">
      <w:pPr>
        <w:spacing w:after="0"/>
        <w:jc w:val="center"/>
        <w:rPr>
          <w:rFonts w:asciiTheme="minorHAnsi" w:hAnsiTheme="minorHAnsi" w:cstheme="minorHAnsi"/>
          <w:b/>
          <w:sz w:val="24"/>
          <w:szCs w:val="24"/>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F7CD2" w:rsidRPr="009D6E94" w14:paraId="76B54B7D" w14:textId="77777777">
        <w:tc>
          <w:tcPr>
            <w:tcW w:w="4508" w:type="dxa"/>
          </w:tcPr>
          <w:p w14:paraId="63465994" w14:textId="77777777" w:rsidR="009F7CD2" w:rsidRPr="009D6E94" w:rsidRDefault="00D82703">
            <w:pPr>
              <w:rPr>
                <w:rFonts w:asciiTheme="minorHAnsi" w:hAnsiTheme="minorHAnsi" w:cstheme="minorHAnsi"/>
                <w:sz w:val="24"/>
                <w:szCs w:val="24"/>
              </w:rPr>
            </w:pPr>
            <w:r w:rsidRPr="009D6E94">
              <w:rPr>
                <w:rFonts w:asciiTheme="minorHAnsi" w:hAnsiTheme="minorHAnsi" w:cstheme="minorHAnsi"/>
                <w:sz w:val="24"/>
                <w:szCs w:val="24"/>
              </w:rPr>
              <w:t>Date</w:t>
            </w:r>
          </w:p>
        </w:tc>
        <w:tc>
          <w:tcPr>
            <w:tcW w:w="4508" w:type="dxa"/>
          </w:tcPr>
          <w:p w14:paraId="1CE77662" w14:textId="34775026" w:rsidR="009F7CD2" w:rsidRPr="009D6E94" w:rsidRDefault="00753D54">
            <w:pPr>
              <w:rPr>
                <w:rFonts w:asciiTheme="minorHAnsi" w:hAnsiTheme="minorHAnsi" w:cstheme="minorHAnsi"/>
                <w:sz w:val="24"/>
                <w:szCs w:val="24"/>
              </w:rPr>
            </w:pPr>
            <w:r w:rsidRPr="009D6E94">
              <w:rPr>
                <w:rFonts w:asciiTheme="minorHAnsi" w:hAnsiTheme="minorHAnsi" w:cstheme="minorHAnsi"/>
                <w:sz w:val="24"/>
                <w:szCs w:val="24"/>
              </w:rPr>
              <w:t>2</w:t>
            </w:r>
            <w:r w:rsidR="00EF54D9" w:rsidRPr="009D6E94">
              <w:rPr>
                <w:rFonts w:asciiTheme="minorHAnsi" w:hAnsiTheme="minorHAnsi" w:cstheme="minorHAnsi"/>
                <w:sz w:val="24"/>
                <w:szCs w:val="24"/>
              </w:rPr>
              <w:t>8</w:t>
            </w:r>
            <w:r w:rsidRPr="009D6E94">
              <w:rPr>
                <w:rFonts w:asciiTheme="minorHAnsi" w:hAnsiTheme="minorHAnsi" w:cstheme="minorHAnsi"/>
                <w:sz w:val="24"/>
                <w:szCs w:val="24"/>
              </w:rPr>
              <w:t xml:space="preserve"> June 2025</w:t>
            </w:r>
          </w:p>
        </w:tc>
      </w:tr>
      <w:tr w:rsidR="009F7CD2" w:rsidRPr="009D6E94" w14:paraId="207D8D0C" w14:textId="77777777">
        <w:tc>
          <w:tcPr>
            <w:tcW w:w="4508" w:type="dxa"/>
          </w:tcPr>
          <w:p w14:paraId="241DFBF7" w14:textId="77777777" w:rsidR="009F7CD2" w:rsidRPr="009D6E94" w:rsidRDefault="00D82703">
            <w:pPr>
              <w:rPr>
                <w:rFonts w:asciiTheme="minorHAnsi" w:hAnsiTheme="minorHAnsi" w:cstheme="minorHAnsi"/>
                <w:sz w:val="24"/>
                <w:szCs w:val="24"/>
              </w:rPr>
            </w:pPr>
            <w:r w:rsidRPr="009D6E94">
              <w:rPr>
                <w:rFonts w:asciiTheme="minorHAnsi" w:hAnsiTheme="minorHAnsi" w:cstheme="minorHAnsi"/>
                <w:sz w:val="24"/>
                <w:szCs w:val="24"/>
              </w:rPr>
              <w:t>Team ID</w:t>
            </w:r>
          </w:p>
        </w:tc>
        <w:tc>
          <w:tcPr>
            <w:tcW w:w="4508" w:type="dxa"/>
          </w:tcPr>
          <w:p w14:paraId="2D57E875" w14:textId="330AA5CA" w:rsidR="009F7CD2" w:rsidRPr="009D6E94" w:rsidRDefault="00D82703">
            <w:pPr>
              <w:rPr>
                <w:rFonts w:asciiTheme="minorHAnsi" w:hAnsiTheme="minorHAnsi" w:cstheme="minorHAnsi"/>
                <w:sz w:val="24"/>
                <w:szCs w:val="24"/>
              </w:rPr>
            </w:pPr>
            <w:r w:rsidRPr="009D6E94">
              <w:rPr>
                <w:rFonts w:asciiTheme="minorHAnsi" w:hAnsiTheme="minorHAnsi" w:cstheme="minorHAnsi"/>
                <w:sz w:val="24"/>
                <w:szCs w:val="24"/>
              </w:rPr>
              <w:t>LTVIP2025TMID57433</w:t>
            </w:r>
          </w:p>
        </w:tc>
      </w:tr>
      <w:tr w:rsidR="009F7CD2" w:rsidRPr="009D6E94" w14:paraId="22AFD00A" w14:textId="77777777">
        <w:tc>
          <w:tcPr>
            <w:tcW w:w="4508" w:type="dxa"/>
          </w:tcPr>
          <w:p w14:paraId="0B98D636" w14:textId="77777777" w:rsidR="009F7CD2" w:rsidRPr="009D6E94" w:rsidRDefault="00D82703">
            <w:pPr>
              <w:rPr>
                <w:rFonts w:asciiTheme="minorHAnsi" w:hAnsiTheme="minorHAnsi" w:cstheme="minorHAnsi"/>
                <w:sz w:val="24"/>
                <w:szCs w:val="24"/>
              </w:rPr>
            </w:pPr>
            <w:r w:rsidRPr="009D6E94">
              <w:rPr>
                <w:rFonts w:asciiTheme="minorHAnsi" w:hAnsiTheme="minorHAnsi" w:cstheme="minorHAnsi"/>
                <w:sz w:val="24"/>
                <w:szCs w:val="24"/>
              </w:rPr>
              <w:t>Project Name</w:t>
            </w:r>
          </w:p>
        </w:tc>
        <w:tc>
          <w:tcPr>
            <w:tcW w:w="4508" w:type="dxa"/>
          </w:tcPr>
          <w:p w14:paraId="015E88B9" w14:textId="5DD5E348" w:rsidR="009F7CD2" w:rsidRPr="009D6E94" w:rsidRDefault="00D82703">
            <w:pPr>
              <w:rPr>
                <w:rFonts w:asciiTheme="minorHAnsi" w:hAnsiTheme="minorHAnsi" w:cstheme="minorHAnsi"/>
                <w:b/>
                <w:bCs/>
                <w:sz w:val="24"/>
                <w:szCs w:val="24"/>
              </w:rPr>
            </w:pPr>
            <w:r w:rsidRPr="009D6E94">
              <w:rPr>
                <w:rFonts w:asciiTheme="minorHAnsi" w:hAnsiTheme="minorHAnsi" w:cstheme="minorHAnsi"/>
                <w:sz w:val="24"/>
                <w:szCs w:val="24"/>
              </w:rPr>
              <w:t>Online Complaint Registration and Management System</w:t>
            </w:r>
          </w:p>
        </w:tc>
        <w:bookmarkStart w:id="0" w:name="_GoBack"/>
        <w:bookmarkEnd w:id="0"/>
      </w:tr>
      <w:tr w:rsidR="009F7CD2" w:rsidRPr="009D6E94" w14:paraId="173FEAA3" w14:textId="77777777">
        <w:tc>
          <w:tcPr>
            <w:tcW w:w="4508" w:type="dxa"/>
          </w:tcPr>
          <w:p w14:paraId="4DCCD744" w14:textId="77777777" w:rsidR="009F7CD2" w:rsidRPr="009D6E94" w:rsidRDefault="00D82703">
            <w:pPr>
              <w:rPr>
                <w:rFonts w:asciiTheme="minorHAnsi" w:hAnsiTheme="minorHAnsi" w:cstheme="minorHAnsi"/>
                <w:sz w:val="24"/>
                <w:szCs w:val="24"/>
              </w:rPr>
            </w:pPr>
            <w:r w:rsidRPr="009D6E94">
              <w:rPr>
                <w:rFonts w:asciiTheme="minorHAnsi" w:hAnsiTheme="minorHAnsi" w:cstheme="minorHAnsi"/>
                <w:sz w:val="24"/>
                <w:szCs w:val="24"/>
              </w:rPr>
              <w:t>Maximum Marks</w:t>
            </w:r>
          </w:p>
        </w:tc>
        <w:tc>
          <w:tcPr>
            <w:tcW w:w="4508" w:type="dxa"/>
          </w:tcPr>
          <w:p w14:paraId="466B238E" w14:textId="77777777" w:rsidR="009F7CD2" w:rsidRPr="009D6E94" w:rsidRDefault="00D82703">
            <w:pPr>
              <w:rPr>
                <w:rFonts w:asciiTheme="minorHAnsi" w:hAnsiTheme="minorHAnsi" w:cstheme="minorHAnsi"/>
                <w:sz w:val="24"/>
                <w:szCs w:val="24"/>
              </w:rPr>
            </w:pPr>
            <w:r w:rsidRPr="009D6E94">
              <w:rPr>
                <w:rFonts w:asciiTheme="minorHAnsi" w:hAnsiTheme="minorHAnsi" w:cstheme="minorHAnsi"/>
                <w:sz w:val="24"/>
                <w:szCs w:val="24"/>
              </w:rPr>
              <w:t>4 Marks</w:t>
            </w:r>
          </w:p>
        </w:tc>
      </w:tr>
    </w:tbl>
    <w:p w14:paraId="0A191FD9" w14:textId="77777777" w:rsidR="009F7CD2" w:rsidRPr="009D6E94" w:rsidRDefault="009F7CD2">
      <w:pPr>
        <w:rPr>
          <w:rFonts w:asciiTheme="minorHAnsi" w:hAnsiTheme="minorHAnsi" w:cstheme="minorHAnsi"/>
          <w:b/>
          <w:sz w:val="24"/>
          <w:szCs w:val="24"/>
        </w:rPr>
      </w:pPr>
    </w:p>
    <w:p w14:paraId="00E776E4" w14:textId="77777777" w:rsidR="009F7CD2" w:rsidRPr="009D6E94" w:rsidRDefault="00D82703">
      <w:pPr>
        <w:rPr>
          <w:rFonts w:asciiTheme="minorHAnsi" w:hAnsiTheme="minorHAnsi" w:cstheme="minorHAnsi"/>
          <w:b/>
          <w:sz w:val="28"/>
          <w:szCs w:val="28"/>
        </w:rPr>
      </w:pPr>
      <w:r w:rsidRPr="009D6E94">
        <w:rPr>
          <w:rFonts w:asciiTheme="minorHAnsi" w:hAnsiTheme="minorHAnsi" w:cstheme="minorHAnsi"/>
          <w:b/>
          <w:sz w:val="28"/>
          <w:szCs w:val="28"/>
        </w:rPr>
        <w:t>Empathy Map Canvas:</w:t>
      </w:r>
    </w:p>
    <w:p w14:paraId="4AC8BF00" w14:textId="77777777" w:rsidR="009F7CD2" w:rsidRPr="009D6E94" w:rsidRDefault="00D82703">
      <w:pPr>
        <w:pBdr>
          <w:top w:val="nil"/>
          <w:left w:val="nil"/>
          <w:bottom w:val="nil"/>
          <w:right w:val="nil"/>
          <w:between w:val="nil"/>
        </w:pBdr>
        <w:spacing w:after="0" w:line="240" w:lineRule="auto"/>
        <w:jc w:val="both"/>
        <w:rPr>
          <w:rFonts w:asciiTheme="minorHAnsi" w:hAnsiTheme="minorHAnsi" w:cstheme="minorHAnsi"/>
          <w:color w:val="2A2A2A"/>
          <w:sz w:val="24"/>
          <w:szCs w:val="24"/>
        </w:rPr>
      </w:pPr>
      <w:r w:rsidRPr="009D6E94">
        <w:rPr>
          <w:rFonts w:asciiTheme="minorHAnsi" w:hAnsiTheme="minorHAnsi" w:cstheme="minorHAnsi"/>
          <w:color w:val="2A2A2A"/>
          <w:sz w:val="24"/>
          <w:szCs w:val="24"/>
        </w:rPr>
        <w:t xml:space="preserve">An empathy map is a simple, easy-to-digest visual that captures knowledge about a user’s behaviours and attitudes. </w:t>
      </w:r>
    </w:p>
    <w:p w14:paraId="1254495B" w14:textId="77777777" w:rsidR="009F7CD2" w:rsidRPr="009D6E94" w:rsidRDefault="009F7CD2">
      <w:pPr>
        <w:pBdr>
          <w:top w:val="nil"/>
          <w:left w:val="nil"/>
          <w:bottom w:val="nil"/>
          <w:right w:val="nil"/>
          <w:between w:val="nil"/>
        </w:pBdr>
        <w:spacing w:after="0" w:line="240" w:lineRule="auto"/>
        <w:jc w:val="both"/>
        <w:rPr>
          <w:rFonts w:asciiTheme="minorHAnsi" w:hAnsiTheme="minorHAnsi" w:cstheme="minorHAnsi"/>
          <w:color w:val="2A2A2A"/>
          <w:sz w:val="24"/>
          <w:szCs w:val="24"/>
        </w:rPr>
      </w:pPr>
    </w:p>
    <w:p w14:paraId="468EEBA5" w14:textId="77777777" w:rsidR="009F7CD2" w:rsidRPr="009D6E94" w:rsidRDefault="00D82703">
      <w:pPr>
        <w:pBdr>
          <w:top w:val="nil"/>
          <w:left w:val="nil"/>
          <w:bottom w:val="nil"/>
          <w:right w:val="nil"/>
          <w:between w:val="nil"/>
        </w:pBdr>
        <w:spacing w:after="0" w:line="240" w:lineRule="auto"/>
        <w:jc w:val="both"/>
        <w:rPr>
          <w:rFonts w:asciiTheme="minorHAnsi" w:hAnsiTheme="minorHAnsi" w:cstheme="minorHAnsi"/>
          <w:color w:val="2A2A2A"/>
          <w:sz w:val="24"/>
          <w:szCs w:val="24"/>
        </w:rPr>
      </w:pPr>
      <w:r w:rsidRPr="009D6E94">
        <w:rPr>
          <w:rFonts w:asciiTheme="minorHAnsi" w:hAnsiTheme="minorHAnsi" w:cstheme="minorHAnsi"/>
          <w:color w:val="2A2A2A"/>
          <w:sz w:val="24"/>
          <w:szCs w:val="24"/>
        </w:rPr>
        <w:t>It is a useful tool to helps teams better understand their users.</w:t>
      </w:r>
    </w:p>
    <w:p w14:paraId="73F2ECA2" w14:textId="77777777" w:rsidR="009F7CD2" w:rsidRPr="009D6E94" w:rsidRDefault="00D82703">
      <w:pPr>
        <w:jc w:val="both"/>
        <w:rPr>
          <w:rFonts w:asciiTheme="minorHAnsi" w:hAnsiTheme="minorHAnsi" w:cstheme="minorHAnsi"/>
          <w:color w:val="2A2A2A"/>
          <w:sz w:val="24"/>
          <w:szCs w:val="24"/>
        </w:rPr>
      </w:pPr>
      <w:r w:rsidRPr="009D6E94">
        <w:rPr>
          <w:rFonts w:asciiTheme="minorHAnsi" w:hAnsiTheme="minorHAnsi"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56E694DC" w14:textId="77777777" w:rsidR="00753D54" w:rsidRPr="009D6E94" w:rsidRDefault="00753D54">
      <w:pPr>
        <w:jc w:val="both"/>
        <w:rPr>
          <w:rFonts w:asciiTheme="minorHAnsi" w:hAnsiTheme="minorHAnsi" w:cstheme="minorHAnsi"/>
          <w:color w:val="2A2A2A"/>
          <w:sz w:val="24"/>
          <w:szCs w:val="24"/>
        </w:rPr>
      </w:pPr>
    </w:p>
    <w:p w14:paraId="407084CF" w14:textId="77777777" w:rsidR="00753D54" w:rsidRPr="009D6E94" w:rsidRDefault="00753D54" w:rsidP="00753D54">
      <w:pPr>
        <w:jc w:val="both"/>
        <w:rPr>
          <w:rFonts w:asciiTheme="minorHAnsi" w:hAnsiTheme="minorHAnsi" w:cstheme="minorHAnsi"/>
          <w:color w:val="2A2A2A"/>
          <w:sz w:val="24"/>
          <w:szCs w:val="24"/>
        </w:rPr>
      </w:pPr>
      <w:r w:rsidRPr="009D6E94">
        <w:rPr>
          <w:rFonts w:asciiTheme="minorHAnsi" w:hAnsiTheme="minorHAnsi" w:cstheme="minorHAnsi"/>
          <w:color w:val="2A2A2A"/>
          <w:sz w:val="24"/>
          <w:szCs w:val="24"/>
        </w:rPr>
        <w:t xml:space="preserve">An empathy map typically includes the following </w:t>
      </w:r>
      <w:r w:rsidRPr="009D6E94">
        <w:rPr>
          <w:rFonts w:asciiTheme="minorHAnsi" w:hAnsiTheme="minorHAnsi" w:cstheme="minorHAnsi"/>
          <w:b/>
          <w:bCs/>
          <w:color w:val="2A2A2A"/>
          <w:sz w:val="24"/>
          <w:szCs w:val="24"/>
        </w:rPr>
        <w:t>6 quadrants</w:t>
      </w:r>
      <w:r w:rsidRPr="009D6E94">
        <w:rPr>
          <w:rFonts w:asciiTheme="minorHAnsi" w:hAnsiTheme="minorHAnsi" w:cstheme="minorHAnsi"/>
          <w:color w:val="2A2A2A"/>
          <w:sz w:val="24"/>
          <w:szCs w:val="24"/>
        </w:rPr>
        <w:t xml:space="preserve"> focused on the </w:t>
      </w:r>
      <w:r w:rsidRPr="009D6E94">
        <w:rPr>
          <w:rFonts w:asciiTheme="minorHAnsi" w:hAnsiTheme="minorHAnsi" w:cstheme="minorHAnsi"/>
          <w:i/>
          <w:iCs/>
          <w:color w:val="2A2A2A"/>
          <w:sz w:val="24"/>
          <w:szCs w:val="24"/>
        </w:rPr>
        <w:t>user</w:t>
      </w:r>
      <w:r w:rsidRPr="009D6E94">
        <w:rPr>
          <w:rFonts w:asciiTheme="minorHAnsi" w:hAnsiTheme="minorHAnsi" w:cstheme="minorHAnsi"/>
          <w:color w:val="2A2A2A"/>
          <w:sz w:val="24"/>
          <w:szCs w:val="24"/>
        </w:rPr>
        <w:t>:</w:t>
      </w:r>
    </w:p>
    <w:p w14:paraId="37A3D2BD" w14:textId="77777777" w:rsidR="00753D54" w:rsidRPr="009D6E94" w:rsidRDefault="00753D54" w:rsidP="00753D54">
      <w:pPr>
        <w:numPr>
          <w:ilvl w:val="0"/>
          <w:numId w:val="1"/>
        </w:numPr>
        <w:jc w:val="both"/>
        <w:rPr>
          <w:rFonts w:asciiTheme="minorHAnsi" w:hAnsiTheme="minorHAnsi" w:cstheme="minorHAnsi"/>
          <w:color w:val="2A2A2A"/>
          <w:sz w:val="24"/>
          <w:szCs w:val="24"/>
        </w:rPr>
      </w:pPr>
      <w:r w:rsidRPr="009D6E94">
        <w:rPr>
          <w:rFonts w:asciiTheme="minorHAnsi" w:hAnsiTheme="minorHAnsi" w:cstheme="minorHAnsi"/>
          <w:b/>
          <w:bCs/>
          <w:color w:val="2A2A2A"/>
          <w:sz w:val="24"/>
          <w:szCs w:val="24"/>
        </w:rPr>
        <w:t>Says</w:t>
      </w:r>
      <w:r w:rsidRPr="009D6E94">
        <w:rPr>
          <w:rFonts w:asciiTheme="minorHAnsi" w:hAnsiTheme="minorHAnsi" w:cstheme="minorHAnsi"/>
          <w:color w:val="2A2A2A"/>
          <w:sz w:val="24"/>
          <w:szCs w:val="24"/>
        </w:rPr>
        <w:t xml:space="preserve"> – What the user says in interviews or observations.</w:t>
      </w:r>
    </w:p>
    <w:p w14:paraId="22D878D3" w14:textId="77777777" w:rsidR="00753D54" w:rsidRPr="009D6E94" w:rsidRDefault="00753D54" w:rsidP="00753D54">
      <w:pPr>
        <w:numPr>
          <w:ilvl w:val="0"/>
          <w:numId w:val="1"/>
        </w:numPr>
        <w:jc w:val="both"/>
        <w:rPr>
          <w:rFonts w:asciiTheme="minorHAnsi" w:hAnsiTheme="minorHAnsi" w:cstheme="minorHAnsi"/>
          <w:color w:val="2A2A2A"/>
          <w:sz w:val="24"/>
          <w:szCs w:val="24"/>
        </w:rPr>
      </w:pPr>
      <w:r w:rsidRPr="009D6E94">
        <w:rPr>
          <w:rFonts w:asciiTheme="minorHAnsi" w:hAnsiTheme="minorHAnsi" w:cstheme="minorHAnsi"/>
          <w:b/>
          <w:bCs/>
          <w:color w:val="2A2A2A"/>
          <w:sz w:val="24"/>
          <w:szCs w:val="24"/>
        </w:rPr>
        <w:t>Thinks</w:t>
      </w:r>
      <w:r w:rsidRPr="009D6E94">
        <w:rPr>
          <w:rFonts w:asciiTheme="minorHAnsi" w:hAnsiTheme="minorHAnsi" w:cstheme="minorHAnsi"/>
          <w:color w:val="2A2A2A"/>
          <w:sz w:val="24"/>
          <w:szCs w:val="24"/>
        </w:rPr>
        <w:t xml:space="preserve"> – What the user is thinking and what matters to them.</w:t>
      </w:r>
    </w:p>
    <w:p w14:paraId="659FFA29" w14:textId="77777777" w:rsidR="00753D54" w:rsidRPr="009D6E94" w:rsidRDefault="00753D54" w:rsidP="00753D54">
      <w:pPr>
        <w:numPr>
          <w:ilvl w:val="0"/>
          <w:numId w:val="1"/>
        </w:numPr>
        <w:jc w:val="both"/>
        <w:rPr>
          <w:rFonts w:asciiTheme="minorHAnsi" w:hAnsiTheme="minorHAnsi" w:cstheme="minorHAnsi"/>
          <w:color w:val="2A2A2A"/>
          <w:sz w:val="24"/>
          <w:szCs w:val="24"/>
        </w:rPr>
      </w:pPr>
      <w:r w:rsidRPr="009D6E94">
        <w:rPr>
          <w:rFonts w:asciiTheme="minorHAnsi" w:hAnsiTheme="minorHAnsi" w:cstheme="minorHAnsi"/>
          <w:b/>
          <w:bCs/>
          <w:color w:val="2A2A2A"/>
          <w:sz w:val="24"/>
          <w:szCs w:val="24"/>
        </w:rPr>
        <w:t>Does</w:t>
      </w:r>
      <w:r w:rsidRPr="009D6E94">
        <w:rPr>
          <w:rFonts w:asciiTheme="minorHAnsi" w:hAnsiTheme="minorHAnsi" w:cstheme="minorHAnsi"/>
          <w:color w:val="2A2A2A"/>
          <w:sz w:val="24"/>
          <w:szCs w:val="24"/>
        </w:rPr>
        <w:t xml:space="preserve"> – Observable actions the user performs.</w:t>
      </w:r>
    </w:p>
    <w:p w14:paraId="454CE9FC" w14:textId="77777777" w:rsidR="00753D54" w:rsidRPr="009D6E94" w:rsidRDefault="00753D54" w:rsidP="00753D54">
      <w:pPr>
        <w:numPr>
          <w:ilvl w:val="0"/>
          <w:numId w:val="1"/>
        </w:numPr>
        <w:jc w:val="both"/>
        <w:rPr>
          <w:rFonts w:asciiTheme="minorHAnsi" w:hAnsiTheme="minorHAnsi" w:cstheme="minorHAnsi"/>
          <w:color w:val="2A2A2A"/>
          <w:sz w:val="24"/>
          <w:szCs w:val="24"/>
        </w:rPr>
      </w:pPr>
      <w:r w:rsidRPr="009D6E94">
        <w:rPr>
          <w:rFonts w:asciiTheme="minorHAnsi" w:hAnsiTheme="minorHAnsi" w:cstheme="minorHAnsi"/>
          <w:b/>
          <w:bCs/>
          <w:color w:val="2A2A2A"/>
          <w:sz w:val="24"/>
          <w:szCs w:val="24"/>
        </w:rPr>
        <w:t>Feels</w:t>
      </w:r>
      <w:r w:rsidRPr="009D6E94">
        <w:rPr>
          <w:rFonts w:asciiTheme="minorHAnsi" w:hAnsiTheme="minorHAnsi" w:cstheme="minorHAnsi"/>
          <w:color w:val="2A2A2A"/>
          <w:sz w:val="24"/>
          <w:szCs w:val="24"/>
        </w:rPr>
        <w:t xml:space="preserve"> – User’s emotional state, worries, and aspirations.</w:t>
      </w:r>
    </w:p>
    <w:p w14:paraId="32B94263" w14:textId="77777777" w:rsidR="00753D54" w:rsidRPr="009D6E94" w:rsidRDefault="00753D54" w:rsidP="00753D54">
      <w:pPr>
        <w:numPr>
          <w:ilvl w:val="0"/>
          <w:numId w:val="1"/>
        </w:numPr>
        <w:jc w:val="both"/>
        <w:rPr>
          <w:rFonts w:asciiTheme="minorHAnsi" w:hAnsiTheme="minorHAnsi" w:cstheme="minorHAnsi"/>
          <w:color w:val="2A2A2A"/>
          <w:sz w:val="24"/>
          <w:szCs w:val="24"/>
        </w:rPr>
      </w:pPr>
      <w:r w:rsidRPr="009D6E94">
        <w:rPr>
          <w:rFonts w:asciiTheme="minorHAnsi" w:hAnsiTheme="minorHAnsi" w:cstheme="minorHAnsi"/>
          <w:b/>
          <w:bCs/>
          <w:color w:val="2A2A2A"/>
          <w:sz w:val="24"/>
          <w:szCs w:val="24"/>
        </w:rPr>
        <w:t>Pains</w:t>
      </w:r>
      <w:r w:rsidRPr="009D6E94">
        <w:rPr>
          <w:rFonts w:asciiTheme="minorHAnsi" w:hAnsiTheme="minorHAnsi" w:cstheme="minorHAnsi"/>
          <w:color w:val="2A2A2A"/>
          <w:sz w:val="24"/>
          <w:szCs w:val="24"/>
        </w:rPr>
        <w:t xml:space="preserve"> – Challenges or frustrations faced by the user.</w:t>
      </w:r>
    </w:p>
    <w:p w14:paraId="3D5D0C86" w14:textId="618C69E7" w:rsidR="009F7CD2" w:rsidRPr="009D6E94" w:rsidRDefault="00753D54" w:rsidP="00132B77">
      <w:pPr>
        <w:numPr>
          <w:ilvl w:val="0"/>
          <w:numId w:val="1"/>
        </w:numPr>
        <w:rPr>
          <w:rFonts w:asciiTheme="minorHAnsi" w:hAnsiTheme="minorHAnsi" w:cstheme="minorHAnsi"/>
          <w:color w:val="2A2A2A"/>
          <w:sz w:val="24"/>
          <w:szCs w:val="24"/>
        </w:rPr>
      </w:pPr>
      <w:r w:rsidRPr="009D6E94">
        <w:rPr>
          <w:rFonts w:asciiTheme="minorHAnsi" w:hAnsiTheme="minorHAnsi" w:cstheme="minorHAnsi"/>
          <w:b/>
          <w:bCs/>
          <w:color w:val="2A2A2A"/>
          <w:sz w:val="24"/>
          <w:szCs w:val="24"/>
        </w:rPr>
        <w:t>Gains</w:t>
      </w:r>
      <w:r w:rsidRPr="009D6E94">
        <w:rPr>
          <w:rFonts w:asciiTheme="minorHAnsi" w:hAnsiTheme="minorHAnsi" w:cstheme="minorHAnsi"/>
          <w:color w:val="2A2A2A"/>
          <w:sz w:val="24"/>
          <w:szCs w:val="24"/>
        </w:rPr>
        <w:t xml:space="preserve"> – What success or benefits look like for the </w:t>
      </w:r>
      <w:proofErr w:type="gramStart"/>
      <w:r w:rsidRPr="009D6E94">
        <w:rPr>
          <w:rFonts w:asciiTheme="minorHAnsi" w:hAnsiTheme="minorHAnsi" w:cstheme="minorHAnsi"/>
          <w:color w:val="2A2A2A"/>
          <w:sz w:val="24"/>
          <w:szCs w:val="24"/>
        </w:rPr>
        <w:t>user.</w:t>
      </w:r>
      <w:proofErr w:type="gramEnd"/>
      <w:r w:rsidR="00D82703" w:rsidRPr="009D6E94">
        <w:rPr>
          <w:rFonts w:asciiTheme="minorHAnsi" w:hAnsiTheme="minorHAnsi" w:cstheme="minorHAnsi"/>
          <w:color w:val="2A2A2A"/>
          <w:sz w:val="24"/>
          <w:szCs w:val="24"/>
        </w:rPr>
        <w:t xml:space="preserve"> </w:t>
      </w:r>
    </w:p>
    <w:p w14:paraId="29C4C307" w14:textId="3AED952D" w:rsidR="00D82703" w:rsidRPr="009D6E94" w:rsidRDefault="00D82703" w:rsidP="00D82703">
      <w:pPr>
        <w:pStyle w:val="Heading3"/>
        <w:rPr>
          <w:rFonts w:asciiTheme="minorHAnsi" w:hAnsiTheme="minorHAnsi" w:cstheme="minorHAnsi"/>
        </w:rPr>
      </w:pPr>
      <w:r w:rsidRPr="009D6E94">
        <w:rPr>
          <w:rStyle w:val="Strong"/>
          <w:rFonts w:asciiTheme="minorHAnsi" w:hAnsiTheme="minorHAnsi" w:cstheme="minorHAnsi"/>
          <w:b/>
          <w:bCs w:val="0"/>
        </w:rPr>
        <w:t>Target User Persona</w:t>
      </w:r>
      <w:r w:rsidRPr="009D6E94">
        <w:rPr>
          <w:rFonts w:asciiTheme="minorHAnsi" w:hAnsiTheme="minorHAnsi" w:cstheme="minorHAnsi"/>
        </w:rPr>
        <w:t>:</w:t>
      </w:r>
    </w:p>
    <w:p w14:paraId="7C7AB07E" w14:textId="77777777" w:rsidR="00D82703" w:rsidRPr="009D6E94" w:rsidRDefault="00D82703" w:rsidP="00D82703">
      <w:pPr>
        <w:pStyle w:val="NormalWeb"/>
        <w:rPr>
          <w:rFonts w:asciiTheme="minorHAnsi" w:hAnsiTheme="minorHAnsi" w:cstheme="minorHAnsi"/>
        </w:rPr>
      </w:pPr>
      <w:r w:rsidRPr="009D6E94">
        <w:rPr>
          <w:rStyle w:val="Strong"/>
          <w:rFonts w:asciiTheme="minorHAnsi" w:hAnsiTheme="minorHAnsi" w:cstheme="minorHAnsi"/>
        </w:rPr>
        <w:t>Name:</w:t>
      </w:r>
      <w:r w:rsidRPr="009D6E94">
        <w:rPr>
          <w:rFonts w:asciiTheme="minorHAnsi" w:hAnsiTheme="minorHAnsi" w:cstheme="minorHAnsi"/>
        </w:rPr>
        <w:t xml:space="preserve"> </w:t>
      </w:r>
      <w:proofErr w:type="spellStart"/>
      <w:r w:rsidRPr="009D6E94">
        <w:rPr>
          <w:rFonts w:asciiTheme="minorHAnsi" w:hAnsiTheme="minorHAnsi" w:cstheme="minorHAnsi"/>
        </w:rPr>
        <w:t>Riya</w:t>
      </w:r>
      <w:proofErr w:type="spellEnd"/>
      <w:r w:rsidRPr="009D6E94">
        <w:rPr>
          <w:rFonts w:asciiTheme="minorHAnsi" w:hAnsiTheme="minorHAnsi" w:cstheme="minorHAnsi"/>
        </w:rPr>
        <w:br/>
      </w:r>
      <w:r w:rsidRPr="009D6E94">
        <w:rPr>
          <w:rStyle w:val="Strong"/>
          <w:rFonts w:asciiTheme="minorHAnsi" w:hAnsiTheme="minorHAnsi" w:cstheme="minorHAnsi"/>
        </w:rPr>
        <w:t>Role:</w:t>
      </w:r>
      <w:r w:rsidRPr="009D6E94">
        <w:rPr>
          <w:rFonts w:asciiTheme="minorHAnsi" w:hAnsiTheme="minorHAnsi" w:cstheme="minorHAnsi"/>
        </w:rPr>
        <w:t xml:space="preserve"> College Student</w:t>
      </w:r>
      <w:r w:rsidRPr="009D6E94">
        <w:rPr>
          <w:rFonts w:asciiTheme="minorHAnsi" w:hAnsiTheme="minorHAnsi" w:cstheme="minorHAnsi"/>
        </w:rPr>
        <w:br/>
      </w:r>
      <w:r w:rsidRPr="009D6E94">
        <w:rPr>
          <w:rStyle w:val="Strong"/>
          <w:rFonts w:asciiTheme="minorHAnsi" w:hAnsiTheme="minorHAnsi" w:cstheme="minorHAnsi"/>
        </w:rPr>
        <w:t>Context:</w:t>
      </w:r>
      <w:r w:rsidRPr="009D6E94">
        <w:rPr>
          <w:rFonts w:asciiTheme="minorHAnsi" w:hAnsiTheme="minorHAnsi" w:cstheme="minorHAnsi"/>
        </w:rPr>
        <w:t xml:space="preserve"> Faces issues with hostel maintenance and academic facilities, and wants a reliable system to raise and track complaints.</w:t>
      </w:r>
    </w:p>
    <w:p w14:paraId="09D1C085" w14:textId="256CDCCB" w:rsidR="00D82703" w:rsidRPr="009D6E94" w:rsidRDefault="00D82703" w:rsidP="00D82703">
      <w:pPr>
        <w:rPr>
          <w:rFonts w:asciiTheme="minorHAnsi" w:hAnsiTheme="minorHAnsi" w:cstheme="minorHAnsi"/>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
        <w:gridCol w:w="7983"/>
      </w:tblGrid>
      <w:tr w:rsidR="00D82703" w:rsidRPr="009D6E94" w14:paraId="18777A06" w14:textId="77777777" w:rsidTr="00D82703">
        <w:trPr>
          <w:tblHeader/>
          <w:tblCellSpacing w:w="15" w:type="dxa"/>
        </w:trPr>
        <w:tc>
          <w:tcPr>
            <w:tcW w:w="922" w:type="dxa"/>
            <w:vAlign w:val="center"/>
            <w:hideMark/>
          </w:tcPr>
          <w:p w14:paraId="4ED373C6" w14:textId="77777777" w:rsidR="00D82703" w:rsidRPr="009D6E94" w:rsidRDefault="00D82703">
            <w:pPr>
              <w:jc w:val="center"/>
              <w:rPr>
                <w:rFonts w:asciiTheme="minorHAnsi" w:hAnsiTheme="minorHAnsi" w:cstheme="minorHAnsi"/>
                <w:b/>
                <w:bCs/>
                <w:sz w:val="24"/>
                <w:szCs w:val="24"/>
              </w:rPr>
            </w:pPr>
            <w:r w:rsidRPr="009D6E94">
              <w:rPr>
                <w:rStyle w:val="Strong"/>
                <w:rFonts w:asciiTheme="minorHAnsi" w:hAnsiTheme="minorHAnsi" w:cstheme="minorHAnsi"/>
                <w:sz w:val="24"/>
                <w:szCs w:val="24"/>
              </w:rPr>
              <w:t>Category</w:t>
            </w:r>
          </w:p>
        </w:tc>
        <w:tc>
          <w:tcPr>
            <w:tcW w:w="7938" w:type="dxa"/>
            <w:vAlign w:val="center"/>
            <w:hideMark/>
          </w:tcPr>
          <w:p w14:paraId="210D5B62" w14:textId="13E0E7AD" w:rsidR="00D82703" w:rsidRPr="009D6E94" w:rsidRDefault="00D82703" w:rsidP="00D82703">
            <w:pPr>
              <w:rPr>
                <w:rFonts w:asciiTheme="minorHAnsi" w:hAnsiTheme="minorHAnsi" w:cstheme="minorHAnsi"/>
                <w:b/>
                <w:bCs/>
                <w:sz w:val="24"/>
                <w:szCs w:val="24"/>
              </w:rPr>
            </w:pPr>
            <w:r w:rsidRPr="009D6E94">
              <w:rPr>
                <w:rStyle w:val="Strong"/>
                <w:rFonts w:asciiTheme="minorHAnsi" w:hAnsiTheme="minorHAnsi" w:cstheme="minorHAnsi"/>
                <w:sz w:val="24"/>
                <w:szCs w:val="24"/>
              </w:rPr>
              <w:t xml:space="preserve">                      Details</w:t>
            </w:r>
          </w:p>
        </w:tc>
      </w:tr>
      <w:tr w:rsidR="00D82703" w:rsidRPr="009D6E94" w14:paraId="75B74B7B" w14:textId="77777777" w:rsidTr="00D82703">
        <w:trPr>
          <w:tblCellSpacing w:w="15" w:type="dxa"/>
        </w:trPr>
        <w:tc>
          <w:tcPr>
            <w:tcW w:w="922" w:type="dxa"/>
            <w:vAlign w:val="center"/>
            <w:hideMark/>
          </w:tcPr>
          <w:p w14:paraId="3A90ED3B" w14:textId="77777777" w:rsidR="00D82703" w:rsidRPr="009D6E94" w:rsidRDefault="00D82703">
            <w:pPr>
              <w:rPr>
                <w:rFonts w:asciiTheme="minorHAnsi" w:hAnsiTheme="minorHAnsi" w:cstheme="minorHAnsi"/>
                <w:sz w:val="24"/>
                <w:szCs w:val="24"/>
              </w:rPr>
            </w:pPr>
            <w:r w:rsidRPr="009D6E94">
              <w:rPr>
                <w:rStyle w:val="Strong"/>
                <w:rFonts w:asciiTheme="minorHAnsi" w:hAnsiTheme="minorHAnsi" w:cstheme="minorHAnsi"/>
                <w:sz w:val="24"/>
                <w:szCs w:val="24"/>
              </w:rPr>
              <w:t>SAYS</w:t>
            </w:r>
          </w:p>
        </w:tc>
        <w:tc>
          <w:tcPr>
            <w:tcW w:w="7938" w:type="dxa"/>
            <w:vAlign w:val="center"/>
            <w:hideMark/>
          </w:tcPr>
          <w:p w14:paraId="64E9BAFC" w14:textId="77777777" w:rsidR="00D82703" w:rsidRPr="009D6E94" w:rsidRDefault="00D82703">
            <w:pPr>
              <w:rPr>
                <w:rFonts w:asciiTheme="minorHAnsi" w:hAnsiTheme="minorHAnsi" w:cstheme="minorHAnsi"/>
                <w:sz w:val="24"/>
                <w:szCs w:val="24"/>
              </w:rPr>
            </w:pPr>
            <w:r w:rsidRPr="009D6E94">
              <w:rPr>
                <w:rFonts w:asciiTheme="minorHAnsi" w:hAnsiTheme="minorHAnsi" w:cstheme="minorHAnsi"/>
                <w:sz w:val="24"/>
                <w:szCs w:val="24"/>
              </w:rPr>
              <w:t xml:space="preserve">"I submitted a complaint last week, but I don’t know what happened after that." </w:t>
            </w:r>
            <w:r w:rsidRPr="009D6E94">
              <w:rPr>
                <w:rFonts w:asciiTheme="minorHAnsi" w:hAnsiTheme="minorHAnsi" w:cstheme="minorHAnsi"/>
                <w:sz w:val="24"/>
                <w:szCs w:val="24"/>
              </w:rPr>
              <w:br/>
              <w:t xml:space="preserve">"It takes too long for someone to respond to my issues." </w:t>
            </w:r>
            <w:r w:rsidRPr="009D6E94">
              <w:rPr>
                <w:rFonts w:asciiTheme="minorHAnsi" w:hAnsiTheme="minorHAnsi" w:cstheme="minorHAnsi"/>
                <w:sz w:val="24"/>
                <w:szCs w:val="24"/>
              </w:rPr>
              <w:br/>
              <w:t>"I wish there was an easy way to talk to the concerned person."</w:t>
            </w:r>
          </w:p>
        </w:tc>
      </w:tr>
      <w:tr w:rsidR="00D82703" w:rsidRPr="009D6E94" w14:paraId="472BDC71" w14:textId="77777777" w:rsidTr="00D82703">
        <w:trPr>
          <w:tblCellSpacing w:w="15" w:type="dxa"/>
        </w:trPr>
        <w:tc>
          <w:tcPr>
            <w:tcW w:w="922" w:type="dxa"/>
            <w:vAlign w:val="center"/>
            <w:hideMark/>
          </w:tcPr>
          <w:p w14:paraId="13D7AA24" w14:textId="77777777" w:rsidR="00D82703" w:rsidRPr="009D6E94" w:rsidRDefault="00D82703">
            <w:pPr>
              <w:rPr>
                <w:rFonts w:asciiTheme="minorHAnsi" w:hAnsiTheme="minorHAnsi" w:cstheme="minorHAnsi"/>
                <w:sz w:val="24"/>
                <w:szCs w:val="24"/>
              </w:rPr>
            </w:pPr>
            <w:r w:rsidRPr="009D6E94">
              <w:rPr>
                <w:rStyle w:val="Strong"/>
                <w:rFonts w:asciiTheme="minorHAnsi" w:hAnsiTheme="minorHAnsi" w:cstheme="minorHAnsi"/>
                <w:sz w:val="24"/>
                <w:szCs w:val="24"/>
              </w:rPr>
              <w:lastRenderedPageBreak/>
              <w:t>THINKS</w:t>
            </w:r>
          </w:p>
        </w:tc>
        <w:tc>
          <w:tcPr>
            <w:tcW w:w="7938" w:type="dxa"/>
            <w:vAlign w:val="center"/>
            <w:hideMark/>
          </w:tcPr>
          <w:p w14:paraId="53A6F5AD" w14:textId="77777777" w:rsidR="00D82703" w:rsidRPr="009D6E94" w:rsidRDefault="00D82703">
            <w:pPr>
              <w:rPr>
                <w:rFonts w:asciiTheme="minorHAnsi" w:hAnsiTheme="minorHAnsi" w:cstheme="minorHAnsi"/>
                <w:sz w:val="24"/>
                <w:szCs w:val="24"/>
              </w:rPr>
            </w:pPr>
            <w:r w:rsidRPr="009D6E94">
              <w:rPr>
                <w:rFonts w:asciiTheme="minorHAnsi" w:hAnsiTheme="minorHAnsi" w:cstheme="minorHAnsi"/>
                <w:sz w:val="24"/>
                <w:szCs w:val="24"/>
              </w:rPr>
              <w:t xml:space="preserve">"I hope my complaint gets noticed and acted upon soon." </w:t>
            </w:r>
            <w:r w:rsidRPr="009D6E94">
              <w:rPr>
                <w:rFonts w:asciiTheme="minorHAnsi" w:hAnsiTheme="minorHAnsi" w:cstheme="minorHAnsi"/>
                <w:sz w:val="24"/>
                <w:szCs w:val="24"/>
              </w:rPr>
              <w:br/>
              <w:t xml:space="preserve">"This process should be more transparent." </w:t>
            </w:r>
            <w:r w:rsidRPr="009D6E94">
              <w:rPr>
                <w:rFonts w:asciiTheme="minorHAnsi" w:hAnsiTheme="minorHAnsi" w:cstheme="minorHAnsi"/>
                <w:sz w:val="24"/>
                <w:szCs w:val="24"/>
              </w:rPr>
              <w:br/>
              <w:t>"Why can’t we have a proper system like online shopping or food delivery apps?"</w:t>
            </w:r>
          </w:p>
        </w:tc>
      </w:tr>
      <w:tr w:rsidR="00D82703" w:rsidRPr="009D6E94" w14:paraId="55AC6A5A" w14:textId="77777777" w:rsidTr="00D82703">
        <w:trPr>
          <w:tblCellSpacing w:w="15" w:type="dxa"/>
        </w:trPr>
        <w:tc>
          <w:tcPr>
            <w:tcW w:w="922" w:type="dxa"/>
            <w:vAlign w:val="center"/>
            <w:hideMark/>
          </w:tcPr>
          <w:p w14:paraId="78B4B8C8" w14:textId="77777777" w:rsidR="00D82703" w:rsidRPr="009D6E94" w:rsidRDefault="00D82703">
            <w:pPr>
              <w:rPr>
                <w:rFonts w:asciiTheme="minorHAnsi" w:hAnsiTheme="minorHAnsi" w:cstheme="minorHAnsi"/>
                <w:sz w:val="24"/>
                <w:szCs w:val="24"/>
              </w:rPr>
            </w:pPr>
            <w:r w:rsidRPr="009D6E94">
              <w:rPr>
                <w:rStyle w:val="Strong"/>
                <w:rFonts w:asciiTheme="minorHAnsi" w:hAnsiTheme="minorHAnsi" w:cstheme="minorHAnsi"/>
                <w:sz w:val="24"/>
                <w:szCs w:val="24"/>
              </w:rPr>
              <w:t>DOES</w:t>
            </w:r>
          </w:p>
        </w:tc>
        <w:tc>
          <w:tcPr>
            <w:tcW w:w="7938" w:type="dxa"/>
            <w:vAlign w:val="center"/>
            <w:hideMark/>
          </w:tcPr>
          <w:p w14:paraId="4821D9C6" w14:textId="77777777" w:rsidR="00D82703" w:rsidRPr="009D6E94" w:rsidRDefault="00D82703">
            <w:pPr>
              <w:rPr>
                <w:rFonts w:asciiTheme="minorHAnsi" w:hAnsiTheme="minorHAnsi" w:cstheme="minorHAnsi"/>
                <w:sz w:val="24"/>
                <w:szCs w:val="24"/>
              </w:rPr>
            </w:pPr>
            <w:r w:rsidRPr="009D6E94">
              <w:rPr>
                <w:rFonts w:asciiTheme="minorHAnsi" w:hAnsiTheme="minorHAnsi" w:cstheme="minorHAnsi"/>
                <w:sz w:val="24"/>
                <w:szCs w:val="24"/>
              </w:rPr>
              <w:t xml:space="preserve">Logs into the portal and submits a complaint form </w:t>
            </w:r>
            <w:r w:rsidRPr="009D6E94">
              <w:rPr>
                <w:rFonts w:asciiTheme="minorHAnsi" w:hAnsiTheme="minorHAnsi" w:cstheme="minorHAnsi"/>
                <w:sz w:val="24"/>
                <w:szCs w:val="24"/>
              </w:rPr>
              <w:br/>
              <w:t xml:space="preserve">Constantly checks for status updates </w:t>
            </w:r>
            <w:r w:rsidRPr="009D6E94">
              <w:rPr>
                <w:rFonts w:asciiTheme="minorHAnsi" w:hAnsiTheme="minorHAnsi" w:cstheme="minorHAnsi"/>
                <w:sz w:val="24"/>
                <w:szCs w:val="24"/>
              </w:rPr>
              <w:br/>
              <w:t xml:space="preserve">Asks friends or classmates if they’ve faced similar issues </w:t>
            </w:r>
            <w:r w:rsidRPr="009D6E94">
              <w:rPr>
                <w:rFonts w:asciiTheme="minorHAnsi" w:hAnsiTheme="minorHAnsi" w:cstheme="minorHAnsi"/>
                <w:sz w:val="24"/>
                <w:szCs w:val="24"/>
              </w:rPr>
              <w:br/>
              <w:t>Tries to follow up in person when no response is received</w:t>
            </w:r>
          </w:p>
        </w:tc>
      </w:tr>
      <w:tr w:rsidR="00D82703" w:rsidRPr="009D6E94" w14:paraId="63D5139F" w14:textId="77777777" w:rsidTr="00D82703">
        <w:trPr>
          <w:tblCellSpacing w:w="15" w:type="dxa"/>
        </w:trPr>
        <w:tc>
          <w:tcPr>
            <w:tcW w:w="922" w:type="dxa"/>
            <w:vAlign w:val="center"/>
            <w:hideMark/>
          </w:tcPr>
          <w:p w14:paraId="5278EE56" w14:textId="77777777" w:rsidR="00D82703" w:rsidRPr="009D6E94" w:rsidRDefault="00D82703">
            <w:pPr>
              <w:rPr>
                <w:rFonts w:asciiTheme="minorHAnsi" w:hAnsiTheme="minorHAnsi" w:cstheme="minorHAnsi"/>
                <w:sz w:val="24"/>
                <w:szCs w:val="24"/>
              </w:rPr>
            </w:pPr>
            <w:r w:rsidRPr="009D6E94">
              <w:rPr>
                <w:rStyle w:val="Strong"/>
                <w:rFonts w:asciiTheme="minorHAnsi" w:hAnsiTheme="minorHAnsi" w:cstheme="minorHAnsi"/>
                <w:sz w:val="24"/>
                <w:szCs w:val="24"/>
              </w:rPr>
              <w:t>FEELS</w:t>
            </w:r>
          </w:p>
        </w:tc>
        <w:tc>
          <w:tcPr>
            <w:tcW w:w="7938" w:type="dxa"/>
            <w:vAlign w:val="center"/>
            <w:hideMark/>
          </w:tcPr>
          <w:p w14:paraId="045C4BD0" w14:textId="77777777" w:rsidR="00D82703" w:rsidRPr="009D6E94" w:rsidRDefault="00D82703">
            <w:pPr>
              <w:rPr>
                <w:rFonts w:asciiTheme="minorHAnsi" w:hAnsiTheme="minorHAnsi" w:cstheme="minorHAnsi"/>
                <w:sz w:val="24"/>
                <w:szCs w:val="24"/>
              </w:rPr>
            </w:pPr>
            <w:r w:rsidRPr="009D6E94">
              <w:rPr>
                <w:rFonts w:asciiTheme="minorHAnsi" w:hAnsiTheme="minorHAnsi" w:cstheme="minorHAnsi"/>
                <w:sz w:val="24"/>
                <w:szCs w:val="24"/>
              </w:rPr>
              <w:t xml:space="preserve">Frustrated when no updates are given </w:t>
            </w:r>
            <w:r w:rsidRPr="009D6E94">
              <w:rPr>
                <w:rFonts w:asciiTheme="minorHAnsi" w:hAnsiTheme="minorHAnsi" w:cstheme="minorHAnsi"/>
                <w:sz w:val="24"/>
                <w:szCs w:val="24"/>
              </w:rPr>
              <w:br/>
              <w:t xml:space="preserve">Anxious about whether the issue will be resolved </w:t>
            </w:r>
            <w:r w:rsidRPr="009D6E94">
              <w:rPr>
                <w:rFonts w:asciiTheme="minorHAnsi" w:hAnsiTheme="minorHAnsi" w:cstheme="minorHAnsi"/>
                <w:sz w:val="24"/>
                <w:szCs w:val="24"/>
              </w:rPr>
              <w:br/>
              <w:t xml:space="preserve">Powerless in the absence of a feedback channel </w:t>
            </w:r>
            <w:r w:rsidRPr="009D6E94">
              <w:rPr>
                <w:rFonts w:asciiTheme="minorHAnsi" w:hAnsiTheme="minorHAnsi" w:cstheme="minorHAnsi"/>
                <w:sz w:val="24"/>
                <w:szCs w:val="24"/>
              </w:rPr>
              <w:br/>
              <w:t>Relieved when the issue is acknowledged by an agent</w:t>
            </w:r>
          </w:p>
        </w:tc>
      </w:tr>
      <w:tr w:rsidR="00D82703" w:rsidRPr="009D6E94" w14:paraId="389D159D" w14:textId="77777777" w:rsidTr="00D82703">
        <w:trPr>
          <w:tblCellSpacing w:w="15" w:type="dxa"/>
        </w:trPr>
        <w:tc>
          <w:tcPr>
            <w:tcW w:w="922" w:type="dxa"/>
            <w:vAlign w:val="center"/>
            <w:hideMark/>
          </w:tcPr>
          <w:p w14:paraId="005EA949" w14:textId="77777777" w:rsidR="00D82703" w:rsidRPr="009D6E94" w:rsidRDefault="00D82703">
            <w:pPr>
              <w:rPr>
                <w:rFonts w:asciiTheme="minorHAnsi" w:hAnsiTheme="minorHAnsi" w:cstheme="minorHAnsi"/>
                <w:sz w:val="24"/>
                <w:szCs w:val="24"/>
              </w:rPr>
            </w:pPr>
            <w:r w:rsidRPr="009D6E94">
              <w:rPr>
                <w:rStyle w:val="Strong"/>
                <w:rFonts w:asciiTheme="minorHAnsi" w:hAnsiTheme="minorHAnsi" w:cstheme="minorHAnsi"/>
                <w:sz w:val="24"/>
                <w:szCs w:val="24"/>
              </w:rPr>
              <w:t>PAINS</w:t>
            </w:r>
          </w:p>
        </w:tc>
        <w:tc>
          <w:tcPr>
            <w:tcW w:w="7938" w:type="dxa"/>
            <w:vAlign w:val="center"/>
            <w:hideMark/>
          </w:tcPr>
          <w:p w14:paraId="4A9105EC" w14:textId="77777777" w:rsidR="00D82703" w:rsidRPr="009D6E94" w:rsidRDefault="00D82703">
            <w:pPr>
              <w:rPr>
                <w:rFonts w:asciiTheme="minorHAnsi" w:hAnsiTheme="minorHAnsi" w:cstheme="minorHAnsi"/>
                <w:sz w:val="24"/>
                <w:szCs w:val="24"/>
              </w:rPr>
            </w:pPr>
            <w:r w:rsidRPr="009D6E94">
              <w:rPr>
                <w:rFonts w:asciiTheme="minorHAnsi" w:hAnsiTheme="minorHAnsi" w:cstheme="minorHAnsi"/>
                <w:sz w:val="24"/>
                <w:szCs w:val="24"/>
              </w:rPr>
              <w:t xml:space="preserve">No proper tracking of complaints </w:t>
            </w:r>
            <w:r w:rsidRPr="009D6E94">
              <w:rPr>
                <w:rFonts w:asciiTheme="minorHAnsi" w:hAnsiTheme="minorHAnsi" w:cstheme="minorHAnsi"/>
                <w:sz w:val="24"/>
                <w:szCs w:val="24"/>
              </w:rPr>
              <w:br/>
              <w:t xml:space="preserve">Lack of communication with the assigned agent </w:t>
            </w:r>
            <w:r w:rsidRPr="009D6E94">
              <w:rPr>
                <w:rFonts w:asciiTheme="minorHAnsi" w:hAnsiTheme="minorHAnsi" w:cstheme="minorHAnsi"/>
                <w:sz w:val="24"/>
                <w:szCs w:val="24"/>
              </w:rPr>
              <w:br/>
              <w:t xml:space="preserve">Unclear complaint statuses and long wait times </w:t>
            </w:r>
            <w:r w:rsidRPr="009D6E94">
              <w:rPr>
                <w:rFonts w:asciiTheme="minorHAnsi" w:hAnsiTheme="minorHAnsi" w:cstheme="minorHAnsi"/>
                <w:sz w:val="24"/>
                <w:szCs w:val="24"/>
              </w:rPr>
              <w:br/>
              <w:t>Manual follow-ups wasting time and energy</w:t>
            </w:r>
          </w:p>
        </w:tc>
      </w:tr>
      <w:tr w:rsidR="00D82703" w:rsidRPr="009D6E94" w14:paraId="07C82CD7" w14:textId="77777777" w:rsidTr="00D82703">
        <w:trPr>
          <w:tblCellSpacing w:w="15" w:type="dxa"/>
        </w:trPr>
        <w:tc>
          <w:tcPr>
            <w:tcW w:w="922" w:type="dxa"/>
            <w:vAlign w:val="center"/>
            <w:hideMark/>
          </w:tcPr>
          <w:p w14:paraId="7D52F8F4" w14:textId="77777777" w:rsidR="00D82703" w:rsidRPr="009D6E94" w:rsidRDefault="00D82703">
            <w:pPr>
              <w:rPr>
                <w:rFonts w:asciiTheme="minorHAnsi" w:hAnsiTheme="minorHAnsi" w:cstheme="minorHAnsi"/>
                <w:sz w:val="24"/>
                <w:szCs w:val="24"/>
              </w:rPr>
            </w:pPr>
            <w:r w:rsidRPr="009D6E94">
              <w:rPr>
                <w:rStyle w:val="Strong"/>
                <w:rFonts w:asciiTheme="minorHAnsi" w:hAnsiTheme="minorHAnsi" w:cstheme="minorHAnsi"/>
                <w:sz w:val="24"/>
                <w:szCs w:val="24"/>
              </w:rPr>
              <w:t>GAINS</w:t>
            </w:r>
          </w:p>
        </w:tc>
        <w:tc>
          <w:tcPr>
            <w:tcW w:w="7938" w:type="dxa"/>
            <w:vAlign w:val="center"/>
            <w:hideMark/>
          </w:tcPr>
          <w:p w14:paraId="7325AF6F" w14:textId="77777777" w:rsidR="00D82703" w:rsidRPr="009D6E94" w:rsidRDefault="00D82703">
            <w:pPr>
              <w:rPr>
                <w:rFonts w:asciiTheme="minorHAnsi" w:hAnsiTheme="minorHAnsi" w:cstheme="minorHAnsi"/>
                <w:sz w:val="24"/>
                <w:szCs w:val="24"/>
              </w:rPr>
            </w:pPr>
            <w:r w:rsidRPr="009D6E94">
              <w:rPr>
                <w:rFonts w:asciiTheme="minorHAnsi" w:hAnsiTheme="minorHAnsi" w:cstheme="minorHAnsi"/>
                <w:sz w:val="24"/>
                <w:szCs w:val="24"/>
              </w:rPr>
              <w:t xml:space="preserve">Receives timely status updates </w:t>
            </w:r>
            <w:r w:rsidRPr="009D6E94">
              <w:rPr>
                <w:rFonts w:asciiTheme="minorHAnsi" w:hAnsiTheme="minorHAnsi" w:cstheme="minorHAnsi"/>
                <w:sz w:val="24"/>
                <w:szCs w:val="24"/>
              </w:rPr>
              <w:br/>
              <w:t xml:space="preserve">Communicates directly with the concerned agent </w:t>
            </w:r>
            <w:r w:rsidRPr="009D6E94">
              <w:rPr>
                <w:rFonts w:asciiTheme="minorHAnsi" w:hAnsiTheme="minorHAnsi" w:cstheme="minorHAnsi"/>
                <w:sz w:val="24"/>
                <w:szCs w:val="24"/>
              </w:rPr>
              <w:br/>
              <w:t xml:space="preserve">Can view all past and current complaints in one place </w:t>
            </w:r>
            <w:r w:rsidRPr="009D6E94">
              <w:rPr>
                <w:rFonts w:asciiTheme="minorHAnsi" w:hAnsiTheme="minorHAnsi" w:cstheme="minorHAnsi"/>
                <w:sz w:val="24"/>
                <w:szCs w:val="24"/>
              </w:rPr>
              <w:br/>
              <w:t>Gets resolution without having to escalate offline</w:t>
            </w:r>
          </w:p>
        </w:tc>
      </w:tr>
    </w:tbl>
    <w:p w14:paraId="686F846E" w14:textId="7425A4D9" w:rsidR="00D82703" w:rsidRPr="009D6E94" w:rsidRDefault="00D82703" w:rsidP="00D82703">
      <w:pPr>
        <w:pStyle w:val="Heading3"/>
        <w:rPr>
          <w:rFonts w:asciiTheme="minorHAnsi" w:hAnsiTheme="minorHAnsi" w:cstheme="minorHAnsi"/>
          <w:color w:val="2A2A2A"/>
          <w:sz w:val="24"/>
          <w:szCs w:val="24"/>
        </w:rPr>
      </w:pPr>
    </w:p>
    <w:sectPr w:rsidR="00D82703" w:rsidRPr="009D6E9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632D9"/>
    <w:multiLevelType w:val="multilevel"/>
    <w:tmpl w:val="CC685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CD2"/>
    <w:rsid w:val="00132B77"/>
    <w:rsid w:val="00753D54"/>
    <w:rsid w:val="009D6E94"/>
    <w:rsid w:val="009F7CD2"/>
    <w:rsid w:val="00C60830"/>
    <w:rsid w:val="00D82703"/>
    <w:rsid w:val="00E509FF"/>
    <w:rsid w:val="00EF54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54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7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703"/>
    <w:rPr>
      <w:rFonts w:ascii="Tahoma" w:hAnsi="Tahoma" w:cs="Tahoma"/>
      <w:sz w:val="16"/>
      <w:szCs w:val="16"/>
    </w:rPr>
  </w:style>
  <w:style w:type="character" w:styleId="Strong">
    <w:name w:val="Strong"/>
    <w:basedOn w:val="DefaultParagraphFont"/>
    <w:uiPriority w:val="22"/>
    <w:qFormat/>
    <w:rsid w:val="00D82703"/>
    <w:rPr>
      <w:b/>
      <w:bCs/>
    </w:rPr>
  </w:style>
  <w:style w:type="paragraph" w:styleId="NormalWeb">
    <w:name w:val="Normal (Web)"/>
    <w:basedOn w:val="Normal"/>
    <w:uiPriority w:val="99"/>
    <w:semiHidden/>
    <w:unhideWhenUsed/>
    <w:rsid w:val="00D8270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7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703"/>
    <w:rPr>
      <w:rFonts w:ascii="Tahoma" w:hAnsi="Tahoma" w:cs="Tahoma"/>
      <w:sz w:val="16"/>
      <w:szCs w:val="16"/>
    </w:rPr>
  </w:style>
  <w:style w:type="character" w:styleId="Strong">
    <w:name w:val="Strong"/>
    <w:basedOn w:val="DefaultParagraphFont"/>
    <w:uiPriority w:val="22"/>
    <w:qFormat/>
    <w:rsid w:val="00D82703"/>
    <w:rPr>
      <w:b/>
      <w:bCs/>
    </w:rPr>
  </w:style>
  <w:style w:type="paragraph" w:styleId="NormalWeb">
    <w:name w:val="Normal (Web)"/>
    <w:basedOn w:val="Normal"/>
    <w:uiPriority w:val="99"/>
    <w:semiHidden/>
    <w:unhideWhenUsed/>
    <w:rsid w:val="00D827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268872">
      <w:bodyDiv w:val="1"/>
      <w:marLeft w:val="0"/>
      <w:marRight w:val="0"/>
      <w:marTop w:val="0"/>
      <w:marBottom w:val="0"/>
      <w:divBdr>
        <w:top w:val="none" w:sz="0" w:space="0" w:color="auto"/>
        <w:left w:val="none" w:sz="0" w:space="0" w:color="auto"/>
        <w:bottom w:val="none" w:sz="0" w:space="0" w:color="auto"/>
        <w:right w:val="none" w:sz="0" w:space="0" w:color="auto"/>
      </w:divBdr>
    </w:div>
    <w:div w:id="865017749">
      <w:bodyDiv w:val="1"/>
      <w:marLeft w:val="0"/>
      <w:marRight w:val="0"/>
      <w:marTop w:val="0"/>
      <w:marBottom w:val="0"/>
      <w:divBdr>
        <w:top w:val="none" w:sz="0" w:space="0" w:color="auto"/>
        <w:left w:val="none" w:sz="0" w:space="0" w:color="auto"/>
        <w:bottom w:val="none" w:sz="0" w:space="0" w:color="auto"/>
        <w:right w:val="none" w:sz="0" w:space="0" w:color="auto"/>
      </w:divBdr>
    </w:div>
    <w:div w:id="875898130">
      <w:bodyDiv w:val="1"/>
      <w:marLeft w:val="0"/>
      <w:marRight w:val="0"/>
      <w:marTop w:val="0"/>
      <w:marBottom w:val="0"/>
      <w:divBdr>
        <w:top w:val="none" w:sz="0" w:space="0" w:color="auto"/>
        <w:left w:val="none" w:sz="0" w:space="0" w:color="auto"/>
        <w:bottom w:val="none" w:sz="0" w:space="0" w:color="auto"/>
        <w:right w:val="none" w:sz="0" w:space="0" w:color="auto"/>
      </w:divBdr>
      <w:divsChild>
        <w:div w:id="1139998888">
          <w:marLeft w:val="0"/>
          <w:marRight w:val="0"/>
          <w:marTop w:val="0"/>
          <w:marBottom w:val="0"/>
          <w:divBdr>
            <w:top w:val="none" w:sz="0" w:space="0" w:color="auto"/>
            <w:left w:val="none" w:sz="0" w:space="0" w:color="auto"/>
            <w:bottom w:val="none" w:sz="0" w:space="0" w:color="auto"/>
            <w:right w:val="none" w:sz="0" w:space="0" w:color="auto"/>
          </w:divBdr>
          <w:divsChild>
            <w:div w:id="110573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56074">
      <w:bodyDiv w:val="1"/>
      <w:marLeft w:val="0"/>
      <w:marRight w:val="0"/>
      <w:marTop w:val="0"/>
      <w:marBottom w:val="0"/>
      <w:divBdr>
        <w:top w:val="none" w:sz="0" w:space="0" w:color="auto"/>
        <w:left w:val="none" w:sz="0" w:space="0" w:color="auto"/>
        <w:bottom w:val="none" w:sz="0" w:space="0" w:color="auto"/>
        <w:right w:val="none" w:sz="0" w:space="0" w:color="auto"/>
      </w:divBdr>
    </w:div>
    <w:div w:id="1040133948">
      <w:bodyDiv w:val="1"/>
      <w:marLeft w:val="0"/>
      <w:marRight w:val="0"/>
      <w:marTop w:val="0"/>
      <w:marBottom w:val="0"/>
      <w:divBdr>
        <w:top w:val="none" w:sz="0" w:space="0" w:color="auto"/>
        <w:left w:val="none" w:sz="0" w:space="0" w:color="auto"/>
        <w:bottom w:val="none" w:sz="0" w:space="0" w:color="auto"/>
        <w:right w:val="none" w:sz="0" w:space="0" w:color="auto"/>
      </w:divBdr>
    </w:div>
    <w:div w:id="1393501757">
      <w:bodyDiv w:val="1"/>
      <w:marLeft w:val="0"/>
      <w:marRight w:val="0"/>
      <w:marTop w:val="0"/>
      <w:marBottom w:val="0"/>
      <w:divBdr>
        <w:top w:val="none" w:sz="0" w:space="0" w:color="auto"/>
        <w:left w:val="none" w:sz="0" w:space="0" w:color="auto"/>
        <w:bottom w:val="none" w:sz="0" w:space="0" w:color="auto"/>
        <w:right w:val="none" w:sz="0" w:space="0" w:color="auto"/>
      </w:divBdr>
      <w:divsChild>
        <w:div w:id="664208153">
          <w:marLeft w:val="0"/>
          <w:marRight w:val="0"/>
          <w:marTop w:val="0"/>
          <w:marBottom w:val="0"/>
          <w:divBdr>
            <w:top w:val="none" w:sz="0" w:space="0" w:color="auto"/>
            <w:left w:val="none" w:sz="0" w:space="0" w:color="auto"/>
            <w:bottom w:val="none" w:sz="0" w:space="0" w:color="auto"/>
            <w:right w:val="none" w:sz="0" w:space="0" w:color="auto"/>
          </w:divBdr>
          <w:divsChild>
            <w:div w:id="2490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USHA</cp:lastModifiedBy>
  <cp:revision>4</cp:revision>
  <dcterms:created xsi:type="dcterms:W3CDTF">2025-07-17T14:46:00Z</dcterms:created>
  <dcterms:modified xsi:type="dcterms:W3CDTF">2025-07-18T13:57:00Z</dcterms:modified>
</cp:coreProperties>
</file>