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Distributed Job Scheduler</w:t>
      </w:r>
    </w:p>
    <w:p>
      <w:pPr>
        <w:spacing w:after="260"/>
      </w:pPr>
      <w:r>
        <w:rPr>
          <w:rFonts w:ascii="Calibri" w:cs="Calibri" w:eastAsia="Calibri" w:hAnsi="Calibri"/>
          <w:color w:val="0F766E"/>
          <w:sz w:val="26"/>
          <w:szCs w:val="26"/>
        </w:rPr>
        <w:t xml:space="preserve">Technical Assignment Submission</w:t>
      </w:r>
    </w:p>
    <w:p>
      <w:pPr>
        <w:pBdr>
          <w:top w:val="single" w:color="D4D8E0" w:sz="6" w:space="12"/>
        </w:pBdr>
        <w:spacing w:after="300"/>
      </w:pPr>
    </w:p>
    <w:tbl>
      <w:tblPr>
        <w:tblW w:type="dxa" w:w="10080"/>
        <w:tblBorders>
          <w:top w:val="single" w:color="D4D8E0" w:sz="4"/>
          <w:left w:val="none" w:color="FFFFFF" w:sz="0"/>
          <w:bottom w:val="single" w:color="D4D8E0" w:sz="4"/>
          <w:right w:val="none" w:color="FFFFFF" w:sz="0"/>
          <w:insideH w:val="single" w:color="D4D8E0" w:sz="2"/>
          <w:insideV w:val="none" w:color="FFFFFF" w:sz="0"/>
        </w:tblBorders>
      </w:tblPr>
      <w:tblGrid>
        <w:gridCol w:w="2291"/>
        <w:gridCol w:w="7789"/>
      </w:tblGrid>
      <w:tr>
        <w:tc>
          <w:tcPr>
            <w:tcW w:type="dxa" w:w="22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Candidate</w:t>
            </w:r>
          </w:p>
        </w:tc>
        <w:tc>
          <w:tcPr>
            <w:tcW w:type="dxa" w:w="77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Hari R</w:t>
            </w:r>
          </w:p>
        </w:tc>
      </w:tr>
      <w:tr>
        <w:tc>
          <w:tcPr>
            <w:tcW w:type="dxa" w:w="22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Submitted to</w:t>
            </w:r>
          </w:p>
        </w:tc>
        <w:tc>
          <w:tcPr>
            <w:tcW w:type="dxa" w:w="77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Codity.AI</w:t>
            </w:r>
          </w:p>
        </w:tc>
      </w:tr>
      <w:tr>
        <w:tc>
          <w:tcPr>
            <w:tcW w:type="dxa" w:w="22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77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21 August 2026</w:t>
            </w:r>
          </w:p>
        </w:tc>
      </w:tr>
      <w:tr>
        <w:tc>
          <w:tcPr>
            <w:tcW w:type="dxa" w:w="22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7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s9b6yhza76is97ugvxmva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https://github.com/Hari-R1506/distributed-job-scheduler</w:t>
              </w:r>
            </w:hyperlink>
          </w:p>
        </w:tc>
      </w:tr>
      <w:tr>
        <w:tc>
          <w:tcPr>
            <w:tcW w:type="dxa" w:w="22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Stack</w:t>
            </w:r>
          </w:p>
        </w:tc>
        <w:tc>
          <w:tcPr>
            <w:tcW w:type="dxa" w:w="77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TypeScript · NestJS · PostgreSQL 16 · React · Docker</w:t>
            </w:r>
          </w:p>
        </w:tc>
      </w:tr>
    </w:tbl>
    <w:p>
      <w:pPr>
        <w:spacing w:after="340"/>
      </w:pPr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What was built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distributed job scheduling platform in which multiple worker processes claim from the same queues concurrently and never execute the same job twice — and in which any worker can be terminated at any moment without losing work or requiring human intervention.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Seven containers start with a single command: PostgreSQL, a REST API, a leader-elected scheduler, three independent workers, and a React dashboard.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governing design decision, from which every reliability property follows:</w:t>
      </w:r>
    </w:p>
    <w:p>
      <w:pPr>
        <w:pBdr>
          <w:left w:val="single" w:color="0F766E" w:sz="24" w:space="14"/>
        </w:pBdr>
        <w:spacing w:after="200" w:before="140" w:line="300"/>
        <w:ind w:left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database is the queue. Workers hold short transactions to claim work, and hold no transaction while doing work.</w:t>
      </w:r>
    </w:p>
    <w:p>
      <w:r>
        <w:br w:type="page"/>
      </w:r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Deliverables</w:t>
      </w:r>
    </w:p>
    <w:tbl>
      <w:tblPr>
        <w:tblW w:type="dxa" w:w="10080"/>
        <w:tblBorders>
          <w:top w:val="single" w:color="D4D8E0" w:sz="4"/>
          <w:left w:val="none" w:color="FFFFFF" w:sz="0"/>
          <w:bottom w:val="single" w:color="D4D8E0" w:sz="4"/>
          <w:right w:val="none" w:color="FFFFFF" w:sz="0"/>
          <w:insideH w:val="single" w:color="D4D8E0" w:sz="2"/>
          <w:insideV w:val="none" w:color="FFFFFF" w:sz="0"/>
        </w:tblBorders>
      </w:tblPr>
      <w:tblGrid>
        <w:gridCol w:w="531"/>
        <w:gridCol w:w="3537"/>
        <w:gridCol w:w="6012"/>
      </w:tblGrid>
      <w:tr>
        <w:trPr>
          <w:tblHeader/>
        </w:trPr>
        <w:tc>
          <w:tcPr>
            <w:tcW w:type="dxa" w:w="531"/>
            <w:shd w:fill="EF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537"/>
            <w:shd w:fill="EF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6012"/>
            <w:shd w:fill="EF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5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Source code and setup instructions</w:t>
            </w:r>
          </w:p>
        </w:tc>
        <w:tc>
          <w:tcPr>
            <w:tcW w:type="dxa" w:w="6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rra-jh1nxriz-7yknjrpo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repository · README.md · docs/SETUP.md</w:t>
              </w:r>
            </w:hyperlink>
          </w:p>
        </w:tc>
      </w:tr>
      <w:tr>
        <w:tc>
          <w:tcPr>
            <w:tcW w:type="dxa" w:w="5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Architecture diagram</w:t>
            </w:r>
          </w:p>
        </w:tc>
        <w:tc>
          <w:tcPr>
            <w:tcW w:type="dxa" w:w="6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ksd_scurtc4osk8bejqct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docs/ARCHITECTURE.md — 6 diagrams</w:t>
              </w:r>
            </w:hyperlink>
          </w:p>
        </w:tc>
      </w:tr>
      <w:tr>
        <w:tc>
          <w:tcPr>
            <w:tcW w:type="dxa" w:w="5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5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 diagram</w:t>
            </w:r>
          </w:p>
        </w:tc>
        <w:tc>
          <w:tcPr>
            <w:tcW w:type="dxa" w:w="6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xb6ois8swcdmonqj_qnxg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docs/DATABASE.md — 16 tables</w:t>
              </w:r>
            </w:hyperlink>
          </w:p>
        </w:tc>
      </w:tr>
      <w:tr>
        <w:tc>
          <w:tcPr>
            <w:tcW w:type="dxa" w:w="5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5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6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nje8aqppggqtggjwovp8i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docs/API.md · Swagger at /docs · openapi.json</w:t>
              </w:r>
            </w:hyperlink>
          </w:p>
        </w:tc>
      </w:tr>
      <w:tr>
        <w:tc>
          <w:tcPr>
            <w:tcW w:type="dxa" w:w="5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5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Design decisions</w:t>
            </w:r>
          </w:p>
        </w:tc>
        <w:tc>
          <w:tcPr>
            <w:tcW w:type="dxa" w:w="6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c_hrst_9su2nc0mqqgydp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docs/DESIGN-DECISIONS.md — 12 trade-offs</w:t>
              </w:r>
            </w:hyperlink>
          </w:p>
        </w:tc>
      </w:tr>
      <w:tr>
        <w:tc>
          <w:tcPr>
            <w:tcW w:type="dxa" w:w="5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5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6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hyperlink w:history="1" r:id="rIdgiki01lqirehpnx1-mr2k">
              <w:r>
                <w:rPr>
                  <w:rFonts w:ascii="Calibri" w:cs="Calibri" w:eastAsia="Calibri" w:hAnsi="Calibri"/>
                  <w:color w:val="1155CC"/>
                  <w:sz w:val="19"/>
                  <w:szCs w:val="19"/>
                  <w:u w:val="single"/>
                </w:rPr>
                <w:t xml:space="preserve">tests/ — unit · integration · concurrency</w:t>
              </w:r>
            </w:hyperlink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Consolidated technical design document (Word, 26 pages): </w:t>
      </w:r>
      <w:hyperlink w:history="1" r:id="rIdgarhbgwfl2kobiscwvjp9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docs/Distributed-Job-Scheduler-Technical-Design.docx</w:t>
        </w:r>
      </w:hyperlink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Measured evidence for every claim in this document: </w:t>
      </w:r>
      <w:hyperlink w:history="1" r:id="rIddvph0nhito4bazrehmmpz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docs/VERIFICATION.md</w:t>
        </w:r>
      </w:hyperlink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Evaluating it in five minutes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git clone https://github.com/Hari-R1506/distributed-job-scheduler.git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cd distributed-job-scheduler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cp .env.example .env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npm install &amp;&amp; npm run db:generate</w:t>
      </w:r>
    </w:p>
    <w:p>
      <w:pPr>
        <w:shd w:fill="F5F7FA" w:val="clear"/>
        <w:spacing w:after="16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docker compose up -d --build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Register an account at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http://localhost:5173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then run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npm run seed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The demonstration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Workers page, then:</w:t>
      </w:r>
    </w:p>
    <w:p>
      <w:pPr>
        <w:shd w:fill="F5F7FA" w:val="clear"/>
        <w:spacing w:after="16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docker kill djs-worker-2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SIGKILL — instant termination, no drain, no lease release. Equivalent to a server losing power mid-job.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 roughly 30 seconds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scheduler marks the worker DEAD after six missed heartbeats.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 roughly 60 seconds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reaper finds its expired leases, closes those attempts as ABANDONED, and requeues the jobs.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Immediately after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surviving workers claim and complete them.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Nothing is lost, and nobody intervenes.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Contrast with docker stop, which sends SIGTERM: the worker drains its in-flight jobs and exits cleanly in about three seconds, with no job retried.</w:t>
      </w:r>
    </w:p>
    <w:p>
      <w:r>
        <w:br w:type="page"/>
      </w:r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Where the engineering is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rubric weights architecture, database and backend at 60 of 100 marks. Effort was allocated accordingly.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Atomic claiming</w:t>
      </w:r>
    </w:p>
    <w:p>
      <w:pPr>
        <w:spacing w:after="140" w:line="276"/>
      </w:pPr>
      <w:r>
        <w:rPr>
          <w:rFonts w:ascii="Consolas" w:cs="Consolas" w:eastAsia="Consolas" w:hAnsi="Consolas"/>
          <w:color w:val="0F766E"/>
          <w:sz w:val="19"/>
          <w:szCs w:val="19"/>
        </w:rPr>
        <w:t xml:space="preserve">FOR UPDATE SKIP LOCKED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inside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per-queue advisory lock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The lock is not decorative: SKIP LOCKED alone cannot enforce a per-queue concurrency limit, because that limit is a constraint over an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aggregate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aggregates are not lockable. Two workers reading the same MVCC snapshot both see zero running and both claim full capacity. The lock is held for 1–3 ms — the duration of the claim decision, never of execution.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READ COMMITTED is used deliberately: the locking is explicit, so the database need not infer conflicts, and SERIALIZABLE’s serialisation failures are avoided entirely.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The database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16 tables · 36 foreign keys · 14 CHECK constraints · 8 partial indexes.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decisions carry the design: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jobs holds the unit of work; job_executions holds one row per attempt.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Attempts fail; jobs die. That split is what makes retry history, per-attempt timings and per-attempt errors queryable rather than squashed into an unindexable blob.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claim index is partial, and its column order is the ORDER BY.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Measured at 50,000 rows: an Index Scan with no Sort node, 12 buffer hits, 0.098 ms. Claim cost depends on queue depth, not table size.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Cascade rules are chosen per relationship — 21 CASCADE for ownership chains, 13 SET NULL for attribution, and one deliberate RESTRICT so that deleting a retry policy a queue depends on fails loudly rather than silently.</w:t>
      </w:r>
    </w:p>
    <w:p>
      <w:pPr>
        <w:pBdr>
          <w:left w:val="single" w:color="B45309" w:sz="18" w:space="12"/>
        </w:pBdr>
        <w:spacing w:after="180" w:before="120" w:line="276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Design — </w:t>
      </w:r>
      <w:r>
        <w:rPr>
          <w:rFonts w:ascii="Calibri" w:cs="Calibri" w:eastAsia="Calibri" w:hAnsi="Calibri"/>
          <w:i/>
          <w:iCs/>
          <w:color w:val="5A6072"/>
          <w:sz w:val="20"/>
          <w:szCs w:val="20"/>
        </w:rPr>
        <w:t xml:space="preserve">There are deliberately no counter columns on queues. Incrementing one on every completion would take a row lock on a single row per queue, making that row the serialisation point for the entire queue — a global mutex by accident.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Reliability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Renewable leases, heartbeats, and a reaper. Attempts are counted at claim, not at completion — otherwise a job that crashes its worker is reclaimed forever, a poison pill that kills the fleet one process at a time.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Graceful shutdown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keeps heartbeating while draining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Stop, and the reaper reclaims your in-flight jobs while you are still running them — causing the duplicate execution the design exists to prevent, on every deploy.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Cron materialisation is guarded twice: an optimistic CAS on the cursor, and a unique index on (scheduled_job_id, scheduled_for). Belt and braces is right there and nowhere else — a nightly billing job firing twice is silent and unrecoverable.</w:t>
      </w:r>
    </w:p>
    <w:p>
      <w:r>
        <w:br w:type="page"/>
      </w:r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Verification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Claims in the documentation are measured, not asserted.</w:t>
      </w:r>
    </w:p>
    <w:tbl>
      <w:tblPr>
        <w:tblW w:type="dxa" w:w="10080"/>
        <w:tblBorders>
          <w:top w:val="single" w:color="D4D8E0" w:sz="4"/>
          <w:left w:val="none" w:color="FFFFFF" w:sz="0"/>
          <w:bottom w:val="single" w:color="D4D8E0" w:sz="4"/>
          <w:right w:val="none" w:color="FFFFFF" w:sz="0"/>
          <w:insideH w:val="single" w:color="D4D8E0" w:sz="2"/>
          <w:insideV w:val="none" w:color="FFFFFF" w:sz="0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shd w:fill="EF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Check</w:t>
            </w:r>
          </w:p>
        </w:tc>
        <w:tc>
          <w:tcPr>
            <w:tcW w:type="dxa" w:w="6048"/>
            <w:shd w:fill="EF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 and frontend type checking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errors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Unit tests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85 / 85 passing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Migrations against PostgreSQL 16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Applied clean on the first attempt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Claim query plan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Index Scan, no Sort node, 0.098 ms over 50,000 rows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Exactly-once claiming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 concurrent claimers, 500 jobs → 500 claims, 0 duplicates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Per-queue concurrency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Never exceeded — and demonstrably saturated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Cron under two schedulers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Exactly one job materialised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Containerised SIGTERM drain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in-flight jobs COMPLETED, exit 0 in 3.5 s</w:t>
            </w:r>
          </w:p>
        </w:tc>
      </w:tr>
      <w:t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Containerised SIGKILL recovery</w:t>
            </w:r>
          </w:p>
        </w:tc>
        <w:tc>
          <w:tcPr>
            <w:tcW w:type="dxa" w:w="6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jobs recovered by surviving workers</w:t>
            </w:r>
          </w:p>
        </w:tc>
      </w:tr>
    </w:tbl>
    <w:p>
      <w:pPr>
        <w:spacing w:after="160"/>
      </w:pPr>
    </w:p>
    <w:p>
      <w:pPr>
        <w:pBdr>
          <w:left w:val="single" w:color="B45309" w:sz="18" w:space="12"/>
        </w:pBdr>
        <w:spacing w:after="180" w:before="120" w:line="276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On testing — </w:t>
      </w:r>
      <w:r>
        <w:rPr>
          <w:rFonts w:ascii="Calibri" w:cs="Calibri" w:eastAsia="Calibri" w:hAnsi="Calibri"/>
          <w:i/>
          <w:iCs/>
          <w:color w:val="5A6072"/>
          <w:sz w:val="20"/>
          <w:szCs w:val="20"/>
        </w:rPr>
        <w:t xml:space="preserve">Testcontainers is used rather than a mock, deliberately: an in-memory database cannot exhibit SKIP LOCKED semantics, row locks or MVCC snapshots — so a mocked concurrency test proves nothing about the property it claims to verify.</w:t>
      </w:r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Scope decisions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from the bonus list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distributed locking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(leader election, which the scheduler requires anyway) and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event-driven execution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(LISTEN/NOTIFY, with polling underneath as the correctness guarantee).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Deliberately not built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queue sharding, workflow DAGs, and multi-region.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Each is documented with what it would take and why it did not earn its place. A half-working DAG engine reads worse than none.</w:t>
      </w:r>
    </w:p>
    <w:p>
      <w:pPr>
        <w:pBdr>
          <w:left w:val="single" w:color="B45309" w:sz="24" w:space="14"/>
        </w:pBdr>
        <w:spacing w:after="200" w:before="140" w:line="300"/>
        <w:ind w:left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Exactly-once execution is impossible when side effects are external to the database. The system guarantees at-least-once and pushes idempotency to the boundary. Claiming exactly-once would be false.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worker cannot atomically "send the email" and "record that it sent the email" — those are two systems with no shared transaction. Handlers therefore receive a stable execution token to deduplicate with, and the built-in HTTP handler forwards it downstream as an Idempotency-Key header.</w:t>
      </w:r>
    </w:p>
    <w:p>
      <w:pPr>
        <w:pStyle w:val="Heading1"/>
        <w:pBdr>
          <w:bottom w:val="single" w:color="D4D8E0" w:sz="6" w:space="8"/>
        </w:pBdr>
        <w:spacing w:after="18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Repository</w:t>
      </w:r>
    </w:p>
    <w:p>
      <w:pPr>
        <w:spacing w:after="180" w:line="276"/>
      </w:pPr>
      <w:hyperlink w:history="1" r:id="rIdowyvkt_vc55kakqzdg7dk">
        <w:r>
          <w:rPr>
            <w:rFonts w:ascii="Calibri" w:cs="Calibri" w:eastAsia="Calibri" w:hAnsi="Calibri"/>
            <w:b/>
            <w:bCs/>
            <w:color w:val="1155CC"/>
            <w:sz w:val="21"/>
            <w:szCs w:val="21"/>
            <w:u w:val="single"/>
          </w:rPr>
          <w:t xml:space="preserve">https://github.com/Hari-R1506/distributed-job-scheduler</w:t>
        </w:r>
      </w:hyperlink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packages/core     pure domain logic — no I/O, imported by every service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packages/db       Prisma schema, migrations, and the hot-path SQL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apps/api          NestJS REST API — 56 operations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apps/worker       claim loop, executor pool, heartbeat, handler registry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apps/scheduler    promotion, cron, reaper, metrics rollup, leader election</w:t>
      </w:r>
    </w:p>
    <w:p>
      <w:pPr>
        <w:shd w:fill="F5F7FA" w:val="clear"/>
        <w:spacing w:after="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apps/web          React dashboard, served by nginx</w:t>
      </w:r>
    </w:p>
    <w:p>
      <w:pPr>
        <w:shd w:fill="F5F7FA" w:val="clear"/>
        <w:spacing w:after="160" w:line="240"/>
        <w:ind w:left="20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tests/            unit · integration · concurrency</w:t>
      </w:r>
    </w:p>
    <w:p>
      <w:pPr>
        <w:spacing w:after="140" w:line="276"/>
      </w:pPr>
      <w:r>
        <w:rPr>
          <w:rFonts w:ascii="Consolas" w:cs="Consolas" w:eastAsia="Consolas" w:hAnsi="Consolas"/>
          <w:color w:val="0F766E"/>
          <w:sz w:val="19"/>
          <w:szCs w:val="19"/>
        </w:rPr>
        <w:t xml:space="preserve">packages/db/sql/claim-jobs.sql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the most important file in the project.</w:t>
      </w:r>
    </w:p>
    <w:p>
      <w:pPr>
        <w:spacing w:after="300"/>
      </w:pPr>
    </w:p>
    <w:p>
      <w:pPr>
        <w:pBdr>
          <w:top w:val="single" w:color="D4D8E0" w:sz="4" w:space="12"/>
        </w:pBdr>
        <w:spacing w:before="260"/>
        <w:jc w:val="center"/>
      </w:pPr>
      <w:r>
        <w:rPr>
          <w:rFonts w:ascii="Calibri" w:cs="Calibri" w:eastAsia="Calibri" w:hAnsi="Calibri"/>
          <w:i/>
          <w:iCs/>
          <w:color w:val="5A6072"/>
          <w:sz w:val="19"/>
          <w:szCs w:val="19"/>
        </w:rPr>
        <w:t xml:space="preserve">Thank you for reviewing.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072"/>
        <w:sz w:val="16"/>
        <w:szCs w:val="16"/>
      </w:rPr>
      <w:t xml:space="preserve">Hari R  ·  Distributed Job Scheduler  ·  </w:t>
    </w:r>
    <w:r>
      <w:rPr>
        <w:rFonts w:ascii="Calibri" w:cs="Calibri" w:eastAsia="Calibri" w:hAnsi="Calibri"/>
        <w:color w:val="5A60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9b6yhza76is97ugvxmva" Type="http://schemas.openxmlformats.org/officeDocument/2006/relationships/hyperlink" Target="https://github.com/Hari-R1506/distributed-job-scheduler" TargetMode="External"/><Relationship Id="rIdrra-jh1nxriz-7yknjrpo" Type="http://schemas.openxmlformats.org/officeDocument/2006/relationships/hyperlink" Target="https://github.com/Hari-R1506/distributed-job-scheduler/blob/main/docs/SETUP.md" TargetMode="External"/><Relationship Id="rIdksd_scurtc4osk8bejqct" Type="http://schemas.openxmlformats.org/officeDocument/2006/relationships/hyperlink" Target="https://github.com/Hari-R1506/distributed-job-scheduler/blob/main/docs/ARCHITECTURE.md" TargetMode="External"/><Relationship Id="rIdxb6ois8swcdmonqj_qnxg" Type="http://schemas.openxmlformats.org/officeDocument/2006/relationships/hyperlink" Target="https://github.com/Hari-R1506/distributed-job-scheduler/blob/main/docs/DATABASE.md" TargetMode="External"/><Relationship Id="rIdnje8aqppggqtggjwovp8i" Type="http://schemas.openxmlformats.org/officeDocument/2006/relationships/hyperlink" Target="https://github.com/Hari-R1506/distributed-job-scheduler/blob/main/docs/API.md" TargetMode="External"/><Relationship Id="rIdc_hrst_9su2nc0mqqgydp" Type="http://schemas.openxmlformats.org/officeDocument/2006/relationships/hyperlink" Target="https://github.com/Hari-R1506/distributed-job-scheduler/blob/main/docs/DESIGN-DECISIONS.md" TargetMode="External"/><Relationship Id="rIdgiki01lqirehpnx1-mr2k" Type="http://schemas.openxmlformats.org/officeDocument/2006/relationships/hyperlink" Target="https://github.com/Hari-R1506/distributed-job-scheduler/tree/main/tests" TargetMode="External"/><Relationship Id="rIdgarhbgwfl2kobiscwvjp9" Type="http://schemas.openxmlformats.org/officeDocument/2006/relationships/hyperlink" Target="https://github.com/Hari-R1506/distributed-job-scheduler/blob/main/docs/Distributed-Job-Scheduler-Technical-Design.docx" TargetMode="External"/><Relationship Id="rIddvph0nhito4bazrehmmpz" Type="http://schemas.openxmlformats.org/officeDocument/2006/relationships/hyperlink" Target="https://github.com/Hari-R1506/distributed-job-scheduler/blob/main/docs/VERIFICATION.md" TargetMode="External"/><Relationship Id="rIdowyvkt_vc55kakqzdg7dk" Type="http://schemas.openxmlformats.org/officeDocument/2006/relationships/hyperlink" Target="https://github.com/Hari-R1506/distributed-job-scheduler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Job Scheduler — Submission</dc:title>
  <dc:creator>Hari R</dc:creator>
  <dc:description>Codity.AI technical assignment submission</dc:description>
  <cp:lastModifiedBy>Un-named</cp:lastModifiedBy>
  <cp:revision>1</cp:revision>
  <dcterms:created xsi:type="dcterms:W3CDTF">2026-08-21T13:13:33.749Z</dcterms:created>
  <dcterms:modified xsi:type="dcterms:W3CDTF">2026-08-21T13:13:33.751Z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