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6"/>
      </w:pPr>
      <w:r>
        <w:drawing xmlns:a="http://schemas.openxmlformats.org/drawingml/2006/main">
          <wp:inline distT="0" distB="0" distL="0" distR="0">
            <wp:extent cx="5200650" cy="880110"/>
            <wp:effectExtent l="0" t="0" r="0" b="0"/>
            <wp:docPr id="1073741825" name="officeArt object" descr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44" descr="Picture 4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0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501"/>
        <w:ind w:right="631"/>
        <w:jc w:val="right"/>
      </w:pPr>
      <w:r>
        <w:rPr>
          <w:rtl w:val="0"/>
        </w:rPr>
        <w:t xml:space="preserve"> </w:t>
      </w:r>
    </w:p>
    <w:p>
      <w:pPr>
        <w:pStyle w:val="Body"/>
        <w:spacing w:after="165"/>
        <w:ind w:left="1" w:firstLine="0"/>
        <w:jc w:val="center"/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 xml:space="preserve">Placement Empowerment Program </w:t>
      </w:r>
    </w:p>
    <w:p>
      <w:pPr>
        <w:pStyle w:val="Body"/>
        <w:spacing w:after="0"/>
        <w:ind w:left="4" w:firstLine="0"/>
        <w:jc w:val="center"/>
      </w:pPr>
      <w:r>
        <w:rPr>
          <w:rFonts w:ascii="Times New Roman" w:hAnsi="Times New Roman"/>
          <w:b w:val="1"/>
          <w:bCs w:val="1"/>
          <w:i w:val="1"/>
          <w:iCs w:val="1"/>
          <w:sz w:val="40"/>
          <w:szCs w:val="40"/>
          <w:rtl w:val="0"/>
          <w:lang w:val="en-US"/>
        </w:rPr>
        <w:t xml:space="preserve">Cloud Computing and DevOps Centre </w:t>
      </w:r>
    </w:p>
    <w:p>
      <w:pPr>
        <w:pStyle w:val="Body"/>
        <w:spacing w:after="173"/>
      </w:pPr>
      <w:r>
        <w:rPr>
          <w:rtl w:val="0"/>
        </w:rPr>
        <w:t xml:space="preserve"> </w:t>
      </w:r>
    </w:p>
    <w:p>
      <w:pPr>
        <w:pStyle w:val="Body"/>
        <w:spacing w:after="158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pacing w:after="429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pacing w:after="223" w:line="268" w:lineRule="auto"/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Automate File Copying with a Script </w:t>
      </w:r>
    </w:p>
    <w:p>
      <w:pPr>
        <w:pStyle w:val="Body"/>
        <w:spacing w:after="63" w:line="268" w:lineRule="auto"/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Create a script to copy files from one folder to another automatically.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  <w:spacing w:after="158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  <w:spacing w:after="158"/>
      </w:pPr>
      <w:r>
        <w:rPr>
          <w:rtl w:val="0"/>
        </w:rPr>
        <w:t xml:space="preserve"> </w:t>
      </w:r>
    </w:p>
    <w:p>
      <w:pPr>
        <w:pStyle w:val="Body"/>
        <w:spacing w:after="400"/>
      </w:pPr>
      <w:r>
        <w:rPr>
          <w:rtl w:val="0"/>
        </w:rPr>
        <w:t xml:space="preserve"> </w:t>
      </w:r>
    </w:p>
    <w:p>
      <w:pPr>
        <w:pStyle w:val="Body"/>
        <w:spacing w:after="219" w:line="268" w:lineRule="auto"/>
      </w:pPr>
      <w:r>
        <w:rPr>
          <w:rFonts w:ascii="Times New Roman" w:hAnsi="Times New Roman"/>
          <w:sz w:val="40"/>
          <w:szCs w:val="40"/>
          <w:rtl w:val="0"/>
          <w:lang w:val="de-DE"/>
        </w:rPr>
        <w:t>Name:</w:t>
      </w:r>
      <w:r>
        <w:rPr>
          <w:rFonts w:ascii="Times New Roman" w:hAnsi="Times New Roman"/>
          <w:sz w:val="40"/>
          <w:szCs w:val="40"/>
          <w:rtl w:val="0"/>
          <w:lang w:val="en-US"/>
        </w:rPr>
        <w:t>Harivignesh S</w:t>
      </w:r>
    </w:p>
    <w:p>
      <w:pPr>
        <w:pStyle w:val="Body"/>
        <w:spacing w:after="137" w:line="268" w:lineRule="auto"/>
      </w:pPr>
      <w:r>
        <w:rPr>
          <w:rFonts w:ascii="Times New Roman" w:hAnsi="Times New Roman"/>
          <w:sz w:val="40"/>
          <w:szCs w:val="40"/>
          <w:rtl w:val="0"/>
          <w:lang w:val="en-US"/>
        </w:rPr>
        <w:t>Department: ADS</w:t>
      </w:r>
    </w:p>
    <w:p>
      <w:pPr>
        <w:pStyle w:val="Body"/>
        <w:spacing w:after="157"/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Body"/>
        <w:spacing w:after="154"/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Body"/>
        <w:spacing w:after="0"/>
      </w:pPr>
      <w:r>
        <w:rPr>
          <w:rFonts w:ascii="Times New Roman" w:hAnsi="Times New Roman"/>
          <w:sz w:val="40"/>
          <w:szCs w:val="40"/>
          <w:rtl w:val="0"/>
        </w:rPr>
        <w:t xml:space="preserve"> </w:t>
      </w:r>
    </w:p>
    <w:p>
      <w:pPr>
        <w:pStyle w:val="Body"/>
        <w:spacing w:after="0"/>
      </w:pPr>
      <w:r>
        <w:drawing xmlns:a="http://schemas.openxmlformats.org/drawingml/2006/main">
          <wp:inline distT="0" distB="0" distL="0" distR="0">
            <wp:extent cx="5303902" cy="663575"/>
            <wp:effectExtent l="0" t="0" r="0" b="0"/>
            <wp:docPr id="1073741826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2" descr="Picture 4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02" cy="663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ind w:right="617"/>
        <w:jc w:val="right"/>
      </w:pPr>
      <w:r>
        <w:rPr>
          <w:rtl w:val="0"/>
        </w:rPr>
        <w:t xml:space="preserve"> </w:t>
      </w:r>
    </w:p>
    <w:p>
      <w:pPr>
        <w:pStyle w:val="Heading"/>
        <w:spacing w:after="154"/>
        <w:ind w:left="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 xml:space="preserve">Introduction </w:t>
      </w:r>
    </w:p>
    <w:p>
      <w:pPr>
        <w:pStyle w:val="Body"/>
        <w:spacing w:after="156"/>
      </w:pPr>
      <w:r>
        <w:rPr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137" w:line="268" w:lineRule="auto"/>
      </w:pPr>
      <w:r>
        <w:rPr>
          <w:sz w:val="40"/>
          <w:szCs w:val="40"/>
          <w:rtl w:val="0"/>
          <w:lang w:val="en-US"/>
        </w:rPr>
        <w:t xml:space="preserve">In many workflows, the need to transfer files from one directory to another arises frequently. Automating this process can save time and reduce the risk of human error.. </w:t>
      </w:r>
    </w:p>
    <w:p>
      <w:pPr>
        <w:pStyle w:val="Body"/>
        <w:spacing w:after="237"/>
      </w:pPr>
      <w:r>
        <w:rPr>
          <w:sz w:val="40"/>
          <w:szCs w:val="40"/>
          <w:rtl w:val="0"/>
        </w:rPr>
        <w:t xml:space="preserve"> </w:t>
      </w:r>
    </w:p>
    <w:p>
      <w:pPr>
        <w:pStyle w:val="Heading"/>
        <w:ind w:left="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 xml:space="preserve">Objectives </w:t>
      </w:r>
    </w:p>
    <w:p>
      <w:pPr>
        <w:pStyle w:val="Body"/>
        <w:spacing w:after="220" w:line="268" w:lineRule="auto"/>
        <w:ind w:firstLine="720"/>
      </w:pPr>
      <w:r>
        <w:rPr>
          <w:b w:val="1"/>
          <w:bCs w:val="1"/>
          <w:sz w:val="40"/>
          <w:szCs w:val="40"/>
          <w:rtl w:val="0"/>
        </w:rPr>
        <w:t>1.Automate File Transfer</w:t>
      </w:r>
      <w:r>
        <w:rPr>
          <w:sz w:val="40"/>
          <w:szCs w:val="40"/>
          <w:rtl w:val="0"/>
          <w:lang w:val="en-US"/>
        </w:rPr>
        <w:t xml:space="preserve">: Implement a Python script that copies files from a source directory to a destination directory. </w:t>
      </w:r>
    </w:p>
    <w:p>
      <w:pPr>
        <w:pStyle w:val="Body"/>
        <w:spacing w:after="137" w:line="268" w:lineRule="auto"/>
        <w:ind w:left="720" w:firstLine="0"/>
      </w:pPr>
      <w:r>
        <w:rPr>
          <w:b w:val="1"/>
          <w:bCs w:val="1"/>
          <w:sz w:val="40"/>
          <w:szCs w:val="40"/>
          <w:rtl w:val="0"/>
          <w:lang w:val="en-US"/>
        </w:rPr>
        <w:t>2.Verify Outcomes</w:t>
      </w:r>
      <w:r>
        <w:rPr>
          <w:sz w:val="40"/>
          <w:szCs w:val="40"/>
          <w:rtl w:val="0"/>
          <w:lang w:val="en-US"/>
        </w:rPr>
        <w:t xml:space="preserve">: Ensure that the files are copied successfully and check for any errors during the transfer. </w:t>
      </w:r>
    </w:p>
    <w:p>
      <w:pPr>
        <w:pStyle w:val="Body"/>
        <w:spacing w:after="156"/>
      </w:pPr>
      <w:r>
        <w:rPr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0"/>
      </w:pPr>
      <w:r>
        <w:rPr>
          <w:b w:val="1"/>
          <w:bCs w:val="1"/>
          <w:sz w:val="40"/>
          <w:szCs w:val="40"/>
          <w:rtl w:val="0"/>
        </w:rPr>
        <w:t xml:space="preserve"> </w:t>
      </w:r>
    </w:p>
    <w:p>
      <w:pPr>
        <w:pStyle w:val="Heading"/>
        <w:spacing w:after="242"/>
        <w:ind w:left="0" w:firstLine="0"/>
        <w:rPr>
          <w:rFonts w:ascii="Calibri" w:cs="Calibri" w:hAnsi="Calibri" w:eastAsia="Calibri"/>
        </w:rPr>
      </w:pPr>
      <w:r>
        <w:rPr>
          <w:rFonts w:ascii="Calibri" w:hAnsi="Calibri"/>
          <w:sz w:val="48"/>
          <w:szCs w:val="48"/>
          <w:rtl w:val="0"/>
          <w:lang w:val="en-US"/>
        </w:rPr>
        <w:t xml:space="preserve">Step-by-Step Overview </w:t>
      </w:r>
    </w:p>
    <w:p>
      <w:pPr>
        <w:pStyle w:val="Heading 2"/>
        <w:spacing w:after="66"/>
        <w:ind w:left="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Step 1 :</w:t>
      </w:r>
    </w:p>
    <w:p>
      <w:pPr>
        <w:pStyle w:val="Body"/>
        <w:spacing w:after="175" w:line="270" w:lineRule="auto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Need two folders for Source and Destination in which we are going Copy files from source to destination</w:t>
      </w:r>
    </w:p>
    <w:p>
      <w:pPr>
        <w:pStyle w:val="Body"/>
        <w:spacing w:after="216"/>
        <w:rPr>
          <w:sz w:val="48"/>
          <w:szCs w:val="48"/>
        </w:rPr>
      </w:pPr>
      <w:r>
        <w:rPr>
          <w:sz w:val="48"/>
          <w:szCs w:val="4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-5080</wp:posOffset>
            </wp:positionH>
            <wp:positionV relativeFrom="page">
              <wp:posOffset>914399</wp:posOffset>
            </wp:positionV>
            <wp:extent cx="5725161" cy="3220403"/>
            <wp:effectExtent l="0" t="0" r="0" b="0"/>
            <wp:wrapTopAndBottom distT="152400" distB="152400"/>
            <wp:docPr id="1073741827" name="officeArt object" descr="WhatsApp Image 2025-03-02 at 17.10.5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5-03-02 at 17.10.52.jpeg" descr="WhatsApp Image 2025-03-02 at 17.10.5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1" cy="3220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8"/>
          <w:szCs w:val="48"/>
          <w:rtl w:val="0"/>
        </w:rPr>
        <w:t xml:space="preserve">  </w:t>
      </w:r>
    </w:p>
    <w:p>
      <w:pPr>
        <w:pStyle w:val="Body"/>
        <w:spacing w:after="70"/>
        <w:ind w:right="1752"/>
        <w:jc w:val="right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315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5728971" cy="2959736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2959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16"/>
      </w:pPr>
    </w:p>
    <w:p>
      <w:pPr>
        <w:pStyle w:val="Body"/>
        <w:spacing w:after="216"/>
      </w:pPr>
    </w:p>
    <w:p>
      <w:pPr>
        <w:pStyle w:val="Body"/>
        <w:spacing w:after="216"/>
      </w:pPr>
    </w:p>
    <w:p>
      <w:pPr>
        <w:pStyle w:val="Body"/>
        <w:spacing w:after="216"/>
      </w:pPr>
    </w:p>
    <w:p>
      <w:pPr>
        <w:pStyle w:val="Body"/>
        <w:spacing w:after="70"/>
        <w:ind w:right="1051"/>
        <w:jc w:val="right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0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Heading 2"/>
        <w:spacing w:after="4"/>
        <w:ind w:left="0" w:firstLine="0"/>
      </w:pPr>
      <w:r>
        <w:rPr>
          <w:rtl w:val="0"/>
          <w:lang w:val="en-US"/>
        </w:rPr>
        <w:t xml:space="preserve">Step 3 </w:t>
      </w:r>
    </w:p>
    <w:p>
      <w:pPr>
        <w:pStyle w:val="Body"/>
        <w:spacing w:after="195" w:line="270" w:lineRule="auto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Open the visual studio cod and type the code and fill the source folder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‘</w:t>
      </w:r>
      <w:r>
        <w:rPr>
          <w:rFonts w:ascii="Times New Roman" w:hAnsi="Times New Roman"/>
          <w:sz w:val="32"/>
          <w:szCs w:val="32"/>
          <w:rtl w:val="0"/>
          <w:lang w:val="en-US"/>
        </w:rPr>
        <w:t>s path in set source and fill destination folder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 path in set destination  </w:t>
      </w:r>
    </w:p>
    <w:p>
      <w:pPr>
        <w:pStyle w:val="Body"/>
        <w:spacing w:after="70"/>
        <w:ind w:right="2501"/>
      </w:pPr>
    </w:p>
    <w:p>
      <w:pPr>
        <w:pStyle w:val="Body"/>
        <w:spacing w:after="70"/>
        <w:ind w:right="2501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drawing xmlns:a="http://schemas.openxmlformats.org/drawingml/2006/main">
          <wp:inline distT="0" distB="0" distL="0" distR="0">
            <wp:extent cx="4136898" cy="2780553"/>
            <wp:effectExtent l="0" t="0" r="0" b="0"/>
            <wp:docPr id="1073741829" name="officeArt object" descr="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.jpeg" descr="3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155" t="0" r="815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36898" cy="2780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70"/>
        <w:ind w:right="2501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spacing w:after="70"/>
        <w:ind w:right="2501"/>
      </w:pPr>
      <w:r>
        <w:rPr>
          <w:rFonts w:ascii="Times New Roman" w:hAnsi="Times New Roman"/>
          <w:sz w:val="40"/>
          <w:szCs w:val="40"/>
          <w:rtl w:val="0"/>
          <w:lang w:val="en-US"/>
        </w:rPr>
        <w:t>put your source and destination path</w:t>
      </w:r>
    </w:p>
    <w:p>
      <w:pPr>
        <w:pStyle w:val="Body"/>
        <w:spacing w:after="314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Heading 2"/>
        <w:spacing w:after="5"/>
        <w:ind w:left="0" w:firstLine="0"/>
      </w:pPr>
      <w:r>
        <w:rPr>
          <w:rtl w:val="0"/>
          <w:lang w:val="en-US"/>
        </w:rPr>
        <w:t xml:space="preserve">Step 4 </w:t>
      </w:r>
    </w:p>
    <w:p>
      <w:pPr>
        <w:pStyle w:val="Body"/>
        <w:spacing w:after="212" w:line="270" w:lineRule="auto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Then save the file in desktop with .bat extension (eg : index.bat) so the file looks like this </w:t>
      </w:r>
    </w:p>
    <w:p>
      <w:pPr>
        <w:pStyle w:val="Body"/>
        <w:spacing w:after="154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317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Heading 2"/>
        <w:ind w:left="0" w:firstLine="0"/>
      </w:pPr>
      <w:r>
        <w:rPr>
          <w:rtl w:val="0"/>
          <w:lang w:val="en-US"/>
        </w:rPr>
        <w:t xml:space="preserve">Step 5 </w:t>
      </w:r>
    </w:p>
    <w:p>
      <w:pPr>
        <w:pStyle w:val="Body"/>
        <w:spacing w:after="0"/>
      </w:pPr>
    </w:p>
    <w:p>
      <w:pPr>
        <w:pStyle w:val="Body"/>
        <w:spacing w:after="137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Run this code in vs code</w:t>
      </w:r>
    </w:p>
    <w:p>
      <w:pPr>
        <w:pStyle w:val="Body"/>
        <w:spacing w:after="137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ody"/>
        <w:spacing w:after="137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cs="Times New Roman" w:hAnsi="Times New Roman" w:eastAsia="Times New Roman"/>
          <w:sz w:val="40"/>
          <w:szCs w:val="40"/>
        </w:rPr>
        <w:drawing xmlns:a="http://schemas.openxmlformats.org/drawingml/2006/main">
          <wp:inline distT="0" distB="0" distL="0" distR="0">
            <wp:extent cx="5728971" cy="2802255"/>
            <wp:effectExtent l="0" t="0" r="0" b="0"/>
            <wp:docPr id="1073741830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" descr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2802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70"/>
        <w:ind w:right="1841"/>
        <w:jc w:val="center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Body"/>
        <w:spacing w:after="353"/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</w:t>
      </w:r>
    </w:p>
    <w:p>
      <w:pPr>
        <w:pStyle w:val="Heading 2"/>
        <w:spacing w:after="83"/>
        <w:ind w:left="0" w:firstLine="0"/>
        <w:rPr>
          <w:sz w:val="24"/>
          <w:szCs w:val="24"/>
        </w:rPr>
      </w:pPr>
      <w:r>
        <w:rPr>
          <w:rtl w:val="0"/>
          <w:lang w:val="en-US"/>
        </w:rPr>
        <w:t xml:space="preserve">Step 6 </w:t>
      </w:r>
      <w:r>
        <w:rPr>
          <w:sz w:val="24"/>
          <w:szCs w:val="24"/>
          <w:rtl w:val="0"/>
          <w:lang w:val="fr-FR"/>
        </w:rPr>
        <w:t xml:space="preserve"> :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After this our file has been successfully transferred from our source to destination</w:t>
      </w:r>
    </w:p>
    <w:p>
      <w:pPr>
        <w:pStyle w:val="Body"/>
        <w:spacing w:after="360" w:line="270" w:lineRule="auto"/>
      </w:pPr>
      <w:r>
        <w:rPr>
          <w:sz w:val="48"/>
          <w:szCs w:val="48"/>
        </w:rPr>
        <w:drawing xmlns:a="http://schemas.openxmlformats.org/drawingml/2006/main">
          <wp:inline distT="0" distB="0" distL="0" distR="0">
            <wp:extent cx="5728971" cy="2284730"/>
            <wp:effectExtent l="0" t="0" r="0" b="0"/>
            <wp:docPr id="1073741831" name="officeArt object" descr="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4.jpeg" descr="4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14550" r="0" b="1455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2284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365" w:line="270" w:lineRule="auto"/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Body"/>
        <w:spacing w:after="139"/>
        <w:ind w:right="2481"/>
        <w:jc w:val="right"/>
      </w:pPr>
      <w:r>
        <w:rPr>
          <w:rFonts w:ascii="Times New Roman" w:hAnsi="Times New Roman"/>
          <w:sz w:val="48"/>
          <w:szCs w:val="48"/>
          <w:rtl w:val="0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35"/>
        <w:ind w:right="1571"/>
        <w:jc w:val="right"/>
      </w:pPr>
      <w:r>
        <w:rPr>
          <w:rFonts w:ascii="Times New Roman" w:hAnsi="Times New Roman"/>
          <w:sz w:val="48"/>
          <w:szCs w:val="48"/>
          <w:rtl w:val="0"/>
        </w:rPr>
        <w:t xml:space="preserve"> </w:t>
      </w:r>
    </w:p>
    <w:p>
      <w:pPr>
        <w:pStyle w:val="Body"/>
        <w:spacing w:after="244"/>
      </w:pPr>
      <w:r>
        <w:rPr>
          <w:rFonts w:ascii="Times New Roman" w:hAnsi="Times New Roman"/>
          <w:sz w:val="48"/>
          <w:szCs w:val="48"/>
          <w:rtl w:val="0"/>
        </w:rPr>
        <w:t xml:space="preserve"> </w:t>
      </w:r>
    </w:p>
    <w:p>
      <w:pPr>
        <w:pStyle w:val="Body"/>
        <w:spacing w:after="230"/>
      </w:pPr>
    </w:p>
    <w:p>
      <w:pPr>
        <w:pStyle w:val="Body"/>
        <w:spacing w:after="200"/>
      </w:pPr>
    </w:p>
    <w:p>
      <w:pPr>
        <w:pStyle w:val="Body"/>
        <w:spacing w:after="0"/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sectPr>
      <w:headerReference w:type="default" r:id="rId11"/>
      <w:footerReference w:type="default" r:id="rId12"/>
      <w:pgSz w:w="11900" w:h="16840" w:orient="portrait"/>
      <w:pgMar w:top="1440" w:right="1444" w:bottom="1543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36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87" w:line="259" w:lineRule="auto"/>
      <w:ind w:left="10" w:right="0" w:hanging="1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image" Target="media/image4.jpeg"/><Relationship Id="rId9" Type="http://schemas.openxmlformats.org/officeDocument/2006/relationships/image" Target="media/image2.png"/><Relationship Id="rId10" Type="http://schemas.openxmlformats.org/officeDocument/2006/relationships/image" Target="media/image5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