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1C66" w:rsidRDefault="00BA1C66"/>
    <w:p w14:paraId="00000002" w14:textId="62A81921" w:rsidR="00BA1C66" w:rsidRDefault="003F7BB7">
      <w:pPr>
        <w:rPr>
          <w:color w:val="666666"/>
        </w:rPr>
      </w:pPr>
      <w:r>
        <w:rPr>
          <w:color w:val="666666"/>
        </w:rPr>
        <w:t>“</w:t>
      </w:r>
      <w:r w:rsidR="00F54CED">
        <w:rPr>
          <w:color w:val="666666"/>
        </w:rPr>
        <w:t>Hariram</w:t>
      </w:r>
      <w:r>
        <w:rPr>
          <w:color w:val="666666"/>
        </w:rPr>
        <w:t xml:space="preserve">, </w:t>
      </w:r>
      <w:r w:rsidR="00F54CED">
        <w:rPr>
          <w:color w:val="666666"/>
        </w:rPr>
        <w:t>Veeramani</w:t>
      </w:r>
      <w:r>
        <w:rPr>
          <w:color w:val="666666"/>
        </w:rPr>
        <w:t>”</w:t>
      </w:r>
    </w:p>
    <w:p w14:paraId="00000003" w14:textId="77777777" w:rsidR="00BA1C66" w:rsidRDefault="003F7BB7">
      <w:r>
        <w:t xml:space="preserve">Review for Paper Titled: </w:t>
      </w:r>
    </w:p>
    <w:p w14:paraId="00000004" w14:textId="051B51A1" w:rsidR="00BA1C66" w:rsidRDefault="003F7BB7">
      <w:pPr>
        <w:pStyle w:val="Heading2"/>
        <w:jc w:val="center"/>
      </w:pPr>
      <w:bookmarkStart w:id="0" w:name="_n6bfpeyn9tyx" w:colFirst="0" w:colLast="0"/>
      <w:bookmarkEnd w:id="0"/>
      <w:r>
        <w:t>“</w:t>
      </w:r>
      <w:proofErr w:type="spellStart"/>
      <w:r w:rsidR="00F54CED">
        <w:t>Cerebro</w:t>
      </w:r>
      <w:proofErr w:type="spellEnd"/>
      <w:r w:rsidR="00F54CED">
        <w:t>: A Platform for Multi-Party Cryptographic Collaborative Learning</w:t>
      </w:r>
      <w:r>
        <w:t>”</w:t>
      </w:r>
    </w:p>
    <w:p w14:paraId="00000006" w14:textId="055CFCB7" w:rsidR="00BA1C66" w:rsidRDefault="003F7BB7" w:rsidP="00C76F86">
      <w:pPr>
        <w:pStyle w:val="Heading3"/>
      </w:pPr>
      <w:bookmarkStart w:id="1" w:name="_dgeb6qj72821" w:colFirst="0" w:colLast="0"/>
      <w:bookmarkEnd w:id="1"/>
      <w:r>
        <w:t xml:space="preserve">1- </w:t>
      </w:r>
      <w:r>
        <w:t>Summary</w:t>
      </w:r>
    </w:p>
    <w:p w14:paraId="5B579BB2" w14:textId="0EEE817E" w:rsidR="00C76F86" w:rsidRPr="00671054" w:rsidRDefault="00C76F86" w:rsidP="00374073">
      <w:pPr>
        <w:jc w:val="left"/>
        <w:rPr>
          <w:sz w:val="18"/>
          <w:szCs w:val="18"/>
        </w:rPr>
      </w:pPr>
      <w:r w:rsidRPr="00671054">
        <w:rPr>
          <w:sz w:val="18"/>
          <w:szCs w:val="18"/>
        </w:rPr>
        <w:t>This work presents an end-to-end collaborative platform that enables parties to Compute lea</w:t>
      </w:r>
      <w:r w:rsidR="002368DB" w:rsidRPr="00671054">
        <w:rPr>
          <w:sz w:val="18"/>
          <w:szCs w:val="18"/>
        </w:rPr>
        <w:t>r</w:t>
      </w:r>
      <w:r w:rsidRPr="00671054">
        <w:rPr>
          <w:sz w:val="18"/>
          <w:szCs w:val="18"/>
        </w:rPr>
        <w:t xml:space="preserve">ning without sharing </w:t>
      </w:r>
      <w:proofErr w:type="spellStart"/>
      <w:r w:rsidRPr="00671054">
        <w:rPr>
          <w:sz w:val="18"/>
          <w:szCs w:val="18"/>
        </w:rPr>
        <w:t>PlainText</w:t>
      </w:r>
      <w:proofErr w:type="spellEnd"/>
      <w:r w:rsidRPr="00671054">
        <w:rPr>
          <w:sz w:val="18"/>
          <w:szCs w:val="18"/>
        </w:rPr>
        <w:t xml:space="preserve"> Data</w:t>
      </w:r>
      <w:r w:rsidR="00892924" w:rsidRPr="00671054">
        <w:rPr>
          <w:sz w:val="18"/>
          <w:szCs w:val="18"/>
        </w:rPr>
        <w:t xml:space="preserve"> which is also an order of magnitude faster compared to equivalent State of the art Platforms</w:t>
      </w:r>
      <w:r w:rsidRPr="00671054">
        <w:rPr>
          <w:sz w:val="18"/>
          <w:szCs w:val="18"/>
        </w:rPr>
        <w:t xml:space="preserve">. </w:t>
      </w:r>
      <w:r w:rsidR="00374073" w:rsidRPr="00671054">
        <w:rPr>
          <w:sz w:val="18"/>
          <w:szCs w:val="18"/>
        </w:rPr>
        <w:br/>
      </w:r>
      <w:r w:rsidRPr="00671054">
        <w:rPr>
          <w:sz w:val="18"/>
          <w:szCs w:val="18"/>
        </w:rPr>
        <w:t xml:space="preserve">The Two obstacles that this work intends to ease are “Generality and Performance”- </w:t>
      </w:r>
      <w:r w:rsidR="00B85DF4" w:rsidRPr="00671054">
        <w:rPr>
          <w:sz w:val="18"/>
          <w:szCs w:val="18"/>
        </w:rPr>
        <w:t xml:space="preserve">where the </w:t>
      </w:r>
      <w:r w:rsidRPr="00671054">
        <w:rPr>
          <w:sz w:val="18"/>
          <w:szCs w:val="18"/>
        </w:rPr>
        <w:t>hand-tuning MPC for specific learning tasks</w:t>
      </w:r>
      <w:r w:rsidR="00B85DF4" w:rsidRPr="00671054">
        <w:rPr>
          <w:sz w:val="18"/>
          <w:szCs w:val="18"/>
        </w:rPr>
        <w:t xml:space="preserve"> &amp; choice of generic and sub-generic protocols only make the task of choosing the right combination of tools as well as optimizations in an efficient secure ex</w:t>
      </w:r>
      <w:r w:rsidR="00892924" w:rsidRPr="00671054">
        <w:rPr>
          <w:sz w:val="18"/>
          <w:szCs w:val="18"/>
        </w:rPr>
        <w:t>e</w:t>
      </w:r>
      <w:r w:rsidR="00B85DF4" w:rsidRPr="00671054">
        <w:rPr>
          <w:sz w:val="18"/>
          <w:szCs w:val="18"/>
        </w:rPr>
        <w:t xml:space="preserve">cution more difficult and daunting. The second obstacle is the inherent conflict between the Transparency and Privacy interests of the participating parties. </w:t>
      </w:r>
      <w:r w:rsidR="00892924" w:rsidRPr="00671054">
        <w:rPr>
          <w:sz w:val="18"/>
          <w:szCs w:val="18"/>
        </w:rPr>
        <w:t>This work accomplishes these tasks by introducing multiple Compute &amp; Auditing policies, optimizations and</w:t>
      </w:r>
      <w:r w:rsidR="00374073" w:rsidRPr="00671054">
        <w:rPr>
          <w:sz w:val="18"/>
          <w:szCs w:val="18"/>
        </w:rPr>
        <w:t xml:space="preserve"> </w:t>
      </w:r>
      <w:r w:rsidR="00892924" w:rsidRPr="00671054">
        <w:rPr>
          <w:sz w:val="18"/>
          <w:szCs w:val="18"/>
        </w:rPr>
        <w:t xml:space="preserve">by extending support to Multiple Backends </w:t>
      </w:r>
      <w:r w:rsidR="00587FA7" w:rsidRPr="00671054">
        <w:rPr>
          <w:sz w:val="18"/>
          <w:szCs w:val="18"/>
        </w:rPr>
        <w:t>that support both Semi-honest and malicious security</w:t>
      </w:r>
      <w:r w:rsidR="00374073" w:rsidRPr="00671054">
        <w:rPr>
          <w:sz w:val="18"/>
          <w:szCs w:val="18"/>
        </w:rPr>
        <w:t xml:space="preserve"> by adding Domain Specific Language</w:t>
      </w:r>
      <w:r w:rsidR="002368DB" w:rsidRPr="00671054">
        <w:rPr>
          <w:sz w:val="18"/>
          <w:szCs w:val="18"/>
        </w:rPr>
        <w:t xml:space="preserve"> </w:t>
      </w:r>
      <w:r w:rsidR="00374073" w:rsidRPr="00671054">
        <w:rPr>
          <w:sz w:val="18"/>
          <w:szCs w:val="18"/>
        </w:rPr>
        <w:t>(DSI) and API support for all these functionalities.</w:t>
      </w:r>
    </w:p>
    <w:p w14:paraId="00000008" w14:textId="002168F3" w:rsidR="00BA1C66" w:rsidRDefault="003F7BB7" w:rsidP="00374073">
      <w:pPr>
        <w:pStyle w:val="Heading3"/>
      </w:pPr>
      <w:bookmarkStart w:id="2" w:name="_r64wye39s7iu" w:colFirst="0" w:colLast="0"/>
      <w:bookmarkEnd w:id="2"/>
      <w:r>
        <w:t xml:space="preserve">2- Novelty/Contribution </w:t>
      </w:r>
    </w:p>
    <w:p w14:paraId="1CC3E9A7" w14:textId="320DE465" w:rsidR="00374073" w:rsidRPr="00671054" w:rsidRDefault="00374073" w:rsidP="00374073">
      <w:pPr>
        <w:rPr>
          <w:sz w:val="18"/>
          <w:szCs w:val="18"/>
        </w:rPr>
      </w:pPr>
      <w:r w:rsidRPr="00671054">
        <w:rPr>
          <w:sz w:val="18"/>
          <w:szCs w:val="18"/>
        </w:rPr>
        <w:t xml:space="preserve">Specifically, </w:t>
      </w:r>
      <w:proofErr w:type="spellStart"/>
      <w:r w:rsidRPr="00671054">
        <w:rPr>
          <w:sz w:val="18"/>
          <w:szCs w:val="18"/>
        </w:rPr>
        <w:t>Cerebro</w:t>
      </w:r>
      <w:proofErr w:type="spellEnd"/>
      <w:r w:rsidRPr="00671054">
        <w:rPr>
          <w:sz w:val="18"/>
          <w:szCs w:val="18"/>
        </w:rPr>
        <w:t xml:space="preserve"> which is built on top of SCALE-MAMBA introduces many </w:t>
      </w:r>
      <w:r w:rsidR="00942C9E" w:rsidRPr="00671054">
        <w:rPr>
          <w:sz w:val="18"/>
          <w:szCs w:val="18"/>
        </w:rPr>
        <w:t>supports</w:t>
      </w:r>
      <w:r w:rsidRPr="00671054">
        <w:rPr>
          <w:sz w:val="18"/>
          <w:szCs w:val="18"/>
        </w:rPr>
        <w:t xml:space="preserve"> and functionalities related to the notions of Secure computing and Privacy. In order to support both Arithmetic and Boolean MPC, </w:t>
      </w:r>
      <w:r w:rsidR="00CB6CC9" w:rsidRPr="00671054">
        <w:rPr>
          <w:sz w:val="18"/>
          <w:szCs w:val="18"/>
        </w:rPr>
        <w:t>this work contributes to design of Boolean Circuit Generator based on EMP-toolkit.</w:t>
      </w:r>
      <w:r w:rsidR="00495841" w:rsidRPr="00671054">
        <w:rPr>
          <w:sz w:val="18"/>
          <w:szCs w:val="18"/>
        </w:rPr>
        <w:t xml:space="preserve"> This in addition to the Arithmetic Circuit Generator permits the users to write programs that could be compiled into different secure computation representations. </w:t>
      </w:r>
      <w:proofErr w:type="spellStart"/>
      <w:r w:rsidR="00495841" w:rsidRPr="00671054">
        <w:rPr>
          <w:sz w:val="18"/>
          <w:szCs w:val="18"/>
        </w:rPr>
        <w:t>Cerebro</w:t>
      </w:r>
      <w:proofErr w:type="spellEnd"/>
      <w:r w:rsidR="00495841" w:rsidRPr="00671054">
        <w:rPr>
          <w:sz w:val="18"/>
          <w:szCs w:val="18"/>
        </w:rPr>
        <w:t xml:space="preserve"> also implements different cryptographic backends that support both semi-honest and malicious security using </w:t>
      </w:r>
      <w:r w:rsidR="009C39BF" w:rsidRPr="00671054">
        <w:rPr>
          <w:sz w:val="18"/>
          <w:szCs w:val="18"/>
        </w:rPr>
        <w:t xml:space="preserve">State of the art Malicious Frameworks SPDZ and AG-MPC. </w:t>
      </w:r>
    </w:p>
    <w:p w14:paraId="0000000A" w14:textId="2D9F023F" w:rsidR="00BA1C66" w:rsidRDefault="003F7BB7" w:rsidP="007A6C46">
      <w:pPr>
        <w:pStyle w:val="Heading3"/>
      </w:pPr>
      <w:bookmarkStart w:id="3" w:name="_9qeqzozhk01c" w:colFirst="0" w:colLast="0"/>
      <w:bookmarkEnd w:id="3"/>
      <w:r>
        <w:t>3- Evaluation</w:t>
      </w:r>
    </w:p>
    <w:p w14:paraId="4825EB53" w14:textId="442F5741" w:rsidR="007A6C46" w:rsidRPr="00671054" w:rsidRDefault="00185433" w:rsidP="007A6C46">
      <w:pPr>
        <w:rPr>
          <w:sz w:val="18"/>
          <w:szCs w:val="18"/>
        </w:rPr>
      </w:pPr>
      <w:r w:rsidRPr="00671054">
        <w:rPr>
          <w:sz w:val="18"/>
          <w:szCs w:val="18"/>
        </w:rPr>
        <w:t xml:space="preserve">This work carries out both Microbenchmark based evaluations based on Fitting cost models, Vectorization and Layout planning and evaluations based on Machine learning applications such as Decision tree prediction, </w:t>
      </w:r>
      <w:r w:rsidR="00942C9E" w:rsidRPr="00671054">
        <w:rPr>
          <w:sz w:val="18"/>
          <w:szCs w:val="18"/>
        </w:rPr>
        <w:t>Logistic</w:t>
      </w:r>
      <w:r w:rsidRPr="00671054">
        <w:rPr>
          <w:sz w:val="18"/>
          <w:szCs w:val="18"/>
        </w:rPr>
        <w:t xml:space="preserve"> regression via SGD and Linear regression via ADMM</w:t>
      </w:r>
      <w:r w:rsidR="003E6916" w:rsidRPr="00671054">
        <w:rPr>
          <w:sz w:val="18"/>
          <w:szCs w:val="18"/>
        </w:rPr>
        <w:t>, various Compute policies such as Threshold-based validation, Accuracy comparison and cross validation and Differential privacy, Model Memorization policies</w:t>
      </w:r>
      <w:r w:rsidRPr="00671054">
        <w:rPr>
          <w:sz w:val="18"/>
          <w:szCs w:val="18"/>
        </w:rPr>
        <w:t xml:space="preserve">. </w:t>
      </w:r>
      <w:r w:rsidR="003E6916" w:rsidRPr="00671054">
        <w:rPr>
          <w:sz w:val="18"/>
          <w:szCs w:val="18"/>
        </w:rPr>
        <w:t xml:space="preserve">When evaluation against Hand-tuned protocols, </w:t>
      </w:r>
      <w:proofErr w:type="spellStart"/>
      <w:r w:rsidR="003E6916" w:rsidRPr="00671054">
        <w:rPr>
          <w:sz w:val="18"/>
          <w:szCs w:val="18"/>
        </w:rPr>
        <w:t>Cerebro</w:t>
      </w:r>
      <w:proofErr w:type="spellEnd"/>
      <w:r w:rsidR="003E6916" w:rsidRPr="00671054">
        <w:rPr>
          <w:sz w:val="18"/>
          <w:szCs w:val="18"/>
        </w:rPr>
        <w:t xml:space="preserve"> is found to have 25x times speed improvement during evaluation</w:t>
      </w:r>
      <w:r w:rsidR="00671054">
        <w:rPr>
          <w:sz w:val="18"/>
          <w:szCs w:val="18"/>
        </w:rPr>
        <w:t>.</w:t>
      </w:r>
    </w:p>
    <w:p w14:paraId="0000000B" w14:textId="77777777" w:rsidR="00BA1C66" w:rsidRDefault="003F7BB7">
      <w:pPr>
        <w:pStyle w:val="Heading3"/>
      </w:pPr>
      <w:bookmarkStart w:id="4" w:name="_c91bn6576oys" w:colFirst="0" w:colLast="0"/>
      <w:bookmarkEnd w:id="4"/>
      <w:r>
        <w:t>4</w:t>
      </w:r>
      <w:r>
        <w:t>- Unique Strength/Weakness</w:t>
      </w:r>
    </w:p>
    <w:p w14:paraId="0000000C" w14:textId="38DA1C6E" w:rsidR="00BA1C66" w:rsidRPr="00671054" w:rsidRDefault="003E6916">
      <w:pPr>
        <w:rPr>
          <w:sz w:val="18"/>
          <w:szCs w:val="18"/>
        </w:rPr>
      </w:pPr>
      <w:r w:rsidRPr="00671054">
        <w:rPr>
          <w:sz w:val="18"/>
          <w:szCs w:val="18"/>
        </w:rPr>
        <w:t>Until reading this paper, I never thought of the idea of having an integrated platform which can not only support multiple backends needed for Efficient Secure computation</w:t>
      </w:r>
      <w:r w:rsidR="00BA2F60" w:rsidRPr="00671054">
        <w:rPr>
          <w:sz w:val="18"/>
          <w:szCs w:val="18"/>
        </w:rPr>
        <w:t xml:space="preserve"> but also offer rigorous Evaluation policies across different aspects along with DSL based automatic optimizations being offered- such an end-to-end approach is the strength of this work. </w:t>
      </w:r>
      <w:r w:rsidR="003F7BB7" w:rsidRPr="00671054">
        <w:rPr>
          <w:sz w:val="18"/>
          <w:szCs w:val="18"/>
        </w:rPr>
        <w:t xml:space="preserve"> </w:t>
      </w:r>
    </w:p>
    <w:sectPr w:rsidR="00BA1C66" w:rsidRPr="0067105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9FB6" w14:textId="77777777" w:rsidR="003F7BB7" w:rsidRDefault="003F7BB7">
      <w:pPr>
        <w:spacing w:line="240" w:lineRule="auto"/>
      </w:pPr>
      <w:r>
        <w:separator/>
      </w:r>
    </w:p>
  </w:endnote>
  <w:endnote w:type="continuationSeparator" w:id="0">
    <w:p w14:paraId="0FF49847" w14:textId="77777777" w:rsidR="003F7BB7" w:rsidRDefault="003F7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charset w:val="00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A17E" w14:textId="77777777" w:rsidR="003F7BB7" w:rsidRDefault="003F7BB7">
      <w:pPr>
        <w:spacing w:line="240" w:lineRule="auto"/>
      </w:pPr>
      <w:r>
        <w:separator/>
      </w:r>
    </w:p>
  </w:footnote>
  <w:footnote w:type="continuationSeparator" w:id="0">
    <w:p w14:paraId="3EF98D9B" w14:textId="77777777" w:rsidR="003F7BB7" w:rsidRDefault="003F7B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BA1C66" w:rsidRDefault="003F7BB7">
    <w:pPr>
      <w:rPr>
        <w:color w:val="6D9EEB"/>
      </w:rPr>
    </w:pPr>
    <w:r>
      <w:rPr>
        <w:color w:val="6D9EEB"/>
      </w:rPr>
      <w:t>ECE209AS - Winter 2022</w:t>
    </w:r>
  </w:p>
  <w:p w14:paraId="0000000E" w14:textId="77777777" w:rsidR="00BA1C66" w:rsidRDefault="003F7BB7">
    <w:pPr>
      <w:rPr>
        <w:color w:val="6D9EEB"/>
      </w:rPr>
    </w:pPr>
    <w:r>
      <w:rPr>
        <w:color w:val="6D9EEB"/>
      </w:rPr>
      <w:t>UCLA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C66"/>
    <w:rsid w:val="00185433"/>
    <w:rsid w:val="002368DB"/>
    <w:rsid w:val="00257612"/>
    <w:rsid w:val="00374073"/>
    <w:rsid w:val="003E6916"/>
    <w:rsid w:val="003F7BB7"/>
    <w:rsid w:val="00495841"/>
    <w:rsid w:val="00587FA7"/>
    <w:rsid w:val="00671054"/>
    <w:rsid w:val="007A6C46"/>
    <w:rsid w:val="00823985"/>
    <w:rsid w:val="00892924"/>
    <w:rsid w:val="00942C9E"/>
    <w:rsid w:val="009C39BF"/>
    <w:rsid w:val="00B85DF4"/>
    <w:rsid w:val="00BA1C66"/>
    <w:rsid w:val="00BA2F60"/>
    <w:rsid w:val="00C364FC"/>
    <w:rsid w:val="00C76F86"/>
    <w:rsid w:val="00CB6CC9"/>
    <w:rsid w:val="00EF254C"/>
    <w:rsid w:val="00F5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BEBC"/>
  <w15:docId w15:val="{7B690222-212F-4A97-94FE-D718888A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="PT Serif" w:hAnsi="PT Serif" w:cs="PT Serif"/>
        <w:sz w:val="22"/>
        <w:szCs w:val="22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Hariram Veeramani</cp:lastModifiedBy>
  <cp:revision>13</cp:revision>
  <dcterms:created xsi:type="dcterms:W3CDTF">2022-01-19T15:43:00Z</dcterms:created>
  <dcterms:modified xsi:type="dcterms:W3CDTF">2022-01-19T20:17:00Z</dcterms:modified>
</cp:coreProperties>
</file>