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53BD" w14:textId="4290AB40" w:rsidR="00691553" w:rsidRPr="00691553" w:rsidRDefault="00691553">
      <w:pPr>
        <w:pStyle w:val="NormalWeb"/>
        <w:rPr>
          <w:b/>
          <w:bCs/>
        </w:rPr>
      </w:pPr>
      <w:r>
        <w:t xml:space="preserve">                                              </w:t>
      </w:r>
      <w:r w:rsidRPr="00691553">
        <w:rPr>
          <w:b/>
          <w:bCs/>
        </w:rPr>
        <w:t xml:space="preserve">         AI- powered</w:t>
      </w:r>
      <w:r>
        <w:t xml:space="preserve"> </w:t>
      </w:r>
      <w:r w:rsidRPr="00691553">
        <w:rPr>
          <w:b/>
          <w:bCs/>
        </w:rPr>
        <w:t>Expenses Analyzer</w:t>
      </w:r>
    </w:p>
    <w:p w14:paraId="4617791D" w14:textId="77777777" w:rsidR="00691553" w:rsidRDefault="00691553">
      <w:pPr>
        <w:rPr>
          <w:rFonts w:eastAsia="Times New Roman"/>
        </w:rPr>
      </w:pPr>
      <w:r>
        <w:rPr>
          <w:rFonts w:eastAsia="Times New Roman"/>
          <w:noProof/>
        </w:rPr>
        <mc:AlternateContent>
          <mc:Choice Requires="wps">
            <w:drawing>
              <wp:inline distT="0" distB="0" distL="0" distR="0" wp14:anchorId="0CF011E8" wp14:editId="70EB9731">
                <wp:extent cx="5943600" cy="1270"/>
                <wp:effectExtent l="0" t="31750" r="0" b="36830"/>
                <wp:docPr id="14363728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E41CF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D8E31B8" w14:textId="77777777" w:rsidR="00691553" w:rsidRDefault="00691553">
      <w:pPr>
        <w:pStyle w:val="Heading1"/>
        <w:rPr>
          <w:rFonts w:eastAsia="Times New Roman"/>
        </w:rPr>
      </w:pPr>
      <w:r>
        <w:rPr>
          <w:rStyle w:val="Strong"/>
          <w:rFonts w:eastAsia="Times New Roman"/>
          <w:b w:val="0"/>
          <w:bCs w:val="0"/>
        </w:rPr>
        <w:t>ABSTRACT</w:t>
      </w:r>
    </w:p>
    <w:p w14:paraId="23160DB4" w14:textId="77777777" w:rsidR="00691553" w:rsidRDefault="00691553">
      <w:pPr>
        <w:pStyle w:val="NormalWeb"/>
      </w:pPr>
      <w:r>
        <w:t xml:space="preserve">The </w:t>
      </w:r>
      <w:r>
        <w:rPr>
          <w:rStyle w:val="Strong"/>
        </w:rPr>
        <w:t>AI-Powered Expenses Analyzer</w:t>
      </w:r>
      <w:r>
        <w:t xml:space="preserve"> is a web-based software application developed using Java as the backend technology to help users effectively record, manage, and analyze their daily income and expenses. In today’s fast-paced lifestyle, maintaining personal financial records manually is time-consuming and error-prone. This application provides a simple and efficient solution by allowing users to enter income and expense details, categorize expenses, and securely store data in a MySQL database.</w:t>
      </w:r>
    </w:p>
    <w:p w14:paraId="20186C2A" w14:textId="77777777" w:rsidR="00691553" w:rsidRDefault="00691553">
      <w:pPr>
        <w:pStyle w:val="NormalWeb"/>
      </w:pPr>
      <w:r>
        <w:t>The system ensures data accuracy through proper validation and authentication mechanisms implemented using Java Servlets and JSP. The application offers analytical features such as daily, monthly, and yearly expense reports along with graphical representations like pie charts and bar graphs.</w:t>
      </w:r>
    </w:p>
    <w:p w14:paraId="63FA3C74" w14:textId="77777777" w:rsidR="00691553" w:rsidRDefault="00691553">
      <w:pPr>
        <w:pStyle w:val="NormalWeb"/>
      </w:pPr>
      <w:r>
        <w:t>A dedicated Expense Analysis Module helps users compare income and expenses, identify spending trends, and determine savings or overspending patterns. These features enable users to gain better insights into their financial behavior and make informed financial decisions.</w:t>
      </w:r>
    </w:p>
    <w:p w14:paraId="11EE2CFF" w14:textId="77777777" w:rsidR="00691553" w:rsidRDefault="00691553">
      <w:pPr>
        <w:pStyle w:val="NormalWeb"/>
      </w:pPr>
      <w:r>
        <w:t>This project enhances financial awareness, encourages disciplined spending habits, and reduces unnecessary expenses. From a technical perspective, the project provides hands-on experience in Java programming, JDBC connectivity, database management, and web application deployment using Apache Tomcat. The system can be further enhanced with advanced features such as mobile application support, bank integration, and AI-based expense prediction.</w:t>
      </w:r>
    </w:p>
    <w:p w14:paraId="7940F9F7" w14:textId="77777777" w:rsidR="00691553" w:rsidRDefault="00691553">
      <w:pPr>
        <w:rPr>
          <w:rFonts w:eastAsia="Times New Roman"/>
        </w:rPr>
      </w:pPr>
      <w:r>
        <w:rPr>
          <w:rFonts w:eastAsia="Times New Roman"/>
          <w:noProof/>
        </w:rPr>
        <mc:AlternateContent>
          <mc:Choice Requires="wps">
            <w:drawing>
              <wp:inline distT="0" distB="0" distL="0" distR="0" wp14:anchorId="19142F8F" wp14:editId="3671450F">
                <wp:extent cx="5943600" cy="1270"/>
                <wp:effectExtent l="0" t="31750" r="0" b="36830"/>
                <wp:docPr id="29799633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A122D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CC275EF" w14:textId="77777777" w:rsidR="00691553" w:rsidRDefault="00691553">
      <w:pPr>
        <w:pStyle w:val="Heading1"/>
        <w:rPr>
          <w:rFonts w:eastAsia="Times New Roman"/>
        </w:rPr>
      </w:pPr>
      <w:r>
        <w:rPr>
          <w:rStyle w:val="Strong"/>
          <w:rFonts w:eastAsia="Times New Roman"/>
          <w:b w:val="0"/>
          <w:bCs w:val="0"/>
        </w:rPr>
        <w:t>MODULES DESCRIPTION</w:t>
      </w:r>
    </w:p>
    <w:p w14:paraId="5B333FBE" w14:textId="77777777" w:rsidR="00691553" w:rsidRDefault="00691553">
      <w:pPr>
        <w:pStyle w:val="Heading2"/>
        <w:rPr>
          <w:rFonts w:eastAsia="Times New Roman"/>
        </w:rPr>
      </w:pPr>
      <w:r>
        <w:rPr>
          <w:rFonts w:eastAsia="Times New Roman"/>
        </w:rPr>
        <w:t>1. User Module</w:t>
      </w:r>
    </w:p>
    <w:p w14:paraId="582147C5" w14:textId="77777777" w:rsidR="00691553" w:rsidRDefault="00691553" w:rsidP="00691553">
      <w:pPr>
        <w:numPr>
          <w:ilvl w:val="0"/>
          <w:numId w:val="1"/>
        </w:numPr>
        <w:spacing w:before="100" w:beforeAutospacing="1" w:after="100" w:afterAutospacing="1" w:line="240" w:lineRule="auto"/>
        <w:rPr>
          <w:rFonts w:eastAsia="Times New Roman"/>
        </w:rPr>
      </w:pPr>
      <w:r>
        <w:rPr>
          <w:rFonts w:eastAsia="Times New Roman"/>
        </w:rPr>
        <w:t>Allows users to create an account by registering personal details.</w:t>
      </w:r>
    </w:p>
    <w:p w14:paraId="0FCB320D" w14:textId="77777777" w:rsidR="00691553" w:rsidRDefault="00691553" w:rsidP="00691553">
      <w:pPr>
        <w:numPr>
          <w:ilvl w:val="0"/>
          <w:numId w:val="1"/>
        </w:numPr>
        <w:spacing w:before="100" w:beforeAutospacing="1" w:after="100" w:afterAutospacing="1" w:line="240" w:lineRule="auto"/>
        <w:rPr>
          <w:rFonts w:eastAsia="Times New Roman"/>
        </w:rPr>
      </w:pPr>
      <w:r>
        <w:rPr>
          <w:rFonts w:eastAsia="Times New Roman"/>
        </w:rPr>
        <w:t>Provides secure login and logout functionality.</w:t>
      </w:r>
    </w:p>
    <w:p w14:paraId="014BDC44" w14:textId="77777777" w:rsidR="00691553" w:rsidRDefault="00691553" w:rsidP="00691553">
      <w:pPr>
        <w:numPr>
          <w:ilvl w:val="0"/>
          <w:numId w:val="1"/>
        </w:numPr>
        <w:spacing w:before="100" w:beforeAutospacing="1" w:after="100" w:afterAutospacing="1" w:line="240" w:lineRule="auto"/>
        <w:rPr>
          <w:rFonts w:eastAsia="Times New Roman"/>
        </w:rPr>
      </w:pPr>
      <w:r>
        <w:rPr>
          <w:rFonts w:eastAsia="Times New Roman"/>
        </w:rPr>
        <w:t>Enables users to update and manage their profile information securely.</w:t>
      </w:r>
    </w:p>
    <w:p w14:paraId="564DD160" w14:textId="77777777" w:rsidR="00691553" w:rsidRDefault="00691553">
      <w:pPr>
        <w:pStyle w:val="Heading2"/>
        <w:rPr>
          <w:rFonts w:eastAsia="Times New Roman"/>
        </w:rPr>
      </w:pPr>
      <w:r>
        <w:rPr>
          <w:rFonts w:eastAsia="Times New Roman"/>
        </w:rPr>
        <w:t>2. Income Management Module</w:t>
      </w:r>
    </w:p>
    <w:p w14:paraId="02664452" w14:textId="77777777" w:rsidR="00691553" w:rsidRDefault="00691553" w:rsidP="00691553">
      <w:pPr>
        <w:numPr>
          <w:ilvl w:val="0"/>
          <w:numId w:val="2"/>
        </w:numPr>
        <w:spacing w:before="100" w:beforeAutospacing="1" w:after="100" w:afterAutospacing="1" w:line="240" w:lineRule="auto"/>
        <w:rPr>
          <w:rFonts w:eastAsia="Times New Roman"/>
        </w:rPr>
      </w:pPr>
      <w:r>
        <w:rPr>
          <w:rFonts w:eastAsia="Times New Roman"/>
        </w:rPr>
        <w:t>Allows users to add income details from various sources such as salary or business.</w:t>
      </w:r>
    </w:p>
    <w:p w14:paraId="2857A0B5" w14:textId="77777777" w:rsidR="00691553" w:rsidRDefault="00691553" w:rsidP="00691553">
      <w:pPr>
        <w:numPr>
          <w:ilvl w:val="0"/>
          <w:numId w:val="2"/>
        </w:numPr>
        <w:spacing w:before="100" w:beforeAutospacing="1" w:after="100" w:afterAutospacing="1" w:line="240" w:lineRule="auto"/>
        <w:rPr>
          <w:rFonts w:eastAsia="Times New Roman"/>
        </w:rPr>
      </w:pPr>
      <w:r>
        <w:rPr>
          <w:rFonts w:eastAsia="Times New Roman"/>
        </w:rPr>
        <w:t>Provides options to edit or delete income records.</w:t>
      </w:r>
    </w:p>
    <w:p w14:paraId="44BD0BF5" w14:textId="77777777" w:rsidR="00691553" w:rsidRDefault="00691553" w:rsidP="00691553">
      <w:pPr>
        <w:numPr>
          <w:ilvl w:val="0"/>
          <w:numId w:val="2"/>
        </w:numPr>
        <w:spacing w:before="100" w:beforeAutospacing="1" w:after="100" w:afterAutospacing="1" w:line="240" w:lineRule="auto"/>
        <w:rPr>
          <w:rFonts w:eastAsia="Times New Roman"/>
        </w:rPr>
      </w:pPr>
      <w:r>
        <w:rPr>
          <w:rFonts w:eastAsia="Times New Roman"/>
        </w:rPr>
        <w:lastRenderedPageBreak/>
        <w:t>Enables users to view income history for financial tracking.</w:t>
      </w:r>
    </w:p>
    <w:p w14:paraId="23809C6F" w14:textId="77777777" w:rsidR="00691553" w:rsidRDefault="00691553">
      <w:pPr>
        <w:pStyle w:val="Heading2"/>
        <w:rPr>
          <w:rFonts w:eastAsia="Times New Roman"/>
        </w:rPr>
      </w:pPr>
      <w:r>
        <w:rPr>
          <w:rFonts w:eastAsia="Times New Roman"/>
        </w:rPr>
        <w:t>3. Expense Management Module</w:t>
      </w:r>
    </w:p>
    <w:p w14:paraId="17FE0D6B" w14:textId="77777777" w:rsidR="00691553" w:rsidRDefault="00691553" w:rsidP="00691553">
      <w:pPr>
        <w:numPr>
          <w:ilvl w:val="0"/>
          <w:numId w:val="3"/>
        </w:numPr>
        <w:spacing w:before="100" w:beforeAutospacing="1" w:after="100" w:afterAutospacing="1" w:line="240" w:lineRule="auto"/>
        <w:rPr>
          <w:rFonts w:eastAsia="Times New Roman"/>
        </w:rPr>
      </w:pPr>
      <w:r>
        <w:rPr>
          <w:rFonts w:eastAsia="Times New Roman"/>
        </w:rPr>
        <w:t>Allows users to record daily expenses such as food, travel, rent, and shopping.</w:t>
      </w:r>
    </w:p>
    <w:p w14:paraId="0855731A" w14:textId="77777777" w:rsidR="00691553" w:rsidRDefault="00691553" w:rsidP="00691553">
      <w:pPr>
        <w:numPr>
          <w:ilvl w:val="0"/>
          <w:numId w:val="3"/>
        </w:numPr>
        <w:spacing w:before="100" w:beforeAutospacing="1" w:after="100" w:afterAutospacing="1" w:line="240" w:lineRule="auto"/>
        <w:rPr>
          <w:rFonts w:eastAsia="Times New Roman"/>
        </w:rPr>
      </w:pPr>
      <w:r>
        <w:rPr>
          <w:rFonts w:eastAsia="Times New Roman"/>
        </w:rPr>
        <w:t>Enables categorization of expenses for better organization and analysis.</w:t>
      </w:r>
    </w:p>
    <w:p w14:paraId="512D6CE2" w14:textId="77777777" w:rsidR="00691553" w:rsidRDefault="00691553" w:rsidP="00691553">
      <w:pPr>
        <w:numPr>
          <w:ilvl w:val="0"/>
          <w:numId w:val="3"/>
        </w:numPr>
        <w:spacing w:before="100" w:beforeAutospacing="1" w:after="100" w:afterAutospacing="1" w:line="240" w:lineRule="auto"/>
        <w:rPr>
          <w:rFonts w:eastAsia="Times New Roman"/>
        </w:rPr>
      </w:pPr>
      <w:r>
        <w:rPr>
          <w:rFonts w:eastAsia="Times New Roman"/>
        </w:rPr>
        <w:t>Provides options to edit or delete expense entries.</w:t>
      </w:r>
    </w:p>
    <w:p w14:paraId="56B6FC08" w14:textId="77777777" w:rsidR="00691553" w:rsidRDefault="00691553">
      <w:pPr>
        <w:pStyle w:val="Heading2"/>
        <w:rPr>
          <w:rFonts w:eastAsia="Times New Roman"/>
        </w:rPr>
      </w:pPr>
      <w:r>
        <w:rPr>
          <w:rFonts w:eastAsia="Times New Roman"/>
        </w:rPr>
        <w:t>4. Report Module</w:t>
      </w:r>
    </w:p>
    <w:p w14:paraId="44EFA841" w14:textId="77777777" w:rsidR="00691553" w:rsidRDefault="00691553" w:rsidP="00691553">
      <w:pPr>
        <w:numPr>
          <w:ilvl w:val="0"/>
          <w:numId w:val="4"/>
        </w:numPr>
        <w:spacing w:before="100" w:beforeAutospacing="1" w:after="100" w:afterAutospacing="1" w:line="240" w:lineRule="auto"/>
        <w:rPr>
          <w:rFonts w:eastAsia="Times New Roman"/>
        </w:rPr>
      </w:pPr>
      <w:r>
        <w:rPr>
          <w:rFonts w:eastAsia="Times New Roman"/>
        </w:rPr>
        <w:t>Generates daily, monthly, and yearly expense reports.</w:t>
      </w:r>
    </w:p>
    <w:p w14:paraId="3916AE4A" w14:textId="77777777" w:rsidR="00691553" w:rsidRDefault="00691553" w:rsidP="00691553">
      <w:pPr>
        <w:numPr>
          <w:ilvl w:val="0"/>
          <w:numId w:val="4"/>
        </w:numPr>
        <w:spacing w:before="100" w:beforeAutospacing="1" w:after="100" w:afterAutospacing="1" w:line="240" w:lineRule="auto"/>
        <w:rPr>
          <w:rFonts w:eastAsia="Times New Roman"/>
        </w:rPr>
      </w:pPr>
      <w:r>
        <w:rPr>
          <w:rFonts w:eastAsia="Times New Roman"/>
        </w:rPr>
        <w:t>Helps users analyze spending patterns over different time periods.</w:t>
      </w:r>
    </w:p>
    <w:p w14:paraId="36291D35" w14:textId="77777777" w:rsidR="00691553" w:rsidRDefault="00691553" w:rsidP="00691553">
      <w:pPr>
        <w:numPr>
          <w:ilvl w:val="0"/>
          <w:numId w:val="4"/>
        </w:numPr>
        <w:spacing w:before="100" w:beforeAutospacing="1" w:after="100" w:afterAutospacing="1" w:line="240" w:lineRule="auto"/>
        <w:rPr>
          <w:rFonts w:eastAsia="Times New Roman"/>
        </w:rPr>
      </w:pPr>
      <w:r>
        <w:rPr>
          <w:rFonts w:eastAsia="Times New Roman"/>
        </w:rPr>
        <w:t>Provides a summarized view of financial records for easy monitoring.</w:t>
      </w:r>
    </w:p>
    <w:p w14:paraId="6252494D" w14:textId="77777777" w:rsidR="00691553" w:rsidRDefault="00691553">
      <w:pPr>
        <w:pStyle w:val="Heading2"/>
        <w:rPr>
          <w:rFonts w:eastAsia="Times New Roman"/>
        </w:rPr>
      </w:pPr>
      <w:r>
        <w:rPr>
          <w:rFonts w:eastAsia="Times New Roman"/>
        </w:rPr>
        <w:t>5. Graph &amp; Chart Module</w:t>
      </w:r>
    </w:p>
    <w:p w14:paraId="09D30104" w14:textId="77777777" w:rsidR="00691553" w:rsidRDefault="00691553" w:rsidP="00691553">
      <w:pPr>
        <w:numPr>
          <w:ilvl w:val="0"/>
          <w:numId w:val="5"/>
        </w:numPr>
        <w:spacing w:before="100" w:beforeAutospacing="1" w:after="100" w:afterAutospacing="1" w:line="240" w:lineRule="auto"/>
        <w:rPr>
          <w:rFonts w:eastAsia="Times New Roman"/>
        </w:rPr>
      </w:pPr>
      <w:r>
        <w:rPr>
          <w:rFonts w:eastAsia="Times New Roman"/>
        </w:rPr>
        <w:t>Displays expense data visually using pie charts and bar graphs.</w:t>
      </w:r>
    </w:p>
    <w:p w14:paraId="7EDABB75" w14:textId="77777777" w:rsidR="00691553" w:rsidRDefault="00691553" w:rsidP="00691553">
      <w:pPr>
        <w:numPr>
          <w:ilvl w:val="0"/>
          <w:numId w:val="5"/>
        </w:numPr>
        <w:spacing w:before="100" w:beforeAutospacing="1" w:after="100" w:afterAutospacing="1" w:line="240" w:lineRule="auto"/>
        <w:rPr>
          <w:rFonts w:eastAsia="Times New Roman"/>
        </w:rPr>
      </w:pPr>
      <w:r>
        <w:rPr>
          <w:rFonts w:eastAsia="Times New Roman"/>
        </w:rPr>
        <w:t>Shows daily, monthly, and yearly expense analysis in graphical format.</w:t>
      </w:r>
    </w:p>
    <w:p w14:paraId="285682DF" w14:textId="77777777" w:rsidR="00691553" w:rsidRDefault="00691553" w:rsidP="00691553">
      <w:pPr>
        <w:numPr>
          <w:ilvl w:val="0"/>
          <w:numId w:val="5"/>
        </w:numPr>
        <w:spacing w:before="100" w:beforeAutospacing="1" w:after="100" w:afterAutospacing="1" w:line="240" w:lineRule="auto"/>
        <w:rPr>
          <w:rFonts w:eastAsia="Times New Roman"/>
        </w:rPr>
      </w:pPr>
      <w:r>
        <w:rPr>
          <w:rFonts w:eastAsia="Times New Roman"/>
        </w:rPr>
        <w:t>Helps users easily understand spending trends and major expense areas.</w:t>
      </w:r>
    </w:p>
    <w:p w14:paraId="6CFAFDB9" w14:textId="26DCE396" w:rsidR="00691553" w:rsidRDefault="00691553" w:rsidP="00691553">
      <w:pPr>
        <w:spacing w:before="100" w:beforeAutospacing="1" w:after="100" w:afterAutospacing="1" w:line="240" w:lineRule="auto"/>
        <w:ind w:left="720"/>
        <w:rPr>
          <w:rFonts w:eastAsia="Times New Roman"/>
        </w:rPr>
      </w:pPr>
    </w:p>
    <w:p w14:paraId="19E77929" w14:textId="784049C5" w:rsidR="00691553" w:rsidRDefault="00691553">
      <w:pPr>
        <w:pStyle w:val="Heading2"/>
        <w:rPr>
          <w:rFonts w:eastAsia="Times New Roman"/>
        </w:rPr>
      </w:pPr>
      <w:r>
        <w:rPr>
          <w:rFonts w:eastAsia="Times New Roman"/>
        </w:rPr>
        <w:t>6.</w:t>
      </w:r>
      <w:r w:rsidR="001B0919">
        <w:rPr>
          <w:rFonts w:eastAsia="Times New Roman"/>
        </w:rPr>
        <w:t xml:space="preserve">Analysis Module </w:t>
      </w:r>
    </w:p>
    <w:p w14:paraId="1D3261ED" w14:textId="31BF0343" w:rsidR="001B0919" w:rsidRPr="001B0919" w:rsidRDefault="009F0B96" w:rsidP="009F0B96">
      <w:pPr>
        <w:pStyle w:val="ListParagraph"/>
        <w:numPr>
          <w:ilvl w:val="0"/>
          <w:numId w:val="10"/>
        </w:numPr>
      </w:pPr>
      <w:r>
        <w:t xml:space="preserve"> Monthly Expense Analysis Module</w:t>
      </w:r>
    </w:p>
    <w:p w14:paraId="601FCCB2" w14:textId="77777777" w:rsidR="00691553" w:rsidRDefault="00691553" w:rsidP="00691553">
      <w:pPr>
        <w:numPr>
          <w:ilvl w:val="0"/>
          <w:numId w:val="6"/>
        </w:numPr>
        <w:spacing w:before="100" w:beforeAutospacing="1" w:after="100" w:afterAutospacing="1" w:line="240" w:lineRule="auto"/>
        <w:rPr>
          <w:rFonts w:eastAsia="Times New Roman"/>
        </w:rPr>
      </w:pPr>
      <w:r>
        <w:rPr>
          <w:rFonts w:eastAsia="Times New Roman"/>
        </w:rPr>
        <w:t>Calculates total expenses for each month automatically.</w:t>
      </w:r>
    </w:p>
    <w:p w14:paraId="3EFCA859" w14:textId="77777777" w:rsidR="00691553" w:rsidRDefault="00691553" w:rsidP="00691553">
      <w:pPr>
        <w:numPr>
          <w:ilvl w:val="0"/>
          <w:numId w:val="6"/>
        </w:numPr>
        <w:spacing w:before="100" w:beforeAutospacing="1" w:after="100" w:afterAutospacing="1" w:line="240" w:lineRule="auto"/>
        <w:rPr>
          <w:rFonts w:eastAsia="Times New Roman"/>
        </w:rPr>
      </w:pPr>
      <w:r>
        <w:rPr>
          <w:rFonts w:eastAsia="Times New Roman"/>
        </w:rPr>
        <w:t>Compares monthly income and expenses to identify savings or overspending.</w:t>
      </w:r>
    </w:p>
    <w:p w14:paraId="7DD33672" w14:textId="77777777" w:rsidR="00691553" w:rsidRDefault="00691553" w:rsidP="00691553">
      <w:pPr>
        <w:numPr>
          <w:ilvl w:val="0"/>
          <w:numId w:val="6"/>
        </w:numPr>
        <w:spacing w:before="100" w:beforeAutospacing="1" w:after="100" w:afterAutospacing="1" w:line="240" w:lineRule="auto"/>
        <w:rPr>
          <w:rFonts w:eastAsia="Times New Roman"/>
        </w:rPr>
      </w:pPr>
      <w:r>
        <w:rPr>
          <w:rFonts w:eastAsia="Times New Roman"/>
        </w:rPr>
        <w:t>Identifies highest and lowest spending months.</w:t>
      </w:r>
    </w:p>
    <w:p w14:paraId="2ADCA4A2" w14:textId="197239A8" w:rsidR="00691553" w:rsidRPr="00524FCB" w:rsidRDefault="009F0B96" w:rsidP="00524FCB">
      <w:pPr>
        <w:pStyle w:val="Heading2"/>
        <w:numPr>
          <w:ilvl w:val="0"/>
          <w:numId w:val="10"/>
        </w:numPr>
        <w:rPr>
          <w:rFonts w:eastAsia="Times New Roman"/>
          <w:color w:val="000000" w:themeColor="text1"/>
          <w:sz w:val="24"/>
          <w:szCs w:val="24"/>
        </w:rPr>
      </w:pPr>
      <w:r w:rsidRPr="00524FCB">
        <w:rPr>
          <w:rFonts w:eastAsia="Times New Roman"/>
          <w:color w:val="000000" w:themeColor="text1"/>
          <w:sz w:val="24"/>
          <w:szCs w:val="24"/>
        </w:rPr>
        <w:t>Yearly Expense Analysis Module</w:t>
      </w:r>
    </w:p>
    <w:p w14:paraId="6DA4A002" w14:textId="77777777" w:rsidR="00691553" w:rsidRDefault="00691553" w:rsidP="00691553">
      <w:pPr>
        <w:numPr>
          <w:ilvl w:val="0"/>
          <w:numId w:val="7"/>
        </w:numPr>
        <w:spacing w:before="100" w:beforeAutospacing="1" w:after="100" w:afterAutospacing="1" w:line="240" w:lineRule="auto"/>
        <w:rPr>
          <w:rFonts w:eastAsia="Times New Roman"/>
        </w:rPr>
      </w:pPr>
      <w:r>
        <w:rPr>
          <w:rFonts w:eastAsia="Times New Roman"/>
        </w:rPr>
        <w:t>Calculates total expenses for each year automatically.</w:t>
      </w:r>
    </w:p>
    <w:p w14:paraId="5F9B5FAA" w14:textId="77777777" w:rsidR="00691553" w:rsidRDefault="00691553" w:rsidP="00691553">
      <w:pPr>
        <w:numPr>
          <w:ilvl w:val="0"/>
          <w:numId w:val="7"/>
        </w:numPr>
        <w:spacing w:before="100" w:beforeAutospacing="1" w:after="100" w:afterAutospacing="1" w:line="240" w:lineRule="auto"/>
        <w:rPr>
          <w:rFonts w:eastAsia="Times New Roman"/>
        </w:rPr>
      </w:pPr>
      <w:r>
        <w:rPr>
          <w:rFonts w:eastAsia="Times New Roman"/>
        </w:rPr>
        <w:t>Allows users to view year-wise expense reports and summaries.</w:t>
      </w:r>
    </w:p>
    <w:p w14:paraId="66B1EF05" w14:textId="77777777" w:rsidR="00691553" w:rsidRDefault="00691553" w:rsidP="00691553">
      <w:pPr>
        <w:numPr>
          <w:ilvl w:val="0"/>
          <w:numId w:val="7"/>
        </w:numPr>
        <w:spacing w:before="100" w:beforeAutospacing="1" w:after="100" w:afterAutospacing="1" w:line="240" w:lineRule="auto"/>
        <w:rPr>
          <w:rFonts w:eastAsia="Times New Roman"/>
        </w:rPr>
      </w:pPr>
      <w:r>
        <w:rPr>
          <w:rFonts w:eastAsia="Times New Roman"/>
        </w:rPr>
        <w:t>Helps analyze long-term spending patterns and financial planning.</w:t>
      </w:r>
    </w:p>
    <w:p w14:paraId="532B9318" w14:textId="2B0806C8" w:rsidR="00691553" w:rsidRPr="003F68A8" w:rsidRDefault="00524FCB" w:rsidP="003F68A8">
      <w:pPr>
        <w:pStyle w:val="Heading2"/>
        <w:numPr>
          <w:ilvl w:val="0"/>
          <w:numId w:val="10"/>
        </w:numPr>
        <w:rPr>
          <w:rFonts w:eastAsia="Times New Roman"/>
          <w:color w:val="000000" w:themeColor="text1"/>
          <w:sz w:val="24"/>
          <w:szCs w:val="24"/>
        </w:rPr>
      </w:pPr>
      <w:r w:rsidRPr="003F68A8">
        <w:rPr>
          <w:rFonts w:eastAsia="Times New Roman"/>
          <w:color w:val="000000" w:themeColor="text1"/>
          <w:sz w:val="24"/>
          <w:szCs w:val="24"/>
        </w:rPr>
        <w:t>Daily Expense Analysis Module</w:t>
      </w:r>
    </w:p>
    <w:p w14:paraId="49B6D85C" w14:textId="77777777" w:rsidR="00691553" w:rsidRDefault="00691553" w:rsidP="00691553">
      <w:pPr>
        <w:numPr>
          <w:ilvl w:val="0"/>
          <w:numId w:val="8"/>
        </w:numPr>
        <w:spacing w:before="100" w:beforeAutospacing="1" w:after="100" w:afterAutospacing="1" w:line="240" w:lineRule="auto"/>
        <w:rPr>
          <w:rFonts w:eastAsia="Times New Roman"/>
        </w:rPr>
      </w:pPr>
      <w:r>
        <w:rPr>
          <w:rFonts w:eastAsia="Times New Roman"/>
        </w:rPr>
        <w:t>Displays expenses recorded for each day.</w:t>
      </w:r>
    </w:p>
    <w:p w14:paraId="069716B2" w14:textId="77777777" w:rsidR="00691553" w:rsidRDefault="00691553" w:rsidP="00691553">
      <w:pPr>
        <w:numPr>
          <w:ilvl w:val="0"/>
          <w:numId w:val="8"/>
        </w:numPr>
        <w:spacing w:before="100" w:beforeAutospacing="1" w:after="100" w:afterAutospacing="1" w:line="240" w:lineRule="auto"/>
        <w:rPr>
          <w:rFonts w:eastAsia="Times New Roman"/>
        </w:rPr>
      </w:pPr>
      <w:r>
        <w:rPr>
          <w:rFonts w:eastAsia="Times New Roman"/>
        </w:rPr>
        <w:t>Calculates total daily expenses automatically.</w:t>
      </w:r>
    </w:p>
    <w:p w14:paraId="6D4E52E6" w14:textId="77777777" w:rsidR="00691553" w:rsidRDefault="00691553" w:rsidP="00691553">
      <w:pPr>
        <w:numPr>
          <w:ilvl w:val="0"/>
          <w:numId w:val="8"/>
        </w:numPr>
        <w:spacing w:before="100" w:beforeAutospacing="1" w:after="100" w:afterAutospacing="1" w:line="240" w:lineRule="auto"/>
        <w:rPr>
          <w:rFonts w:eastAsia="Times New Roman"/>
        </w:rPr>
      </w:pPr>
      <w:r>
        <w:rPr>
          <w:rFonts w:eastAsia="Times New Roman"/>
        </w:rPr>
        <w:t>Helps users track day-to-day spending habits and control unnecessary expenses.</w:t>
      </w:r>
    </w:p>
    <w:p w14:paraId="21B5D364" w14:textId="77777777" w:rsidR="00EB695A" w:rsidRDefault="00EB695A">
      <w:pPr>
        <w:spacing w:after="0"/>
        <w:rPr>
          <w:rFonts w:eastAsia="Times New Roman"/>
        </w:rPr>
      </w:pPr>
      <w:r>
        <w:rPr>
          <w:rFonts w:eastAsia="Times New Roman"/>
        </w:rPr>
        <w:lastRenderedPageBreak/>
        <w:t>AI-Bill Scanning :</w:t>
      </w:r>
    </w:p>
    <w:p w14:paraId="33B21802" w14:textId="77777777" w:rsidR="00EB695A" w:rsidRDefault="00EB695A">
      <w:pPr>
        <w:spacing w:after="0"/>
        <w:rPr>
          <w:rFonts w:eastAsia="Times New Roman"/>
        </w:rPr>
      </w:pPr>
    </w:p>
    <w:p w14:paraId="3E057115" w14:textId="70EAFB6B" w:rsidR="00EB695A" w:rsidRPr="00EB695A" w:rsidRDefault="00EB695A" w:rsidP="00EB695A">
      <w:pPr>
        <w:pStyle w:val="ListParagraph"/>
        <w:numPr>
          <w:ilvl w:val="0"/>
          <w:numId w:val="8"/>
        </w:numPr>
        <w:spacing w:after="0"/>
        <w:rPr>
          <w:rFonts w:eastAsia="Times New Roman"/>
        </w:rPr>
      </w:pPr>
      <w:r w:rsidRPr="00EB695A">
        <w:rPr>
          <w:rFonts w:eastAsia="Times New Roman"/>
        </w:rPr>
        <w:t>This Module allows users to scan shopping bills using a camera os upload bill images.</w:t>
      </w:r>
    </w:p>
    <w:p w14:paraId="56867D3D" w14:textId="77777777" w:rsidR="00EB695A" w:rsidRDefault="00EB695A">
      <w:pPr>
        <w:spacing w:after="0"/>
        <w:rPr>
          <w:rFonts w:eastAsia="Times New Roman"/>
        </w:rPr>
      </w:pPr>
    </w:p>
    <w:p w14:paraId="21E76BE1" w14:textId="271A9C16" w:rsidR="00EB695A" w:rsidRPr="00EB695A" w:rsidRDefault="00EB695A" w:rsidP="00EB695A">
      <w:pPr>
        <w:pStyle w:val="ListParagraph"/>
        <w:numPr>
          <w:ilvl w:val="0"/>
          <w:numId w:val="8"/>
        </w:numPr>
        <w:spacing w:after="0"/>
        <w:rPr>
          <w:rFonts w:eastAsia="Times New Roman"/>
        </w:rPr>
      </w:pPr>
      <w:r w:rsidRPr="00EB695A">
        <w:rPr>
          <w:rFonts w:eastAsia="Times New Roman"/>
        </w:rPr>
        <w:t>It uses AI and Oer Coptical character Recognitio technology to automatically extract bill detail s such as dabe, amount, and item names.</w:t>
      </w:r>
    </w:p>
    <w:p w14:paraId="2C81A1D9" w14:textId="77777777" w:rsidR="00EB695A" w:rsidRDefault="00EB695A">
      <w:pPr>
        <w:spacing w:after="0"/>
        <w:rPr>
          <w:rFonts w:eastAsia="Times New Roman"/>
        </w:rPr>
      </w:pPr>
    </w:p>
    <w:p w14:paraId="65C0F87D" w14:textId="412C8B9A" w:rsidR="00EB695A" w:rsidRPr="00EB695A" w:rsidRDefault="00EB695A" w:rsidP="00EB695A">
      <w:pPr>
        <w:pStyle w:val="ListParagraph"/>
        <w:numPr>
          <w:ilvl w:val="0"/>
          <w:numId w:val="8"/>
        </w:numPr>
        <w:spacing w:after="0"/>
        <w:rPr>
          <w:rFonts w:eastAsia="Times New Roman"/>
        </w:rPr>
      </w:pPr>
      <w:r w:rsidRPr="00EB695A">
        <w:rPr>
          <w:rFonts w:eastAsia="Times New Roman"/>
        </w:rPr>
        <w:t>The extracted daba is automatically added. To the expanse list without manual entry</w:t>
      </w:r>
    </w:p>
    <w:p w14:paraId="0EBD4313" w14:textId="77777777" w:rsidR="00EB695A" w:rsidRDefault="00EB695A">
      <w:pPr>
        <w:spacing w:after="0"/>
        <w:rPr>
          <w:rFonts w:eastAsia="Times New Roman"/>
        </w:rPr>
      </w:pPr>
    </w:p>
    <w:p w14:paraId="2E64AC72" w14:textId="77777777" w:rsidR="007F182D" w:rsidRDefault="00EB695A" w:rsidP="007F182D">
      <w:pPr>
        <w:pStyle w:val="ListParagraph"/>
        <w:numPr>
          <w:ilvl w:val="0"/>
          <w:numId w:val="11"/>
        </w:numPr>
        <w:spacing w:after="0"/>
        <w:rPr>
          <w:rFonts w:eastAsia="Times New Roman"/>
        </w:rPr>
      </w:pPr>
      <w:r w:rsidRPr="007F182D">
        <w:rPr>
          <w:rFonts w:eastAsia="Times New Roman"/>
        </w:rPr>
        <w:t>It Reduces human effort and avoids manual data entry</w:t>
      </w:r>
    </w:p>
    <w:p w14:paraId="70CF3025" w14:textId="17793E9F" w:rsidR="00691553" w:rsidRPr="007F182D" w:rsidRDefault="00EB695A" w:rsidP="007F182D">
      <w:pPr>
        <w:pStyle w:val="ListParagraph"/>
        <w:numPr>
          <w:ilvl w:val="0"/>
          <w:numId w:val="11"/>
        </w:numPr>
        <w:spacing w:after="0"/>
        <w:rPr>
          <w:rFonts w:eastAsia="Times New Roman"/>
        </w:rPr>
      </w:pPr>
      <w:r w:rsidRPr="007F182D">
        <w:rPr>
          <w:rFonts w:eastAsia="Times New Roman"/>
        </w:rPr>
        <w:t xml:space="preserve">It </w:t>
      </w:r>
      <w:r w:rsidR="007F182D">
        <w:rPr>
          <w:rFonts w:eastAsia="Times New Roman"/>
        </w:rPr>
        <w:t xml:space="preserve">helps </w:t>
      </w:r>
      <w:r w:rsidRPr="007F182D">
        <w:rPr>
          <w:rFonts w:eastAsia="Times New Roman"/>
        </w:rPr>
        <w:t>users save time while tracking expenses efficiently.</w:t>
      </w:r>
      <w:r w:rsidR="00691553">
        <w:rPr>
          <w:rFonts w:eastAsia="Times New Roman"/>
          <w:noProof/>
        </w:rPr>
        <mc:AlternateContent>
          <mc:Choice Requires="wps">
            <w:drawing>
              <wp:inline distT="0" distB="0" distL="0" distR="0" wp14:anchorId="32732E8F" wp14:editId="07CE0330">
                <wp:extent cx="5486400" cy="1270"/>
                <wp:effectExtent l="0" t="31750" r="0" b="36830"/>
                <wp:docPr id="5909664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84CEDC"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aR9ugN0AAAAI&#13;&#10;AQAADwAAAAAAAAAAAAAAAACcBAAAZHJzL2Rvd25yZXYueG1sUEsFBgAAAAAEAAQA8wAAAKYFAAAA&#13;&#10;AA==&#13;&#10;" filled="f">
                <w10:anchorlock/>
              </v:rect>
            </w:pict>
          </mc:Fallback>
        </mc:AlternateContent>
      </w:r>
    </w:p>
    <w:p w14:paraId="381EB41A" w14:textId="78E96275" w:rsidR="00691553" w:rsidRDefault="00691553">
      <w:pPr>
        <w:pStyle w:val="NormalWeb"/>
      </w:pPr>
    </w:p>
    <w:p w14:paraId="43A22617" w14:textId="77777777" w:rsidR="00691553" w:rsidRDefault="00691553"/>
    <w:sectPr w:rsidR="00691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5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44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C58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943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6F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C0F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176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A5BC2"/>
    <w:multiLevelType w:val="hybridMultilevel"/>
    <w:tmpl w:val="DB70F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3D3D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564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9359E"/>
    <w:multiLevelType w:val="hybridMultilevel"/>
    <w:tmpl w:val="37E46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626172">
    <w:abstractNumId w:val="6"/>
  </w:num>
  <w:num w:numId="2" w16cid:durableId="268632394">
    <w:abstractNumId w:val="0"/>
  </w:num>
  <w:num w:numId="3" w16cid:durableId="1130516299">
    <w:abstractNumId w:val="2"/>
  </w:num>
  <w:num w:numId="4" w16cid:durableId="2326131">
    <w:abstractNumId w:val="5"/>
  </w:num>
  <w:num w:numId="5" w16cid:durableId="1761944325">
    <w:abstractNumId w:val="8"/>
  </w:num>
  <w:num w:numId="6" w16cid:durableId="448595574">
    <w:abstractNumId w:val="3"/>
  </w:num>
  <w:num w:numId="7" w16cid:durableId="1243488937">
    <w:abstractNumId w:val="1"/>
  </w:num>
  <w:num w:numId="8" w16cid:durableId="858154732">
    <w:abstractNumId w:val="9"/>
  </w:num>
  <w:num w:numId="9" w16cid:durableId="1849367616">
    <w:abstractNumId w:val="4"/>
  </w:num>
  <w:num w:numId="10" w16cid:durableId="1812939342">
    <w:abstractNumId w:val="7"/>
  </w:num>
  <w:num w:numId="11" w16cid:durableId="1055814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553"/>
    <w:rsid w:val="000675CB"/>
    <w:rsid w:val="001B0919"/>
    <w:rsid w:val="002D4AAC"/>
    <w:rsid w:val="003F68A8"/>
    <w:rsid w:val="00524FCB"/>
    <w:rsid w:val="00691553"/>
    <w:rsid w:val="007F182D"/>
    <w:rsid w:val="009F0B96"/>
    <w:rsid w:val="00EB6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B3CBC"/>
  <w15:chartTrackingRefBased/>
  <w15:docId w15:val="{F2293CFA-EB2A-684B-A1AB-E062467F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553"/>
    <w:rPr>
      <w:rFonts w:eastAsiaTheme="majorEastAsia" w:cstheme="majorBidi"/>
      <w:color w:val="272727" w:themeColor="text1" w:themeTint="D8"/>
    </w:rPr>
  </w:style>
  <w:style w:type="paragraph" w:styleId="Title">
    <w:name w:val="Title"/>
    <w:basedOn w:val="Normal"/>
    <w:next w:val="Normal"/>
    <w:link w:val="TitleChar"/>
    <w:uiPriority w:val="10"/>
    <w:qFormat/>
    <w:rsid w:val="00691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553"/>
    <w:pPr>
      <w:spacing w:before="160"/>
      <w:jc w:val="center"/>
    </w:pPr>
    <w:rPr>
      <w:i/>
      <w:iCs/>
      <w:color w:val="404040" w:themeColor="text1" w:themeTint="BF"/>
    </w:rPr>
  </w:style>
  <w:style w:type="character" w:customStyle="1" w:styleId="QuoteChar">
    <w:name w:val="Quote Char"/>
    <w:basedOn w:val="DefaultParagraphFont"/>
    <w:link w:val="Quote"/>
    <w:uiPriority w:val="29"/>
    <w:rsid w:val="00691553"/>
    <w:rPr>
      <w:i/>
      <w:iCs/>
      <w:color w:val="404040" w:themeColor="text1" w:themeTint="BF"/>
    </w:rPr>
  </w:style>
  <w:style w:type="paragraph" w:styleId="ListParagraph">
    <w:name w:val="List Paragraph"/>
    <w:basedOn w:val="Normal"/>
    <w:uiPriority w:val="34"/>
    <w:qFormat/>
    <w:rsid w:val="00691553"/>
    <w:pPr>
      <w:ind w:left="720"/>
      <w:contextualSpacing/>
    </w:pPr>
  </w:style>
  <w:style w:type="character" w:styleId="IntenseEmphasis">
    <w:name w:val="Intense Emphasis"/>
    <w:basedOn w:val="DefaultParagraphFont"/>
    <w:uiPriority w:val="21"/>
    <w:qFormat/>
    <w:rsid w:val="00691553"/>
    <w:rPr>
      <w:i/>
      <w:iCs/>
      <w:color w:val="0F4761" w:themeColor="accent1" w:themeShade="BF"/>
    </w:rPr>
  </w:style>
  <w:style w:type="paragraph" w:styleId="IntenseQuote">
    <w:name w:val="Intense Quote"/>
    <w:basedOn w:val="Normal"/>
    <w:next w:val="Normal"/>
    <w:link w:val="IntenseQuoteChar"/>
    <w:uiPriority w:val="30"/>
    <w:qFormat/>
    <w:rsid w:val="00691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553"/>
    <w:rPr>
      <w:i/>
      <w:iCs/>
      <w:color w:val="0F4761" w:themeColor="accent1" w:themeShade="BF"/>
    </w:rPr>
  </w:style>
  <w:style w:type="character" w:styleId="IntenseReference">
    <w:name w:val="Intense Reference"/>
    <w:basedOn w:val="DefaultParagraphFont"/>
    <w:uiPriority w:val="32"/>
    <w:qFormat/>
    <w:rsid w:val="00691553"/>
    <w:rPr>
      <w:b/>
      <w:bCs/>
      <w:smallCaps/>
      <w:color w:val="0F4761" w:themeColor="accent1" w:themeShade="BF"/>
      <w:spacing w:val="5"/>
    </w:rPr>
  </w:style>
  <w:style w:type="paragraph" w:styleId="NormalWeb">
    <w:name w:val="Normal (Web)"/>
    <w:basedOn w:val="Normal"/>
    <w:uiPriority w:val="99"/>
    <w:semiHidden/>
    <w:unhideWhenUsed/>
    <w:rsid w:val="0069155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915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Sasika R</dc:creator>
  <cp:keywords/>
  <dc:description/>
  <cp:lastModifiedBy>Sasika R</cp:lastModifiedBy>
  <cp:revision>2</cp:revision>
  <dcterms:created xsi:type="dcterms:W3CDTF">2026-03-03T09:17:00Z</dcterms:created>
  <dcterms:modified xsi:type="dcterms:W3CDTF">2026-03-03T09:17:00Z</dcterms:modified>
</cp:coreProperties>
</file>